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14" w:rsidRPr="002A59CC" w:rsidRDefault="00895914" w:rsidP="00895914">
      <w:pPr>
        <w:pStyle w:val="Default"/>
        <w:jc w:val="center"/>
      </w:pPr>
      <w:r w:rsidRPr="002A59CC">
        <w:rPr>
          <w:bCs/>
        </w:rPr>
        <w:t>Информационно-аналитическая справка</w:t>
      </w:r>
    </w:p>
    <w:p w:rsidR="002A59CC" w:rsidRDefault="00895914" w:rsidP="00895914">
      <w:pPr>
        <w:pStyle w:val="Default"/>
        <w:jc w:val="center"/>
        <w:rPr>
          <w:bCs/>
        </w:rPr>
      </w:pPr>
      <w:r w:rsidRPr="002A59CC">
        <w:rPr>
          <w:bCs/>
        </w:rPr>
        <w:t>по комплексному анализу проблем</w:t>
      </w:r>
      <w:r w:rsidR="008F3D88" w:rsidRPr="002A59CC">
        <w:rPr>
          <w:bCs/>
        </w:rPr>
        <w:t xml:space="preserve">ных полей, выявленных </w:t>
      </w:r>
    </w:p>
    <w:p w:rsidR="008F3D88" w:rsidRPr="002A59CC" w:rsidRDefault="008F3D88" w:rsidP="00895914">
      <w:pPr>
        <w:pStyle w:val="Default"/>
        <w:jc w:val="center"/>
        <w:rPr>
          <w:bCs/>
        </w:rPr>
      </w:pPr>
      <w:r w:rsidRPr="002A59CC">
        <w:rPr>
          <w:bCs/>
        </w:rPr>
        <w:t xml:space="preserve">по итогам </w:t>
      </w:r>
      <w:r w:rsidR="00895914" w:rsidRPr="002A59CC">
        <w:rPr>
          <w:bCs/>
        </w:rPr>
        <w:t>Всероссийск</w:t>
      </w:r>
      <w:r w:rsidRPr="002A59CC">
        <w:rPr>
          <w:bCs/>
        </w:rPr>
        <w:t>их проверочных работ 2021 года</w:t>
      </w:r>
    </w:p>
    <w:p w:rsidR="00895914" w:rsidRPr="002A59CC" w:rsidRDefault="005C3F07" w:rsidP="00895914">
      <w:pPr>
        <w:pStyle w:val="Default"/>
        <w:jc w:val="center"/>
        <w:rPr>
          <w:bCs/>
          <w:u w:val="single"/>
        </w:rPr>
      </w:pPr>
      <w:r w:rsidRPr="002A59CC">
        <w:rPr>
          <w:bCs/>
          <w:u w:val="single"/>
        </w:rPr>
        <w:t>МБОУ «Ташлинская СОШ»</w:t>
      </w:r>
    </w:p>
    <w:p w:rsidR="00895914" w:rsidRPr="002A59CC" w:rsidRDefault="00895914" w:rsidP="00895914">
      <w:pPr>
        <w:pStyle w:val="Default"/>
        <w:ind w:firstLine="709"/>
        <w:jc w:val="both"/>
        <w:rPr>
          <w:b/>
          <w:bCs/>
        </w:rPr>
      </w:pPr>
      <w:r w:rsidRPr="002A59CC">
        <w:rPr>
          <w:b/>
          <w:bCs/>
        </w:rPr>
        <w:t>1.Пояснительная записка</w:t>
      </w:r>
    </w:p>
    <w:p w:rsidR="000306FA" w:rsidRPr="002A59CC" w:rsidRDefault="000306FA" w:rsidP="000306FA">
      <w:pPr>
        <w:ind w:firstLine="708"/>
        <w:jc w:val="both"/>
      </w:pPr>
      <w:r w:rsidRPr="002A59CC">
        <w:t>Всероссийские проверочные работы (ВПР) провод</w:t>
      </w:r>
      <w:r w:rsidR="002A59CC" w:rsidRPr="002A59CC">
        <w:t>я</w:t>
      </w:r>
      <w:r w:rsidRPr="002A59CC">
        <w:t>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подготовкиобучающихся.Назначение КИМ для проведения проверочной работы по русскому языку –оценить качество общеобразовательной подготовки обучающихся 4-х классов всоответствии с требованиями ФГОС.</w:t>
      </w:r>
    </w:p>
    <w:p w:rsidR="000306FA" w:rsidRPr="002A59CC" w:rsidRDefault="000306FA" w:rsidP="000306FA">
      <w:pPr>
        <w:autoSpaceDE w:val="0"/>
        <w:autoSpaceDN w:val="0"/>
        <w:adjustRightInd w:val="0"/>
        <w:jc w:val="both"/>
      </w:pPr>
      <w:r w:rsidRPr="002A59CC">
        <w:tab/>
        <w:t>Содержание проверочной работы соответствует Федеральномугосударственному образовательному стандарту основного общегообразования (утвержден приказом Минобрнауки России от 17 декабря 2010 г.№ 1897) с учётом Примерной основной образовательной программыосновного общего образования (одобрена решением федерального учебно-методического объединения по общему образованию (протокол от 08.04.2015№ 1/15)) и содержания учебников, включённых в Федеральный перечень на 2020/21 учебный год.</w:t>
      </w:r>
    </w:p>
    <w:p w:rsidR="000306FA" w:rsidRPr="002A59CC" w:rsidRDefault="000306FA" w:rsidP="000306FA">
      <w:pPr>
        <w:ind w:firstLine="426"/>
        <w:jc w:val="both"/>
      </w:pPr>
      <w:r w:rsidRPr="002A59CC">
        <w:t>В ходе проверочных работ соблюдались все этапы проведения. После окончания процедур организована проверка работ, обучающихся школьными экспертами в соответствии с предложенными критериями оценивания и заполнение электронной формы сбора результатов ВПР.</w:t>
      </w:r>
    </w:p>
    <w:p w:rsidR="000306FA" w:rsidRPr="002A59CC" w:rsidRDefault="000306FA" w:rsidP="000306FA">
      <w:pPr>
        <w:ind w:firstLine="426"/>
        <w:jc w:val="both"/>
      </w:pPr>
      <w:r w:rsidRPr="002A59CC">
        <w:t>В целях своевременного получения статистики по результатам проведённых работ согласно графику проведения ВПР заполненную форму сбора результатов ВПР школьные координаторы ВПР в течение двух суток после проведения размещали в систему ВПР.</w:t>
      </w:r>
    </w:p>
    <w:p w:rsidR="000306FA" w:rsidRPr="002A59CC" w:rsidRDefault="000306FA" w:rsidP="000306FA">
      <w:pPr>
        <w:autoSpaceDE w:val="0"/>
        <w:autoSpaceDN w:val="0"/>
        <w:adjustRightInd w:val="0"/>
        <w:jc w:val="both"/>
        <w:rPr>
          <w:b/>
        </w:rPr>
      </w:pPr>
      <w:r w:rsidRPr="002A59CC">
        <w:rPr>
          <w:b/>
        </w:rPr>
        <w:t>Предусмотрена оценка сформированности следующих УУД.</w:t>
      </w:r>
    </w:p>
    <w:p w:rsidR="000306FA" w:rsidRPr="002A59CC" w:rsidRDefault="000306FA" w:rsidP="000306FA">
      <w:pPr>
        <w:ind w:firstLine="426"/>
        <w:jc w:val="both"/>
      </w:pPr>
      <w:r w:rsidRPr="002A59CC">
        <w:t xml:space="preserve">Личностные действия: личностное, профессиональное, жизненное самоопределение. </w:t>
      </w:r>
    </w:p>
    <w:p w:rsidR="000306FA" w:rsidRPr="002A59CC" w:rsidRDefault="000306FA" w:rsidP="000306FA">
      <w:pPr>
        <w:ind w:firstLine="426"/>
        <w:jc w:val="both"/>
      </w:pPr>
      <w:r w:rsidRPr="002A59CC">
        <w:t xml:space="preserve">Регулятивные действия: планирование, контроль и коррекция, саморегуляция. </w:t>
      </w:r>
    </w:p>
    <w:p w:rsidR="000306FA" w:rsidRPr="002A59CC" w:rsidRDefault="000306FA" w:rsidP="000306FA">
      <w:pPr>
        <w:ind w:firstLine="426"/>
        <w:jc w:val="both"/>
      </w:pPr>
      <w:r w:rsidRPr="002A59CC">
        <w:rPr>
          <w:i/>
        </w:rPr>
        <w:t>Общеучебные универсальные учебные действия</w:t>
      </w:r>
      <w:r w:rsidRPr="002A59CC">
        <w:t xml:space="preserve"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</w:t>
      </w:r>
    </w:p>
    <w:p w:rsidR="000306FA" w:rsidRPr="002A59CC" w:rsidRDefault="000306FA" w:rsidP="000306FA">
      <w:pPr>
        <w:ind w:firstLine="426"/>
        <w:jc w:val="both"/>
      </w:pPr>
      <w:r w:rsidRPr="002A59CC">
        <w:rPr>
          <w:i/>
        </w:rPr>
        <w:t>Логические универсальные действия</w:t>
      </w:r>
      <w:r w:rsidRPr="002A59CC">
        <w:t xml:space="preserve">: анализ объектов в целях выделения признаков; синтез, в том числе выведение следствий; установление причинно- следственных связей; построение логической цепи рассуждений; доказательство. </w:t>
      </w:r>
    </w:p>
    <w:p w:rsidR="000306FA" w:rsidRPr="002A59CC" w:rsidRDefault="000306FA" w:rsidP="000306FA">
      <w:pPr>
        <w:ind w:firstLine="426"/>
        <w:jc w:val="both"/>
      </w:pPr>
      <w:r w:rsidRPr="002A59CC">
        <w:rPr>
          <w:i/>
        </w:rPr>
        <w:t>Коммуникативные действия</w:t>
      </w:r>
      <w:r w:rsidRPr="002A59CC">
        <w:t>: умение с достаточной полнотой и точностью выражать свои мысли в соответствии с задачами и условиями коммуникации.</w:t>
      </w:r>
    </w:p>
    <w:p w:rsidR="000306FA" w:rsidRPr="002A59CC" w:rsidRDefault="000306FA" w:rsidP="000306FA">
      <w:pPr>
        <w:ind w:firstLine="426"/>
        <w:jc w:val="both"/>
      </w:pPr>
      <w:r w:rsidRPr="002A59CC">
        <w:t xml:space="preserve"> Ключевыми особенностями ВПР в начальной школе являются: </w:t>
      </w:r>
    </w:p>
    <w:p w:rsidR="000306FA" w:rsidRPr="002A59CC" w:rsidRDefault="000306FA" w:rsidP="000306FA">
      <w:pPr>
        <w:ind w:firstLine="426"/>
        <w:jc w:val="both"/>
      </w:pPr>
      <w:r w:rsidRPr="002A59CC">
        <w:t>– соответствие ФГОС;</w:t>
      </w:r>
    </w:p>
    <w:p w:rsidR="000306FA" w:rsidRPr="002A59CC" w:rsidRDefault="000306FA" w:rsidP="000306FA">
      <w:pPr>
        <w:ind w:firstLine="426"/>
        <w:jc w:val="both"/>
      </w:pPr>
      <w:r w:rsidRPr="002A59CC">
        <w:t>– соответствие отечественным традициям преподавания учебных предметов;</w:t>
      </w:r>
    </w:p>
    <w:p w:rsidR="000306FA" w:rsidRPr="002A59CC" w:rsidRDefault="000306FA" w:rsidP="000306FA">
      <w:pPr>
        <w:ind w:firstLine="142"/>
        <w:jc w:val="both"/>
      </w:pPr>
      <w:r w:rsidRPr="002A59CC">
        <w:t xml:space="preserve">учет национально-культурной и языковой специфики многонационального российского общества; </w:t>
      </w:r>
    </w:p>
    <w:p w:rsidR="000306FA" w:rsidRPr="002A59CC" w:rsidRDefault="000306FA" w:rsidP="000306FA">
      <w:pPr>
        <w:ind w:firstLine="426"/>
        <w:jc w:val="both"/>
      </w:pPr>
      <w:r w:rsidRPr="002A59CC">
        <w:t xml:space="preserve">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</w:t>
      </w:r>
    </w:p>
    <w:p w:rsidR="000306FA" w:rsidRPr="002A59CC" w:rsidRDefault="000306FA" w:rsidP="000306FA">
      <w:pPr>
        <w:ind w:firstLine="426"/>
        <w:jc w:val="both"/>
      </w:pPr>
      <w:r w:rsidRPr="002A59CC">
        <w:t xml:space="preserve">– использование ряда заданий из открытого банка Национальных исследований качества образования (НИКО); </w:t>
      </w:r>
    </w:p>
    <w:p w:rsidR="000306FA" w:rsidRPr="002A59CC" w:rsidRDefault="000306FA" w:rsidP="000306FA">
      <w:pPr>
        <w:ind w:firstLine="426"/>
        <w:jc w:val="both"/>
      </w:pPr>
      <w:r w:rsidRPr="002A59CC">
        <w:t>– использование только заданий открытого типа.</w:t>
      </w:r>
    </w:p>
    <w:p w:rsidR="000306FA" w:rsidRPr="002A59CC" w:rsidRDefault="000306FA" w:rsidP="000306FA">
      <w:pPr>
        <w:autoSpaceDE w:val="0"/>
        <w:autoSpaceDN w:val="0"/>
        <w:adjustRightInd w:val="0"/>
        <w:jc w:val="both"/>
        <w:rPr>
          <w:b/>
          <w:bCs/>
        </w:rPr>
      </w:pPr>
      <w:r w:rsidRPr="002A59CC">
        <w:rPr>
          <w:b/>
          <w:bCs/>
        </w:rPr>
        <w:t>Структура проверочной работы</w:t>
      </w:r>
    </w:p>
    <w:p w:rsidR="000306FA" w:rsidRPr="002A59CC" w:rsidRDefault="000306FA" w:rsidP="000306FA">
      <w:pPr>
        <w:pStyle w:val="ae"/>
        <w:shd w:val="clear" w:color="auto" w:fill="FFFFFF"/>
        <w:spacing w:before="0" w:beforeAutospacing="0" w:after="0" w:afterAutospacing="0"/>
        <w:ind w:firstLine="225"/>
      </w:pPr>
      <w:r w:rsidRPr="002A59CC">
        <w:lastRenderedPageBreak/>
        <w:t>Вариант проверочной работы состоит из двух частей, которые выполняются в разные дни и различаются по содержанию и количеству заданий.</w:t>
      </w:r>
    </w:p>
    <w:p w:rsidR="000306FA" w:rsidRPr="002A59CC" w:rsidRDefault="000306FA" w:rsidP="000306FA">
      <w:pPr>
        <w:pStyle w:val="ae"/>
        <w:shd w:val="clear" w:color="auto" w:fill="FFFFFF"/>
        <w:spacing w:before="0" w:beforeAutospacing="0" w:after="0" w:afterAutospacing="0"/>
        <w:ind w:firstLine="225"/>
      </w:pPr>
      <w:r w:rsidRPr="002A59CC">
        <w:t>Часть 1 содержит 3 задания: диктант (задание 1) и 2 задания по написанному тексту.</w:t>
      </w:r>
    </w:p>
    <w:p w:rsidR="000306FA" w:rsidRPr="002A59CC" w:rsidRDefault="000306FA" w:rsidP="000306FA">
      <w:pPr>
        <w:pStyle w:val="ae"/>
        <w:shd w:val="clear" w:color="auto" w:fill="FFFFFF"/>
        <w:spacing w:before="0" w:beforeAutospacing="0" w:after="0" w:afterAutospacing="0"/>
        <w:ind w:firstLine="225"/>
      </w:pPr>
      <w:r w:rsidRPr="002A59CC">
        <w:t>Часть 2 содержит 12 заданий, в том числе 9 заданий к приведенному в варианте проверочной работы тексту для чтения.</w:t>
      </w:r>
    </w:p>
    <w:p w:rsidR="000306FA" w:rsidRPr="002A59CC" w:rsidRDefault="000306FA" w:rsidP="000306FA">
      <w:pPr>
        <w:autoSpaceDE w:val="0"/>
        <w:autoSpaceDN w:val="0"/>
        <w:adjustRightInd w:val="0"/>
        <w:rPr>
          <w:b/>
          <w:bCs/>
        </w:rPr>
      </w:pPr>
      <w:r w:rsidRPr="002A59CC">
        <w:rPr>
          <w:b/>
          <w:bCs/>
        </w:rPr>
        <w:t>Система оценивания выполнения отдельных заданий и проверочнойработы в целом</w:t>
      </w:r>
    </w:p>
    <w:p w:rsidR="000306FA" w:rsidRPr="002A59CC" w:rsidRDefault="000306FA" w:rsidP="000306FA">
      <w:pPr>
        <w:pStyle w:val="ae"/>
        <w:shd w:val="clear" w:color="auto" w:fill="FFFFFF"/>
        <w:spacing w:before="0" w:beforeAutospacing="0" w:after="0" w:afterAutospacing="0"/>
        <w:ind w:firstLine="225"/>
      </w:pPr>
      <w:r w:rsidRPr="002A59CC">
        <w:t>Правильно выполненная работа оценивается 38 баллами.</w:t>
      </w:r>
    </w:p>
    <w:p w:rsidR="000306FA" w:rsidRPr="002A59CC" w:rsidRDefault="000306FA" w:rsidP="000306FA">
      <w:pPr>
        <w:pStyle w:val="ae"/>
        <w:shd w:val="clear" w:color="auto" w:fill="FFFFFF"/>
        <w:spacing w:before="0" w:beforeAutospacing="0" w:after="0" w:afterAutospacing="0"/>
        <w:ind w:firstLine="225"/>
      </w:pPr>
      <w:r w:rsidRPr="002A59CC">
        <w:t>Выполнение задания 1 оценивается по критериям от 0 до 7 баллов. Ответ на каждое из заданий 2, 7, 12, 13, 15 оценивается от 0 до 3 баллов.</w:t>
      </w:r>
    </w:p>
    <w:p w:rsidR="000306FA" w:rsidRPr="002A59CC" w:rsidRDefault="000306FA" w:rsidP="000306FA">
      <w:pPr>
        <w:pStyle w:val="ae"/>
        <w:shd w:val="clear" w:color="auto" w:fill="FFFFFF"/>
        <w:spacing w:before="0" w:beforeAutospacing="0" w:after="0" w:afterAutospacing="0"/>
      </w:pPr>
      <w:r w:rsidRPr="002A59CC">
        <w:t>Ответы на задание 3 по пункту 1) оцениваются от 0 до 1 балла, по пункту 2) – от 0 до 3 баллов. Ответ на каждое из заданий 4, 6, 8, 11 оценивается от 0 до 2 баллов. Правильный ответ на каждое из заданий 5, 9, 10, 14 оценивается 1 баллом.</w:t>
      </w:r>
    </w:p>
    <w:p w:rsidR="000306FA" w:rsidRPr="002A59CC" w:rsidRDefault="000306FA" w:rsidP="000306FA">
      <w:pPr>
        <w:autoSpaceDE w:val="0"/>
        <w:autoSpaceDN w:val="0"/>
        <w:adjustRightInd w:val="0"/>
        <w:rPr>
          <w:b/>
          <w:bCs/>
        </w:rPr>
      </w:pPr>
      <w:r w:rsidRPr="002A59CC">
        <w:rPr>
          <w:b/>
          <w:bCs/>
        </w:rPr>
        <w:t>Время выполнения варианта проверочной работы</w:t>
      </w:r>
    </w:p>
    <w:p w:rsidR="000306FA" w:rsidRPr="002A59CC" w:rsidRDefault="000306FA" w:rsidP="000306FA">
      <w:pPr>
        <w:pStyle w:val="ae"/>
        <w:shd w:val="clear" w:color="auto" w:fill="FFFFFF"/>
        <w:spacing w:before="0" w:beforeAutospacing="0" w:after="0" w:afterAutospacing="0"/>
        <w:ind w:firstLine="225"/>
      </w:pPr>
      <w:r w:rsidRPr="002A59CC">
        <w:t>На выполнение проверочной работы по русскому языку дается 90 минут.</w:t>
      </w:r>
    </w:p>
    <w:p w:rsidR="000306FA" w:rsidRPr="002A59CC" w:rsidRDefault="000306FA" w:rsidP="000306FA">
      <w:pPr>
        <w:pStyle w:val="ae"/>
        <w:shd w:val="clear" w:color="auto" w:fill="FFFFFF"/>
        <w:spacing w:before="0" w:beforeAutospacing="0" w:after="0" w:afterAutospacing="0"/>
        <w:ind w:firstLine="225"/>
      </w:pPr>
      <w:r w:rsidRPr="002A59CC">
        <w:t>Задания частей 1 и 2 выполняются в разные дни.</w:t>
      </w:r>
    </w:p>
    <w:p w:rsidR="000306FA" w:rsidRPr="002A59CC" w:rsidRDefault="000306FA" w:rsidP="000306FA">
      <w:pPr>
        <w:pStyle w:val="ae"/>
        <w:shd w:val="clear" w:color="auto" w:fill="FFFFFF"/>
        <w:spacing w:before="0" w:beforeAutospacing="0" w:after="0" w:afterAutospacing="0"/>
        <w:ind w:firstLine="225"/>
      </w:pPr>
      <w:r w:rsidRPr="002A59CC">
        <w:t>На выполнение заданий части 1 отводится 45 минут, в конце этого времени ответы на задания части 1 сдаются.</w:t>
      </w:r>
    </w:p>
    <w:p w:rsidR="000306FA" w:rsidRPr="002A59CC" w:rsidRDefault="000306FA" w:rsidP="000306FA">
      <w:pPr>
        <w:pStyle w:val="ae"/>
        <w:shd w:val="clear" w:color="auto" w:fill="FFFFFF"/>
        <w:spacing w:before="0" w:beforeAutospacing="0" w:after="0" w:afterAutospacing="0"/>
        <w:ind w:firstLine="225"/>
      </w:pPr>
      <w:r w:rsidRPr="002A59CC">
        <w:t>На выполнение заданий части 2 отводится также 45 минут.</w:t>
      </w:r>
    </w:p>
    <w:p w:rsidR="000306FA" w:rsidRPr="002A59CC" w:rsidRDefault="000306FA" w:rsidP="000306FA">
      <w:pPr>
        <w:jc w:val="both"/>
      </w:pPr>
    </w:p>
    <w:tbl>
      <w:tblPr>
        <w:tblStyle w:val="a3"/>
        <w:tblW w:w="0" w:type="auto"/>
        <w:tblInd w:w="108" w:type="dxa"/>
        <w:tblLook w:val="04A0"/>
      </w:tblPr>
      <w:tblGrid>
        <w:gridCol w:w="2281"/>
        <w:gridCol w:w="1742"/>
        <w:gridCol w:w="1710"/>
        <w:gridCol w:w="1865"/>
        <w:gridCol w:w="1865"/>
      </w:tblGrid>
      <w:tr w:rsidR="000306FA" w:rsidRPr="002A59CC" w:rsidTr="009C38C5">
        <w:tc>
          <w:tcPr>
            <w:tcW w:w="3019" w:type="dxa"/>
          </w:tcPr>
          <w:p w:rsidR="000306FA" w:rsidRPr="002A59CC" w:rsidRDefault="000306FA" w:rsidP="009C38C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59CC">
              <w:rPr>
                <w:b/>
                <w:bCs/>
              </w:rPr>
              <w:t>Отметка по пятибалльной</w:t>
            </w:r>
          </w:p>
          <w:p w:rsidR="000306FA" w:rsidRPr="002A59CC" w:rsidRDefault="000306FA" w:rsidP="009C38C5">
            <w:pPr>
              <w:jc w:val="both"/>
            </w:pPr>
            <w:r w:rsidRPr="002A59CC">
              <w:rPr>
                <w:b/>
                <w:bCs/>
              </w:rPr>
              <w:t>шкале</w:t>
            </w:r>
          </w:p>
        </w:tc>
        <w:tc>
          <w:tcPr>
            <w:tcW w:w="2651" w:type="dxa"/>
          </w:tcPr>
          <w:p w:rsidR="000306FA" w:rsidRPr="002A59CC" w:rsidRDefault="000306FA" w:rsidP="009C38C5">
            <w:pPr>
              <w:jc w:val="center"/>
            </w:pPr>
            <w:r w:rsidRPr="002A59CC">
              <w:t>" 2"</w:t>
            </w:r>
          </w:p>
        </w:tc>
        <w:tc>
          <w:tcPr>
            <w:tcW w:w="2694" w:type="dxa"/>
          </w:tcPr>
          <w:p w:rsidR="000306FA" w:rsidRPr="002A59CC" w:rsidRDefault="000306FA" w:rsidP="009C38C5">
            <w:pPr>
              <w:jc w:val="center"/>
            </w:pPr>
            <w:r w:rsidRPr="002A59CC">
              <w:t>"3"</w:t>
            </w:r>
          </w:p>
        </w:tc>
        <w:tc>
          <w:tcPr>
            <w:tcW w:w="2835" w:type="dxa"/>
          </w:tcPr>
          <w:p w:rsidR="000306FA" w:rsidRPr="002A59CC" w:rsidRDefault="000306FA" w:rsidP="009C38C5">
            <w:pPr>
              <w:jc w:val="center"/>
            </w:pPr>
            <w:r w:rsidRPr="002A59CC">
              <w:t>"4"</w:t>
            </w:r>
          </w:p>
        </w:tc>
        <w:tc>
          <w:tcPr>
            <w:tcW w:w="2835" w:type="dxa"/>
          </w:tcPr>
          <w:p w:rsidR="000306FA" w:rsidRPr="002A59CC" w:rsidRDefault="000306FA" w:rsidP="009C38C5">
            <w:pPr>
              <w:jc w:val="center"/>
            </w:pPr>
            <w:r w:rsidRPr="002A59CC">
              <w:t>"5"</w:t>
            </w:r>
          </w:p>
        </w:tc>
      </w:tr>
      <w:tr w:rsidR="000306FA" w:rsidRPr="002A59CC" w:rsidTr="009C38C5">
        <w:tc>
          <w:tcPr>
            <w:tcW w:w="3019" w:type="dxa"/>
          </w:tcPr>
          <w:p w:rsidR="000306FA" w:rsidRPr="002A59CC" w:rsidRDefault="000306FA" w:rsidP="009C38C5">
            <w:pPr>
              <w:jc w:val="both"/>
            </w:pPr>
            <w:r w:rsidRPr="002A59CC">
              <w:t>Первичные баллы</w:t>
            </w:r>
          </w:p>
        </w:tc>
        <w:tc>
          <w:tcPr>
            <w:tcW w:w="2651" w:type="dxa"/>
          </w:tcPr>
          <w:p w:rsidR="000306FA" w:rsidRPr="002A59CC" w:rsidRDefault="000306FA" w:rsidP="009C38C5">
            <w:pPr>
              <w:pStyle w:val="TableParagraph"/>
              <w:spacing w:line="303" w:lineRule="exact"/>
              <w:ind w:left="335" w:right="325"/>
              <w:jc w:val="center"/>
              <w:rPr>
                <w:sz w:val="24"/>
                <w:szCs w:val="24"/>
              </w:rPr>
            </w:pPr>
            <w:r w:rsidRPr="002A59CC">
              <w:rPr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2694" w:type="dxa"/>
          </w:tcPr>
          <w:p w:rsidR="000306FA" w:rsidRPr="002A59CC" w:rsidRDefault="000306FA" w:rsidP="009C38C5">
            <w:pPr>
              <w:pStyle w:val="TableParagraph"/>
              <w:spacing w:line="303" w:lineRule="exact"/>
              <w:ind w:left="496"/>
              <w:rPr>
                <w:sz w:val="24"/>
                <w:szCs w:val="24"/>
              </w:rPr>
            </w:pPr>
            <w:r w:rsidRPr="002A59CC">
              <w:rPr>
                <w:sz w:val="24"/>
                <w:szCs w:val="24"/>
                <w:lang w:eastAsia="ru-RU"/>
              </w:rPr>
              <w:t>14-23</w:t>
            </w:r>
          </w:p>
        </w:tc>
        <w:tc>
          <w:tcPr>
            <w:tcW w:w="2835" w:type="dxa"/>
          </w:tcPr>
          <w:p w:rsidR="000306FA" w:rsidRPr="002A59CC" w:rsidRDefault="000306FA" w:rsidP="009C38C5">
            <w:pPr>
              <w:pStyle w:val="TableParagraph"/>
              <w:spacing w:line="303" w:lineRule="exact"/>
              <w:ind w:left="334" w:right="327"/>
              <w:jc w:val="center"/>
              <w:rPr>
                <w:sz w:val="24"/>
                <w:szCs w:val="24"/>
              </w:rPr>
            </w:pPr>
            <w:r w:rsidRPr="002A59CC">
              <w:rPr>
                <w:sz w:val="24"/>
                <w:szCs w:val="24"/>
                <w:lang w:eastAsia="ru-RU"/>
              </w:rPr>
              <w:t>24-32</w:t>
            </w:r>
          </w:p>
        </w:tc>
        <w:tc>
          <w:tcPr>
            <w:tcW w:w="2835" w:type="dxa"/>
          </w:tcPr>
          <w:p w:rsidR="000306FA" w:rsidRPr="002A59CC" w:rsidRDefault="000306FA" w:rsidP="009C38C5">
            <w:pPr>
              <w:pStyle w:val="TableParagraph"/>
              <w:spacing w:line="303" w:lineRule="exact"/>
              <w:ind w:left="335" w:right="326"/>
              <w:jc w:val="center"/>
              <w:rPr>
                <w:sz w:val="24"/>
                <w:szCs w:val="24"/>
              </w:rPr>
            </w:pPr>
            <w:r w:rsidRPr="002A59CC">
              <w:rPr>
                <w:sz w:val="24"/>
                <w:szCs w:val="24"/>
                <w:lang w:eastAsia="ru-RU"/>
              </w:rPr>
              <w:t>33-38</w:t>
            </w:r>
          </w:p>
        </w:tc>
      </w:tr>
    </w:tbl>
    <w:p w:rsidR="000306FA" w:rsidRPr="002A59CC" w:rsidRDefault="000306FA" w:rsidP="000306FA">
      <w:pPr>
        <w:jc w:val="both"/>
      </w:pPr>
    </w:p>
    <w:p w:rsidR="00895914" w:rsidRPr="002A59CC" w:rsidRDefault="00895914" w:rsidP="00895914">
      <w:pPr>
        <w:pStyle w:val="Default"/>
        <w:ind w:firstLine="709"/>
        <w:jc w:val="both"/>
        <w:rPr>
          <w:b/>
          <w:bCs/>
        </w:rPr>
      </w:pPr>
    </w:p>
    <w:p w:rsidR="00895914" w:rsidRPr="002A59CC" w:rsidRDefault="00895914" w:rsidP="00895914">
      <w:pPr>
        <w:pStyle w:val="Default"/>
        <w:ind w:firstLine="709"/>
        <w:jc w:val="both"/>
        <w:rPr>
          <w:bCs/>
        </w:rPr>
      </w:pPr>
      <w:r w:rsidRPr="002A59CC">
        <w:rPr>
          <w:b/>
          <w:bCs/>
        </w:rPr>
        <w:t xml:space="preserve">2. Проблемные поля, выявленные по результатам ВПР </w:t>
      </w:r>
      <w:r w:rsidRPr="002A59CC">
        <w:rPr>
          <w:b/>
          <w:bCs/>
        </w:rPr>
        <w:br/>
        <w:t xml:space="preserve">по </w:t>
      </w:r>
      <w:r w:rsidR="005C3F07" w:rsidRPr="002A59CC">
        <w:rPr>
          <w:bCs/>
          <w:u w:val="single"/>
        </w:rPr>
        <w:t>русскому языку</w:t>
      </w:r>
      <w:r w:rsidRPr="002A59CC">
        <w:rPr>
          <w:bCs/>
        </w:rPr>
        <w:t xml:space="preserve"> </w:t>
      </w:r>
    </w:p>
    <w:p w:rsidR="00895914" w:rsidRPr="002A59CC" w:rsidRDefault="00895914" w:rsidP="00895914">
      <w:pPr>
        <w:pStyle w:val="Default"/>
        <w:jc w:val="center"/>
        <w:rPr>
          <w:bCs/>
          <w:caps/>
        </w:rPr>
      </w:pPr>
    </w:p>
    <w:p w:rsidR="00895914" w:rsidRPr="002A59CC" w:rsidRDefault="00895914" w:rsidP="009A520C">
      <w:pPr>
        <w:pStyle w:val="Default"/>
        <w:spacing w:line="276" w:lineRule="auto"/>
        <w:jc w:val="center"/>
        <w:rPr>
          <w:iCs/>
        </w:rPr>
      </w:pPr>
      <w:r w:rsidRPr="002A59CC">
        <w:rPr>
          <w:iCs/>
        </w:rPr>
        <w:t>Проблемные поля по результатам ВПР (</w:t>
      </w:r>
      <w:r w:rsidR="005C3F07" w:rsidRPr="002A59CC">
        <w:rPr>
          <w:iCs/>
          <w:u w:val="single"/>
        </w:rPr>
        <w:t>русский язык</w:t>
      </w:r>
      <w:r w:rsidRPr="002A59CC">
        <w:rPr>
          <w:iCs/>
        </w:rPr>
        <w:t>, 4 класс)</w:t>
      </w:r>
    </w:p>
    <w:p w:rsidR="009A520C" w:rsidRPr="002A59CC" w:rsidRDefault="009A520C" w:rsidP="00895914">
      <w:pPr>
        <w:pStyle w:val="Default"/>
        <w:jc w:val="center"/>
        <w:rPr>
          <w:i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6380"/>
        <w:gridCol w:w="992"/>
        <w:gridCol w:w="1134"/>
        <w:gridCol w:w="992"/>
        <w:gridCol w:w="993"/>
      </w:tblGrid>
      <w:tr w:rsidR="00C75066" w:rsidRPr="002A59CC" w:rsidTr="000306FA"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66" w:rsidRPr="002A59CC" w:rsidRDefault="00C75066">
            <w:pPr>
              <w:pStyle w:val="Default"/>
              <w:jc w:val="center"/>
            </w:pPr>
            <w:r w:rsidRPr="002A59CC">
              <w:t>Достижение планируемых результатов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66" w:rsidRPr="002A59CC" w:rsidRDefault="00C75066">
            <w:pPr>
              <w:pStyle w:val="Default"/>
              <w:jc w:val="center"/>
            </w:pPr>
            <w:r w:rsidRPr="002A59CC">
              <w:t>Номер задания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66" w:rsidRPr="002A59CC" w:rsidRDefault="00C75066">
            <w:pPr>
              <w:pStyle w:val="Default"/>
              <w:jc w:val="center"/>
            </w:pPr>
            <w:r w:rsidRPr="002A59CC">
              <w:t>Выполнение, %</w:t>
            </w:r>
          </w:p>
        </w:tc>
      </w:tr>
      <w:tr w:rsidR="00C75066" w:rsidRPr="002A59CC" w:rsidTr="000306FA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66" w:rsidRPr="002A59CC" w:rsidRDefault="00C75066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66" w:rsidRPr="002A59CC" w:rsidRDefault="00C75066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66" w:rsidRPr="002A59CC" w:rsidRDefault="00C75066">
            <w:pPr>
              <w:pStyle w:val="Default"/>
              <w:jc w:val="center"/>
            </w:pPr>
            <w:r w:rsidRPr="002A59CC">
              <w:t>Оренбургская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66" w:rsidRPr="002A59CC" w:rsidRDefault="00C75066">
            <w:pPr>
              <w:pStyle w:val="Default"/>
              <w:jc w:val="center"/>
            </w:pPr>
            <w:r w:rsidRPr="002A59CC">
              <w:t>Тюльганский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66" w:rsidRPr="002A59CC" w:rsidRDefault="00C75066">
            <w:pPr>
              <w:pStyle w:val="Default"/>
              <w:jc w:val="center"/>
            </w:pPr>
            <w:r w:rsidRPr="002A59CC">
              <w:t>ОО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rPr>
                <w:rFonts w:eastAsia="Times New Roman"/>
                <w:lang w:eastAsia="ru-RU"/>
              </w:rPr>
              <w:t>1K1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62,5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 xml:space="preserve"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</w:t>
            </w:r>
            <w:r w:rsidRPr="002A59CC">
              <w:rPr>
                <w:color w:val="000000"/>
              </w:rPr>
              <w:lastRenderedPageBreak/>
              <w:t>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rPr>
                <w:rFonts w:eastAsia="Times New Roman"/>
                <w:lang w:eastAsia="ru-RU"/>
              </w:rPr>
              <w:lastRenderedPageBreak/>
              <w:t>1K2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83,33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lastRenderedPageBreak/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63,07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70,83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85,29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83,33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56,25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87,5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58,67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31,25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29,17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68,75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50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12,5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81,25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</w:t>
            </w:r>
            <w:r w:rsidRPr="002A59CC">
              <w:rPr>
                <w:color w:val="000000"/>
              </w:rPr>
              <w:lastRenderedPageBreak/>
              <w:t>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lastRenderedPageBreak/>
              <w:t>12.1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75,98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lastRenderedPageBreak/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12.2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81,25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13.1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50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13.2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58,82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62,5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85,29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87,5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15.1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47,58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50,25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50</w:t>
            </w:r>
          </w:p>
        </w:tc>
      </w:tr>
      <w:tr w:rsidR="000306FA" w:rsidRPr="002A59CC" w:rsidTr="000306F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FA" w:rsidRPr="002A59CC" w:rsidRDefault="000306FA" w:rsidP="009C38C5">
            <w:pPr>
              <w:rPr>
                <w:color w:val="000000"/>
              </w:rPr>
            </w:pPr>
            <w:r w:rsidRPr="002A59CC">
              <w:rPr>
                <w:color w:val="000000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>
            <w:pPr>
              <w:pStyle w:val="Default"/>
              <w:jc w:val="center"/>
            </w:pPr>
            <w:r w:rsidRPr="002A59CC">
              <w:t>15.2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42,58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46,08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FA" w:rsidRPr="002A59CC" w:rsidRDefault="000306FA" w:rsidP="000306FA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0</w:t>
            </w:r>
          </w:p>
        </w:tc>
      </w:tr>
    </w:tbl>
    <w:p w:rsidR="00895914" w:rsidRPr="002A59CC" w:rsidRDefault="00895914" w:rsidP="00895914">
      <w:pPr>
        <w:pStyle w:val="Default"/>
        <w:ind w:firstLine="709"/>
        <w:jc w:val="both"/>
      </w:pPr>
    </w:p>
    <w:p w:rsidR="009A520C" w:rsidRPr="002A59CC" w:rsidRDefault="009A520C" w:rsidP="009A520C">
      <w:pPr>
        <w:ind w:firstLine="567"/>
        <w:jc w:val="both"/>
      </w:pPr>
      <w:r w:rsidRPr="002A59CC">
        <w:lastRenderedPageBreak/>
        <w:t xml:space="preserve">Основные затруднения у обучающихся 4 класса при выполнении ВПР по </w:t>
      </w:r>
      <w:r w:rsidR="000306FA" w:rsidRPr="002A59CC">
        <w:rPr>
          <w:u w:val="single"/>
        </w:rPr>
        <w:t>русскому языку</w:t>
      </w:r>
      <w:r w:rsidRPr="002A59CC">
        <w:t xml:space="preserve"> возникли при выполнении заданий:</w:t>
      </w:r>
    </w:p>
    <w:p w:rsidR="009A520C" w:rsidRPr="002A59CC" w:rsidRDefault="000306FA" w:rsidP="009A520C">
      <w:pPr>
        <w:spacing w:line="276" w:lineRule="auto"/>
        <w:ind w:firstLine="567"/>
        <w:jc w:val="both"/>
      </w:pPr>
      <w:r w:rsidRPr="002A59CC">
        <w:t xml:space="preserve">1. </w:t>
      </w:r>
      <w:r w:rsidRPr="002A59CC">
        <w:rPr>
          <w:color w:val="000000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  <w:r w:rsidR="002A59CC" w:rsidRPr="002A59CC">
        <w:t xml:space="preserve"> (№6).</w:t>
      </w:r>
    </w:p>
    <w:p w:rsidR="009A520C" w:rsidRPr="002A59CC" w:rsidRDefault="009A520C" w:rsidP="009A520C">
      <w:pPr>
        <w:spacing w:line="276" w:lineRule="auto"/>
        <w:ind w:firstLine="567"/>
        <w:jc w:val="both"/>
      </w:pPr>
      <w:r w:rsidRPr="002A59CC">
        <w:t xml:space="preserve">2. </w:t>
      </w:r>
      <w:r w:rsidR="000306FA" w:rsidRPr="002A59CC">
        <w:rPr>
          <w:color w:val="000000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  <w:r w:rsidR="002A59CC" w:rsidRPr="002A59CC">
        <w:rPr>
          <w:color w:val="000000"/>
        </w:rPr>
        <w:t xml:space="preserve"> (№7).</w:t>
      </w:r>
    </w:p>
    <w:p w:rsidR="009A520C" w:rsidRPr="002A59CC" w:rsidRDefault="009A520C" w:rsidP="009A520C">
      <w:pPr>
        <w:spacing w:line="276" w:lineRule="auto"/>
        <w:ind w:firstLine="567"/>
        <w:jc w:val="both"/>
      </w:pPr>
      <w:r w:rsidRPr="002A59CC">
        <w:t xml:space="preserve">3. </w:t>
      </w:r>
      <w:r w:rsidR="000306FA" w:rsidRPr="002A59CC">
        <w:rPr>
          <w:color w:val="000000"/>
        </w:rPr>
        <w:t>Умение подбирать к слову близкие по значению слова. Подбирать синонимы для устранения повторов в тексте</w:t>
      </w:r>
      <w:r w:rsidR="002A59CC" w:rsidRPr="002A59CC">
        <w:rPr>
          <w:color w:val="000000"/>
        </w:rPr>
        <w:t xml:space="preserve"> (№10).</w:t>
      </w:r>
    </w:p>
    <w:p w:rsidR="009A520C" w:rsidRPr="002A59CC" w:rsidRDefault="009A520C" w:rsidP="009A520C">
      <w:pPr>
        <w:spacing w:line="276" w:lineRule="auto"/>
        <w:ind w:firstLine="567"/>
        <w:jc w:val="both"/>
      </w:pPr>
      <w:r w:rsidRPr="002A59CC">
        <w:t>4.</w:t>
      </w:r>
      <w:r w:rsidR="000306FA" w:rsidRPr="002A59CC">
        <w:rPr>
          <w:color w:val="000000"/>
        </w:rPr>
        <w:t xml:space="preserve">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 w:rsidR="002A59CC" w:rsidRPr="002A59CC">
        <w:rPr>
          <w:color w:val="000000"/>
        </w:rPr>
        <w:t xml:space="preserve"> (№15.2)</w:t>
      </w:r>
    </w:p>
    <w:p w:rsidR="004D50D7" w:rsidRPr="002A59CC" w:rsidRDefault="004D50D7" w:rsidP="00993429">
      <w:pPr>
        <w:ind w:firstLine="720"/>
        <w:jc w:val="center"/>
      </w:pPr>
    </w:p>
    <w:p w:rsidR="00993429" w:rsidRPr="002A59CC" w:rsidRDefault="00993429" w:rsidP="00993429">
      <w:pPr>
        <w:ind w:firstLine="720"/>
        <w:jc w:val="center"/>
      </w:pPr>
      <w:r w:rsidRPr="002A59CC">
        <w:t xml:space="preserve">Показатели выполнения ВПР в 4-х классах по среднему баллу </w:t>
      </w:r>
    </w:p>
    <w:p w:rsidR="00993429" w:rsidRPr="002A59CC" w:rsidRDefault="00993429" w:rsidP="00993429">
      <w:pPr>
        <w:ind w:firstLine="720"/>
        <w:jc w:val="center"/>
      </w:pPr>
      <w:r w:rsidRPr="002A59CC">
        <w:t xml:space="preserve">по </w:t>
      </w:r>
      <w:r w:rsidR="005C3F07" w:rsidRPr="002A59CC">
        <w:rPr>
          <w:u w:val="single"/>
        </w:rPr>
        <w:t>русскому языку</w:t>
      </w:r>
      <w:r w:rsidR="007335D2" w:rsidRPr="002A59CC">
        <w:t>, %</w:t>
      </w:r>
    </w:p>
    <w:p w:rsidR="00993429" w:rsidRPr="002A59CC" w:rsidRDefault="00C75066" w:rsidP="00993429">
      <w:pPr>
        <w:ind w:firstLine="720"/>
        <w:jc w:val="both"/>
        <w:rPr>
          <w:i/>
        </w:rPr>
      </w:pPr>
      <w:r w:rsidRPr="002A59CC">
        <w:rPr>
          <w:i/>
        </w:rPr>
        <w:t xml:space="preserve">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276"/>
        <w:gridCol w:w="709"/>
        <w:gridCol w:w="709"/>
        <w:gridCol w:w="708"/>
        <w:gridCol w:w="708"/>
        <w:gridCol w:w="1135"/>
        <w:gridCol w:w="1276"/>
      </w:tblGrid>
      <w:tr w:rsidR="007335D2" w:rsidRPr="002A59CC" w:rsidTr="003100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D2" w:rsidRPr="002A59CC" w:rsidRDefault="007335D2" w:rsidP="007335D2">
            <w:pPr>
              <w:jc w:val="center"/>
            </w:pPr>
            <w:r w:rsidRPr="002A59CC"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7335D2" w:rsidP="00C75066">
            <w:pPr>
              <w:jc w:val="center"/>
            </w:pPr>
            <w:r w:rsidRPr="002A59CC">
              <w:t xml:space="preserve">Наименование </w:t>
            </w:r>
          </w:p>
          <w:p w:rsidR="00C75066" w:rsidRPr="002A59CC" w:rsidRDefault="00C75066" w:rsidP="00C75066">
            <w:pPr>
              <w:jc w:val="center"/>
            </w:pPr>
            <w:r w:rsidRPr="002A59CC">
              <w:t>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D2" w:rsidRPr="002A59CC" w:rsidRDefault="007335D2" w:rsidP="007335D2">
            <w:pPr>
              <w:jc w:val="center"/>
              <w:rPr>
                <w:rFonts w:eastAsia="Calibri"/>
                <w:lang w:eastAsia="en-US"/>
              </w:rPr>
            </w:pPr>
            <w:r w:rsidRPr="002A59CC">
              <w:rPr>
                <w:rFonts w:eastAsia="Calibri"/>
                <w:lang w:eastAsia="en-US"/>
              </w:rPr>
              <w:t>Кол-во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D2" w:rsidRPr="002A59CC" w:rsidRDefault="002A59CC" w:rsidP="007335D2">
            <w:pPr>
              <w:jc w:val="center"/>
              <w:rPr>
                <w:rFonts w:eastAsia="Calibri"/>
                <w:lang w:eastAsia="en-US"/>
              </w:rPr>
            </w:pPr>
            <w:r w:rsidRPr="002A59CC">
              <w:rPr>
                <w:rFonts w:eastAsia="Calibri"/>
                <w:lang w:eastAsia="en-US"/>
              </w:rPr>
              <w:t>«</w:t>
            </w:r>
            <w:r w:rsidR="007335D2" w:rsidRPr="002A59CC">
              <w:rPr>
                <w:rFonts w:eastAsia="Calibri"/>
                <w:lang w:eastAsia="en-US"/>
              </w:rPr>
              <w:t>5</w:t>
            </w:r>
            <w:r w:rsidRPr="002A59C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D2" w:rsidRPr="002A59CC" w:rsidRDefault="002A59CC" w:rsidP="007335D2">
            <w:pPr>
              <w:jc w:val="center"/>
              <w:rPr>
                <w:rFonts w:eastAsia="Calibri"/>
                <w:lang w:eastAsia="en-US"/>
              </w:rPr>
            </w:pPr>
            <w:r w:rsidRPr="002A59CC">
              <w:rPr>
                <w:rFonts w:eastAsia="Calibri"/>
                <w:lang w:eastAsia="en-US"/>
              </w:rPr>
              <w:t>«</w:t>
            </w:r>
            <w:r w:rsidR="007335D2" w:rsidRPr="002A59CC">
              <w:rPr>
                <w:rFonts w:eastAsia="Calibri"/>
                <w:lang w:eastAsia="en-US"/>
              </w:rPr>
              <w:t>4</w:t>
            </w:r>
            <w:r w:rsidRPr="002A59C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D2" w:rsidRPr="002A59CC" w:rsidRDefault="002A59CC" w:rsidP="007335D2">
            <w:pPr>
              <w:jc w:val="center"/>
              <w:rPr>
                <w:rFonts w:eastAsia="Calibri"/>
                <w:lang w:eastAsia="en-US"/>
              </w:rPr>
            </w:pPr>
            <w:r w:rsidRPr="002A59CC">
              <w:rPr>
                <w:rFonts w:eastAsia="Calibri"/>
                <w:lang w:eastAsia="en-US"/>
              </w:rPr>
              <w:t>«</w:t>
            </w:r>
            <w:r w:rsidR="007335D2" w:rsidRPr="002A59CC">
              <w:rPr>
                <w:rFonts w:eastAsia="Calibri"/>
                <w:lang w:eastAsia="en-US"/>
              </w:rPr>
              <w:t>3</w:t>
            </w:r>
            <w:r w:rsidRPr="002A59C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D2" w:rsidRPr="002A59CC" w:rsidRDefault="002A59CC" w:rsidP="007335D2">
            <w:pPr>
              <w:jc w:val="center"/>
              <w:rPr>
                <w:rFonts w:eastAsia="Calibri"/>
                <w:lang w:eastAsia="en-US"/>
              </w:rPr>
            </w:pPr>
            <w:r w:rsidRPr="002A59CC">
              <w:rPr>
                <w:rFonts w:eastAsia="Calibri"/>
                <w:lang w:eastAsia="en-US"/>
              </w:rPr>
              <w:t>«</w:t>
            </w:r>
            <w:r w:rsidR="007335D2" w:rsidRPr="002A59CC">
              <w:rPr>
                <w:rFonts w:eastAsia="Calibri"/>
                <w:lang w:eastAsia="en-US"/>
              </w:rPr>
              <w:t>2</w:t>
            </w:r>
            <w:r w:rsidRPr="002A59C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D2" w:rsidRPr="002A59CC" w:rsidRDefault="007335D2" w:rsidP="007335D2">
            <w:pPr>
              <w:jc w:val="center"/>
              <w:rPr>
                <w:rFonts w:eastAsia="Calibri"/>
                <w:lang w:eastAsia="en-US"/>
              </w:rPr>
            </w:pPr>
            <w:r w:rsidRPr="002A59CC">
              <w:rPr>
                <w:rFonts w:eastAsia="Calibri"/>
                <w:lang w:eastAsia="en-US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D2" w:rsidRPr="002A59CC" w:rsidRDefault="007335D2" w:rsidP="007335D2">
            <w:pPr>
              <w:jc w:val="center"/>
              <w:rPr>
                <w:rFonts w:eastAsia="Calibri"/>
                <w:lang w:eastAsia="en-US"/>
              </w:rPr>
            </w:pPr>
            <w:r w:rsidRPr="002A59CC">
              <w:rPr>
                <w:rFonts w:eastAsia="Calibri"/>
                <w:lang w:eastAsia="en-US"/>
              </w:rPr>
              <w:t>Качество</w:t>
            </w:r>
          </w:p>
        </w:tc>
      </w:tr>
      <w:tr w:rsidR="007335D2" w:rsidRPr="002A59CC" w:rsidTr="0031009F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5C3F07">
            <w:pPr>
              <w:jc w:val="center"/>
              <w:rPr>
                <w:rFonts w:eastAsia="Calibri"/>
                <w:lang w:eastAsia="en-US"/>
              </w:rPr>
            </w:pPr>
            <w:r w:rsidRPr="002A59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5C3F07">
            <w:pPr>
              <w:jc w:val="center"/>
              <w:rPr>
                <w:rFonts w:eastAsia="Calibri"/>
                <w:lang w:eastAsia="en-US"/>
              </w:rPr>
            </w:pPr>
            <w:r w:rsidRPr="002A59CC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5C3F07">
            <w:pPr>
              <w:jc w:val="center"/>
              <w:rPr>
                <w:rFonts w:eastAsia="Calibri"/>
                <w:lang w:eastAsia="en-US"/>
              </w:rPr>
            </w:pPr>
            <w:r w:rsidRPr="002A59C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5C3F0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A59C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5C3F0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A59CC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5C3F0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A59C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5C3F0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A59CC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5C3F0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A59CC">
              <w:rPr>
                <w:rFonts w:eastAsia="Calibri"/>
                <w:color w:val="000000"/>
                <w:lang w:eastAsia="en-US"/>
              </w:rPr>
              <w:t>100</w:t>
            </w:r>
            <w:r w:rsidR="002A59CC" w:rsidRPr="002A59CC">
              <w:rPr>
                <w:rFonts w:eastAsia="Calibri"/>
                <w:color w:val="000000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5C3F0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A59CC">
              <w:rPr>
                <w:rFonts w:eastAsia="Calibri"/>
                <w:color w:val="000000"/>
                <w:lang w:eastAsia="en-US"/>
              </w:rPr>
              <w:t>50</w:t>
            </w:r>
            <w:r w:rsidR="002A59CC" w:rsidRPr="002A59CC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7335D2" w:rsidRPr="002A59CC" w:rsidTr="0031009F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7335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7335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7335D2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3100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3100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3100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3100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7335D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2" w:rsidRPr="002A59CC" w:rsidRDefault="007335D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A520C" w:rsidRPr="002A59CC" w:rsidRDefault="009A520C" w:rsidP="00641F41">
      <w:pPr>
        <w:jc w:val="both"/>
      </w:pPr>
    </w:p>
    <w:p w:rsidR="009A520C" w:rsidRPr="0031009F" w:rsidRDefault="009A520C" w:rsidP="009A520C">
      <w:pPr>
        <w:jc w:val="center"/>
        <w:rPr>
          <w:b/>
        </w:rPr>
      </w:pPr>
      <w:r w:rsidRPr="0031009F">
        <w:rPr>
          <w:b/>
        </w:rPr>
        <w:t>Сравнение отметок по ВПР с отметками по журналу, 4 класс</w:t>
      </w:r>
    </w:p>
    <w:tbl>
      <w:tblPr>
        <w:tblW w:w="9415" w:type="dxa"/>
        <w:tblInd w:w="93" w:type="dxa"/>
        <w:tblLook w:val="04A0"/>
      </w:tblPr>
      <w:tblGrid>
        <w:gridCol w:w="5827"/>
        <w:gridCol w:w="2127"/>
        <w:gridCol w:w="1461"/>
      </w:tblGrid>
      <w:tr w:rsidR="009A520C" w:rsidRPr="002A59CC" w:rsidTr="009A520C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20C" w:rsidRDefault="009A520C" w:rsidP="00C75066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 xml:space="preserve">Наименование </w:t>
            </w:r>
            <w:r w:rsidR="00C75066" w:rsidRPr="002A59CC">
              <w:rPr>
                <w:color w:val="000000"/>
              </w:rPr>
              <w:t>предмета</w:t>
            </w:r>
          </w:p>
          <w:p w:rsidR="00641F41" w:rsidRPr="00641F41" w:rsidRDefault="00641F41" w:rsidP="00C75066">
            <w:pPr>
              <w:jc w:val="center"/>
              <w:rPr>
                <w:b/>
                <w:color w:val="000000"/>
              </w:rPr>
            </w:pPr>
            <w:r w:rsidRPr="00641F41">
              <w:rPr>
                <w:b/>
                <w:color w:val="000000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20C" w:rsidRPr="002A59CC" w:rsidRDefault="009A520C">
            <w:pPr>
              <w:jc w:val="center"/>
              <w:rPr>
                <w:color w:val="000000"/>
              </w:rPr>
            </w:pPr>
            <w:r w:rsidRPr="002A59CC">
              <w:rPr>
                <w:bCs/>
                <w:color w:val="000000"/>
              </w:rPr>
              <w:t>Кол-во участников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A520C" w:rsidRPr="002A59CC" w:rsidRDefault="009A520C">
            <w:pPr>
              <w:jc w:val="center"/>
              <w:rPr>
                <w:color w:val="000000"/>
              </w:rPr>
            </w:pPr>
            <w:r w:rsidRPr="002A59CC">
              <w:rPr>
                <w:bCs/>
                <w:color w:val="000000"/>
              </w:rPr>
              <w:t>%</w:t>
            </w:r>
          </w:p>
        </w:tc>
      </w:tr>
      <w:tr w:rsidR="00E86770" w:rsidRPr="002A59CC" w:rsidTr="009A520C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6770" w:rsidRPr="002A59CC" w:rsidRDefault="00E86770">
            <w:pPr>
              <w:rPr>
                <w:color w:val="000000"/>
              </w:rPr>
            </w:pPr>
            <w:r w:rsidRPr="002A59CC">
              <w:rPr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770" w:rsidRPr="002A59CC" w:rsidRDefault="00E86770" w:rsidP="00E86770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770" w:rsidRPr="002A59CC" w:rsidRDefault="00E86770" w:rsidP="00E86770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0</w:t>
            </w:r>
          </w:p>
        </w:tc>
      </w:tr>
      <w:tr w:rsidR="00E86770" w:rsidRPr="002A59CC" w:rsidTr="009A520C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6770" w:rsidRPr="002A59CC" w:rsidRDefault="00E86770">
            <w:pPr>
              <w:rPr>
                <w:color w:val="000000"/>
              </w:rPr>
            </w:pPr>
            <w:r w:rsidRPr="002A59CC">
              <w:rPr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770" w:rsidRPr="002A59CC" w:rsidRDefault="00E86770" w:rsidP="00E86770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770" w:rsidRPr="002A59CC" w:rsidRDefault="00E86770" w:rsidP="00E86770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87,5</w:t>
            </w:r>
          </w:p>
        </w:tc>
      </w:tr>
      <w:tr w:rsidR="00E86770" w:rsidRPr="002A59CC" w:rsidTr="009A520C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6770" w:rsidRPr="002A59CC" w:rsidRDefault="00E86770">
            <w:pPr>
              <w:rPr>
                <w:color w:val="000000"/>
              </w:rPr>
            </w:pPr>
            <w:r w:rsidRPr="002A59CC">
              <w:rPr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770" w:rsidRPr="002A59CC" w:rsidRDefault="00E86770" w:rsidP="00E86770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770" w:rsidRPr="002A59CC" w:rsidRDefault="00E86770" w:rsidP="00E86770">
            <w:pPr>
              <w:jc w:val="center"/>
              <w:rPr>
                <w:color w:val="000000"/>
              </w:rPr>
            </w:pPr>
            <w:r w:rsidRPr="002A59CC">
              <w:rPr>
                <w:color w:val="000000"/>
              </w:rPr>
              <w:t>12,5</w:t>
            </w:r>
          </w:p>
        </w:tc>
      </w:tr>
      <w:tr w:rsidR="00E86770" w:rsidRPr="002A59CC" w:rsidTr="009A520C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6770" w:rsidRPr="0031009F" w:rsidRDefault="00E86770">
            <w:pPr>
              <w:rPr>
                <w:b/>
                <w:color w:val="000000"/>
              </w:rPr>
            </w:pPr>
            <w:r w:rsidRPr="0031009F">
              <w:rPr>
                <w:b/>
                <w:color w:val="000000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770" w:rsidRPr="0031009F" w:rsidRDefault="00E86770" w:rsidP="00E86770">
            <w:pPr>
              <w:jc w:val="center"/>
              <w:rPr>
                <w:b/>
                <w:color w:val="000000"/>
              </w:rPr>
            </w:pPr>
            <w:r w:rsidRPr="0031009F">
              <w:rPr>
                <w:b/>
                <w:color w:val="000000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86770" w:rsidRPr="0031009F" w:rsidRDefault="00E86770" w:rsidP="00E86770">
            <w:pPr>
              <w:jc w:val="center"/>
              <w:rPr>
                <w:b/>
                <w:color w:val="000000"/>
              </w:rPr>
            </w:pPr>
            <w:r w:rsidRPr="0031009F">
              <w:rPr>
                <w:b/>
                <w:color w:val="000000"/>
              </w:rPr>
              <w:t>100</w:t>
            </w:r>
          </w:p>
        </w:tc>
      </w:tr>
    </w:tbl>
    <w:p w:rsidR="00993429" w:rsidRPr="002A59CC" w:rsidRDefault="00993429" w:rsidP="00993429">
      <w:pPr>
        <w:ind w:firstLine="720"/>
        <w:jc w:val="both"/>
      </w:pPr>
    </w:p>
    <w:p w:rsidR="00895914" w:rsidRPr="0031009F" w:rsidRDefault="00895914" w:rsidP="0031009F">
      <w:pPr>
        <w:ind w:firstLine="567"/>
        <w:jc w:val="both"/>
        <w:rPr>
          <w:b/>
        </w:rPr>
      </w:pPr>
      <w:r w:rsidRPr="0031009F">
        <w:rPr>
          <w:b/>
        </w:rPr>
        <w:t>Причины возникновения затруднений:</w:t>
      </w:r>
    </w:p>
    <w:p w:rsidR="00895914" w:rsidRPr="0031009F" w:rsidRDefault="0031009F" w:rsidP="0031009F">
      <w:pPr>
        <w:pStyle w:val="Default"/>
        <w:numPr>
          <w:ilvl w:val="0"/>
          <w:numId w:val="8"/>
        </w:numPr>
        <w:jc w:val="both"/>
        <w:rPr>
          <w:bCs/>
        </w:rPr>
      </w:pPr>
      <w:r>
        <w:t>У</w:t>
      </w:r>
      <w:r w:rsidRPr="00B6735B">
        <w:rPr>
          <w:rFonts w:eastAsia="Calibri"/>
        </w:rPr>
        <w:t>спеваемость и качество знаний по предмету стало ниже.  Одной из значительных причин снижения – дистанционное обучение, к которому технически не были готовы многие семьи обучающихся.</w:t>
      </w:r>
    </w:p>
    <w:p w:rsidR="0031009F" w:rsidRDefault="0031009F" w:rsidP="0031009F">
      <w:pPr>
        <w:pStyle w:val="Default"/>
        <w:numPr>
          <w:ilvl w:val="0"/>
          <w:numId w:val="8"/>
        </w:numPr>
        <w:jc w:val="both"/>
        <w:rPr>
          <w:bCs/>
        </w:rPr>
      </w:pPr>
      <w:r>
        <w:rPr>
          <w:bCs/>
        </w:rPr>
        <w:t>Невнимательное чтение заданий учащимися.</w:t>
      </w:r>
    </w:p>
    <w:p w:rsidR="0031009F" w:rsidRPr="002A59CC" w:rsidRDefault="0031009F" w:rsidP="0031009F">
      <w:pPr>
        <w:pStyle w:val="Default"/>
        <w:ind w:left="720"/>
        <w:jc w:val="both"/>
        <w:rPr>
          <w:bCs/>
        </w:rPr>
      </w:pPr>
    </w:p>
    <w:p w:rsidR="0031009F" w:rsidRDefault="0031009F" w:rsidP="0031009F">
      <w:pPr>
        <w:shd w:val="clear" w:color="auto" w:fill="FFFFFF"/>
        <w:ind w:firstLine="567"/>
        <w:jc w:val="both"/>
      </w:pPr>
      <w:r w:rsidRPr="0031009F">
        <w:rPr>
          <w:b/>
          <w:bCs/>
        </w:rPr>
        <w:t>Вывод</w:t>
      </w:r>
      <w:r w:rsidR="00BC611A" w:rsidRPr="0031009F">
        <w:rPr>
          <w:b/>
          <w:bCs/>
        </w:rPr>
        <w:t>:</w:t>
      </w:r>
      <w:r w:rsidR="00BC611A" w:rsidRPr="002A59CC">
        <w:rPr>
          <w:bCs/>
        </w:rPr>
        <w:t xml:space="preserve"> </w:t>
      </w:r>
      <w:r w:rsidRPr="00A3792F">
        <w:t>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общеучебными универсальными действиями.</w:t>
      </w:r>
    </w:p>
    <w:p w:rsidR="0031009F" w:rsidRPr="00A3792F" w:rsidRDefault="0031009F" w:rsidP="0031009F">
      <w:pPr>
        <w:shd w:val="clear" w:color="auto" w:fill="FFFFFF"/>
        <w:ind w:firstLine="567"/>
        <w:jc w:val="both"/>
      </w:pPr>
      <w:r w:rsidRPr="00A3792F">
        <w:t xml:space="preserve">Во второй части проверялось умение обучающихся работать с текстом и знание системы языка. </w:t>
      </w:r>
    </w:p>
    <w:p w:rsidR="00BC611A" w:rsidRPr="002A59CC" w:rsidRDefault="0031009F" w:rsidP="0031009F">
      <w:pPr>
        <w:pStyle w:val="Default"/>
        <w:ind w:firstLine="567"/>
        <w:jc w:val="both"/>
        <w:rPr>
          <w:bCs/>
          <w:i/>
        </w:rPr>
      </w:pPr>
      <w:r w:rsidRPr="00A3792F">
        <w:t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</w:t>
      </w:r>
    </w:p>
    <w:p w:rsidR="00895914" w:rsidRPr="002A59CC" w:rsidRDefault="00895914" w:rsidP="00895914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color w:val="000000"/>
        </w:rPr>
      </w:pPr>
    </w:p>
    <w:p w:rsidR="00895914" w:rsidRPr="002A59CC" w:rsidRDefault="00895914" w:rsidP="0089591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2A59CC">
        <w:rPr>
          <w:b/>
          <w:bCs/>
          <w:color w:val="000000"/>
        </w:rPr>
        <w:lastRenderedPageBreak/>
        <w:t xml:space="preserve">Рекомендации по </w:t>
      </w:r>
      <w:r w:rsidR="005C3F07" w:rsidRPr="002A59CC">
        <w:rPr>
          <w:b/>
          <w:bCs/>
          <w:color w:val="000000"/>
          <w:u w:val="single"/>
        </w:rPr>
        <w:t>русскому языку</w:t>
      </w:r>
      <w:r w:rsidRPr="002A59CC">
        <w:rPr>
          <w:b/>
          <w:bCs/>
          <w:color w:val="000000"/>
        </w:rPr>
        <w:t xml:space="preserve"> </w:t>
      </w:r>
    </w:p>
    <w:p w:rsidR="002A59CC" w:rsidRPr="002A59CC" w:rsidRDefault="002A59CC" w:rsidP="002A59CC">
      <w:pPr>
        <w:jc w:val="both"/>
      </w:pPr>
      <w:r w:rsidRPr="002A59CC">
        <w:t xml:space="preserve">1. Обратить особое внимание на качество преподавания уроков русского языка при изучении орфографических, фонетических, морфологических и пунктуационных норм; </w:t>
      </w:r>
    </w:p>
    <w:p w:rsidR="002A59CC" w:rsidRPr="002A59CC" w:rsidRDefault="002A59CC" w:rsidP="002A59CC">
      <w:pPr>
        <w:jc w:val="both"/>
      </w:pPr>
      <w:r w:rsidRPr="002A59CC">
        <w:t>2. Продолжить работу над классификацией слов по составу;</w:t>
      </w:r>
    </w:p>
    <w:p w:rsidR="002A59CC" w:rsidRPr="002A59CC" w:rsidRDefault="002A59CC" w:rsidP="002A59CC">
      <w:pPr>
        <w:jc w:val="both"/>
      </w:pPr>
      <w:r w:rsidRPr="002A59CC">
        <w:t>3. Совершенствовать работу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универсальных учебных действий;</w:t>
      </w:r>
    </w:p>
    <w:p w:rsidR="002A59CC" w:rsidRPr="002A59CC" w:rsidRDefault="002A59CC" w:rsidP="002A59CC">
      <w:pPr>
        <w:jc w:val="both"/>
      </w:pPr>
      <w:r w:rsidRPr="002A59CC">
        <w:t xml:space="preserve">4. На уроках повторения систематически проводить закрепление знаний и умений обучающихся по темам, по которым были допущены ошибки. </w:t>
      </w:r>
    </w:p>
    <w:p w:rsidR="002A59CC" w:rsidRPr="002A59CC" w:rsidRDefault="002A59CC" w:rsidP="002A59CC">
      <w:pPr>
        <w:jc w:val="both"/>
      </w:pPr>
      <w:r w:rsidRPr="002A59CC">
        <w:t xml:space="preserve">5. Планировать коррекционную работу во время проведения уроков и во внеурочное время. </w:t>
      </w:r>
    </w:p>
    <w:p w:rsidR="00ED1C68" w:rsidRPr="002A59CC" w:rsidRDefault="00ED1C68" w:rsidP="00026635"/>
    <w:sectPr w:rsidR="00ED1C68" w:rsidRPr="002A59CC" w:rsidSect="004E163C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BB0" w:rsidRDefault="00FA1BB0">
      <w:r>
        <w:separator/>
      </w:r>
    </w:p>
  </w:endnote>
  <w:endnote w:type="continuationSeparator" w:id="1">
    <w:p w:rsidR="00FA1BB0" w:rsidRDefault="00FA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AB" w:rsidRPr="00CF746E" w:rsidRDefault="003700AB" w:rsidP="003700AB">
    <w:pPr>
      <w:pStyle w:val="a7"/>
    </w:pPr>
  </w:p>
  <w:p w:rsidR="003700AB" w:rsidRPr="003700AB" w:rsidRDefault="003700AB" w:rsidP="003700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BB0" w:rsidRDefault="00FA1BB0">
      <w:r>
        <w:separator/>
      </w:r>
    </w:p>
  </w:footnote>
  <w:footnote w:type="continuationSeparator" w:id="1">
    <w:p w:rsidR="00FA1BB0" w:rsidRDefault="00FA1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E55"/>
    <w:multiLevelType w:val="hybridMultilevel"/>
    <w:tmpl w:val="0B4A6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B28D7"/>
    <w:multiLevelType w:val="hybridMultilevel"/>
    <w:tmpl w:val="17E630D2"/>
    <w:lvl w:ilvl="0" w:tplc="69DC9C7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E02F9"/>
    <w:multiLevelType w:val="hybridMultilevel"/>
    <w:tmpl w:val="66D2EB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9236C"/>
    <w:multiLevelType w:val="hybridMultilevel"/>
    <w:tmpl w:val="CE92448A"/>
    <w:lvl w:ilvl="0" w:tplc="9C7EF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EB593D"/>
    <w:multiLevelType w:val="hybridMultilevel"/>
    <w:tmpl w:val="9474D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EF1557"/>
    <w:multiLevelType w:val="hybridMultilevel"/>
    <w:tmpl w:val="B98A9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D51482"/>
    <w:multiLevelType w:val="hybridMultilevel"/>
    <w:tmpl w:val="C99C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0B41"/>
    <w:multiLevelType w:val="hybridMultilevel"/>
    <w:tmpl w:val="237C9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F406B"/>
    <w:rsid w:val="00005C8E"/>
    <w:rsid w:val="00010D57"/>
    <w:rsid w:val="000206D6"/>
    <w:rsid w:val="00026635"/>
    <w:rsid w:val="00030168"/>
    <w:rsid w:val="000306FA"/>
    <w:rsid w:val="00047907"/>
    <w:rsid w:val="000479EB"/>
    <w:rsid w:val="00053B49"/>
    <w:rsid w:val="000615B8"/>
    <w:rsid w:val="00062726"/>
    <w:rsid w:val="00063CF8"/>
    <w:rsid w:val="000717CF"/>
    <w:rsid w:val="00081033"/>
    <w:rsid w:val="00083173"/>
    <w:rsid w:val="000838D8"/>
    <w:rsid w:val="00094AA7"/>
    <w:rsid w:val="00094D6B"/>
    <w:rsid w:val="00095360"/>
    <w:rsid w:val="000A0D9D"/>
    <w:rsid w:val="000A26E9"/>
    <w:rsid w:val="000A2F07"/>
    <w:rsid w:val="000A367F"/>
    <w:rsid w:val="000A551A"/>
    <w:rsid w:val="000A6A4C"/>
    <w:rsid w:val="000B7570"/>
    <w:rsid w:val="000D6745"/>
    <w:rsid w:val="000E006F"/>
    <w:rsid w:val="000E11AC"/>
    <w:rsid w:val="000E16CB"/>
    <w:rsid w:val="000E68B5"/>
    <w:rsid w:val="000F1D90"/>
    <w:rsid w:val="000F556F"/>
    <w:rsid w:val="00100D50"/>
    <w:rsid w:val="001032F8"/>
    <w:rsid w:val="00104A24"/>
    <w:rsid w:val="00105F35"/>
    <w:rsid w:val="00112BD0"/>
    <w:rsid w:val="001175D2"/>
    <w:rsid w:val="00120107"/>
    <w:rsid w:val="00137D86"/>
    <w:rsid w:val="0014526F"/>
    <w:rsid w:val="0015066A"/>
    <w:rsid w:val="00151379"/>
    <w:rsid w:val="00167BAD"/>
    <w:rsid w:val="00171E80"/>
    <w:rsid w:val="001727FD"/>
    <w:rsid w:val="00177330"/>
    <w:rsid w:val="00187D6F"/>
    <w:rsid w:val="0019379A"/>
    <w:rsid w:val="00195F38"/>
    <w:rsid w:val="001A7B02"/>
    <w:rsid w:val="001B008D"/>
    <w:rsid w:val="001B2BDA"/>
    <w:rsid w:val="001B5B05"/>
    <w:rsid w:val="001D1EAF"/>
    <w:rsid w:val="001D226F"/>
    <w:rsid w:val="001D321B"/>
    <w:rsid w:val="001D3B75"/>
    <w:rsid w:val="001D65BF"/>
    <w:rsid w:val="001E2DE6"/>
    <w:rsid w:val="001E3EF2"/>
    <w:rsid w:val="001F0865"/>
    <w:rsid w:val="001F351F"/>
    <w:rsid w:val="001F39A8"/>
    <w:rsid w:val="001F4579"/>
    <w:rsid w:val="00200F9B"/>
    <w:rsid w:val="00206562"/>
    <w:rsid w:val="00206E54"/>
    <w:rsid w:val="00211660"/>
    <w:rsid w:val="00213740"/>
    <w:rsid w:val="00221284"/>
    <w:rsid w:val="00224F9F"/>
    <w:rsid w:val="00226E5B"/>
    <w:rsid w:val="00230C94"/>
    <w:rsid w:val="0023448D"/>
    <w:rsid w:val="00234FA8"/>
    <w:rsid w:val="00240787"/>
    <w:rsid w:val="00240B6B"/>
    <w:rsid w:val="00243149"/>
    <w:rsid w:val="00246B14"/>
    <w:rsid w:val="00246F17"/>
    <w:rsid w:val="00254E9E"/>
    <w:rsid w:val="00257B13"/>
    <w:rsid w:val="002660DE"/>
    <w:rsid w:val="0026766A"/>
    <w:rsid w:val="00272F70"/>
    <w:rsid w:val="002800F0"/>
    <w:rsid w:val="00281F3F"/>
    <w:rsid w:val="00286E7A"/>
    <w:rsid w:val="00293B60"/>
    <w:rsid w:val="002A59CC"/>
    <w:rsid w:val="002B6CBE"/>
    <w:rsid w:val="002C0B37"/>
    <w:rsid w:val="002C4346"/>
    <w:rsid w:val="002C45BB"/>
    <w:rsid w:val="002D4A4C"/>
    <w:rsid w:val="002E5A92"/>
    <w:rsid w:val="002F3B93"/>
    <w:rsid w:val="002F3D7F"/>
    <w:rsid w:val="00303440"/>
    <w:rsid w:val="0030684A"/>
    <w:rsid w:val="0031009F"/>
    <w:rsid w:val="00322F88"/>
    <w:rsid w:val="0032374A"/>
    <w:rsid w:val="00326A50"/>
    <w:rsid w:val="003318AA"/>
    <w:rsid w:val="00334F48"/>
    <w:rsid w:val="003405B3"/>
    <w:rsid w:val="00353F68"/>
    <w:rsid w:val="00355813"/>
    <w:rsid w:val="00360D3C"/>
    <w:rsid w:val="0036388B"/>
    <w:rsid w:val="00364FF4"/>
    <w:rsid w:val="003700AB"/>
    <w:rsid w:val="003717CE"/>
    <w:rsid w:val="00375A1A"/>
    <w:rsid w:val="003A00A8"/>
    <w:rsid w:val="003B6DBE"/>
    <w:rsid w:val="003C2862"/>
    <w:rsid w:val="003D00EA"/>
    <w:rsid w:val="003D0DFA"/>
    <w:rsid w:val="003D522F"/>
    <w:rsid w:val="003E6C9C"/>
    <w:rsid w:val="003F5C16"/>
    <w:rsid w:val="00404611"/>
    <w:rsid w:val="00405EF1"/>
    <w:rsid w:val="00406150"/>
    <w:rsid w:val="00413D93"/>
    <w:rsid w:val="004161E1"/>
    <w:rsid w:val="0043005B"/>
    <w:rsid w:val="00434C96"/>
    <w:rsid w:val="004504D5"/>
    <w:rsid w:val="00454827"/>
    <w:rsid w:val="00457654"/>
    <w:rsid w:val="00460418"/>
    <w:rsid w:val="00462B30"/>
    <w:rsid w:val="00462B7E"/>
    <w:rsid w:val="0046531F"/>
    <w:rsid w:val="0047559D"/>
    <w:rsid w:val="004760B2"/>
    <w:rsid w:val="00476EC7"/>
    <w:rsid w:val="00485A79"/>
    <w:rsid w:val="00495B0C"/>
    <w:rsid w:val="004A1A6F"/>
    <w:rsid w:val="004A1BC5"/>
    <w:rsid w:val="004A2CC2"/>
    <w:rsid w:val="004A4DAE"/>
    <w:rsid w:val="004A790A"/>
    <w:rsid w:val="004B0B80"/>
    <w:rsid w:val="004B5BEA"/>
    <w:rsid w:val="004C2487"/>
    <w:rsid w:val="004D2688"/>
    <w:rsid w:val="004D50D7"/>
    <w:rsid w:val="004D6FF6"/>
    <w:rsid w:val="004E1610"/>
    <w:rsid w:val="004E163C"/>
    <w:rsid w:val="004E4F32"/>
    <w:rsid w:val="005015CA"/>
    <w:rsid w:val="00503151"/>
    <w:rsid w:val="0050335A"/>
    <w:rsid w:val="00514946"/>
    <w:rsid w:val="00516423"/>
    <w:rsid w:val="0051736C"/>
    <w:rsid w:val="0053293F"/>
    <w:rsid w:val="005364AF"/>
    <w:rsid w:val="00551FC2"/>
    <w:rsid w:val="005626DF"/>
    <w:rsid w:val="0056292D"/>
    <w:rsid w:val="00573500"/>
    <w:rsid w:val="00577FF6"/>
    <w:rsid w:val="00581234"/>
    <w:rsid w:val="005870B2"/>
    <w:rsid w:val="00591873"/>
    <w:rsid w:val="00593AB5"/>
    <w:rsid w:val="00596316"/>
    <w:rsid w:val="005A011A"/>
    <w:rsid w:val="005A1B48"/>
    <w:rsid w:val="005B3AAD"/>
    <w:rsid w:val="005B55A7"/>
    <w:rsid w:val="005C03FB"/>
    <w:rsid w:val="005C0D9C"/>
    <w:rsid w:val="005C3F07"/>
    <w:rsid w:val="005E1EF9"/>
    <w:rsid w:val="005E21AC"/>
    <w:rsid w:val="005E7380"/>
    <w:rsid w:val="005E7591"/>
    <w:rsid w:val="005F095E"/>
    <w:rsid w:val="005F3859"/>
    <w:rsid w:val="006040FF"/>
    <w:rsid w:val="00617AD7"/>
    <w:rsid w:val="00621E19"/>
    <w:rsid w:val="00625DE8"/>
    <w:rsid w:val="00626C7B"/>
    <w:rsid w:val="00627D51"/>
    <w:rsid w:val="00630718"/>
    <w:rsid w:val="0063138F"/>
    <w:rsid w:val="00636F78"/>
    <w:rsid w:val="00641CD8"/>
    <w:rsid w:val="00641F41"/>
    <w:rsid w:val="00643FA4"/>
    <w:rsid w:val="00644D5E"/>
    <w:rsid w:val="0064657B"/>
    <w:rsid w:val="00647D67"/>
    <w:rsid w:val="006523A7"/>
    <w:rsid w:val="00652540"/>
    <w:rsid w:val="006543EE"/>
    <w:rsid w:val="006568BF"/>
    <w:rsid w:val="00663289"/>
    <w:rsid w:val="00664B07"/>
    <w:rsid w:val="00666426"/>
    <w:rsid w:val="00667ABE"/>
    <w:rsid w:val="00667EDD"/>
    <w:rsid w:val="006742C2"/>
    <w:rsid w:val="00690BD3"/>
    <w:rsid w:val="00695D74"/>
    <w:rsid w:val="006A34DB"/>
    <w:rsid w:val="006A3994"/>
    <w:rsid w:val="006A7020"/>
    <w:rsid w:val="006F2804"/>
    <w:rsid w:val="006F4C48"/>
    <w:rsid w:val="00706C1B"/>
    <w:rsid w:val="0071199F"/>
    <w:rsid w:val="007130E3"/>
    <w:rsid w:val="0071325B"/>
    <w:rsid w:val="00722D87"/>
    <w:rsid w:val="007335D2"/>
    <w:rsid w:val="00753B32"/>
    <w:rsid w:val="00753DB8"/>
    <w:rsid w:val="00755C8B"/>
    <w:rsid w:val="00756E53"/>
    <w:rsid w:val="007571FD"/>
    <w:rsid w:val="00764DA8"/>
    <w:rsid w:val="00765AB3"/>
    <w:rsid w:val="00770D95"/>
    <w:rsid w:val="0077409F"/>
    <w:rsid w:val="007774BA"/>
    <w:rsid w:val="00781C43"/>
    <w:rsid w:val="007849B0"/>
    <w:rsid w:val="007868B1"/>
    <w:rsid w:val="00791D2F"/>
    <w:rsid w:val="00794521"/>
    <w:rsid w:val="007A2055"/>
    <w:rsid w:val="007A5F73"/>
    <w:rsid w:val="007B013A"/>
    <w:rsid w:val="007B0233"/>
    <w:rsid w:val="007B2337"/>
    <w:rsid w:val="007B434F"/>
    <w:rsid w:val="007B50DC"/>
    <w:rsid w:val="007D2576"/>
    <w:rsid w:val="007D3383"/>
    <w:rsid w:val="007D78D9"/>
    <w:rsid w:val="007E4748"/>
    <w:rsid w:val="007E7C67"/>
    <w:rsid w:val="007E7F11"/>
    <w:rsid w:val="007F087B"/>
    <w:rsid w:val="007F144A"/>
    <w:rsid w:val="007F7518"/>
    <w:rsid w:val="00801DA2"/>
    <w:rsid w:val="0081302F"/>
    <w:rsid w:val="00813CA3"/>
    <w:rsid w:val="008174AD"/>
    <w:rsid w:val="008251E1"/>
    <w:rsid w:val="00834DB5"/>
    <w:rsid w:val="00840F71"/>
    <w:rsid w:val="008660F5"/>
    <w:rsid w:val="008760E5"/>
    <w:rsid w:val="008764F6"/>
    <w:rsid w:val="00883953"/>
    <w:rsid w:val="00887DF6"/>
    <w:rsid w:val="0089121B"/>
    <w:rsid w:val="00894EAC"/>
    <w:rsid w:val="00895914"/>
    <w:rsid w:val="008A40F0"/>
    <w:rsid w:val="008A73A3"/>
    <w:rsid w:val="008A7BF9"/>
    <w:rsid w:val="008B2E76"/>
    <w:rsid w:val="008B7C74"/>
    <w:rsid w:val="008C1308"/>
    <w:rsid w:val="008C30F5"/>
    <w:rsid w:val="008D30BE"/>
    <w:rsid w:val="008D761B"/>
    <w:rsid w:val="008E0A0A"/>
    <w:rsid w:val="008E0E92"/>
    <w:rsid w:val="008E6A1C"/>
    <w:rsid w:val="008E7928"/>
    <w:rsid w:val="008F0AAC"/>
    <w:rsid w:val="008F3D88"/>
    <w:rsid w:val="008F406B"/>
    <w:rsid w:val="008F5ADA"/>
    <w:rsid w:val="008F6732"/>
    <w:rsid w:val="00906E9C"/>
    <w:rsid w:val="00925713"/>
    <w:rsid w:val="00930DCE"/>
    <w:rsid w:val="009318E0"/>
    <w:rsid w:val="009325B1"/>
    <w:rsid w:val="00937465"/>
    <w:rsid w:val="009379DF"/>
    <w:rsid w:val="00951DCD"/>
    <w:rsid w:val="00966B30"/>
    <w:rsid w:val="00966D39"/>
    <w:rsid w:val="00971639"/>
    <w:rsid w:val="0097366A"/>
    <w:rsid w:val="00973FB4"/>
    <w:rsid w:val="009850A7"/>
    <w:rsid w:val="00985B56"/>
    <w:rsid w:val="009919AD"/>
    <w:rsid w:val="00993429"/>
    <w:rsid w:val="00994F7A"/>
    <w:rsid w:val="00997C63"/>
    <w:rsid w:val="009A520C"/>
    <w:rsid w:val="009B072B"/>
    <w:rsid w:val="009B0E99"/>
    <w:rsid w:val="009B6050"/>
    <w:rsid w:val="009C7422"/>
    <w:rsid w:val="009D4C9B"/>
    <w:rsid w:val="009F1F8D"/>
    <w:rsid w:val="00A07F34"/>
    <w:rsid w:val="00A109A9"/>
    <w:rsid w:val="00A35D4A"/>
    <w:rsid w:val="00A42ECF"/>
    <w:rsid w:val="00A44A9E"/>
    <w:rsid w:val="00A506D6"/>
    <w:rsid w:val="00A63337"/>
    <w:rsid w:val="00A641EF"/>
    <w:rsid w:val="00A71FBC"/>
    <w:rsid w:val="00A72661"/>
    <w:rsid w:val="00A77C57"/>
    <w:rsid w:val="00A8322F"/>
    <w:rsid w:val="00A85B75"/>
    <w:rsid w:val="00A94B98"/>
    <w:rsid w:val="00AA1F64"/>
    <w:rsid w:val="00AA1F93"/>
    <w:rsid w:val="00AA6A00"/>
    <w:rsid w:val="00AC0A22"/>
    <w:rsid w:val="00AC100B"/>
    <w:rsid w:val="00AC42EF"/>
    <w:rsid w:val="00AC6B5E"/>
    <w:rsid w:val="00AD6DC3"/>
    <w:rsid w:val="00AE57A8"/>
    <w:rsid w:val="00B06AE4"/>
    <w:rsid w:val="00B0771C"/>
    <w:rsid w:val="00B1179E"/>
    <w:rsid w:val="00B12E8C"/>
    <w:rsid w:val="00B13E75"/>
    <w:rsid w:val="00B2209E"/>
    <w:rsid w:val="00B23350"/>
    <w:rsid w:val="00B36C80"/>
    <w:rsid w:val="00B438BB"/>
    <w:rsid w:val="00B45810"/>
    <w:rsid w:val="00B477C3"/>
    <w:rsid w:val="00B51B48"/>
    <w:rsid w:val="00B54CAC"/>
    <w:rsid w:val="00B56389"/>
    <w:rsid w:val="00B57C34"/>
    <w:rsid w:val="00B62829"/>
    <w:rsid w:val="00B67EA9"/>
    <w:rsid w:val="00B7156C"/>
    <w:rsid w:val="00B73E6A"/>
    <w:rsid w:val="00B80B1C"/>
    <w:rsid w:val="00B82447"/>
    <w:rsid w:val="00B83324"/>
    <w:rsid w:val="00BB1FDB"/>
    <w:rsid w:val="00BB55FA"/>
    <w:rsid w:val="00BC53C6"/>
    <w:rsid w:val="00BC5A06"/>
    <w:rsid w:val="00BC611A"/>
    <w:rsid w:val="00BE6590"/>
    <w:rsid w:val="00BF2576"/>
    <w:rsid w:val="00BF259E"/>
    <w:rsid w:val="00BF35D1"/>
    <w:rsid w:val="00BF54ED"/>
    <w:rsid w:val="00BF736B"/>
    <w:rsid w:val="00C11719"/>
    <w:rsid w:val="00C119FE"/>
    <w:rsid w:val="00C13B06"/>
    <w:rsid w:val="00C2224E"/>
    <w:rsid w:val="00C238F9"/>
    <w:rsid w:val="00C24640"/>
    <w:rsid w:val="00C30521"/>
    <w:rsid w:val="00C36251"/>
    <w:rsid w:val="00C45F51"/>
    <w:rsid w:val="00C47042"/>
    <w:rsid w:val="00C47361"/>
    <w:rsid w:val="00C56045"/>
    <w:rsid w:val="00C616E5"/>
    <w:rsid w:val="00C63745"/>
    <w:rsid w:val="00C6428C"/>
    <w:rsid w:val="00C65892"/>
    <w:rsid w:val="00C73E46"/>
    <w:rsid w:val="00C75066"/>
    <w:rsid w:val="00C8720E"/>
    <w:rsid w:val="00CA1BEF"/>
    <w:rsid w:val="00CC16F9"/>
    <w:rsid w:val="00CC2350"/>
    <w:rsid w:val="00CC2C78"/>
    <w:rsid w:val="00CD1772"/>
    <w:rsid w:val="00CF746E"/>
    <w:rsid w:val="00D10AC5"/>
    <w:rsid w:val="00D11BF8"/>
    <w:rsid w:val="00D152AA"/>
    <w:rsid w:val="00D21C57"/>
    <w:rsid w:val="00D222C0"/>
    <w:rsid w:val="00D23BE8"/>
    <w:rsid w:val="00D24DDF"/>
    <w:rsid w:val="00D3252B"/>
    <w:rsid w:val="00D37C4C"/>
    <w:rsid w:val="00D42D41"/>
    <w:rsid w:val="00D50882"/>
    <w:rsid w:val="00D53049"/>
    <w:rsid w:val="00D62BA0"/>
    <w:rsid w:val="00D848E4"/>
    <w:rsid w:val="00D94E85"/>
    <w:rsid w:val="00D9634E"/>
    <w:rsid w:val="00D96CE5"/>
    <w:rsid w:val="00DA4B03"/>
    <w:rsid w:val="00DA571A"/>
    <w:rsid w:val="00DB3BFB"/>
    <w:rsid w:val="00DB3F16"/>
    <w:rsid w:val="00DB6B37"/>
    <w:rsid w:val="00DC198F"/>
    <w:rsid w:val="00DE38A8"/>
    <w:rsid w:val="00E00055"/>
    <w:rsid w:val="00E1408A"/>
    <w:rsid w:val="00E153BD"/>
    <w:rsid w:val="00E2373B"/>
    <w:rsid w:val="00E375B3"/>
    <w:rsid w:val="00E41E5B"/>
    <w:rsid w:val="00E50A22"/>
    <w:rsid w:val="00E55AE6"/>
    <w:rsid w:val="00E55B41"/>
    <w:rsid w:val="00E61087"/>
    <w:rsid w:val="00E65C81"/>
    <w:rsid w:val="00E67BC2"/>
    <w:rsid w:val="00E72FA1"/>
    <w:rsid w:val="00E84D9D"/>
    <w:rsid w:val="00E86114"/>
    <w:rsid w:val="00E86770"/>
    <w:rsid w:val="00EC217B"/>
    <w:rsid w:val="00EC2C22"/>
    <w:rsid w:val="00EC2D57"/>
    <w:rsid w:val="00EC4833"/>
    <w:rsid w:val="00ED1035"/>
    <w:rsid w:val="00ED1C68"/>
    <w:rsid w:val="00ED6579"/>
    <w:rsid w:val="00EF4163"/>
    <w:rsid w:val="00F0270C"/>
    <w:rsid w:val="00F04C14"/>
    <w:rsid w:val="00F10C51"/>
    <w:rsid w:val="00F16A7C"/>
    <w:rsid w:val="00F21676"/>
    <w:rsid w:val="00F246BD"/>
    <w:rsid w:val="00F439AC"/>
    <w:rsid w:val="00F52282"/>
    <w:rsid w:val="00F55357"/>
    <w:rsid w:val="00F615F6"/>
    <w:rsid w:val="00F66958"/>
    <w:rsid w:val="00F70CB4"/>
    <w:rsid w:val="00F736C5"/>
    <w:rsid w:val="00F73829"/>
    <w:rsid w:val="00F76D49"/>
    <w:rsid w:val="00F8011F"/>
    <w:rsid w:val="00F94CBD"/>
    <w:rsid w:val="00FA14E2"/>
    <w:rsid w:val="00FA1BB0"/>
    <w:rsid w:val="00FA54CC"/>
    <w:rsid w:val="00FB2B3D"/>
    <w:rsid w:val="00FB516F"/>
    <w:rsid w:val="00FB5DAD"/>
    <w:rsid w:val="00FD46AD"/>
    <w:rsid w:val="00FE4474"/>
    <w:rsid w:val="00FF0044"/>
    <w:rsid w:val="00FF09C9"/>
    <w:rsid w:val="00FF0ABB"/>
    <w:rsid w:val="00FF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E8"/>
    <w:rPr>
      <w:sz w:val="24"/>
      <w:szCs w:val="24"/>
    </w:rPr>
  </w:style>
  <w:style w:type="paragraph" w:styleId="5">
    <w:name w:val="heading 5"/>
    <w:basedOn w:val="a"/>
    <w:next w:val="a"/>
    <w:link w:val="51"/>
    <w:qFormat/>
    <w:rsid w:val="004D50D7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8F406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8F4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8F406B"/>
    <w:rPr>
      <w:color w:val="0000FF"/>
      <w:u w:val="single"/>
    </w:rPr>
  </w:style>
  <w:style w:type="paragraph" w:styleId="a6">
    <w:name w:val="header"/>
    <w:basedOn w:val="a"/>
    <w:rsid w:val="00E375B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375B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B013A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10C51"/>
    <w:rPr>
      <w:i/>
      <w:iCs/>
    </w:rPr>
  </w:style>
  <w:style w:type="character" w:styleId="ab">
    <w:name w:val="Strong"/>
    <w:basedOn w:val="a0"/>
    <w:qFormat/>
    <w:rsid w:val="00F10C51"/>
    <w:rPr>
      <w:b/>
      <w:bCs/>
    </w:rPr>
  </w:style>
  <w:style w:type="paragraph" w:styleId="ac">
    <w:name w:val="No Spacing"/>
    <w:uiPriority w:val="1"/>
    <w:qFormat/>
    <w:rsid w:val="007D3383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4E4F32"/>
    <w:rPr>
      <w:sz w:val="24"/>
      <w:szCs w:val="24"/>
    </w:rPr>
  </w:style>
  <w:style w:type="character" w:styleId="ad">
    <w:name w:val="FollowedHyperlink"/>
    <w:basedOn w:val="a0"/>
    <w:rsid w:val="00BF259E"/>
    <w:rPr>
      <w:color w:val="800080" w:themeColor="followedHyperlink"/>
      <w:u w:val="single"/>
    </w:rPr>
  </w:style>
  <w:style w:type="character" w:customStyle="1" w:styleId="2">
    <w:name w:val="Стиль2"/>
    <w:basedOn w:val="a0"/>
    <w:uiPriority w:val="1"/>
    <w:rsid w:val="00B2209E"/>
    <w:rPr>
      <w:rFonts w:ascii="Times New Roman" w:hAnsi="Times New Roman"/>
      <w:sz w:val="28"/>
    </w:rPr>
  </w:style>
  <w:style w:type="paragraph" w:customStyle="1" w:styleId="Style3">
    <w:name w:val="Style3"/>
    <w:basedOn w:val="a"/>
    <w:rsid w:val="00834DB5"/>
    <w:pPr>
      <w:widowControl w:val="0"/>
      <w:autoSpaceDE w:val="0"/>
      <w:autoSpaceDN w:val="0"/>
      <w:adjustRightInd w:val="0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D94E85"/>
    <w:rPr>
      <w:color w:val="605E5C"/>
      <w:shd w:val="clear" w:color="auto" w:fill="E1DFDD"/>
    </w:rPr>
  </w:style>
  <w:style w:type="paragraph" w:customStyle="1" w:styleId="Default">
    <w:name w:val="Default"/>
    <w:rsid w:val="004504D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91873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semiHidden/>
    <w:rsid w:val="004D5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1">
    <w:name w:val="Заголовок 5 Знак1"/>
    <w:link w:val="5"/>
    <w:locked/>
    <w:rsid w:val="004D50D7"/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06F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0306FA"/>
    <w:pPr>
      <w:spacing w:before="100" w:beforeAutospacing="1" w:after="100" w:afterAutospacing="1"/>
    </w:pPr>
  </w:style>
  <w:style w:type="paragraph" w:customStyle="1" w:styleId="c3">
    <w:name w:val="c3"/>
    <w:basedOn w:val="a"/>
    <w:rsid w:val="003100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13649</CharactersWithSpaces>
  <SharedDoc>false</SharedDoc>
  <HLinks>
    <vt:vector size="12" baseType="variant">
      <vt:variant>
        <vt:i4>4522008</vt:i4>
      </vt:variant>
      <vt:variant>
        <vt:i4>3</vt:i4>
      </vt:variant>
      <vt:variant>
        <vt:i4>0</vt:i4>
      </vt:variant>
      <vt:variant>
        <vt:i4>5</vt:i4>
      </vt:variant>
      <vt:variant>
        <vt:lpwstr>http://www.rcro56.ru/</vt:lpwstr>
      </vt:variant>
      <vt:variant>
        <vt:lpwstr/>
      </vt:variant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mailto:cro@obraz-orenburg.ru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cp:lastPrinted>2021-09-06T11:13:00Z</cp:lastPrinted>
  <dcterms:created xsi:type="dcterms:W3CDTF">2021-09-15T10:27:00Z</dcterms:created>
  <dcterms:modified xsi:type="dcterms:W3CDTF">2021-09-15T18:32:00Z</dcterms:modified>
</cp:coreProperties>
</file>