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69B" w:rsidRPr="00D0669B" w:rsidRDefault="00F3539C" w:rsidP="00F3539C">
      <w:pPr>
        <w:pStyle w:val="Default"/>
        <w:widowControl w:val="0"/>
        <w:jc w:val="center"/>
        <w:rPr>
          <w:b/>
          <w:color w:val="0D0D0D"/>
          <w:sz w:val="28"/>
          <w:szCs w:val="23"/>
        </w:rPr>
      </w:pPr>
      <w:r w:rsidRPr="00D0669B">
        <w:rPr>
          <w:b/>
          <w:color w:val="0D0D0D"/>
          <w:sz w:val="28"/>
          <w:szCs w:val="23"/>
        </w:rPr>
        <w:t xml:space="preserve">Муниципальное бюджетное общеобразовательное учреждение </w:t>
      </w:r>
    </w:p>
    <w:p w:rsidR="00F3539C" w:rsidRPr="00D0669B" w:rsidRDefault="00F3539C" w:rsidP="00F3539C">
      <w:pPr>
        <w:pStyle w:val="Default"/>
        <w:widowControl w:val="0"/>
        <w:jc w:val="center"/>
        <w:rPr>
          <w:b/>
          <w:color w:val="0D0D0D"/>
          <w:sz w:val="28"/>
          <w:szCs w:val="23"/>
        </w:rPr>
      </w:pPr>
      <w:r w:rsidRPr="00D0669B">
        <w:rPr>
          <w:b/>
          <w:color w:val="0D0D0D"/>
          <w:sz w:val="28"/>
          <w:szCs w:val="23"/>
        </w:rPr>
        <w:t xml:space="preserve">«Ташлинская средняя общеобразовательная школа» </w:t>
      </w:r>
    </w:p>
    <w:p w:rsidR="00F3539C" w:rsidRPr="008E3B1D" w:rsidRDefault="00F3539C" w:rsidP="00F3539C">
      <w:pPr>
        <w:pStyle w:val="Default"/>
        <w:widowControl w:val="0"/>
        <w:jc w:val="center"/>
        <w:rPr>
          <w:b/>
          <w:color w:val="0D0D0D"/>
          <w:sz w:val="23"/>
          <w:szCs w:val="23"/>
        </w:rPr>
      </w:pPr>
    </w:p>
    <w:p w:rsidR="00F3539C" w:rsidRDefault="00F3539C" w:rsidP="00F3539C">
      <w:pPr>
        <w:pStyle w:val="Default"/>
        <w:widowControl w:val="0"/>
        <w:jc w:val="both"/>
        <w:rPr>
          <w:color w:val="0D0D0D"/>
          <w:sz w:val="23"/>
          <w:szCs w:val="23"/>
        </w:rPr>
      </w:pPr>
    </w:p>
    <w:p w:rsidR="00D0669B" w:rsidRDefault="00D0669B" w:rsidP="00F3539C">
      <w:pPr>
        <w:pStyle w:val="Default"/>
        <w:widowControl w:val="0"/>
        <w:jc w:val="both"/>
        <w:rPr>
          <w:color w:val="0D0D0D"/>
          <w:sz w:val="23"/>
          <w:szCs w:val="23"/>
        </w:rPr>
      </w:pPr>
    </w:p>
    <w:tbl>
      <w:tblPr>
        <w:tblW w:w="9428" w:type="dxa"/>
        <w:tblInd w:w="817" w:type="dxa"/>
        <w:tblLayout w:type="fixed"/>
        <w:tblLook w:val="01E0"/>
      </w:tblPr>
      <w:tblGrid>
        <w:gridCol w:w="3348"/>
        <w:gridCol w:w="2997"/>
        <w:gridCol w:w="3083"/>
      </w:tblGrid>
      <w:tr w:rsidR="00F3539C" w:rsidRPr="00542FED" w:rsidTr="00371E80">
        <w:tc>
          <w:tcPr>
            <w:tcW w:w="3348" w:type="dxa"/>
          </w:tcPr>
          <w:p w:rsidR="00F3539C" w:rsidRPr="00DB406F" w:rsidRDefault="00F3539C" w:rsidP="00371E80">
            <w:pPr>
              <w:widowControl w:val="0"/>
              <w:ind w:left="175" w:hanging="175"/>
              <w:rPr>
                <w:rStyle w:val="a10"/>
              </w:rPr>
            </w:pPr>
            <w:r w:rsidRPr="00DB406F">
              <w:rPr>
                <w:rStyle w:val="a10"/>
                <w:b/>
              </w:rPr>
              <w:t>Согласовано</w:t>
            </w:r>
          </w:p>
          <w:p w:rsidR="00F3539C" w:rsidRPr="00DB406F" w:rsidRDefault="00F3539C" w:rsidP="00884C5F">
            <w:pPr>
              <w:widowControl w:val="0"/>
              <w:rPr>
                <w:rStyle w:val="a10"/>
              </w:rPr>
            </w:pPr>
            <w:r w:rsidRPr="00DB406F">
              <w:rPr>
                <w:rStyle w:val="a10"/>
              </w:rPr>
              <w:t xml:space="preserve">на заседании педагогического совета </w:t>
            </w:r>
          </w:p>
          <w:p w:rsidR="00F3539C" w:rsidRPr="00DB406F" w:rsidRDefault="00F3539C" w:rsidP="00884C5F">
            <w:pPr>
              <w:widowControl w:val="0"/>
            </w:pPr>
            <w:r w:rsidRPr="00DB406F">
              <w:rPr>
                <w:rStyle w:val="a10"/>
              </w:rPr>
              <w:t>Протокол № 1</w:t>
            </w:r>
          </w:p>
          <w:p w:rsidR="00F3539C" w:rsidRPr="00DB406F" w:rsidRDefault="00F3539C" w:rsidP="00884C5F">
            <w:pPr>
              <w:widowControl w:val="0"/>
            </w:pPr>
            <w:r w:rsidRPr="00DB406F">
              <w:rPr>
                <w:rStyle w:val="a10"/>
              </w:rPr>
              <w:t>от «</w:t>
            </w:r>
            <w:r w:rsidR="00884C5F" w:rsidRPr="00DB406F">
              <w:rPr>
                <w:rStyle w:val="a10"/>
              </w:rPr>
              <w:t>30</w:t>
            </w:r>
            <w:r w:rsidRPr="00DB406F">
              <w:rPr>
                <w:rStyle w:val="a10"/>
              </w:rPr>
              <w:t>» августа 2020 г.</w:t>
            </w:r>
          </w:p>
          <w:p w:rsidR="00F3539C" w:rsidRPr="00DB406F" w:rsidRDefault="00F3539C" w:rsidP="00884C5F">
            <w:pPr>
              <w:widowControl w:val="0"/>
              <w:rPr>
                <w:rStyle w:val="a10"/>
              </w:rPr>
            </w:pPr>
          </w:p>
        </w:tc>
        <w:tc>
          <w:tcPr>
            <w:tcW w:w="2997" w:type="dxa"/>
          </w:tcPr>
          <w:p w:rsidR="00F3539C" w:rsidRPr="00DB406F" w:rsidRDefault="00F3539C" w:rsidP="00884C5F">
            <w:pPr>
              <w:widowControl w:val="0"/>
              <w:jc w:val="center"/>
              <w:rPr>
                <w:rStyle w:val="a10"/>
              </w:rPr>
            </w:pPr>
          </w:p>
        </w:tc>
        <w:tc>
          <w:tcPr>
            <w:tcW w:w="3083" w:type="dxa"/>
          </w:tcPr>
          <w:p w:rsidR="00F3539C" w:rsidRPr="00DB406F" w:rsidRDefault="00F3539C" w:rsidP="00884C5F">
            <w:pPr>
              <w:widowControl w:val="0"/>
              <w:rPr>
                <w:b/>
              </w:rPr>
            </w:pPr>
            <w:r w:rsidRPr="00DB406F">
              <w:rPr>
                <w:rStyle w:val="a10"/>
                <w:b/>
              </w:rPr>
              <w:t>Утверждаю</w:t>
            </w:r>
          </w:p>
          <w:p w:rsidR="00F3539C" w:rsidRPr="00DB406F" w:rsidRDefault="00F3539C" w:rsidP="00884C5F">
            <w:pPr>
              <w:widowControl w:val="0"/>
            </w:pPr>
            <w:r w:rsidRPr="00DB406F">
              <w:t>Директор МБОУ «Ташлиская СОШ»</w:t>
            </w:r>
          </w:p>
          <w:p w:rsidR="00F3539C" w:rsidRPr="00DB406F" w:rsidRDefault="00F3539C" w:rsidP="00884C5F">
            <w:pPr>
              <w:widowControl w:val="0"/>
              <w:rPr>
                <w:rStyle w:val="a10"/>
              </w:rPr>
            </w:pPr>
            <w:r w:rsidRPr="00DB406F">
              <w:t>________/М.П.Анисимов/</w:t>
            </w:r>
          </w:p>
          <w:p w:rsidR="00F3539C" w:rsidRPr="00DB406F" w:rsidRDefault="00884C5F" w:rsidP="00884C5F">
            <w:pPr>
              <w:widowControl w:val="0"/>
            </w:pPr>
            <w:r w:rsidRPr="00DB406F">
              <w:t>Приказ № 119</w:t>
            </w:r>
            <w:r w:rsidR="00F3539C" w:rsidRPr="00DB406F">
              <w:t xml:space="preserve">  </w:t>
            </w:r>
          </w:p>
          <w:p w:rsidR="00F3539C" w:rsidRPr="00DB406F" w:rsidRDefault="00884C5F" w:rsidP="00884C5F">
            <w:pPr>
              <w:widowControl w:val="0"/>
              <w:rPr>
                <w:rStyle w:val="a10"/>
              </w:rPr>
            </w:pPr>
            <w:r w:rsidRPr="00DB406F">
              <w:t>от 30</w:t>
            </w:r>
            <w:r w:rsidR="00F3539C" w:rsidRPr="00DB406F">
              <w:t xml:space="preserve">.08.2020  </w:t>
            </w:r>
            <w:r w:rsidRPr="00DB406F">
              <w:t>г.</w:t>
            </w:r>
          </w:p>
        </w:tc>
      </w:tr>
    </w:tbl>
    <w:p w:rsidR="00F3539C" w:rsidRPr="00542FED" w:rsidRDefault="00F3539C" w:rsidP="00F3539C">
      <w:pPr>
        <w:pStyle w:val="Default"/>
        <w:widowControl w:val="0"/>
        <w:jc w:val="both"/>
        <w:rPr>
          <w:color w:val="0D0D0D"/>
          <w:sz w:val="23"/>
          <w:szCs w:val="23"/>
        </w:rPr>
      </w:pPr>
    </w:p>
    <w:p w:rsidR="00F3539C" w:rsidRPr="00542FED" w:rsidRDefault="00F3539C" w:rsidP="00F3539C">
      <w:pPr>
        <w:widowControl w:val="0"/>
        <w:jc w:val="center"/>
        <w:rPr>
          <w:rStyle w:val="a10"/>
          <w:b/>
          <w:color w:val="0D0D0D"/>
          <w:sz w:val="40"/>
          <w:szCs w:val="40"/>
        </w:rPr>
      </w:pPr>
    </w:p>
    <w:p w:rsidR="00F3539C" w:rsidRPr="00542FED" w:rsidRDefault="00F3539C" w:rsidP="00F3539C">
      <w:pPr>
        <w:widowControl w:val="0"/>
        <w:jc w:val="center"/>
        <w:rPr>
          <w:rStyle w:val="a10"/>
          <w:b/>
          <w:color w:val="0D0D0D"/>
          <w:sz w:val="40"/>
          <w:szCs w:val="40"/>
        </w:rPr>
      </w:pPr>
    </w:p>
    <w:p w:rsidR="00F3539C" w:rsidRPr="00542FED" w:rsidRDefault="00F3539C" w:rsidP="00F3539C">
      <w:pPr>
        <w:widowControl w:val="0"/>
        <w:jc w:val="center"/>
        <w:rPr>
          <w:rStyle w:val="a10"/>
          <w:b/>
          <w:color w:val="0D0D0D"/>
          <w:sz w:val="40"/>
          <w:szCs w:val="40"/>
        </w:rPr>
      </w:pPr>
    </w:p>
    <w:p w:rsidR="00F3539C" w:rsidRPr="00542FED" w:rsidRDefault="00F3539C" w:rsidP="00F3539C">
      <w:pPr>
        <w:widowControl w:val="0"/>
        <w:jc w:val="center"/>
        <w:rPr>
          <w:rStyle w:val="a10"/>
          <w:b/>
          <w:color w:val="0D0D0D"/>
          <w:sz w:val="40"/>
          <w:szCs w:val="40"/>
        </w:rPr>
      </w:pPr>
    </w:p>
    <w:p w:rsidR="00F3539C" w:rsidRPr="00542FED" w:rsidRDefault="00F3539C" w:rsidP="00F3539C">
      <w:pPr>
        <w:widowControl w:val="0"/>
        <w:jc w:val="center"/>
        <w:rPr>
          <w:rStyle w:val="a10"/>
          <w:b/>
          <w:color w:val="0D0D0D"/>
          <w:sz w:val="40"/>
          <w:szCs w:val="40"/>
        </w:rPr>
      </w:pPr>
    </w:p>
    <w:p w:rsidR="00F3539C" w:rsidRPr="00542FED" w:rsidRDefault="00F3539C" w:rsidP="00F3539C">
      <w:pPr>
        <w:widowControl w:val="0"/>
        <w:jc w:val="center"/>
        <w:rPr>
          <w:rStyle w:val="a10"/>
          <w:b/>
          <w:color w:val="0D0D0D"/>
          <w:sz w:val="40"/>
          <w:szCs w:val="40"/>
        </w:rPr>
      </w:pPr>
    </w:p>
    <w:p w:rsidR="00F3539C" w:rsidRPr="00542FED" w:rsidRDefault="00F3539C" w:rsidP="00F3539C">
      <w:pPr>
        <w:widowControl w:val="0"/>
        <w:jc w:val="center"/>
        <w:rPr>
          <w:rStyle w:val="a10"/>
          <w:b/>
          <w:color w:val="0D0D0D"/>
          <w:sz w:val="40"/>
          <w:szCs w:val="40"/>
        </w:rPr>
      </w:pPr>
      <w:r w:rsidRPr="00542FED">
        <w:rPr>
          <w:rStyle w:val="a10"/>
          <w:b/>
          <w:color w:val="0D0D0D"/>
          <w:sz w:val="40"/>
          <w:szCs w:val="40"/>
        </w:rPr>
        <w:t>ОСНОВНАЯ ОБРАЗОВАТЕЛЬНАЯ ПРОГРАММА</w:t>
      </w:r>
    </w:p>
    <w:p w:rsidR="00F3539C" w:rsidRPr="00542FED" w:rsidRDefault="00F3539C" w:rsidP="00F3539C">
      <w:pPr>
        <w:widowControl w:val="0"/>
        <w:jc w:val="center"/>
        <w:rPr>
          <w:rStyle w:val="a10"/>
          <w:b/>
          <w:color w:val="0D0D0D"/>
          <w:sz w:val="40"/>
          <w:szCs w:val="40"/>
        </w:rPr>
      </w:pPr>
      <w:r w:rsidRPr="00542FED">
        <w:rPr>
          <w:rStyle w:val="a10"/>
          <w:b/>
          <w:color w:val="0D0D0D"/>
          <w:sz w:val="40"/>
          <w:szCs w:val="40"/>
        </w:rPr>
        <w:t>СРЕДНЕГО ОБЩЕГО ОБРАЗОВАНИЯ</w:t>
      </w:r>
    </w:p>
    <w:p w:rsidR="00F3539C" w:rsidRPr="00542FED" w:rsidRDefault="00F3539C" w:rsidP="00F3539C">
      <w:pPr>
        <w:widowControl w:val="0"/>
        <w:jc w:val="center"/>
        <w:rPr>
          <w:rStyle w:val="a10"/>
          <w:color w:val="0D0D0D"/>
          <w:sz w:val="28"/>
          <w:szCs w:val="28"/>
        </w:rPr>
      </w:pPr>
    </w:p>
    <w:p w:rsidR="00F3539C" w:rsidRPr="00542FED" w:rsidRDefault="00F3539C" w:rsidP="00F3539C">
      <w:pPr>
        <w:widowControl w:val="0"/>
        <w:jc w:val="center"/>
        <w:rPr>
          <w:rStyle w:val="a10"/>
          <w:color w:val="0D0D0D"/>
          <w:sz w:val="28"/>
          <w:szCs w:val="28"/>
        </w:rPr>
      </w:pPr>
    </w:p>
    <w:p w:rsidR="00F3539C" w:rsidRPr="00542FED" w:rsidRDefault="00F3539C" w:rsidP="00F3539C">
      <w:pPr>
        <w:widowControl w:val="0"/>
        <w:jc w:val="center"/>
        <w:rPr>
          <w:rStyle w:val="a10"/>
          <w:color w:val="0D0D0D"/>
          <w:sz w:val="28"/>
          <w:szCs w:val="28"/>
        </w:rPr>
      </w:pPr>
    </w:p>
    <w:p w:rsidR="00F3539C" w:rsidRPr="00542FED" w:rsidRDefault="00F3539C" w:rsidP="00F3539C">
      <w:pPr>
        <w:widowControl w:val="0"/>
        <w:jc w:val="center"/>
        <w:rPr>
          <w:rStyle w:val="a10"/>
          <w:color w:val="0D0D0D"/>
          <w:sz w:val="28"/>
          <w:szCs w:val="28"/>
        </w:rPr>
      </w:pPr>
    </w:p>
    <w:p w:rsidR="00F3539C" w:rsidRPr="00F3539C" w:rsidRDefault="00F3539C" w:rsidP="00F3539C">
      <w:pPr>
        <w:widowControl w:val="0"/>
        <w:jc w:val="center"/>
        <w:rPr>
          <w:rStyle w:val="a10"/>
          <w:b/>
          <w:color w:val="0D0D0D"/>
          <w:sz w:val="40"/>
          <w:szCs w:val="28"/>
        </w:rPr>
      </w:pPr>
      <w:r w:rsidRPr="00F3539C">
        <w:rPr>
          <w:rStyle w:val="a10"/>
          <w:b/>
          <w:color w:val="0D0D0D"/>
          <w:sz w:val="40"/>
          <w:szCs w:val="28"/>
        </w:rPr>
        <w:t>на 2020-2022 гг.</w:t>
      </w:r>
    </w:p>
    <w:p w:rsidR="00F3539C" w:rsidRPr="00542FED" w:rsidRDefault="00F3539C" w:rsidP="00F3539C">
      <w:pPr>
        <w:widowControl w:val="0"/>
        <w:jc w:val="center"/>
        <w:rPr>
          <w:color w:val="0D0D0D"/>
        </w:rPr>
      </w:pPr>
    </w:p>
    <w:p w:rsidR="00F3539C" w:rsidRPr="00542FED" w:rsidRDefault="00F3539C" w:rsidP="00F3539C">
      <w:pPr>
        <w:widowControl w:val="0"/>
        <w:jc w:val="center"/>
        <w:rPr>
          <w:color w:val="0D0D0D"/>
        </w:rPr>
      </w:pPr>
    </w:p>
    <w:p w:rsidR="00F3539C" w:rsidRPr="00542FED" w:rsidRDefault="00F3539C" w:rsidP="00F3539C">
      <w:pPr>
        <w:widowControl w:val="0"/>
        <w:jc w:val="center"/>
        <w:rPr>
          <w:color w:val="0D0D0D"/>
        </w:rPr>
      </w:pPr>
    </w:p>
    <w:p w:rsidR="00F3539C" w:rsidRPr="00542FED" w:rsidRDefault="00F3539C" w:rsidP="00F3539C">
      <w:pPr>
        <w:widowControl w:val="0"/>
        <w:jc w:val="center"/>
        <w:rPr>
          <w:color w:val="0D0D0D"/>
        </w:rPr>
      </w:pPr>
    </w:p>
    <w:p w:rsidR="00F3539C" w:rsidRPr="00542FED" w:rsidRDefault="00F3539C" w:rsidP="00F3539C">
      <w:pPr>
        <w:widowControl w:val="0"/>
        <w:jc w:val="center"/>
        <w:rPr>
          <w:color w:val="0D0D0D"/>
        </w:rPr>
      </w:pPr>
    </w:p>
    <w:p w:rsidR="00F3539C" w:rsidRPr="00542FED" w:rsidRDefault="00F3539C" w:rsidP="00F3539C">
      <w:pPr>
        <w:widowControl w:val="0"/>
        <w:jc w:val="center"/>
        <w:rPr>
          <w:color w:val="0D0D0D"/>
        </w:rPr>
      </w:pPr>
    </w:p>
    <w:p w:rsidR="00F3539C" w:rsidRPr="00542FED" w:rsidRDefault="00F3539C" w:rsidP="00F3539C">
      <w:pPr>
        <w:widowControl w:val="0"/>
        <w:jc w:val="center"/>
        <w:rPr>
          <w:color w:val="0D0D0D"/>
        </w:rPr>
      </w:pPr>
    </w:p>
    <w:p w:rsidR="00F3539C" w:rsidRPr="00542FED" w:rsidRDefault="00F3539C" w:rsidP="00F3539C">
      <w:pPr>
        <w:widowControl w:val="0"/>
        <w:jc w:val="center"/>
        <w:rPr>
          <w:color w:val="0D0D0D"/>
        </w:rPr>
      </w:pPr>
    </w:p>
    <w:p w:rsidR="00F3539C" w:rsidRPr="00542FED" w:rsidRDefault="00F3539C" w:rsidP="00F3539C">
      <w:pPr>
        <w:widowControl w:val="0"/>
        <w:jc w:val="center"/>
        <w:rPr>
          <w:color w:val="0D0D0D"/>
        </w:rPr>
      </w:pPr>
    </w:p>
    <w:p w:rsidR="00F3539C" w:rsidRPr="00542FED" w:rsidRDefault="00F3539C" w:rsidP="00F3539C">
      <w:pPr>
        <w:widowControl w:val="0"/>
        <w:jc w:val="center"/>
        <w:rPr>
          <w:color w:val="0D0D0D"/>
        </w:rPr>
      </w:pPr>
    </w:p>
    <w:p w:rsidR="00F3539C" w:rsidRPr="00542FED" w:rsidRDefault="00F3539C" w:rsidP="00F3539C">
      <w:pPr>
        <w:widowControl w:val="0"/>
        <w:jc w:val="center"/>
        <w:rPr>
          <w:color w:val="0D0D0D"/>
        </w:rPr>
      </w:pPr>
    </w:p>
    <w:p w:rsidR="00F3539C" w:rsidRPr="00542FED" w:rsidRDefault="00F3539C" w:rsidP="00F3539C">
      <w:pPr>
        <w:widowControl w:val="0"/>
        <w:jc w:val="center"/>
        <w:rPr>
          <w:color w:val="0D0D0D"/>
        </w:rPr>
      </w:pPr>
    </w:p>
    <w:p w:rsidR="00F3539C" w:rsidRPr="00542FED" w:rsidRDefault="00F3539C" w:rsidP="00F3539C">
      <w:pPr>
        <w:widowControl w:val="0"/>
        <w:jc w:val="center"/>
        <w:rPr>
          <w:color w:val="0D0D0D"/>
        </w:rPr>
      </w:pPr>
    </w:p>
    <w:p w:rsidR="00F3539C" w:rsidRPr="00542FED" w:rsidRDefault="00F3539C" w:rsidP="00F3539C">
      <w:pPr>
        <w:widowControl w:val="0"/>
        <w:jc w:val="center"/>
        <w:rPr>
          <w:color w:val="0D0D0D"/>
        </w:rPr>
      </w:pPr>
    </w:p>
    <w:p w:rsidR="00F3539C" w:rsidRPr="00542FED" w:rsidRDefault="00F3539C" w:rsidP="00F3539C">
      <w:pPr>
        <w:widowControl w:val="0"/>
        <w:jc w:val="center"/>
        <w:rPr>
          <w:color w:val="0D0D0D"/>
        </w:rPr>
      </w:pPr>
    </w:p>
    <w:p w:rsidR="00F3539C" w:rsidRPr="00542FED" w:rsidRDefault="00F3539C" w:rsidP="00F3539C">
      <w:pPr>
        <w:widowControl w:val="0"/>
        <w:jc w:val="center"/>
        <w:rPr>
          <w:color w:val="0D0D0D"/>
        </w:rPr>
      </w:pPr>
    </w:p>
    <w:p w:rsidR="00F3539C" w:rsidRPr="00542FED" w:rsidRDefault="00F3539C" w:rsidP="00F3539C">
      <w:pPr>
        <w:widowControl w:val="0"/>
        <w:jc w:val="center"/>
        <w:rPr>
          <w:color w:val="0D0D0D"/>
        </w:rPr>
      </w:pPr>
    </w:p>
    <w:p w:rsidR="00F3539C" w:rsidRDefault="00F3539C" w:rsidP="00F3539C">
      <w:pPr>
        <w:widowControl w:val="0"/>
        <w:jc w:val="center"/>
        <w:rPr>
          <w:color w:val="0D0D0D"/>
        </w:rPr>
      </w:pPr>
    </w:p>
    <w:p w:rsidR="00F3539C" w:rsidRDefault="00F3539C" w:rsidP="00F3539C">
      <w:pPr>
        <w:widowControl w:val="0"/>
        <w:jc w:val="center"/>
        <w:rPr>
          <w:color w:val="0D0D0D"/>
        </w:rPr>
      </w:pPr>
    </w:p>
    <w:p w:rsidR="00F3539C" w:rsidRDefault="00F3539C" w:rsidP="00F3539C">
      <w:pPr>
        <w:widowControl w:val="0"/>
        <w:jc w:val="center"/>
        <w:rPr>
          <w:color w:val="0D0D0D"/>
        </w:rPr>
      </w:pPr>
    </w:p>
    <w:p w:rsidR="00F3539C" w:rsidRDefault="00F3539C" w:rsidP="00F3539C">
      <w:pPr>
        <w:widowControl w:val="0"/>
        <w:jc w:val="center"/>
        <w:rPr>
          <w:color w:val="0D0D0D"/>
        </w:rPr>
      </w:pPr>
    </w:p>
    <w:p w:rsidR="00F3539C" w:rsidRDefault="00F3539C" w:rsidP="00F3539C">
      <w:pPr>
        <w:widowControl w:val="0"/>
        <w:jc w:val="center"/>
        <w:rPr>
          <w:color w:val="0D0D0D"/>
        </w:rPr>
      </w:pPr>
    </w:p>
    <w:p w:rsidR="00F3539C" w:rsidRPr="00542FED" w:rsidRDefault="00F3539C" w:rsidP="00F3539C">
      <w:pPr>
        <w:widowControl w:val="0"/>
        <w:rPr>
          <w:color w:val="0D0D0D"/>
        </w:rPr>
      </w:pPr>
    </w:p>
    <w:p w:rsidR="00F3539C" w:rsidRPr="00117527" w:rsidRDefault="00F3539C" w:rsidP="00F3539C">
      <w:pPr>
        <w:widowControl w:val="0"/>
        <w:jc w:val="center"/>
      </w:pPr>
      <w:r w:rsidRPr="00E718A9">
        <w:rPr>
          <w:b/>
        </w:rPr>
        <w:lastRenderedPageBreak/>
        <w:t>ПАСПОРТ ОСНОВНОЙ ОБРАЗОВАТЕЛЬНОЙ ПРОГРАММЫ</w:t>
      </w:r>
    </w:p>
    <w:p w:rsidR="00F3539C" w:rsidRPr="00E718A9" w:rsidRDefault="00F3539C" w:rsidP="00F3539C">
      <w:pPr>
        <w:widowControl w:val="0"/>
        <w:ind w:left="360"/>
        <w:jc w:val="center"/>
        <w:rPr>
          <w:b/>
        </w:rPr>
      </w:pPr>
      <w:r>
        <w:rPr>
          <w:b/>
          <w:bCs/>
          <w:iCs/>
        </w:rPr>
        <w:t>среднего</w:t>
      </w:r>
      <w:r w:rsidRPr="00E718A9">
        <w:rPr>
          <w:b/>
          <w:bCs/>
          <w:iCs/>
        </w:rPr>
        <w:t xml:space="preserve"> общего образования </w:t>
      </w:r>
    </w:p>
    <w:p w:rsidR="00F3539C" w:rsidRDefault="00F3539C" w:rsidP="00F3539C">
      <w:pPr>
        <w:widowControl w:val="0"/>
        <w:ind w:left="357"/>
        <w:jc w:val="center"/>
        <w:rPr>
          <w:b/>
        </w:rPr>
      </w:pPr>
      <w:r w:rsidRPr="00E718A9">
        <w:rPr>
          <w:b/>
        </w:rPr>
        <w:t xml:space="preserve">муниципального бюджетного образовательного учреждения   </w:t>
      </w:r>
    </w:p>
    <w:p w:rsidR="00F3539C" w:rsidRDefault="00F3539C" w:rsidP="00F3539C">
      <w:pPr>
        <w:widowControl w:val="0"/>
        <w:ind w:left="357"/>
        <w:jc w:val="center"/>
        <w:rPr>
          <w:b/>
        </w:rPr>
      </w:pPr>
      <w:r w:rsidRPr="00E718A9">
        <w:rPr>
          <w:b/>
        </w:rPr>
        <w:t>«Т</w:t>
      </w:r>
      <w:r>
        <w:rPr>
          <w:b/>
        </w:rPr>
        <w:t>ашли</w:t>
      </w:r>
      <w:r w:rsidRPr="00E718A9">
        <w:rPr>
          <w:b/>
        </w:rPr>
        <w:t xml:space="preserve">нская </w:t>
      </w:r>
      <w:r>
        <w:rPr>
          <w:b/>
        </w:rPr>
        <w:t xml:space="preserve">средняя общеобразовательная школа» </w:t>
      </w:r>
    </w:p>
    <w:p w:rsidR="00D0669B" w:rsidRPr="00E718A9" w:rsidRDefault="00D0669B" w:rsidP="00F3539C">
      <w:pPr>
        <w:widowControl w:val="0"/>
        <w:ind w:left="357"/>
        <w:jc w:val="center"/>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5"/>
        <w:gridCol w:w="7654"/>
      </w:tblGrid>
      <w:tr w:rsidR="00F3539C" w:rsidRPr="00E718A9" w:rsidTr="00884C5F">
        <w:tc>
          <w:tcPr>
            <w:tcW w:w="2235" w:type="dxa"/>
          </w:tcPr>
          <w:p w:rsidR="00F3539C" w:rsidRPr="00E718A9" w:rsidRDefault="00F3539C" w:rsidP="00884C5F">
            <w:pPr>
              <w:widowControl w:val="0"/>
              <w:jc w:val="center"/>
              <w:rPr>
                <w:b/>
              </w:rPr>
            </w:pPr>
            <w:r w:rsidRPr="00E718A9">
              <w:rPr>
                <w:b/>
              </w:rPr>
              <w:t>Наименование ОУ</w:t>
            </w:r>
          </w:p>
          <w:p w:rsidR="00F3539C" w:rsidRPr="00E718A9" w:rsidRDefault="00F3539C" w:rsidP="00884C5F">
            <w:pPr>
              <w:widowControl w:val="0"/>
              <w:jc w:val="center"/>
              <w:rPr>
                <w:b/>
              </w:rPr>
            </w:pPr>
            <w:r w:rsidRPr="00E718A9">
              <w:rPr>
                <w:b/>
              </w:rPr>
              <w:t>( в соответствии с Уставом)</w:t>
            </w:r>
          </w:p>
        </w:tc>
        <w:tc>
          <w:tcPr>
            <w:tcW w:w="7654" w:type="dxa"/>
          </w:tcPr>
          <w:p w:rsidR="00F3539C" w:rsidRPr="00F3539C" w:rsidRDefault="00F3539C" w:rsidP="00F3539C">
            <w:pPr>
              <w:widowControl w:val="0"/>
              <w:jc w:val="both"/>
              <w:rPr>
                <w:b/>
              </w:rPr>
            </w:pPr>
            <w:r>
              <w:rPr>
                <w:b/>
              </w:rPr>
              <w:t>М</w:t>
            </w:r>
            <w:r w:rsidRPr="00E718A9">
              <w:rPr>
                <w:b/>
              </w:rPr>
              <w:t>униципальное бюджетное общеобразовательное учреждение</w:t>
            </w:r>
            <w:r>
              <w:rPr>
                <w:b/>
              </w:rPr>
              <w:t xml:space="preserve"> </w:t>
            </w:r>
            <w:r w:rsidRPr="00E718A9">
              <w:rPr>
                <w:b/>
              </w:rPr>
              <w:t>«Т</w:t>
            </w:r>
            <w:r>
              <w:rPr>
                <w:b/>
              </w:rPr>
              <w:t>ашли</w:t>
            </w:r>
            <w:r w:rsidRPr="00E718A9">
              <w:rPr>
                <w:b/>
              </w:rPr>
              <w:t>нская сред</w:t>
            </w:r>
            <w:r>
              <w:rPr>
                <w:b/>
              </w:rPr>
              <w:t>няя общеобразовательная школа</w:t>
            </w:r>
            <w:r w:rsidRPr="00E718A9">
              <w:rPr>
                <w:b/>
              </w:rPr>
              <w:t>»</w:t>
            </w:r>
            <w:r>
              <w:rPr>
                <w:b/>
              </w:rPr>
              <w:t xml:space="preserve"> с. Ташла</w:t>
            </w:r>
            <w:r w:rsidRPr="00E718A9">
              <w:rPr>
                <w:b/>
              </w:rPr>
              <w:t xml:space="preserve"> Тюльганского района Оренбургской области</w:t>
            </w:r>
          </w:p>
          <w:p w:rsidR="00F3539C" w:rsidRPr="00E718A9" w:rsidRDefault="00F3539C" w:rsidP="00F3539C">
            <w:pPr>
              <w:widowControl w:val="0"/>
              <w:jc w:val="both"/>
              <w:rPr>
                <w:u w:val="single"/>
              </w:rPr>
            </w:pPr>
            <w:r w:rsidRPr="00E718A9">
              <w:rPr>
                <w:u w:val="single"/>
              </w:rPr>
              <w:t>Адрес</w:t>
            </w:r>
            <w:r w:rsidRPr="00E718A9">
              <w:rPr>
                <w:b/>
              </w:rPr>
              <w:t>:</w:t>
            </w:r>
            <w:r w:rsidRPr="00E718A9">
              <w:t xml:space="preserve">  </w:t>
            </w:r>
            <w:r w:rsidRPr="00E718A9">
              <w:rPr>
                <w:b/>
              </w:rPr>
              <w:t>46200</w:t>
            </w:r>
            <w:r>
              <w:rPr>
                <w:b/>
              </w:rPr>
              <w:t>2</w:t>
            </w:r>
            <w:r w:rsidRPr="00E718A9">
              <w:rPr>
                <w:b/>
              </w:rPr>
              <w:t xml:space="preserve">, </w:t>
            </w:r>
            <w:r>
              <w:rPr>
                <w:b/>
              </w:rPr>
              <w:t>с. Ташла,</w:t>
            </w:r>
            <w:r w:rsidRPr="00E718A9">
              <w:rPr>
                <w:b/>
              </w:rPr>
              <w:t xml:space="preserve"> </w:t>
            </w:r>
            <w:r>
              <w:rPr>
                <w:b/>
              </w:rPr>
              <w:t>Тюльганский</w:t>
            </w:r>
            <w:r w:rsidRPr="00E718A9">
              <w:rPr>
                <w:b/>
              </w:rPr>
              <w:t xml:space="preserve"> район</w:t>
            </w:r>
            <w:r>
              <w:rPr>
                <w:b/>
              </w:rPr>
              <w:t>, Оренбургская</w:t>
            </w:r>
            <w:r w:rsidRPr="00E718A9">
              <w:rPr>
                <w:b/>
              </w:rPr>
              <w:t xml:space="preserve"> област</w:t>
            </w:r>
            <w:r>
              <w:rPr>
                <w:b/>
              </w:rPr>
              <w:t>ь</w:t>
            </w:r>
            <w:r w:rsidRPr="00E718A9">
              <w:rPr>
                <w:b/>
              </w:rPr>
              <w:t xml:space="preserve">, ул. </w:t>
            </w:r>
            <w:r>
              <w:rPr>
                <w:b/>
              </w:rPr>
              <w:t>Коммунаров</w:t>
            </w:r>
            <w:r w:rsidRPr="00E718A9">
              <w:rPr>
                <w:b/>
              </w:rPr>
              <w:t>, 2</w:t>
            </w:r>
          </w:p>
          <w:p w:rsidR="00F3539C" w:rsidRPr="00E718A9" w:rsidRDefault="00F3539C" w:rsidP="00884C5F">
            <w:pPr>
              <w:widowControl w:val="0"/>
              <w:jc w:val="both"/>
              <w:rPr>
                <w:u w:val="single"/>
              </w:rPr>
            </w:pPr>
            <w:r w:rsidRPr="00E718A9">
              <w:t xml:space="preserve">тел: </w:t>
            </w:r>
            <w:r>
              <w:rPr>
                <w:b/>
              </w:rPr>
              <w:t>8 (35332) 2-7</w:t>
            </w:r>
            <w:r w:rsidRPr="00E718A9">
              <w:rPr>
                <w:b/>
              </w:rPr>
              <w:t>3-</w:t>
            </w:r>
            <w:r>
              <w:rPr>
                <w:b/>
              </w:rPr>
              <w:t>7</w:t>
            </w:r>
            <w:r w:rsidRPr="00E718A9">
              <w:rPr>
                <w:b/>
              </w:rPr>
              <w:t>8</w:t>
            </w:r>
          </w:p>
          <w:p w:rsidR="00F3539C" w:rsidRPr="00F3539C" w:rsidRDefault="00F3539C" w:rsidP="00884C5F">
            <w:pPr>
              <w:widowControl w:val="0"/>
              <w:jc w:val="both"/>
              <w:rPr>
                <w:rFonts w:ascii="Arial" w:hAnsi="Arial" w:cs="Arial"/>
                <w:color w:val="999999"/>
                <w:sz w:val="16"/>
                <w:szCs w:val="16"/>
                <w:shd w:val="clear" w:color="auto" w:fill="FFFFFF"/>
              </w:rPr>
            </w:pPr>
            <w:r w:rsidRPr="00E718A9">
              <w:rPr>
                <w:u w:val="single"/>
              </w:rPr>
              <w:t>Е-</w:t>
            </w:r>
            <w:r w:rsidRPr="00E718A9">
              <w:rPr>
                <w:u w:val="single"/>
                <w:lang w:val="en-US"/>
              </w:rPr>
              <w:t>mail</w:t>
            </w:r>
            <w:r w:rsidRPr="00E718A9">
              <w:rPr>
                <w:u w:val="single"/>
              </w:rPr>
              <w:t xml:space="preserve"> </w:t>
            </w:r>
            <w:r w:rsidRPr="00F3539C">
              <w:rPr>
                <w:sz w:val="40"/>
                <w:u w:val="single"/>
              </w:rPr>
              <w:t xml:space="preserve"> </w:t>
            </w:r>
            <w:hyperlink r:id="rId8" w:history="1">
              <w:r w:rsidRPr="00F3539C">
                <w:rPr>
                  <w:rStyle w:val="afb"/>
                  <w:szCs w:val="16"/>
                  <w:shd w:val="clear" w:color="auto" w:fill="FFFFFF"/>
                </w:rPr>
                <w:t>Tashla250@yandex.ru</w:t>
              </w:r>
            </w:hyperlink>
          </w:p>
          <w:p w:rsidR="00F3539C" w:rsidRDefault="00F3539C" w:rsidP="00884C5F">
            <w:pPr>
              <w:widowControl w:val="0"/>
              <w:jc w:val="both"/>
            </w:pPr>
            <w:r w:rsidRPr="00E718A9">
              <w:rPr>
                <w:u w:val="single"/>
              </w:rPr>
              <w:t xml:space="preserve">Сайт школы: </w:t>
            </w:r>
            <w:r w:rsidRPr="00E718A9">
              <w:rPr>
                <w:b/>
              </w:rPr>
              <w:t xml:space="preserve">  </w:t>
            </w:r>
            <w:hyperlink r:id="rId9" w:history="1">
              <w:r w:rsidRPr="00EF0EA2">
                <w:rPr>
                  <w:rStyle w:val="afb"/>
                </w:rPr>
                <w:t>http://www.tashla-school.narod.ru/</w:t>
              </w:r>
            </w:hyperlink>
          </w:p>
          <w:p w:rsidR="00F3539C" w:rsidRPr="00E718A9" w:rsidRDefault="00F3539C" w:rsidP="00884C5F">
            <w:pPr>
              <w:widowControl w:val="0"/>
              <w:jc w:val="both"/>
              <w:rPr>
                <w:b/>
                <w:bCs/>
              </w:rPr>
            </w:pPr>
          </w:p>
        </w:tc>
      </w:tr>
      <w:tr w:rsidR="00F3539C" w:rsidRPr="00E718A9" w:rsidTr="00884C5F">
        <w:tc>
          <w:tcPr>
            <w:tcW w:w="2235" w:type="dxa"/>
          </w:tcPr>
          <w:p w:rsidR="00F3539C" w:rsidRPr="00E718A9" w:rsidRDefault="00F3539C" w:rsidP="00884C5F">
            <w:pPr>
              <w:widowControl w:val="0"/>
              <w:jc w:val="center"/>
              <w:rPr>
                <w:b/>
                <w:bCs/>
              </w:rPr>
            </w:pPr>
            <w:r w:rsidRPr="00E718A9">
              <w:rPr>
                <w:b/>
                <w:bCs/>
              </w:rPr>
              <w:t xml:space="preserve">Нормативное обеспечение </w:t>
            </w:r>
          </w:p>
          <w:p w:rsidR="00F3539C" w:rsidRPr="00E718A9" w:rsidRDefault="00F3539C" w:rsidP="00884C5F">
            <w:pPr>
              <w:widowControl w:val="0"/>
              <w:jc w:val="center"/>
              <w:rPr>
                <w:b/>
                <w:bCs/>
              </w:rPr>
            </w:pPr>
            <w:r w:rsidRPr="00E718A9">
              <w:rPr>
                <w:b/>
                <w:bCs/>
              </w:rPr>
              <w:t xml:space="preserve">образовательной программы </w:t>
            </w:r>
          </w:p>
          <w:p w:rsidR="00F3539C" w:rsidRPr="00E718A9" w:rsidRDefault="00F3539C" w:rsidP="00884C5F">
            <w:pPr>
              <w:widowControl w:val="0"/>
              <w:jc w:val="center"/>
            </w:pPr>
            <w:r w:rsidRPr="00E718A9">
              <w:rPr>
                <w:b/>
                <w:bCs/>
              </w:rPr>
              <w:t>образовательного учреждения</w:t>
            </w:r>
          </w:p>
        </w:tc>
        <w:tc>
          <w:tcPr>
            <w:tcW w:w="7654" w:type="dxa"/>
          </w:tcPr>
          <w:p w:rsidR="00F3539C" w:rsidRPr="00DF0232" w:rsidRDefault="00F3539C" w:rsidP="00884C5F">
            <w:pPr>
              <w:pStyle w:val="1"/>
              <w:keepNext w:val="0"/>
              <w:keepLines w:val="0"/>
              <w:widowControl w:val="0"/>
              <w:suppressAutoHyphens w:val="0"/>
              <w:spacing w:line="240" w:lineRule="auto"/>
              <w:jc w:val="both"/>
              <w:rPr>
                <w:b w:val="0"/>
                <w:caps w:val="0"/>
                <w:sz w:val="24"/>
                <w:szCs w:val="24"/>
              </w:rPr>
            </w:pPr>
            <w:r w:rsidRPr="00DF0232">
              <w:rPr>
                <w:b w:val="0"/>
                <w:caps w:val="0"/>
                <w:sz w:val="24"/>
                <w:szCs w:val="24"/>
              </w:rPr>
              <w:t xml:space="preserve">Основная образовательная программа среднего общего образования разработана в соответствии с требованиями  Закона РФ «Об образовании в РФ»; Конвенции о правах ребенка; </w:t>
            </w:r>
            <w:hyperlink r:id="rId10" w:history="1">
              <w:r w:rsidRPr="00DF0232">
                <w:rPr>
                  <w:rStyle w:val="afffff9"/>
                  <w:b w:val="0"/>
                  <w:bCs/>
                  <w:caps w:val="0"/>
                  <w:color w:val="auto"/>
                  <w:sz w:val="24"/>
                  <w:szCs w:val="24"/>
                </w:rPr>
                <w:t>Приказа Министерства образования и науки РФ от 17 мая 2012 г. N 413 "Об утверждении федерального государственного образовательного стандарта среднего общего образования"</w:t>
              </w:r>
            </w:hyperlink>
            <w:r w:rsidRPr="00DF0232">
              <w:rPr>
                <w:b w:val="0"/>
                <w:caps w:val="0"/>
                <w:sz w:val="24"/>
                <w:szCs w:val="24"/>
              </w:rPr>
              <w:t xml:space="preserve"> (с изменениями и дополнениями от: 29 декабря 2014 г., 31 декабря 2015 г., 29 июня 2017 г); Гигиенических требований к условиям обучения школьников в современных образовательных учреждениях (СанПиН от 29.12.2010 № 189); Устава школы и локальных актов; Лицензии образовательного учреждения; Программы развития МБОУ «Т</w:t>
            </w:r>
            <w:r>
              <w:rPr>
                <w:b w:val="0"/>
                <w:caps w:val="0"/>
                <w:sz w:val="24"/>
                <w:szCs w:val="24"/>
              </w:rPr>
              <w:t>ашлинская СОШ</w:t>
            </w:r>
            <w:r w:rsidRPr="00DF0232">
              <w:rPr>
                <w:b w:val="0"/>
                <w:caps w:val="0"/>
                <w:sz w:val="24"/>
                <w:szCs w:val="24"/>
              </w:rPr>
              <w:t>».</w:t>
            </w:r>
          </w:p>
          <w:p w:rsidR="00F3539C" w:rsidRPr="00E718A9" w:rsidRDefault="00F3539C" w:rsidP="00884C5F">
            <w:pPr>
              <w:widowControl w:val="0"/>
              <w:jc w:val="both"/>
            </w:pPr>
            <w:r w:rsidRPr="00E718A9">
              <w:t xml:space="preserve">   В основной образовательной программе </w:t>
            </w:r>
            <w:r>
              <w:t>среднего</w:t>
            </w:r>
            <w:r w:rsidRPr="00E718A9">
              <w:t xml:space="preserve"> общего образования учтены региональные особенности Оренбургской области, предусмотренные в региональном базисном учебном плане и примерных учебных планах для общеобразовательных учреждений Оренбургской области. </w:t>
            </w:r>
          </w:p>
        </w:tc>
      </w:tr>
      <w:tr w:rsidR="00F3539C" w:rsidRPr="00E718A9" w:rsidTr="00884C5F">
        <w:tc>
          <w:tcPr>
            <w:tcW w:w="2235" w:type="dxa"/>
          </w:tcPr>
          <w:p w:rsidR="00F3539C" w:rsidRPr="00E718A9" w:rsidRDefault="00F3539C" w:rsidP="00884C5F">
            <w:pPr>
              <w:widowControl w:val="0"/>
              <w:snapToGrid w:val="0"/>
              <w:jc w:val="center"/>
            </w:pPr>
          </w:p>
          <w:p w:rsidR="00F3539C" w:rsidRPr="00E718A9" w:rsidRDefault="00F3539C" w:rsidP="00884C5F">
            <w:pPr>
              <w:widowControl w:val="0"/>
              <w:jc w:val="center"/>
            </w:pPr>
            <w:r w:rsidRPr="00E718A9">
              <w:rPr>
                <w:b/>
              </w:rPr>
              <w:t>Социальный заказ</w:t>
            </w:r>
          </w:p>
          <w:p w:rsidR="00F3539C" w:rsidRPr="00E718A9" w:rsidRDefault="00F3539C" w:rsidP="00884C5F">
            <w:pPr>
              <w:widowControl w:val="0"/>
              <w:jc w:val="center"/>
            </w:pPr>
          </w:p>
        </w:tc>
        <w:tc>
          <w:tcPr>
            <w:tcW w:w="7654" w:type="dxa"/>
          </w:tcPr>
          <w:p w:rsidR="00F3539C" w:rsidRPr="00E718A9" w:rsidRDefault="00F3539C" w:rsidP="00884C5F">
            <w:pPr>
              <w:widowControl w:val="0"/>
              <w:snapToGrid w:val="0"/>
              <w:jc w:val="both"/>
            </w:pPr>
            <w:r w:rsidRPr="00E718A9">
              <w:t xml:space="preserve">Выражает совокупность социальных требований общества к образовательной системе в целом и к конкретному образовательному учреждению </w:t>
            </w:r>
            <w:r w:rsidRPr="00F3539C">
              <w:rPr>
                <w:rStyle w:val="aff4"/>
                <w:sz w:val="24"/>
              </w:rPr>
              <w:t>МБОУ «Ташлинская СОШ»</w:t>
            </w:r>
            <w:r>
              <w:t xml:space="preserve"> </w:t>
            </w:r>
            <w:r w:rsidRPr="00E718A9">
              <w:t>по обеспечению:</w:t>
            </w:r>
          </w:p>
          <w:p w:rsidR="00F3539C" w:rsidRPr="00E718A9" w:rsidRDefault="00F3539C" w:rsidP="00884C5F">
            <w:pPr>
              <w:widowControl w:val="0"/>
              <w:snapToGrid w:val="0"/>
              <w:jc w:val="both"/>
            </w:pPr>
            <w:r w:rsidRPr="00E718A9">
              <w:t>- равенства и доступности образования при различных стартовых возможностях;</w:t>
            </w:r>
          </w:p>
          <w:p w:rsidR="00F3539C" w:rsidRPr="00E718A9" w:rsidRDefault="00F3539C" w:rsidP="00884C5F">
            <w:pPr>
              <w:widowControl w:val="0"/>
              <w:snapToGrid w:val="0"/>
              <w:jc w:val="both"/>
            </w:pPr>
            <w:r w:rsidRPr="00E718A9">
              <w:t>- социальной ответственности и социальной ориентированности системы образования;</w:t>
            </w:r>
          </w:p>
          <w:p w:rsidR="00F3539C" w:rsidRPr="00E718A9" w:rsidRDefault="00F3539C" w:rsidP="00884C5F">
            <w:pPr>
              <w:widowControl w:val="0"/>
              <w:snapToGrid w:val="0"/>
              <w:jc w:val="both"/>
            </w:pPr>
            <w:r w:rsidRPr="00E718A9">
              <w:t>- гарантии качества образовательных услуг;</w:t>
            </w:r>
          </w:p>
          <w:p w:rsidR="00F3539C" w:rsidRPr="00E718A9" w:rsidRDefault="00F3539C" w:rsidP="00884C5F">
            <w:pPr>
              <w:widowControl w:val="0"/>
              <w:snapToGrid w:val="0"/>
              <w:jc w:val="both"/>
            </w:pPr>
            <w:r w:rsidRPr="00E718A9">
              <w:t>- духовно-нравственного развития и воспитания обучающихся;</w:t>
            </w:r>
          </w:p>
          <w:p w:rsidR="00F3539C" w:rsidRPr="00E718A9" w:rsidRDefault="00F3539C" w:rsidP="00884C5F">
            <w:pPr>
              <w:widowControl w:val="0"/>
              <w:snapToGrid w:val="0"/>
              <w:jc w:val="both"/>
            </w:pPr>
            <w:r w:rsidRPr="00E718A9">
              <w:t>- становление гражданской идентичности как основы развития гражданского общества и демократизации образования;</w:t>
            </w:r>
          </w:p>
          <w:p w:rsidR="00F3539C" w:rsidRPr="00E718A9" w:rsidRDefault="00F3539C" w:rsidP="00884C5F">
            <w:pPr>
              <w:widowControl w:val="0"/>
              <w:snapToGrid w:val="0"/>
              <w:jc w:val="both"/>
            </w:pPr>
            <w:r w:rsidRPr="00E718A9">
              <w:t xml:space="preserve"> -обеспечение преемственности всех ступеней образования;</w:t>
            </w:r>
          </w:p>
          <w:p w:rsidR="00F3539C" w:rsidRPr="00E718A9" w:rsidRDefault="00F3539C" w:rsidP="00884C5F">
            <w:pPr>
              <w:widowControl w:val="0"/>
              <w:snapToGrid w:val="0"/>
              <w:jc w:val="both"/>
            </w:pPr>
            <w:r w:rsidRPr="00E718A9">
              <w:t>- культуры здоровья и безопасного образа жизни.</w:t>
            </w:r>
          </w:p>
        </w:tc>
      </w:tr>
      <w:tr w:rsidR="00F3539C" w:rsidRPr="00E718A9" w:rsidTr="00884C5F">
        <w:tc>
          <w:tcPr>
            <w:tcW w:w="2235" w:type="dxa"/>
          </w:tcPr>
          <w:p w:rsidR="00F3539C" w:rsidRPr="00E718A9" w:rsidRDefault="00F3539C" w:rsidP="00884C5F">
            <w:pPr>
              <w:widowControl w:val="0"/>
              <w:jc w:val="center"/>
              <w:rPr>
                <w:b/>
              </w:rPr>
            </w:pPr>
            <w:r w:rsidRPr="00E718A9">
              <w:rPr>
                <w:b/>
              </w:rPr>
              <w:t>Статус</w:t>
            </w:r>
            <w:r w:rsidRPr="00E718A9">
              <w:t xml:space="preserve"> </w:t>
            </w:r>
            <w:r w:rsidRPr="00E718A9">
              <w:rPr>
                <w:b/>
              </w:rPr>
              <w:t>образования школы</w:t>
            </w:r>
          </w:p>
        </w:tc>
        <w:tc>
          <w:tcPr>
            <w:tcW w:w="7654" w:type="dxa"/>
            <w:vAlign w:val="center"/>
          </w:tcPr>
          <w:p w:rsidR="00F3539C" w:rsidRPr="00E718A9" w:rsidRDefault="00F3539C" w:rsidP="00884C5F">
            <w:pPr>
              <w:widowControl w:val="0"/>
              <w:jc w:val="both"/>
              <w:rPr>
                <w:b/>
              </w:rPr>
            </w:pPr>
            <w:r w:rsidRPr="00E718A9">
              <w:rPr>
                <w:b/>
              </w:rPr>
              <w:t>Тип</w:t>
            </w:r>
            <w:r w:rsidRPr="00E718A9">
              <w:t xml:space="preserve"> -  бюджетное общеобразовательное учреждение</w:t>
            </w:r>
          </w:p>
          <w:p w:rsidR="00F3539C" w:rsidRPr="00E718A9" w:rsidRDefault="00F3539C" w:rsidP="00884C5F">
            <w:pPr>
              <w:widowControl w:val="0"/>
              <w:jc w:val="both"/>
              <w:rPr>
                <w:b/>
              </w:rPr>
            </w:pPr>
            <w:r w:rsidRPr="00E718A9">
              <w:rPr>
                <w:b/>
              </w:rPr>
              <w:t xml:space="preserve">Вид </w:t>
            </w:r>
            <w:r w:rsidRPr="00E718A9">
              <w:t xml:space="preserve">– общеобразовательная школа </w:t>
            </w:r>
          </w:p>
        </w:tc>
      </w:tr>
      <w:tr w:rsidR="00F3539C" w:rsidRPr="00E718A9" w:rsidTr="00884C5F">
        <w:tc>
          <w:tcPr>
            <w:tcW w:w="2235" w:type="dxa"/>
          </w:tcPr>
          <w:p w:rsidR="00F3539C" w:rsidRPr="00E718A9" w:rsidRDefault="00F3539C" w:rsidP="00884C5F">
            <w:pPr>
              <w:widowControl w:val="0"/>
              <w:jc w:val="center"/>
            </w:pPr>
            <w:r w:rsidRPr="00E718A9">
              <w:rPr>
                <w:b/>
              </w:rPr>
              <w:t>Структура уровней общего образования</w:t>
            </w:r>
          </w:p>
        </w:tc>
        <w:tc>
          <w:tcPr>
            <w:tcW w:w="7654" w:type="dxa"/>
            <w:vAlign w:val="center"/>
          </w:tcPr>
          <w:p w:rsidR="00F3539C" w:rsidRPr="00E718A9" w:rsidRDefault="00F3539C" w:rsidP="00884C5F">
            <w:pPr>
              <w:widowControl w:val="0"/>
              <w:jc w:val="both"/>
            </w:pPr>
            <w:r w:rsidRPr="00E718A9">
              <w:t>Начальное общее образование</w:t>
            </w:r>
          </w:p>
          <w:p w:rsidR="00F3539C" w:rsidRPr="00E718A9" w:rsidRDefault="00F3539C" w:rsidP="00884C5F">
            <w:pPr>
              <w:widowControl w:val="0"/>
              <w:jc w:val="both"/>
            </w:pPr>
            <w:r w:rsidRPr="00E718A9">
              <w:t>Основное общее образование</w:t>
            </w:r>
          </w:p>
          <w:p w:rsidR="00F3539C" w:rsidRPr="00E718A9" w:rsidRDefault="00F3539C" w:rsidP="00884C5F">
            <w:pPr>
              <w:widowControl w:val="0"/>
              <w:jc w:val="both"/>
              <w:rPr>
                <w:b/>
              </w:rPr>
            </w:pPr>
            <w:r w:rsidRPr="00E718A9">
              <w:t xml:space="preserve">Среднее </w:t>
            </w:r>
            <w:r w:rsidRPr="00E718A9">
              <w:rPr>
                <w:color w:val="FF0000"/>
              </w:rPr>
              <w:t xml:space="preserve"> </w:t>
            </w:r>
            <w:r w:rsidRPr="00E718A9">
              <w:t>общее образование</w:t>
            </w:r>
          </w:p>
        </w:tc>
      </w:tr>
      <w:tr w:rsidR="00F3539C" w:rsidRPr="00E718A9" w:rsidTr="00884C5F">
        <w:tc>
          <w:tcPr>
            <w:tcW w:w="2235" w:type="dxa"/>
          </w:tcPr>
          <w:p w:rsidR="00F3539C" w:rsidRPr="00E718A9" w:rsidRDefault="00F3539C" w:rsidP="00884C5F">
            <w:pPr>
              <w:widowControl w:val="0"/>
              <w:jc w:val="center"/>
              <w:rPr>
                <w:b/>
              </w:rPr>
            </w:pPr>
            <w:r>
              <w:rPr>
                <w:b/>
              </w:rPr>
              <w:t>Разработчики программы</w:t>
            </w:r>
          </w:p>
        </w:tc>
        <w:tc>
          <w:tcPr>
            <w:tcW w:w="7654" w:type="dxa"/>
            <w:vAlign w:val="center"/>
          </w:tcPr>
          <w:p w:rsidR="00F3539C" w:rsidRPr="00E718A9" w:rsidRDefault="00F3539C" w:rsidP="00884C5F">
            <w:pPr>
              <w:widowControl w:val="0"/>
              <w:jc w:val="both"/>
            </w:pPr>
            <w:r>
              <w:t>Творческая рабочая группа педагогов, родителей и администрации школы</w:t>
            </w:r>
          </w:p>
        </w:tc>
      </w:tr>
      <w:tr w:rsidR="00F3539C" w:rsidRPr="00E718A9" w:rsidTr="00884C5F">
        <w:tc>
          <w:tcPr>
            <w:tcW w:w="2235" w:type="dxa"/>
          </w:tcPr>
          <w:p w:rsidR="00F3539C" w:rsidRDefault="00F3539C" w:rsidP="00884C5F">
            <w:pPr>
              <w:widowControl w:val="0"/>
              <w:jc w:val="center"/>
              <w:rPr>
                <w:b/>
              </w:rPr>
            </w:pPr>
            <w:r>
              <w:rPr>
                <w:b/>
              </w:rPr>
              <w:t>Цель ООП СОО</w:t>
            </w:r>
          </w:p>
        </w:tc>
        <w:tc>
          <w:tcPr>
            <w:tcW w:w="7654" w:type="dxa"/>
            <w:vAlign w:val="center"/>
          </w:tcPr>
          <w:p w:rsidR="00F3539C" w:rsidRPr="00F3411C" w:rsidRDefault="00F3539C" w:rsidP="00884C5F">
            <w:pPr>
              <w:pStyle w:val="Default"/>
              <w:widowControl w:val="0"/>
              <w:jc w:val="both"/>
              <w:rPr>
                <w:bCs/>
                <w:iCs/>
                <w:color w:val="0D0D0D"/>
              </w:rPr>
            </w:pPr>
            <w:r>
              <w:rPr>
                <w:color w:val="0D0D0D"/>
              </w:rPr>
              <w:t>Продолжение</w:t>
            </w:r>
            <w:r w:rsidRPr="00542FED">
              <w:rPr>
                <w:color w:val="0D0D0D"/>
              </w:rPr>
              <w:t xml:space="preserve"> поэтапного развития образовательной организации с научно-ориентированным образованием и дальнейшего совершенствования разработанной модели в направлении </w:t>
            </w:r>
            <w:r w:rsidRPr="00542FED">
              <w:rPr>
                <w:bCs/>
                <w:iCs/>
                <w:color w:val="0D0D0D"/>
              </w:rPr>
              <w:t xml:space="preserve">изменения организационно-педагогической культуры школы как технологии </w:t>
            </w:r>
            <w:r w:rsidRPr="00542FED">
              <w:rPr>
                <w:bCs/>
                <w:iCs/>
                <w:color w:val="0D0D0D"/>
              </w:rPr>
              <w:lastRenderedPageBreak/>
              <w:t xml:space="preserve">обеспечения стандартов второго поколения. </w:t>
            </w:r>
            <w:r w:rsidRPr="00542FED">
              <w:rPr>
                <w:color w:val="0D0D0D"/>
              </w:rPr>
              <w:t xml:space="preserve"> </w:t>
            </w:r>
          </w:p>
        </w:tc>
      </w:tr>
      <w:tr w:rsidR="00F3539C" w:rsidRPr="00E718A9" w:rsidTr="00884C5F">
        <w:tc>
          <w:tcPr>
            <w:tcW w:w="2235" w:type="dxa"/>
          </w:tcPr>
          <w:p w:rsidR="00F3539C" w:rsidRDefault="00F3539C" w:rsidP="00884C5F">
            <w:pPr>
              <w:widowControl w:val="0"/>
              <w:jc w:val="center"/>
              <w:rPr>
                <w:b/>
              </w:rPr>
            </w:pPr>
            <w:r>
              <w:rPr>
                <w:b/>
              </w:rPr>
              <w:lastRenderedPageBreak/>
              <w:t>Задачи ООП СОО</w:t>
            </w:r>
          </w:p>
        </w:tc>
        <w:tc>
          <w:tcPr>
            <w:tcW w:w="7654" w:type="dxa"/>
            <w:vAlign w:val="center"/>
          </w:tcPr>
          <w:p w:rsidR="00F3539C" w:rsidRPr="00542FED" w:rsidRDefault="00F3539C" w:rsidP="00884C5F">
            <w:pPr>
              <w:pStyle w:val="Default"/>
              <w:widowControl w:val="0"/>
              <w:spacing w:after="9"/>
              <w:jc w:val="both"/>
              <w:rPr>
                <w:color w:val="0D0D0D"/>
              </w:rPr>
            </w:pPr>
            <w:r w:rsidRPr="00542FED">
              <w:rPr>
                <w:color w:val="0D0D0D"/>
              </w:rPr>
              <w:t xml:space="preserve">1. </w:t>
            </w:r>
            <w:r w:rsidRPr="00542FED">
              <w:rPr>
                <w:i/>
                <w:iCs/>
                <w:color w:val="0D0D0D"/>
              </w:rPr>
              <w:t>Достижение современного качественного образования, отраженного в федеральных государственных образовательных стандартах</w:t>
            </w:r>
            <w:r w:rsidRPr="00542FED">
              <w:rPr>
                <w:color w:val="0D0D0D"/>
              </w:rPr>
              <w:t xml:space="preserve">: </w:t>
            </w:r>
          </w:p>
          <w:p w:rsidR="00F3539C" w:rsidRPr="00542FED" w:rsidRDefault="00F3539C" w:rsidP="00884C5F">
            <w:pPr>
              <w:pStyle w:val="Default"/>
              <w:widowControl w:val="0"/>
              <w:numPr>
                <w:ilvl w:val="0"/>
                <w:numId w:val="7"/>
              </w:numPr>
              <w:spacing w:after="9"/>
              <w:jc w:val="both"/>
              <w:rPr>
                <w:color w:val="0D0D0D"/>
              </w:rPr>
            </w:pPr>
            <w:r w:rsidRPr="00542FED">
              <w:rPr>
                <w:color w:val="0D0D0D"/>
              </w:rPr>
              <w:t xml:space="preserve">Создать действующий образец усовершенствованной модели организационно-педагогической культуры школы в условиях введения федеральных государственных образовательных стандартов нового поколения; </w:t>
            </w:r>
          </w:p>
          <w:p w:rsidR="00F3539C" w:rsidRPr="00542FED" w:rsidRDefault="00F3539C" w:rsidP="00884C5F">
            <w:pPr>
              <w:pStyle w:val="Default"/>
              <w:widowControl w:val="0"/>
              <w:numPr>
                <w:ilvl w:val="0"/>
                <w:numId w:val="7"/>
              </w:numPr>
              <w:spacing w:after="9"/>
              <w:jc w:val="both"/>
              <w:rPr>
                <w:color w:val="0D0D0D"/>
              </w:rPr>
            </w:pPr>
            <w:r w:rsidRPr="00542FED">
              <w:rPr>
                <w:color w:val="0D0D0D"/>
              </w:rPr>
              <w:t xml:space="preserve">Выявить социальный заказ общества, родителей, учащихся на определение характера и качества педагогических услуг; </w:t>
            </w:r>
          </w:p>
          <w:p w:rsidR="00F3539C" w:rsidRPr="00542FED" w:rsidRDefault="00F3539C" w:rsidP="00884C5F">
            <w:pPr>
              <w:pStyle w:val="Default"/>
              <w:widowControl w:val="0"/>
              <w:numPr>
                <w:ilvl w:val="0"/>
                <w:numId w:val="7"/>
              </w:numPr>
              <w:spacing w:after="9"/>
              <w:jc w:val="both"/>
              <w:rPr>
                <w:color w:val="0D0D0D"/>
              </w:rPr>
            </w:pPr>
            <w:r w:rsidRPr="00542FED">
              <w:rPr>
                <w:color w:val="0D0D0D"/>
              </w:rPr>
              <w:t xml:space="preserve">Обеспечить общедоступное, качественное образование средствами предпрофильного и профильного образования, дистанционных и иных форм обучения; </w:t>
            </w:r>
          </w:p>
          <w:p w:rsidR="00F3539C" w:rsidRPr="00542FED" w:rsidRDefault="00F3539C" w:rsidP="00884C5F">
            <w:pPr>
              <w:pStyle w:val="Default"/>
              <w:widowControl w:val="0"/>
              <w:numPr>
                <w:ilvl w:val="0"/>
                <w:numId w:val="7"/>
              </w:numPr>
              <w:spacing w:after="9"/>
              <w:jc w:val="both"/>
              <w:rPr>
                <w:color w:val="0D0D0D"/>
              </w:rPr>
            </w:pPr>
            <w:r w:rsidRPr="00542FED">
              <w:rPr>
                <w:color w:val="0D0D0D"/>
              </w:rPr>
              <w:t xml:space="preserve">Формирование у обучающихся целостного представления о мире, основанного на приобретенных знаниях, умениях, навыках и способах деятельности, освоение фундаментальных теоретических основ наук в урочной и внеурочной деятельности; </w:t>
            </w:r>
          </w:p>
          <w:p w:rsidR="00F3539C" w:rsidRPr="00542FED" w:rsidRDefault="00F3539C" w:rsidP="00884C5F">
            <w:pPr>
              <w:pStyle w:val="Default"/>
              <w:widowControl w:val="0"/>
              <w:numPr>
                <w:ilvl w:val="0"/>
                <w:numId w:val="7"/>
              </w:numPr>
              <w:spacing w:after="9"/>
              <w:jc w:val="both"/>
              <w:rPr>
                <w:color w:val="0D0D0D"/>
              </w:rPr>
            </w:pPr>
            <w:r w:rsidRPr="00542FED">
              <w:rPr>
                <w:color w:val="0D0D0D"/>
              </w:rPr>
              <w:t xml:space="preserve">Диагностировать достижения выпускниками уровня функциональной грамотности, повышения мотивации обучения, через активизацию познавательной деятельности, развитие предметных и метапредметных компетенций. </w:t>
            </w:r>
          </w:p>
          <w:p w:rsidR="00F3539C" w:rsidRPr="00542FED" w:rsidRDefault="00F3539C" w:rsidP="00884C5F">
            <w:pPr>
              <w:pStyle w:val="Default"/>
              <w:widowControl w:val="0"/>
              <w:spacing w:after="9"/>
              <w:jc w:val="both"/>
              <w:rPr>
                <w:color w:val="0D0D0D"/>
              </w:rPr>
            </w:pPr>
            <w:r w:rsidRPr="00542FED">
              <w:rPr>
                <w:i/>
                <w:iCs/>
                <w:color w:val="0D0D0D"/>
              </w:rPr>
              <w:t xml:space="preserve">2. Развитие системы комплексного взаимодействия всех субъектов образования, направленного на реализацию модели научно-ориентированного образования через организацию совместной деятельности с социальными партнерами и сетевого взаимодействия ОУ: </w:t>
            </w:r>
          </w:p>
          <w:p w:rsidR="00F3539C" w:rsidRPr="00542FED" w:rsidRDefault="00F3539C" w:rsidP="00884C5F">
            <w:pPr>
              <w:pStyle w:val="Default"/>
              <w:widowControl w:val="0"/>
              <w:numPr>
                <w:ilvl w:val="0"/>
                <w:numId w:val="8"/>
              </w:numPr>
              <w:spacing w:after="9"/>
              <w:jc w:val="both"/>
              <w:rPr>
                <w:color w:val="0D0D0D"/>
              </w:rPr>
            </w:pPr>
            <w:r w:rsidRPr="00542FED">
              <w:rPr>
                <w:color w:val="0D0D0D"/>
              </w:rPr>
              <w:t xml:space="preserve">Создать систему активного включения семьи в процесс самоопределения и самореализации обучающихся; </w:t>
            </w:r>
          </w:p>
          <w:p w:rsidR="00F3539C" w:rsidRPr="00542FED" w:rsidRDefault="00F3539C" w:rsidP="00884C5F">
            <w:pPr>
              <w:pStyle w:val="Default"/>
              <w:widowControl w:val="0"/>
              <w:numPr>
                <w:ilvl w:val="0"/>
                <w:numId w:val="8"/>
              </w:numPr>
              <w:spacing w:after="9"/>
              <w:jc w:val="both"/>
              <w:rPr>
                <w:color w:val="0D0D0D"/>
              </w:rPr>
            </w:pPr>
            <w:r w:rsidRPr="00542FED">
              <w:rPr>
                <w:color w:val="0D0D0D"/>
              </w:rPr>
              <w:t xml:space="preserve">Создание условий для профессионального самоопределения обучающихся; </w:t>
            </w:r>
          </w:p>
          <w:p w:rsidR="00F3539C" w:rsidRPr="00542FED" w:rsidRDefault="00F3539C" w:rsidP="00884C5F">
            <w:pPr>
              <w:pStyle w:val="Default"/>
              <w:widowControl w:val="0"/>
              <w:numPr>
                <w:ilvl w:val="0"/>
                <w:numId w:val="8"/>
              </w:numPr>
              <w:spacing w:after="9"/>
              <w:jc w:val="both"/>
              <w:rPr>
                <w:color w:val="0D0D0D"/>
              </w:rPr>
            </w:pPr>
            <w:r w:rsidRPr="00542FED">
              <w:rPr>
                <w:color w:val="0D0D0D"/>
              </w:rPr>
              <w:t xml:space="preserve">Организация совместных мероприятий в рамках школы. </w:t>
            </w:r>
          </w:p>
          <w:p w:rsidR="00F3539C" w:rsidRPr="00542FED" w:rsidRDefault="00F3539C" w:rsidP="00884C5F">
            <w:pPr>
              <w:pStyle w:val="Default"/>
              <w:widowControl w:val="0"/>
              <w:spacing w:after="9"/>
              <w:jc w:val="both"/>
              <w:rPr>
                <w:color w:val="0D0D0D"/>
              </w:rPr>
            </w:pPr>
            <w:r w:rsidRPr="00542FED">
              <w:rPr>
                <w:i/>
                <w:iCs/>
                <w:color w:val="0D0D0D"/>
              </w:rPr>
              <w:t xml:space="preserve">3. Формирование образовательной среды через создание комфортных условий, развитие информационно - коммуникативного пространства, поддерживающих и обеспечивающих систему комплексного взаимодействия: </w:t>
            </w:r>
          </w:p>
          <w:p w:rsidR="00F3539C" w:rsidRPr="00542FED" w:rsidRDefault="00F3539C" w:rsidP="00884C5F">
            <w:pPr>
              <w:pStyle w:val="Default"/>
              <w:widowControl w:val="0"/>
              <w:numPr>
                <w:ilvl w:val="0"/>
                <w:numId w:val="9"/>
              </w:numPr>
              <w:spacing w:after="9"/>
              <w:jc w:val="both"/>
              <w:rPr>
                <w:color w:val="0D0D0D"/>
              </w:rPr>
            </w:pPr>
            <w:r w:rsidRPr="00542FED">
              <w:rPr>
                <w:color w:val="0D0D0D"/>
              </w:rPr>
              <w:t xml:space="preserve">Создание условий для возможности осознанного выбора индивидуальной образовательной траектории, организации познавательной деятельности; </w:t>
            </w:r>
          </w:p>
          <w:p w:rsidR="00F3539C" w:rsidRPr="00542FED" w:rsidRDefault="00F3539C" w:rsidP="00884C5F">
            <w:pPr>
              <w:pStyle w:val="Default"/>
              <w:widowControl w:val="0"/>
              <w:numPr>
                <w:ilvl w:val="0"/>
                <w:numId w:val="9"/>
              </w:numPr>
              <w:spacing w:after="9"/>
              <w:jc w:val="both"/>
              <w:rPr>
                <w:color w:val="0D0D0D"/>
              </w:rPr>
            </w:pPr>
            <w:r w:rsidRPr="00542FED">
              <w:rPr>
                <w:color w:val="0D0D0D"/>
              </w:rPr>
              <w:t xml:space="preserve">Духовно-нравственное, гражданское образование, направленное на формирование гражданской ответственности и правового самосознания, духовности и культуры, способности к успешной социализации в обществе; </w:t>
            </w:r>
          </w:p>
          <w:p w:rsidR="00F3539C" w:rsidRPr="00542FED" w:rsidRDefault="00F3539C" w:rsidP="00884C5F">
            <w:pPr>
              <w:pStyle w:val="Default"/>
              <w:widowControl w:val="0"/>
              <w:numPr>
                <w:ilvl w:val="0"/>
                <w:numId w:val="9"/>
              </w:numPr>
              <w:jc w:val="both"/>
              <w:rPr>
                <w:color w:val="0D0D0D"/>
              </w:rPr>
            </w:pPr>
            <w:r w:rsidRPr="00542FED">
              <w:rPr>
                <w:color w:val="0D0D0D"/>
              </w:rPr>
              <w:t xml:space="preserve">Дистанционное образование. </w:t>
            </w:r>
          </w:p>
          <w:p w:rsidR="00F3539C" w:rsidRPr="00542FED" w:rsidRDefault="00F3539C" w:rsidP="00884C5F">
            <w:pPr>
              <w:pStyle w:val="Default"/>
              <w:widowControl w:val="0"/>
              <w:spacing w:after="9"/>
              <w:jc w:val="both"/>
              <w:rPr>
                <w:color w:val="0D0D0D"/>
              </w:rPr>
            </w:pPr>
            <w:r w:rsidRPr="00542FED">
              <w:rPr>
                <w:color w:val="0D0D0D"/>
              </w:rPr>
              <w:t xml:space="preserve">4. </w:t>
            </w:r>
            <w:r w:rsidRPr="00542FED">
              <w:rPr>
                <w:i/>
                <w:iCs/>
                <w:color w:val="0D0D0D"/>
              </w:rPr>
              <w:t>Создание новой модели мониторинга качества образования в школе, адаптированную к условиям функционирования школы, осуществить отбор и проектирование критериальных комплексов и методик получения информации</w:t>
            </w:r>
            <w:r w:rsidRPr="00542FED">
              <w:rPr>
                <w:color w:val="0D0D0D"/>
              </w:rPr>
              <w:t xml:space="preserve">: </w:t>
            </w:r>
          </w:p>
          <w:p w:rsidR="00F3539C" w:rsidRPr="00542FED" w:rsidRDefault="00F3539C" w:rsidP="00884C5F">
            <w:pPr>
              <w:pStyle w:val="Default"/>
              <w:widowControl w:val="0"/>
              <w:numPr>
                <w:ilvl w:val="0"/>
                <w:numId w:val="10"/>
              </w:numPr>
              <w:spacing w:after="9"/>
              <w:jc w:val="both"/>
              <w:rPr>
                <w:color w:val="0D0D0D"/>
              </w:rPr>
            </w:pPr>
            <w:r w:rsidRPr="00542FED">
              <w:rPr>
                <w:color w:val="0D0D0D"/>
              </w:rPr>
              <w:t xml:space="preserve">Выявлять проблемы, возникающие при осуществлении образовательных отношений и определять пути их решения, основываясь на выявленных тенденциях развития образования в школе; </w:t>
            </w:r>
          </w:p>
          <w:p w:rsidR="00F3539C" w:rsidRPr="00542FED" w:rsidRDefault="00F3539C" w:rsidP="00884C5F">
            <w:pPr>
              <w:pStyle w:val="Default"/>
              <w:widowControl w:val="0"/>
              <w:numPr>
                <w:ilvl w:val="0"/>
                <w:numId w:val="10"/>
              </w:numPr>
              <w:spacing w:after="9"/>
              <w:jc w:val="both"/>
              <w:rPr>
                <w:color w:val="0D0D0D"/>
              </w:rPr>
            </w:pPr>
            <w:r w:rsidRPr="00542FED">
              <w:rPr>
                <w:color w:val="0D0D0D"/>
              </w:rPr>
              <w:t xml:space="preserve">Осуществлять прогнозирование развития системы образования школы; </w:t>
            </w:r>
          </w:p>
          <w:p w:rsidR="00F3539C" w:rsidRPr="00542FED" w:rsidRDefault="00F3539C" w:rsidP="00884C5F">
            <w:pPr>
              <w:pStyle w:val="Default"/>
              <w:widowControl w:val="0"/>
              <w:numPr>
                <w:ilvl w:val="0"/>
                <w:numId w:val="10"/>
              </w:numPr>
              <w:spacing w:after="9"/>
              <w:jc w:val="both"/>
              <w:rPr>
                <w:color w:val="0D0D0D"/>
              </w:rPr>
            </w:pPr>
            <w:r w:rsidRPr="00542FED">
              <w:rPr>
                <w:color w:val="0D0D0D"/>
              </w:rPr>
              <w:t xml:space="preserve">Совершенствовать организацию и управление мониторингом </w:t>
            </w:r>
            <w:r w:rsidRPr="00542FED">
              <w:rPr>
                <w:color w:val="0D0D0D"/>
              </w:rPr>
              <w:lastRenderedPageBreak/>
              <w:t xml:space="preserve">качества образования в школе; </w:t>
            </w:r>
          </w:p>
          <w:p w:rsidR="00F3539C" w:rsidRPr="00542FED" w:rsidRDefault="00F3539C" w:rsidP="00884C5F">
            <w:pPr>
              <w:pStyle w:val="Default"/>
              <w:widowControl w:val="0"/>
              <w:numPr>
                <w:ilvl w:val="0"/>
                <w:numId w:val="10"/>
              </w:numPr>
              <w:spacing w:after="9"/>
              <w:jc w:val="both"/>
              <w:rPr>
                <w:color w:val="0D0D0D"/>
              </w:rPr>
            </w:pPr>
            <w:r w:rsidRPr="00542FED">
              <w:rPr>
                <w:color w:val="0D0D0D"/>
              </w:rPr>
              <w:t xml:space="preserve">Усилить ориентацию управления на качественные аспекты; </w:t>
            </w:r>
          </w:p>
          <w:p w:rsidR="00F3539C" w:rsidRPr="00542FED" w:rsidRDefault="00F3539C" w:rsidP="00884C5F">
            <w:pPr>
              <w:pStyle w:val="Default"/>
              <w:widowControl w:val="0"/>
              <w:spacing w:after="9"/>
              <w:jc w:val="both"/>
              <w:rPr>
                <w:color w:val="0D0D0D"/>
              </w:rPr>
            </w:pPr>
            <w:r w:rsidRPr="00542FED">
              <w:rPr>
                <w:i/>
                <w:iCs/>
                <w:color w:val="0D0D0D"/>
              </w:rPr>
              <w:t xml:space="preserve">5. Формирование созидательной педагогической деятельности через методическое и социально-психологическое сопровождение образовательных отношений: </w:t>
            </w:r>
          </w:p>
          <w:p w:rsidR="00F3539C" w:rsidRPr="00542FED" w:rsidRDefault="00F3539C" w:rsidP="00884C5F">
            <w:pPr>
              <w:pStyle w:val="Default"/>
              <w:widowControl w:val="0"/>
              <w:numPr>
                <w:ilvl w:val="0"/>
                <w:numId w:val="11"/>
              </w:numPr>
              <w:spacing w:after="9"/>
              <w:jc w:val="both"/>
              <w:rPr>
                <w:color w:val="0D0D0D"/>
              </w:rPr>
            </w:pPr>
            <w:r w:rsidRPr="00542FED">
              <w:rPr>
                <w:color w:val="0D0D0D"/>
              </w:rPr>
              <w:t xml:space="preserve">Совершенствовать систему самообразования педагогов в направлении формирования системности знаний как их качества; </w:t>
            </w:r>
          </w:p>
          <w:p w:rsidR="00F3539C" w:rsidRPr="00542FED" w:rsidRDefault="00F3539C" w:rsidP="00884C5F">
            <w:pPr>
              <w:pStyle w:val="Default"/>
              <w:widowControl w:val="0"/>
              <w:numPr>
                <w:ilvl w:val="0"/>
                <w:numId w:val="11"/>
              </w:numPr>
              <w:spacing w:after="9"/>
              <w:jc w:val="both"/>
              <w:rPr>
                <w:color w:val="0D0D0D"/>
              </w:rPr>
            </w:pPr>
            <w:r w:rsidRPr="00542FED">
              <w:rPr>
                <w:color w:val="0D0D0D"/>
              </w:rPr>
              <w:t xml:space="preserve">Создать условия для зарождения, оценки и использования ценного педагогического опыта, разработки и реализации образовательных программ, пособий, конспектов, рекомендаций; </w:t>
            </w:r>
          </w:p>
          <w:p w:rsidR="00F3539C" w:rsidRPr="00542FED" w:rsidRDefault="00F3539C" w:rsidP="00884C5F">
            <w:pPr>
              <w:pStyle w:val="Default"/>
              <w:widowControl w:val="0"/>
              <w:numPr>
                <w:ilvl w:val="0"/>
                <w:numId w:val="11"/>
              </w:numPr>
              <w:spacing w:after="9"/>
              <w:jc w:val="both"/>
              <w:rPr>
                <w:color w:val="0D0D0D"/>
              </w:rPr>
            </w:pPr>
            <w:r w:rsidRPr="00542FED">
              <w:rPr>
                <w:color w:val="0D0D0D"/>
              </w:rPr>
              <w:t xml:space="preserve">Использовать разнообразные стимулы, способы и организационные решения для повышения квалификации педагогов. </w:t>
            </w:r>
          </w:p>
          <w:p w:rsidR="00F3539C" w:rsidRPr="00542FED" w:rsidRDefault="00F3539C" w:rsidP="00884C5F">
            <w:pPr>
              <w:pStyle w:val="Default"/>
              <w:widowControl w:val="0"/>
              <w:spacing w:after="9"/>
              <w:jc w:val="both"/>
              <w:rPr>
                <w:color w:val="0D0D0D"/>
              </w:rPr>
            </w:pPr>
            <w:r w:rsidRPr="00542FED">
              <w:rPr>
                <w:i/>
                <w:iCs/>
                <w:color w:val="0D0D0D"/>
              </w:rPr>
              <w:t xml:space="preserve">6. Здоровьесберегающая и безопасная инфраструктура школы: </w:t>
            </w:r>
          </w:p>
          <w:p w:rsidR="00F3539C" w:rsidRPr="00542FED" w:rsidRDefault="00F3539C" w:rsidP="00884C5F">
            <w:pPr>
              <w:pStyle w:val="Default"/>
              <w:widowControl w:val="0"/>
              <w:numPr>
                <w:ilvl w:val="0"/>
                <w:numId w:val="12"/>
              </w:numPr>
              <w:spacing w:after="9"/>
              <w:jc w:val="both"/>
              <w:rPr>
                <w:color w:val="0D0D0D"/>
              </w:rPr>
            </w:pPr>
            <w:r w:rsidRPr="00542FED">
              <w:rPr>
                <w:color w:val="0D0D0D"/>
              </w:rPr>
              <w:t xml:space="preserve">Организация качественного горячего питания учащихся, в том числе горячих завтраков и обедов; </w:t>
            </w:r>
          </w:p>
          <w:p w:rsidR="00F3539C" w:rsidRPr="00542FED" w:rsidRDefault="00F3539C" w:rsidP="00884C5F">
            <w:pPr>
              <w:pStyle w:val="Default"/>
              <w:widowControl w:val="0"/>
              <w:numPr>
                <w:ilvl w:val="0"/>
                <w:numId w:val="12"/>
              </w:numPr>
              <w:spacing w:after="9"/>
              <w:jc w:val="both"/>
              <w:rPr>
                <w:color w:val="0D0D0D"/>
              </w:rPr>
            </w:pPr>
            <w:r w:rsidRPr="00542FED">
              <w:rPr>
                <w:color w:val="0D0D0D"/>
              </w:rPr>
              <w:t xml:space="preserve">Оснащённость кабинетов, физкультурного зала, спортплощадок необходимым игровым и спортивным оборудованием и инвентарём; </w:t>
            </w:r>
          </w:p>
          <w:p w:rsidR="00F3539C" w:rsidRDefault="00F3539C" w:rsidP="00884C5F">
            <w:pPr>
              <w:widowControl w:val="0"/>
              <w:jc w:val="both"/>
            </w:pPr>
            <w:r w:rsidRPr="00542FED">
              <w:rPr>
                <w:color w:val="0D0D0D"/>
              </w:rPr>
              <w:t>Наличие необходимого (в расчёте на количество обучающихся) и квалифицированного состава специалистов, обеспечивающих оздоровительную работу с обучающимися (логопед,  учителя физической культуры, психолог, медицинский работник).</w:t>
            </w:r>
          </w:p>
        </w:tc>
      </w:tr>
      <w:tr w:rsidR="00F3539C" w:rsidRPr="00E718A9" w:rsidTr="00884C5F">
        <w:tc>
          <w:tcPr>
            <w:tcW w:w="2235" w:type="dxa"/>
          </w:tcPr>
          <w:p w:rsidR="00F3539C" w:rsidRPr="000B160F" w:rsidRDefault="00F3539C" w:rsidP="00884C5F">
            <w:pPr>
              <w:widowControl w:val="0"/>
              <w:jc w:val="center"/>
              <w:rPr>
                <w:b/>
              </w:rPr>
            </w:pPr>
            <w:r w:rsidRPr="000B160F">
              <w:rPr>
                <w:b/>
              </w:rPr>
              <w:lastRenderedPageBreak/>
              <w:t>Разделы Программы</w:t>
            </w:r>
          </w:p>
        </w:tc>
        <w:tc>
          <w:tcPr>
            <w:tcW w:w="7654" w:type="dxa"/>
            <w:vAlign w:val="center"/>
          </w:tcPr>
          <w:p w:rsidR="00F3539C" w:rsidRDefault="00F3539C" w:rsidP="00884C5F">
            <w:pPr>
              <w:widowControl w:val="0"/>
              <w:jc w:val="both"/>
            </w:pPr>
            <w:r>
              <w:t xml:space="preserve">РАЗДЕЛ 1. ЦЕЛЕВОЙ РАЗДЕЛ </w:t>
            </w:r>
          </w:p>
          <w:p w:rsidR="00F3539C" w:rsidRDefault="00F3539C" w:rsidP="00884C5F">
            <w:pPr>
              <w:widowControl w:val="0"/>
              <w:jc w:val="both"/>
            </w:pPr>
            <w:r>
              <w:t xml:space="preserve">1.1. Пояснительная записка </w:t>
            </w:r>
          </w:p>
          <w:p w:rsidR="00F3539C" w:rsidRDefault="00F3539C" w:rsidP="00884C5F">
            <w:pPr>
              <w:widowControl w:val="0"/>
              <w:jc w:val="both"/>
            </w:pPr>
            <w:r>
              <w:t xml:space="preserve">1.2. Результаты освоения обучающимися ООП СОО </w:t>
            </w:r>
          </w:p>
          <w:p w:rsidR="00F3539C" w:rsidRDefault="00F3539C" w:rsidP="00884C5F">
            <w:pPr>
              <w:widowControl w:val="0"/>
              <w:jc w:val="both"/>
            </w:pPr>
            <w:r>
              <w:t>1.3. Система оценки достижения планируемых результатов освоения основной образовательной программы среднего общего образования</w:t>
            </w:r>
          </w:p>
          <w:p w:rsidR="00F3539C" w:rsidRDefault="00F3539C" w:rsidP="00884C5F">
            <w:pPr>
              <w:widowControl w:val="0"/>
              <w:jc w:val="both"/>
            </w:pPr>
            <w:r>
              <w:t xml:space="preserve">РАЗДЕЛ 2. СОДЕРЖАТЕЛЬНЫЙ РАЗДЕЛ </w:t>
            </w:r>
          </w:p>
          <w:p w:rsidR="00F3539C" w:rsidRDefault="00F3539C" w:rsidP="00884C5F">
            <w:pPr>
              <w:widowControl w:val="0"/>
              <w:jc w:val="both"/>
            </w:pPr>
            <w:r>
              <w:t>2.1. Программа развития универсальных учебных действий при получении среднего общего образования, включающая формирование компетенций обучающихся в области учебно-исследовательской и проектной деятельности</w:t>
            </w:r>
          </w:p>
          <w:p w:rsidR="00F3539C" w:rsidRDefault="00F3539C" w:rsidP="00884C5F">
            <w:pPr>
              <w:widowControl w:val="0"/>
              <w:jc w:val="both"/>
            </w:pPr>
            <w:r>
              <w:t>2.2. Программы отдельных учебных предметов</w:t>
            </w:r>
          </w:p>
          <w:p w:rsidR="00F3539C" w:rsidRDefault="00F3539C" w:rsidP="00884C5F">
            <w:pPr>
              <w:widowControl w:val="0"/>
              <w:jc w:val="both"/>
            </w:pPr>
            <w:r>
              <w:t xml:space="preserve">2.3. Программа воспитания и социализации обучающихся при получении среднего общего образования. </w:t>
            </w:r>
          </w:p>
          <w:p w:rsidR="00F3539C" w:rsidRDefault="00F3539C" w:rsidP="00884C5F">
            <w:pPr>
              <w:widowControl w:val="0"/>
              <w:jc w:val="both"/>
            </w:pPr>
            <w:r>
              <w:t>2.4. Программа коррекционной работы.</w:t>
            </w:r>
          </w:p>
          <w:p w:rsidR="00F3539C" w:rsidRDefault="00F3539C" w:rsidP="00884C5F">
            <w:pPr>
              <w:widowControl w:val="0"/>
              <w:jc w:val="both"/>
            </w:pPr>
            <w:r>
              <w:t xml:space="preserve">РАЗДЕЛ 3. ОРГАНИЗАЦИОННЫЙ РАЗДЕЛ </w:t>
            </w:r>
          </w:p>
          <w:p w:rsidR="00F3539C" w:rsidRDefault="00F3539C" w:rsidP="00884C5F">
            <w:pPr>
              <w:widowControl w:val="0"/>
              <w:jc w:val="both"/>
            </w:pPr>
            <w:r>
              <w:t xml:space="preserve">3.1. Учебный план </w:t>
            </w:r>
          </w:p>
          <w:p w:rsidR="00F3539C" w:rsidRDefault="00F3539C" w:rsidP="00884C5F">
            <w:pPr>
              <w:widowControl w:val="0"/>
              <w:jc w:val="both"/>
            </w:pPr>
            <w:r>
              <w:t>3.2. План внеурочной деятельности</w:t>
            </w:r>
          </w:p>
          <w:p w:rsidR="00F3539C" w:rsidRDefault="00F3539C" w:rsidP="00884C5F">
            <w:pPr>
              <w:widowControl w:val="0"/>
              <w:jc w:val="both"/>
            </w:pPr>
            <w:r>
              <w:t>3.3. Система условий реализации основной образовательной программы.</w:t>
            </w:r>
          </w:p>
          <w:p w:rsidR="00F3539C" w:rsidRDefault="00F3539C" w:rsidP="00884C5F">
            <w:pPr>
              <w:widowControl w:val="0"/>
              <w:jc w:val="both"/>
            </w:pPr>
            <w:r>
              <w:t>3.4. Механизмы достижения целевых ориентиров в системе условий.</w:t>
            </w:r>
          </w:p>
          <w:p w:rsidR="00F3539C" w:rsidRDefault="00F3539C" w:rsidP="00884C5F">
            <w:pPr>
              <w:widowControl w:val="0"/>
              <w:jc w:val="both"/>
            </w:pPr>
            <w:r>
              <w:t>3.5. Сетевой график по формированию необходимой системы условий.</w:t>
            </w:r>
          </w:p>
          <w:p w:rsidR="00F3539C" w:rsidRDefault="00F3539C" w:rsidP="00884C5F">
            <w:pPr>
              <w:widowControl w:val="0"/>
              <w:jc w:val="both"/>
            </w:pPr>
            <w:r>
              <w:t>3.6. Разработка контроля состояния системы условий.</w:t>
            </w:r>
          </w:p>
        </w:tc>
      </w:tr>
      <w:tr w:rsidR="00F3539C" w:rsidRPr="00E718A9" w:rsidTr="00884C5F">
        <w:tc>
          <w:tcPr>
            <w:tcW w:w="2235" w:type="dxa"/>
          </w:tcPr>
          <w:p w:rsidR="00F3539C" w:rsidRPr="00F3411C" w:rsidRDefault="00F3539C" w:rsidP="00884C5F">
            <w:pPr>
              <w:widowControl w:val="0"/>
              <w:jc w:val="center"/>
              <w:rPr>
                <w:b/>
              </w:rPr>
            </w:pPr>
            <w:r w:rsidRPr="00F3411C">
              <w:rPr>
                <w:b/>
              </w:rPr>
              <w:t>Исполнители основных мероприятий Программы</w:t>
            </w:r>
          </w:p>
        </w:tc>
        <w:tc>
          <w:tcPr>
            <w:tcW w:w="7654" w:type="dxa"/>
            <w:vAlign w:val="center"/>
          </w:tcPr>
          <w:p w:rsidR="00F3539C" w:rsidRDefault="00F3539C" w:rsidP="00884C5F">
            <w:pPr>
              <w:widowControl w:val="0"/>
              <w:jc w:val="both"/>
            </w:pPr>
            <w:r>
              <w:t xml:space="preserve">Педагогический коллектив </w:t>
            </w:r>
            <w:r w:rsidRPr="00F3539C">
              <w:rPr>
                <w:rStyle w:val="aff4"/>
                <w:sz w:val="24"/>
              </w:rPr>
              <w:t>МБОУ «Ташлинская СОШ»</w:t>
            </w:r>
            <w:r>
              <w:t>, родители (законные представители обучающихся), обучающиеся.</w:t>
            </w:r>
          </w:p>
        </w:tc>
      </w:tr>
      <w:tr w:rsidR="00F3539C" w:rsidRPr="00E718A9" w:rsidTr="00884C5F">
        <w:tc>
          <w:tcPr>
            <w:tcW w:w="2235" w:type="dxa"/>
          </w:tcPr>
          <w:p w:rsidR="00F3539C" w:rsidRPr="00F3411C" w:rsidRDefault="00F3539C" w:rsidP="00884C5F">
            <w:pPr>
              <w:widowControl w:val="0"/>
              <w:jc w:val="center"/>
              <w:rPr>
                <w:b/>
              </w:rPr>
            </w:pPr>
            <w:r w:rsidRPr="00F3411C">
              <w:rPr>
                <w:b/>
              </w:rPr>
              <w:t>Сроки реализации</w:t>
            </w:r>
          </w:p>
        </w:tc>
        <w:tc>
          <w:tcPr>
            <w:tcW w:w="7654" w:type="dxa"/>
            <w:vAlign w:val="center"/>
          </w:tcPr>
          <w:p w:rsidR="00F3539C" w:rsidRDefault="00F3539C" w:rsidP="00884C5F">
            <w:pPr>
              <w:widowControl w:val="0"/>
              <w:jc w:val="both"/>
            </w:pPr>
            <w:r>
              <w:t>2020-2022 г.г.</w:t>
            </w:r>
          </w:p>
        </w:tc>
      </w:tr>
      <w:tr w:rsidR="00F3539C" w:rsidRPr="00E718A9" w:rsidTr="00884C5F">
        <w:tc>
          <w:tcPr>
            <w:tcW w:w="2235" w:type="dxa"/>
          </w:tcPr>
          <w:p w:rsidR="00F3539C" w:rsidRPr="005E3CEB" w:rsidRDefault="00F3539C" w:rsidP="00884C5F">
            <w:pPr>
              <w:widowControl w:val="0"/>
              <w:jc w:val="center"/>
              <w:rPr>
                <w:b/>
              </w:rPr>
            </w:pPr>
            <w:r w:rsidRPr="005E3CEB">
              <w:rPr>
                <w:b/>
              </w:rPr>
              <w:t xml:space="preserve">Принципы проектирования </w:t>
            </w:r>
            <w:r w:rsidRPr="005E3CEB">
              <w:rPr>
                <w:b/>
              </w:rPr>
              <w:lastRenderedPageBreak/>
              <w:t>основной образовательной программы</w:t>
            </w:r>
          </w:p>
        </w:tc>
        <w:tc>
          <w:tcPr>
            <w:tcW w:w="7654" w:type="dxa"/>
            <w:vAlign w:val="center"/>
          </w:tcPr>
          <w:p w:rsidR="00F3539C" w:rsidRPr="00542FED" w:rsidRDefault="00F3539C" w:rsidP="00884C5F">
            <w:pPr>
              <w:pStyle w:val="Default"/>
              <w:widowControl w:val="0"/>
              <w:numPr>
                <w:ilvl w:val="0"/>
                <w:numId w:val="5"/>
              </w:numPr>
              <w:tabs>
                <w:tab w:val="left" w:pos="226"/>
              </w:tabs>
              <w:spacing w:after="9"/>
              <w:ind w:left="0" w:firstLine="0"/>
              <w:jc w:val="both"/>
              <w:rPr>
                <w:color w:val="0D0D0D"/>
              </w:rPr>
            </w:pPr>
            <w:r w:rsidRPr="00542FED">
              <w:rPr>
                <w:b/>
                <w:bCs/>
                <w:color w:val="0D0D0D"/>
              </w:rPr>
              <w:lastRenderedPageBreak/>
              <w:t xml:space="preserve">Универсальность, </w:t>
            </w:r>
            <w:r w:rsidRPr="00542FED">
              <w:rPr>
                <w:color w:val="0D0D0D"/>
              </w:rPr>
              <w:t xml:space="preserve">с одной стороны, как универсальность полученной образовательной базы, позволяющей осуществлять выбор и </w:t>
            </w:r>
            <w:r w:rsidRPr="00542FED">
              <w:rPr>
                <w:color w:val="0D0D0D"/>
              </w:rPr>
              <w:lastRenderedPageBreak/>
              <w:t xml:space="preserve">эффективно действовать в любой сфере жизни. С другой стороны, это обучение с опорой на универсалии (общие понятия, объединяющие различные области бытия и явления действительности такие как истина, добро, красота, мир, человек, честь, справедливость); </w:t>
            </w:r>
          </w:p>
          <w:p w:rsidR="00F3539C" w:rsidRPr="00542FED" w:rsidRDefault="00F3539C" w:rsidP="00884C5F">
            <w:pPr>
              <w:pStyle w:val="Default"/>
              <w:widowControl w:val="0"/>
              <w:numPr>
                <w:ilvl w:val="0"/>
                <w:numId w:val="5"/>
              </w:numPr>
              <w:tabs>
                <w:tab w:val="left" w:pos="226"/>
              </w:tabs>
              <w:ind w:left="0" w:firstLine="0"/>
              <w:jc w:val="both"/>
              <w:rPr>
                <w:color w:val="0D0D0D"/>
              </w:rPr>
            </w:pPr>
            <w:r w:rsidRPr="00542FED">
              <w:rPr>
                <w:b/>
                <w:bCs/>
                <w:color w:val="0D0D0D"/>
              </w:rPr>
              <w:t xml:space="preserve">Фундаментальность </w:t>
            </w:r>
            <w:r w:rsidRPr="00542FED">
              <w:rPr>
                <w:color w:val="0D0D0D"/>
              </w:rPr>
              <w:t>как отбор в содержании образования знаниевых единиц, необходимых для получения нашими выпускниками академического образования, освоения прорывных технологий и успешного решения проблем, выдвинутых временем;</w:t>
            </w:r>
          </w:p>
          <w:p w:rsidR="00F3539C" w:rsidRPr="00542FED" w:rsidRDefault="00F3539C" w:rsidP="00884C5F">
            <w:pPr>
              <w:pStyle w:val="Default"/>
              <w:widowControl w:val="0"/>
              <w:numPr>
                <w:ilvl w:val="0"/>
                <w:numId w:val="5"/>
              </w:numPr>
              <w:tabs>
                <w:tab w:val="left" w:pos="226"/>
              </w:tabs>
              <w:ind w:left="0" w:firstLine="0"/>
              <w:jc w:val="both"/>
              <w:rPr>
                <w:color w:val="0D0D0D"/>
              </w:rPr>
            </w:pPr>
            <w:r w:rsidRPr="00542FED">
              <w:rPr>
                <w:b/>
                <w:bCs/>
                <w:color w:val="0D0D0D"/>
              </w:rPr>
              <w:t xml:space="preserve">Академичность </w:t>
            </w:r>
            <w:r w:rsidRPr="00542FED">
              <w:rPr>
                <w:color w:val="0D0D0D"/>
              </w:rPr>
              <w:t xml:space="preserve">подразумевает подготовку обучающихся к высшей школе в контексте антологии научных знаний, философии и методологии познания окружающего мира; </w:t>
            </w:r>
          </w:p>
          <w:p w:rsidR="00F3539C" w:rsidRPr="00F3411C" w:rsidRDefault="00F3539C" w:rsidP="00884C5F">
            <w:pPr>
              <w:pStyle w:val="Default"/>
              <w:widowControl w:val="0"/>
              <w:numPr>
                <w:ilvl w:val="0"/>
                <w:numId w:val="5"/>
              </w:numPr>
              <w:tabs>
                <w:tab w:val="left" w:pos="226"/>
              </w:tabs>
              <w:ind w:left="0" w:firstLine="0"/>
              <w:jc w:val="both"/>
              <w:rPr>
                <w:color w:val="0D0D0D"/>
              </w:rPr>
            </w:pPr>
            <w:r w:rsidRPr="00542FED">
              <w:rPr>
                <w:b/>
                <w:bCs/>
                <w:color w:val="0D0D0D"/>
              </w:rPr>
              <w:t xml:space="preserve">Целостность </w:t>
            </w:r>
            <w:r w:rsidRPr="00542FED">
              <w:rPr>
                <w:color w:val="0D0D0D"/>
              </w:rPr>
              <w:t xml:space="preserve">как преодоление суженности, раздробленности в содержании учебных дисциплин, в методах преподавания, а также формирование у наших обучающихся единства слова и дела, знания, убеждения и действия. </w:t>
            </w:r>
          </w:p>
        </w:tc>
      </w:tr>
      <w:tr w:rsidR="00F3539C" w:rsidRPr="005E3CEB" w:rsidTr="00884C5F">
        <w:tc>
          <w:tcPr>
            <w:tcW w:w="2235" w:type="dxa"/>
          </w:tcPr>
          <w:p w:rsidR="00F3539C" w:rsidRPr="00176113" w:rsidRDefault="00F3539C" w:rsidP="00884C5F">
            <w:pPr>
              <w:widowControl w:val="0"/>
              <w:jc w:val="center"/>
              <w:rPr>
                <w:b/>
              </w:rPr>
            </w:pPr>
            <w:r w:rsidRPr="00176113">
              <w:rPr>
                <w:b/>
              </w:rPr>
              <w:lastRenderedPageBreak/>
              <w:t xml:space="preserve">Ожидаемые </w:t>
            </w:r>
          </w:p>
          <w:p w:rsidR="00F3539C" w:rsidRPr="005E3CEB" w:rsidRDefault="00F3539C" w:rsidP="00884C5F">
            <w:pPr>
              <w:widowControl w:val="0"/>
              <w:jc w:val="center"/>
              <w:rPr>
                <w:b/>
                <w:bCs/>
                <w:iCs/>
                <w:color w:val="C00000"/>
              </w:rPr>
            </w:pPr>
            <w:r w:rsidRPr="00176113">
              <w:rPr>
                <w:b/>
              </w:rPr>
              <w:t>результаты</w:t>
            </w:r>
          </w:p>
        </w:tc>
        <w:tc>
          <w:tcPr>
            <w:tcW w:w="7654" w:type="dxa"/>
            <w:vAlign w:val="center"/>
          </w:tcPr>
          <w:p w:rsidR="00F3539C" w:rsidRDefault="00F3539C" w:rsidP="00884C5F">
            <w:pPr>
              <w:widowControl w:val="0"/>
              <w:autoSpaceDE w:val="0"/>
            </w:pPr>
            <w:r>
              <w:t xml:space="preserve">К числу планируемых результатов освоения ООП СОО отнесены: </w:t>
            </w:r>
          </w:p>
          <w:p w:rsidR="00F3539C" w:rsidRDefault="00F3539C" w:rsidP="00884C5F">
            <w:pPr>
              <w:widowControl w:val="0"/>
              <w:jc w:val="both"/>
            </w:pPr>
            <w:r>
              <w:t>1. Планируемые результаты программы развития универсальных учебных действий при получении среднего общего образования, включающая формирование компетенций обучающихся в области учебно-исследовательской и проектной деятельности</w:t>
            </w:r>
          </w:p>
          <w:p w:rsidR="00F3539C" w:rsidRDefault="00F3539C" w:rsidP="00884C5F">
            <w:pPr>
              <w:widowControl w:val="0"/>
              <w:jc w:val="both"/>
            </w:pPr>
            <w:r>
              <w:t>2. Планируемые результаты программы отдельных учебных предметов</w:t>
            </w:r>
          </w:p>
          <w:p w:rsidR="00F3539C" w:rsidRDefault="00F3539C" w:rsidP="00884C5F">
            <w:pPr>
              <w:widowControl w:val="0"/>
              <w:jc w:val="both"/>
            </w:pPr>
            <w:r>
              <w:t xml:space="preserve">3. Планируемые результаты программы воспитания и социализации обучающихся при получении среднего общего образования. </w:t>
            </w:r>
          </w:p>
          <w:p w:rsidR="00F3539C" w:rsidRPr="00176113" w:rsidRDefault="00F3539C" w:rsidP="00884C5F">
            <w:pPr>
              <w:widowControl w:val="0"/>
              <w:jc w:val="both"/>
            </w:pPr>
            <w:r>
              <w:t>4. Планируемые результаты программы коррекционной работы.</w:t>
            </w:r>
          </w:p>
        </w:tc>
      </w:tr>
      <w:tr w:rsidR="00F3539C" w:rsidRPr="00E718A9" w:rsidTr="00884C5F">
        <w:tc>
          <w:tcPr>
            <w:tcW w:w="2235" w:type="dxa"/>
          </w:tcPr>
          <w:p w:rsidR="00F3539C" w:rsidRPr="00E718A9" w:rsidRDefault="00F3539C" w:rsidP="00884C5F">
            <w:pPr>
              <w:widowControl w:val="0"/>
              <w:jc w:val="center"/>
              <w:rPr>
                <w:b/>
                <w:bCs/>
              </w:rPr>
            </w:pPr>
            <w:r w:rsidRPr="00E718A9">
              <w:rPr>
                <w:b/>
                <w:bCs/>
              </w:rPr>
              <w:t>Способы организации образовательного процесса (реализуемые технологии обучения и воспитания)</w:t>
            </w:r>
          </w:p>
        </w:tc>
        <w:tc>
          <w:tcPr>
            <w:tcW w:w="7654" w:type="dxa"/>
          </w:tcPr>
          <w:p w:rsidR="00F3539C" w:rsidRPr="00E718A9" w:rsidRDefault="00F3539C" w:rsidP="00884C5F">
            <w:pPr>
              <w:widowControl w:val="0"/>
              <w:ind w:left="66"/>
              <w:jc w:val="both"/>
              <w:rPr>
                <w:bCs/>
              </w:rPr>
            </w:pPr>
            <w:r w:rsidRPr="00E718A9">
              <w:rPr>
                <w:b/>
                <w:bCs/>
              </w:rPr>
              <w:t xml:space="preserve">Реализуемые технологии обучения и воспитания </w:t>
            </w:r>
          </w:p>
          <w:p w:rsidR="00F3539C" w:rsidRPr="00E718A9" w:rsidRDefault="00F3539C" w:rsidP="00884C5F">
            <w:pPr>
              <w:widowControl w:val="0"/>
              <w:numPr>
                <w:ilvl w:val="0"/>
                <w:numId w:val="86"/>
              </w:numPr>
              <w:tabs>
                <w:tab w:val="left" w:pos="0"/>
                <w:tab w:val="left" w:pos="318"/>
              </w:tabs>
              <w:ind w:left="0" w:firstLine="43"/>
              <w:rPr>
                <w:bCs/>
              </w:rPr>
            </w:pPr>
            <w:r w:rsidRPr="00E718A9">
              <w:rPr>
                <w:bCs/>
              </w:rPr>
              <w:t>развивающее обучение;</w:t>
            </w:r>
          </w:p>
          <w:p w:rsidR="00F3539C" w:rsidRPr="00E718A9" w:rsidRDefault="00F3539C" w:rsidP="00884C5F">
            <w:pPr>
              <w:widowControl w:val="0"/>
              <w:numPr>
                <w:ilvl w:val="0"/>
                <w:numId w:val="86"/>
              </w:numPr>
              <w:tabs>
                <w:tab w:val="left" w:pos="0"/>
                <w:tab w:val="left" w:pos="318"/>
              </w:tabs>
              <w:ind w:left="0" w:firstLine="43"/>
              <w:rPr>
                <w:bCs/>
              </w:rPr>
            </w:pPr>
            <w:r w:rsidRPr="00E718A9">
              <w:rPr>
                <w:bCs/>
              </w:rPr>
              <w:t>проблемное обучение</w:t>
            </w:r>
            <w:r>
              <w:rPr>
                <w:bCs/>
              </w:rPr>
              <w:t>;</w:t>
            </w:r>
          </w:p>
          <w:p w:rsidR="00F3539C" w:rsidRPr="00E718A9" w:rsidRDefault="00F3539C" w:rsidP="00884C5F">
            <w:pPr>
              <w:widowControl w:val="0"/>
              <w:numPr>
                <w:ilvl w:val="0"/>
                <w:numId w:val="86"/>
              </w:numPr>
              <w:tabs>
                <w:tab w:val="left" w:pos="0"/>
                <w:tab w:val="left" w:pos="318"/>
              </w:tabs>
              <w:ind w:left="0" w:firstLine="43"/>
              <w:rPr>
                <w:bCs/>
              </w:rPr>
            </w:pPr>
            <w:r w:rsidRPr="00E718A9">
              <w:rPr>
                <w:bCs/>
              </w:rPr>
              <w:t>исследовательские и проектные методы;</w:t>
            </w:r>
          </w:p>
          <w:p w:rsidR="00F3539C" w:rsidRPr="00E718A9" w:rsidRDefault="00F3539C" w:rsidP="00884C5F">
            <w:pPr>
              <w:widowControl w:val="0"/>
              <w:numPr>
                <w:ilvl w:val="0"/>
                <w:numId w:val="86"/>
              </w:numPr>
              <w:tabs>
                <w:tab w:val="left" w:pos="0"/>
                <w:tab w:val="left" w:pos="318"/>
              </w:tabs>
              <w:ind w:left="0" w:firstLine="43"/>
              <w:rPr>
                <w:bCs/>
              </w:rPr>
            </w:pPr>
            <w:r w:rsidRPr="00E718A9">
              <w:rPr>
                <w:bCs/>
              </w:rPr>
              <w:t>технология модульного и блочно-модульного обучения;</w:t>
            </w:r>
          </w:p>
          <w:p w:rsidR="00F3539C" w:rsidRPr="00E718A9" w:rsidRDefault="00F3539C" w:rsidP="00884C5F">
            <w:pPr>
              <w:widowControl w:val="0"/>
              <w:numPr>
                <w:ilvl w:val="0"/>
                <w:numId w:val="86"/>
              </w:numPr>
              <w:tabs>
                <w:tab w:val="left" w:pos="0"/>
                <w:tab w:val="left" w:pos="318"/>
              </w:tabs>
              <w:ind w:left="0" w:firstLine="43"/>
              <w:rPr>
                <w:bCs/>
              </w:rPr>
            </w:pPr>
            <w:r w:rsidRPr="00E718A9">
              <w:rPr>
                <w:bCs/>
              </w:rPr>
              <w:t>технология развития критического мышления;</w:t>
            </w:r>
          </w:p>
          <w:p w:rsidR="00F3539C" w:rsidRPr="00E718A9" w:rsidRDefault="00F3539C" w:rsidP="00884C5F">
            <w:pPr>
              <w:widowControl w:val="0"/>
              <w:numPr>
                <w:ilvl w:val="0"/>
                <w:numId w:val="86"/>
              </w:numPr>
              <w:tabs>
                <w:tab w:val="left" w:pos="318"/>
              </w:tabs>
              <w:ind w:left="318" w:hanging="284"/>
              <w:rPr>
                <w:bCs/>
              </w:rPr>
            </w:pPr>
            <w:r>
              <w:rPr>
                <w:bCs/>
              </w:rPr>
              <w:t xml:space="preserve">технология использования </w:t>
            </w:r>
            <w:r w:rsidRPr="00E718A9">
              <w:rPr>
                <w:bCs/>
              </w:rPr>
              <w:t xml:space="preserve"> ролевых, деловых и других видов обучающих игр;</w:t>
            </w:r>
          </w:p>
          <w:p w:rsidR="00F3539C" w:rsidRPr="00E718A9" w:rsidRDefault="00F3539C" w:rsidP="00884C5F">
            <w:pPr>
              <w:widowControl w:val="0"/>
              <w:numPr>
                <w:ilvl w:val="0"/>
                <w:numId w:val="86"/>
              </w:numPr>
              <w:tabs>
                <w:tab w:val="left" w:pos="0"/>
                <w:tab w:val="left" w:pos="318"/>
                <w:tab w:val="left" w:pos="459"/>
              </w:tabs>
              <w:ind w:left="0" w:firstLine="43"/>
              <w:rPr>
                <w:bCs/>
              </w:rPr>
            </w:pPr>
            <w:r w:rsidRPr="00E718A9">
              <w:rPr>
                <w:bCs/>
              </w:rPr>
              <w:t>обучение в сотрудничестве;</w:t>
            </w:r>
          </w:p>
          <w:p w:rsidR="00F3539C" w:rsidRPr="00E718A9" w:rsidRDefault="00F3539C" w:rsidP="00884C5F">
            <w:pPr>
              <w:widowControl w:val="0"/>
              <w:numPr>
                <w:ilvl w:val="0"/>
                <w:numId w:val="86"/>
              </w:numPr>
              <w:tabs>
                <w:tab w:val="left" w:pos="0"/>
                <w:tab w:val="left" w:pos="318"/>
                <w:tab w:val="left" w:pos="459"/>
              </w:tabs>
              <w:ind w:left="0" w:firstLine="43"/>
              <w:rPr>
                <w:bCs/>
              </w:rPr>
            </w:pPr>
            <w:r w:rsidRPr="00E718A9">
              <w:rPr>
                <w:bCs/>
              </w:rPr>
              <w:t>информационно-коммуникационные технологии;</w:t>
            </w:r>
          </w:p>
          <w:p w:rsidR="00F3539C" w:rsidRPr="00E718A9" w:rsidRDefault="00F3539C" w:rsidP="00884C5F">
            <w:pPr>
              <w:widowControl w:val="0"/>
              <w:numPr>
                <w:ilvl w:val="0"/>
                <w:numId w:val="86"/>
              </w:numPr>
              <w:tabs>
                <w:tab w:val="left" w:pos="0"/>
                <w:tab w:val="left" w:pos="318"/>
                <w:tab w:val="left" w:pos="459"/>
              </w:tabs>
              <w:ind w:left="0" w:firstLine="43"/>
              <w:rPr>
                <w:bCs/>
              </w:rPr>
            </w:pPr>
            <w:r w:rsidRPr="00E718A9">
              <w:rPr>
                <w:bCs/>
              </w:rPr>
              <w:t>здоровьесберегающие технологии;</w:t>
            </w:r>
          </w:p>
          <w:p w:rsidR="00F3539C" w:rsidRPr="00E718A9" w:rsidRDefault="00F3539C" w:rsidP="00884C5F">
            <w:pPr>
              <w:widowControl w:val="0"/>
              <w:numPr>
                <w:ilvl w:val="0"/>
                <w:numId w:val="86"/>
              </w:numPr>
              <w:tabs>
                <w:tab w:val="left" w:pos="0"/>
                <w:tab w:val="left" w:pos="318"/>
                <w:tab w:val="left" w:pos="459"/>
              </w:tabs>
              <w:ind w:left="0" w:firstLine="43"/>
              <w:rPr>
                <w:bCs/>
              </w:rPr>
            </w:pPr>
            <w:r w:rsidRPr="00E718A9">
              <w:rPr>
                <w:bCs/>
              </w:rPr>
              <w:t>система инновационной оценки «портфолио»;</w:t>
            </w:r>
          </w:p>
          <w:p w:rsidR="00F3539C" w:rsidRPr="00E718A9" w:rsidRDefault="00F3539C" w:rsidP="00884C5F">
            <w:pPr>
              <w:widowControl w:val="0"/>
              <w:numPr>
                <w:ilvl w:val="0"/>
                <w:numId w:val="86"/>
              </w:numPr>
              <w:tabs>
                <w:tab w:val="left" w:pos="0"/>
                <w:tab w:val="left" w:pos="318"/>
                <w:tab w:val="left" w:pos="459"/>
              </w:tabs>
              <w:ind w:left="0" w:firstLine="43"/>
              <w:jc w:val="both"/>
              <w:rPr>
                <w:bCs/>
              </w:rPr>
            </w:pPr>
            <w:r w:rsidRPr="00E718A9">
              <w:rPr>
                <w:bCs/>
              </w:rPr>
              <w:t>технология уровневой дифференциации;</w:t>
            </w:r>
          </w:p>
          <w:p w:rsidR="00F3539C" w:rsidRPr="00E718A9" w:rsidRDefault="00F3539C" w:rsidP="00884C5F">
            <w:pPr>
              <w:widowControl w:val="0"/>
              <w:numPr>
                <w:ilvl w:val="0"/>
                <w:numId w:val="86"/>
              </w:numPr>
              <w:tabs>
                <w:tab w:val="left" w:pos="0"/>
                <w:tab w:val="left" w:pos="318"/>
                <w:tab w:val="left" w:pos="459"/>
              </w:tabs>
              <w:ind w:left="0" w:firstLine="43"/>
              <w:jc w:val="both"/>
              <w:rPr>
                <w:bCs/>
              </w:rPr>
            </w:pPr>
            <w:r w:rsidRPr="00E718A9">
              <w:rPr>
                <w:bCs/>
              </w:rPr>
              <w:t>КТД.</w:t>
            </w:r>
          </w:p>
        </w:tc>
      </w:tr>
      <w:tr w:rsidR="00F3539C" w:rsidRPr="00E718A9" w:rsidTr="00884C5F">
        <w:tc>
          <w:tcPr>
            <w:tcW w:w="2235" w:type="dxa"/>
          </w:tcPr>
          <w:p w:rsidR="00F3539C" w:rsidRPr="00E718A9" w:rsidRDefault="00F3539C" w:rsidP="00884C5F">
            <w:pPr>
              <w:widowControl w:val="0"/>
              <w:jc w:val="center"/>
              <w:rPr>
                <w:b/>
                <w:bCs/>
              </w:rPr>
            </w:pPr>
            <w:r w:rsidRPr="00E718A9">
              <w:rPr>
                <w:b/>
                <w:bCs/>
              </w:rPr>
              <w:t>Формы организации обучения, воспитания, внеурочной деятельности</w:t>
            </w:r>
          </w:p>
        </w:tc>
        <w:tc>
          <w:tcPr>
            <w:tcW w:w="7654" w:type="dxa"/>
          </w:tcPr>
          <w:p w:rsidR="00F3539C" w:rsidRPr="00F2756F" w:rsidRDefault="00F3539C" w:rsidP="00884C5F">
            <w:pPr>
              <w:widowControl w:val="0"/>
              <w:jc w:val="both"/>
            </w:pPr>
            <w:r w:rsidRPr="00F2756F">
              <w:rPr>
                <w:bCs/>
              </w:rPr>
              <w:t>Основные формы организации учебных занятий: у</w:t>
            </w:r>
            <w:r w:rsidRPr="00F2756F">
              <w:t>рок первичного предъявления новых знаний; урок формирования первоначальных предметных навыков, овладения новыми предметными умениями; урок применения предметных знаний; урок обобщения и систематизации предметных знаний; урок повторения предметных знаний; контрольный урок; комбинированный урок; урок - практическая работа.</w:t>
            </w:r>
          </w:p>
          <w:p w:rsidR="00F3539C" w:rsidRPr="0019253F" w:rsidRDefault="00F3539C" w:rsidP="00884C5F">
            <w:pPr>
              <w:widowControl w:val="0"/>
              <w:jc w:val="both"/>
            </w:pPr>
            <w:r>
              <w:rPr>
                <w:bCs/>
              </w:rPr>
              <w:t>П</w:t>
            </w:r>
            <w:r w:rsidRPr="00F2756F">
              <w:rPr>
                <w:bCs/>
              </w:rPr>
              <w:t xml:space="preserve">ри реализации рабочей программы </w:t>
            </w:r>
            <w:r>
              <w:rPr>
                <w:bCs/>
              </w:rPr>
              <w:t>и</w:t>
            </w:r>
            <w:r w:rsidRPr="00F2756F">
              <w:rPr>
                <w:bCs/>
              </w:rPr>
              <w:t xml:space="preserve">спользуются следующие основные виды деятельности: </w:t>
            </w:r>
            <w:r w:rsidRPr="00F2756F">
              <w:t xml:space="preserve">словесные (рассказ, беседа, лекция с элементами беседы); наглядные (демонстрация плакатов, учебных видео роликов, электронных презентаций); эвристические (саморазвитие обучающихся, активная познавательная деятельность); практические (решение теоретических и практических задач); </w:t>
            </w:r>
            <w:r w:rsidRPr="00F2756F">
              <w:rPr>
                <w:bCs/>
              </w:rPr>
              <w:t xml:space="preserve">участвовать в определении </w:t>
            </w:r>
            <w:r w:rsidRPr="00F2756F">
              <w:t>проблемы и постановке целей урока; п</w:t>
            </w:r>
            <w:r w:rsidRPr="00F2756F">
              <w:rPr>
                <w:bCs/>
              </w:rPr>
              <w:t>ланировать</w:t>
            </w:r>
            <w:r w:rsidRPr="00F2756F">
              <w:t xml:space="preserve"> свою работу на уроке; осуществлять</w:t>
            </w:r>
            <w:r w:rsidRPr="00F2756F">
              <w:rPr>
                <w:bCs/>
              </w:rPr>
              <w:t xml:space="preserve"> самооценку и взаимооценку; осуществлять рефлексию</w:t>
            </w:r>
            <w:r w:rsidRPr="00F2756F">
              <w:t xml:space="preserve"> собственной деятельности на уроке.</w:t>
            </w:r>
          </w:p>
        </w:tc>
      </w:tr>
      <w:tr w:rsidR="00F3539C" w:rsidRPr="00E718A9" w:rsidTr="00884C5F">
        <w:tc>
          <w:tcPr>
            <w:tcW w:w="2235" w:type="dxa"/>
          </w:tcPr>
          <w:p w:rsidR="00F3539C" w:rsidRPr="00176113" w:rsidRDefault="00F3539C" w:rsidP="00884C5F">
            <w:pPr>
              <w:widowControl w:val="0"/>
              <w:jc w:val="center"/>
              <w:rPr>
                <w:b/>
                <w:bCs/>
              </w:rPr>
            </w:pPr>
            <w:r w:rsidRPr="00176113">
              <w:rPr>
                <w:b/>
              </w:rPr>
              <w:t xml:space="preserve">Модель </w:t>
            </w:r>
            <w:r w:rsidRPr="00176113">
              <w:rPr>
                <w:b/>
              </w:rPr>
              <w:lastRenderedPageBreak/>
              <w:t>выпускника</w:t>
            </w:r>
          </w:p>
        </w:tc>
        <w:tc>
          <w:tcPr>
            <w:tcW w:w="7654" w:type="dxa"/>
          </w:tcPr>
          <w:p w:rsidR="00F3539C" w:rsidRDefault="00F3539C" w:rsidP="00884C5F">
            <w:pPr>
              <w:widowControl w:val="0"/>
              <w:jc w:val="both"/>
            </w:pPr>
            <w:r>
              <w:lastRenderedPageBreak/>
              <w:t xml:space="preserve">Портрет выпускника старшей школы: </w:t>
            </w:r>
          </w:p>
          <w:p w:rsidR="00F3539C" w:rsidRDefault="00F3539C" w:rsidP="00884C5F">
            <w:pPr>
              <w:widowControl w:val="0"/>
              <w:jc w:val="both"/>
            </w:pPr>
            <w:r>
              <w:lastRenderedPageBreak/>
              <w:t xml:space="preserve">Это – гражданин: </w:t>
            </w:r>
          </w:p>
          <w:p w:rsidR="00F3539C" w:rsidRDefault="00F3539C" w:rsidP="00884C5F">
            <w:pPr>
              <w:widowControl w:val="0"/>
              <w:jc w:val="both"/>
            </w:pPr>
            <w:r>
              <w:sym w:font="Symbol" w:char="F0B7"/>
            </w:r>
            <w:r>
              <w:t xml:space="preserve"> любящий свой край и свою Родину, уважающий свой народ, его культуру и духовные традиции; </w:t>
            </w:r>
          </w:p>
          <w:p w:rsidR="00F3539C" w:rsidRDefault="00F3539C" w:rsidP="00884C5F">
            <w:pPr>
              <w:widowControl w:val="0"/>
              <w:jc w:val="both"/>
            </w:pPr>
            <w:r>
              <w:sym w:font="Symbol" w:char="F0B7"/>
            </w:r>
            <w:r>
              <w:t xml:space="preserve"> осознающий и принимающий традиционные ценности семьи, российского гражданского общества, многонационального российского народа, человечества, </w:t>
            </w:r>
          </w:p>
          <w:p w:rsidR="00F3539C" w:rsidRDefault="00F3539C" w:rsidP="00884C5F">
            <w:pPr>
              <w:widowControl w:val="0"/>
              <w:jc w:val="both"/>
            </w:pPr>
            <w:r>
              <w:sym w:font="Symbol" w:char="F0B7"/>
            </w:r>
            <w:r>
              <w:t xml:space="preserve"> осознающий свою сопричастность судьбе Отечества; </w:t>
            </w:r>
          </w:p>
          <w:p w:rsidR="00F3539C" w:rsidRDefault="00F3539C" w:rsidP="00884C5F">
            <w:pPr>
              <w:widowControl w:val="0"/>
              <w:jc w:val="both"/>
            </w:pPr>
            <w:r>
              <w:sym w:font="Symbol" w:char="F0B7"/>
            </w:r>
            <w:r>
              <w:t xml:space="preserve"> 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 </w:t>
            </w:r>
          </w:p>
          <w:p w:rsidR="00F3539C" w:rsidRDefault="00F3539C" w:rsidP="00884C5F">
            <w:pPr>
              <w:widowControl w:val="0"/>
              <w:jc w:val="both"/>
            </w:pPr>
            <w:r>
              <w:sym w:font="Symbol" w:char="F0B7"/>
            </w:r>
            <w:r>
              <w:t xml:space="preserve"> владеющий основами научных методов познания окружающего мира; </w:t>
            </w:r>
            <w:r>
              <w:sym w:font="Symbol" w:char="F0B7"/>
            </w:r>
            <w:r>
              <w:t xml:space="preserve"> мотивированный на творчество и инновационную деятельность; </w:t>
            </w:r>
          </w:p>
          <w:p w:rsidR="00F3539C" w:rsidRDefault="00F3539C" w:rsidP="00884C5F">
            <w:pPr>
              <w:widowControl w:val="0"/>
              <w:jc w:val="both"/>
            </w:pPr>
            <w:r>
              <w:sym w:font="Symbol" w:char="F0B7"/>
            </w:r>
            <w:r>
              <w:t xml:space="preserve"> готовый к сотрудничеству, способный осуществлять учебно-исследовательскую, проектную и информационно-познавательную деятельность; </w:t>
            </w:r>
          </w:p>
          <w:p w:rsidR="00F3539C" w:rsidRDefault="00F3539C" w:rsidP="00884C5F">
            <w:pPr>
              <w:widowControl w:val="0"/>
              <w:jc w:val="both"/>
            </w:pPr>
            <w:r>
              <w:sym w:font="Symbol" w:char="F0B7"/>
            </w:r>
            <w:r>
              <w:t xml:space="preserve"> осознающий себя личностью, социально активный, уважающий закон и правопорядок, осознающий ответственность перед семьёй, обществом, государством, человечеством; </w:t>
            </w:r>
          </w:p>
          <w:p w:rsidR="00F3539C" w:rsidRDefault="00F3539C" w:rsidP="00884C5F">
            <w:pPr>
              <w:widowControl w:val="0"/>
              <w:jc w:val="both"/>
            </w:pPr>
            <w:r>
              <w:sym w:font="Symbol" w:char="F0B7"/>
            </w:r>
            <w:r>
              <w:t xml:space="preserve"> уважающий мнение других людей, умеющий вести конструктивный диалог, достигать взаимопонимания и успешно взаимодействовать; </w:t>
            </w:r>
          </w:p>
          <w:p w:rsidR="00F3539C" w:rsidRDefault="00F3539C" w:rsidP="00884C5F">
            <w:pPr>
              <w:widowControl w:val="0"/>
              <w:jc w:val="both"/>
            </w:pPr>
            <w:r>
              <w:sym w:font="Symbol" w:char="F0B7"/>
            </w:r>
            <w:r>
              <w:t xml:space="preserve"> осознанно выполняющий и пропагандирующий правила здорового, безопасного и экологически целесообразного образа жизни; </w:t>
            </w:r>
          </w:p>
          <w:p w:rsidR="00F3539C" w:rsidRDefault="00F3539C" w:rsidP="00884C5F">
            <w:pPr>
              <w:widowControl w:val="0"/>
              <w:jc w:val="both"/>
            </w:pPr>
            <w:r>
              <w:sym w:font="Symbol" w:char="F0B7"/>
            </w:r>
            <w:r>
              <w:t xml:space="preserve"> подготовленный к осознанному выбору профессии, понимающий значение профессиональной деятельности для человека и общества; </w:t>
            </w:r>
          </w:p>
          <w:p w:rsidR="00F3539C" w:rsidRPr="00F2756F" w:rsidRDefault="00F3539C" w:rsidP="00884C5F">
            <w:pPr>
              <w:widowControl w:val="0"/>
              <w:jc w:val="both"/>
              <w:rPr>
                <w:bCs/>
              </w:rPr>
            </w:pPr>
            <w:r>
              <w:sym w:font="Symbol" w:char="F0B7"/>
            </w:r>
            <w:r>
              <w:t xml:space="preserve"> мотивированный на образование и самообразование в течение всей своей жизни.</w:t>
            </w:r>
          </w:p>
        </w:tc>
      </w:tr>
      <w:tr w:rsidR="00F3539C" w:rsidRPr="00E718A9" w:rsidTr="00884C5F">
        <w:tc>
          <w:tcPr>
            <w:tcW w:w="2235" w:type="dxa"/>
          </w:tcPr>
          <w:p w:rsidR="00F3539C" w:rsidRPr="00176113" w:rsidRDefault="00F3539C" w:rsidP="00884C5F">
            <w:pPr>
              <w:widowControl w:val="0"/>
              <w:jc w:val="center"/>
              <w:rPr>
                <w:b/>
              </w:rPr>
            </w:pPr>
            <w:r>
              <w:rPr>
                <w:b/>
              </w:rPr>
              <w:lastRenderedPageBreak/>
              <w:t>Преемственность между ООО и СОО</w:t>
            </w:r>
          </w:p>
        </w:tc>
        <w:tc>
          <w:tcPr>
            <w:tcW w:w="7654" w:type="dxa"/>
          </w:tcPr>
          <w:p w:rsidR="00F3539C" w:rsidRDefault="00F3539C" w:rsidP="00884C5F">
            <w:pPr>
              <w:autoSpaceDE w:val="0"/>
              <w:autoSpaceDN w:val="0"/>
              <w:adjustRightInd w:val="0"/>
            </w:pPr>
            <w:r w:rsidRPr="00623428">
              <w:t xml:space="preserve">Основанием преемственности разных ступеней образовательной системы </w:t>
            </w:r>
            <w:r>
              <w:t>является</w:t>
            </w:r>
            <w:r w:rsidRPr="00623428">
              <w:t xml:space="preserve"> ориентация на ключевой стратегический приоритет непрерывного образования — </w:t>
            </w:r>
            <w:r w:rsidRPr="00623428">
              <w:rPr>
                <w:b/>
              </w:rPr>
              <w:t>формирование жизнеспособной личности</w:t>
            </w:r>
            <w:r>
              <w:rPr>
                <w:b/>
              </w:rPr>
              <w:t>.</w:t>
            </w:r>
          </w:p>
        </w:tc>
      </w:tr>
    </w:tbl>
    <w:p w:rsidR="00D0669B" w:rsidRDefault="00D0669B" w:rsidP="00D0669B">
      <w:pPr>
        <w:pStyle w:val="111"/>
        <w:widowControl w:val="0"/>
        <w:numPr>
          <w:ilvl w:val="0"/>
          <w:numId w:val="0"/>
        </w:numPr>
        <w:ind w:left="720"/>
        <w:jc w:val="left"/>
      </w:pPr>
    </w:p>
    <w:p w:rsidR="00F3539C" w:rsidRPr="00542FED" w:rsidRDefault="00F3539C" w:rsidP="00D0669B">
      <w:pPr>
        <w:pStyle w:val="111"/>
        <w:widowControl w:val="0"/>
        <w:numPr>
          <w:ilvl w:val="0"/>
          <w:numId w:val="85"/>
        </w:numPr>
        <w:jc w:val="left"/>
      </w:pPr>
      <w:r w:rsidRPr="00542FED">
        <w:t>Целевой раздел основной образовательно</w:t>
      </w:r>
      <w:r w:rsidR="00D0669B">
        <w:t>й</w:t>
      </w:r>
      <w:r w:rsidRPr="00542FED">
        <w:t xml:space="preserve"> программы среднего общего образования</w:t>
      </w:r>
    </w:p>
    <w:p w:rsidR="00F3539C" w:rsidRPr="00542FED" w:rsidRDefault="00F3539C" w:rsidP="00F3539C">
      <w:pPr>
        <w:pStyle w:val="Default"/>
        <w:widowControl w:val="0"/>
        <w:jc w:val="center"/>
        <w:rPr>
          <w:b/>
          <w:bCs/>
          <w:color w:val="0D0D0D"/>
          <w:sz w:val="23"/>
          <w:szCs w:val="23"/>
        </w:rPr>
      </w:pPr>
    </w:p>
    <w:p w:rsidR="00F3539C" w:rsidRPr="00542FED" w:rsidRDefault="00F3539C" w:rsidP="00F3539C">
      <w:pPr>
        <w:pStyle w:val="Default"/>
        <w:widowControl w:val="0"/>
        <w:numPr>
          <w:ilvl w:val="1"/>
          <w:numId w:val="85"/>
        </w:numPr>
        <w:jc w:val="center"/>
        <w:rPr>
          <w:b/>
          <w:color w:val="0D0D0D"/>
          <w:sz w:val="28"/>
          <w:szCs w:val="28"/>
        </w:rPr>
      </w:pPr>
      <w:r w:rsidRPr="00542FED">
        <w:rPr>
          <w:b/>
          <w:color w:val="0D0D0D"/>
          <w:sz w:val="28"/>
          <w:szCs w:val="28"/>
        </w:rPr>
        <w:t>Пояснительная записка</w:t>
      </w:r>
    </w:p>
    <w:p w:rsidR="00F3539C" w:rsidRPr="00542FED" w:rsidRDefault="00F3539C" w:rsidP="00F3539C">
      <w:pPr>
        <w:pStyle w:val="Default"/>
        <w:widowControl w:val="0"/>
        <w:jc w:val="both"/>
        <w:rPr>
          <w:color w:val="0D0D0D"/>
        </w:rPr>
      </w:pPr>
      <w:r w:rsidRPr="00542FED">
        <w:rPr>
          <w:color w:val="0D0D0D"/>
        </w:rPr>
        <w:t>Основная образовательная программа среднего общего образования (далее – ООП СОО) разработана администрацией, педагогическим коллективом совместно с родителями (законными представителями) МБОУ «Та</w:t>
      </w:r>
      <w:r>
        <w:rPr>
          <w:color w:val="0D0D0D"/>
        </w:rPr>
        <w:t>шли</w:t>
      </w:r>
      <w:r w:rsidRPr="00542FED">
        <w:rPr>
          <w:color w:val="0D0D0D"/>
        </w:rPr>
        <w:t>нская средняя общеоб</w:t>
      </w:r>
      <w:r>
        <w:rPr>
          <w:color w:val="0D0D0D"/>
        </w:rPr>
        <w:t>разовательная школа</w:t>
      </w:r>
      <w:r w:rsidRPr="00542FED">
        <w:rPr>
          <w:color w:val="0D0D0D"/>
        </w:rPr>
        <w:t xml:space="preserve">» в соответствии с требованиями федерального государственного образовательного стандарта среднего общего образования к структуре основной образовательной программе (ООП). По мере введения ФГОС СОО и накопления опыта работы в данную программу будут вноситься изменения и дополнения. Данная программа реализуется с сентября 2018-2019 учебного года и будет реализовываться по мере «вхождения» во ФГОС 10-х классов последующих наборов учащихся. </w:t>
      </w:r>
    </w:p>
    <w:p w:rsidR="00F3539C" w:rsidRPr="00542FED" w:rsidRDefault="00F3539C" w:rsidP="00F3539C">
      <w:pPr>
        <w:pStyle w:val="Default"/>
        <w:widowControl w:val="0"/>
        <w:jc w:val="both"/>
        <w:rPr>
          <w:b/>
          <w:bCs/>
          <w:i/>
          <w:iCs/>
          <w:color w:val="0D0D0D"/>
        </w:rPr>
      </w:pPr>
    </w:p>
    <w:p w:rsidR="00F3539C" w:rsidRPr="00542FED" w:rsidRDefault="00F3539C" w:rsidP="00F3539C">
      <w:pPr>
        <w:pStyle w:val="Default"/>
        <w:widowControl w:val="0"/>
        <w:jc w:val="both"/>
        <w:rPr>
          <w:color w:val="0D0D0D"/>
        </w:rPr>
      </w:pPr>
      <w:r w:rsidRPr="00542FED">
        <w:rPr>
          <w:b/>
          <w:bCs/>
          <w:i/>
          <w:iCs/>
          <w:color w:val="0D0D0D"/>
        </w:rPr>
        <w:t>Основная образовательная программа среднего общего образования МБОУ «Т</w:t>
      </w:r>
      <w:r>
        <w:rPr>
          <w:b/>
          <w:bCs/>
          <w:i/>
          <w:iCs/>
          <w:color w:val="0D0D0D"/>
        </w:rPr>
        <w:t>ашли</w:t>
      </w:r>
      <w:r w:rsidRPr="00542FED">
        <w:rPr>
          <w:b/>
          <w:bCs/>
          <w:i/>
          <w:iCs/>
          <w:color w:val="0D0D0D"/>
        </w:rPr>
        <w:t>нская средн</w:t>
      </w:r>
      <w:r>
        <w:rPr>
          <w:b/>
          <w:bCs/>
          <w:i/>
          <w:iCs/>
          <w:color w:val="0D0D0D"/>
        </w:rPr>
        <w:t>яя общеобразовательная школа»</w:t>
      </w:r>
      <w:r w:rsidRPr="00542FED">
        <w:rPr>
          <w:b/>
          <w:bCs/>
          <w:i/>
          <w:iCs/>
          <w:color w:val="0D0D0D"/>
        </w:rPr>
        <w:t xml:space="preserve"> </w:t>
      </w:r>
      <w:r w:rsidRPr="00542FED">
        <w:rPr>
          <w:i/>
          <w:iCs/>
          <w:color w:val="0D0D0D"/>
        </w:rPr>
        <w:t xml:space="preserve">– </w:t>
      </w:r>
      <w:r w:rsidRPr="00542FED">
        <w:rPr>
          <w:color w:val="0D0D0D"/>
        </w:rPr>
        <w:t xml:space="preserve">это программный документ, на основании которого определяется содержание и организация учебно-воспитательной деятельности при получении среднего общего образования. Программа направлена на формирование общей культуры обучающихся, их духовно-нравственное, социальное, личностное и интеллектуальное развитие, на информатизацию и индивидуализацию обучения подростков, формирование самостоятельной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 </w:t>
      </w:r>
    </w:p>
    <w:p w:rsidR="00F3539C" w:rsidRPr="00542FED" w:rsidRDefault="00F3539C" w:rsidP="00F3539C">
      <w:pPr>
        <w:pStyle w:val="Default"/>
        <w:widowControl w:val="0"/>
        <w:jc w:val="both"/>
        <w:rPr>
          <w:b/>
          <w:bCs/>
          <w:i/>
          <w:iCs/>
          <w:color w:val="0D0D0D"/>
        </w:rPr>
      </w:pPr>
    </w:p>
    <w:p w:rsidR="00F3539C" w:rsidRPr="00542FED" w:rsidRDefault="00F3539C" w:rsidP="00F3539C">
      <w:pPr>
        <w:pStyle w:val="Default"/>
        <w:widowControl w:val="0"/>
        <w:jc w:val="both"/>
        <w:rPr>
          <w:color w:val="0D0D0D"/>
        </w:rPr>
      </w:pPr>
      <w:r w:rsidRPr="00542FED">
        <w:rPr>
          <w:b/>
          <w:bCs/>
          <w:i/>
          <w:iCs/>
          <w:color w:val="0D0D0D"/>
        </w:rPr>
        <w:t xml:space="preserve">Основные функции образовательной организации: </w:t>
      </w:r>
    </w:p>
    <w:p w:rsidR="00F3539C" w:rsidRPr="00542FED" w:rsidRDefault="00F3539C" w:rsidP="00F3539C">
      <w:pPr>
        <w:pStyle w:val="Default"/>
        <w:widowControl w:val="0"/>
        <w:numPr>
          <w:ilvl w:val="0"/>
          <w:numId w:val="3"/>
        </w:numPr>
        <w:spacing w:after="9"/>
        <w:jc w:val="both"/>
        <w:rPr>
          <w:color w:val="0D0D0D"/>
        </w:rPr>
      </w:pPr>
      <w:r w:rsidRPr="00542FED">
        <w:rPr>
          <w:color w:val="0D0D0D"/>
        </w:rPr>
        <w:t xml:space="preserve">образовательная; </w:t>
      </w:r>
    </w:p>
    <w:p w:rsidR="00F3539C" w:rsidRPr="00542FED" w:rsidRDefault="00F3539C" w:rsidP="00F3539C">
      <w:pPr>
        <w:pStyle w:val="Default"/>
        <w:widowControl w:val="0"/>
        <w:numPr>
          <w:ilvl w:val="0"/>
          <w:numId w:val="3"/>
        </w:numPr>
        <w:spacing w:after="9"/>
        <w:jc w:val="both"/>
        <w:rPr>
          <w:color w:val="0D0D0D"/>
        </w:rPr>
      </w:pPr>
      <w:r w:rsidRPr="00542FED">
        <w:rPr>
          <w:color w:val="0D0D0D"/>
        </w:rPr>
        <w:t xml:space="preserve">социализирующая; </w:t>
      </w:r>
    </w:p>
    <w:p w:rsidR="00F3539C" w:rsidRPr="00542FED" w:rsidRDefault="00F3539C" w:rsidP="00F3539C">
      <w:pPr>
        <w:pStyle w:val="Default"/>
        <w:widowControl w:val="0"/>
        <w:numPr>
          <w:ilvl w:val="0"/>
          <w:numId w:val="3"/>
        </w:numPr>
        <w:spacing w:after="9"/>
        <w:jc w:val="both"/>
        <w:rPr>
          <w:color w:val="0D0D0D"/>
        </w:rPr>
      </w:pPr>
      <w:r w:rsidRPr="00542FED">
        <w:rPr>
          <w:color w:val="0D0D0D"/>
        </w:rPr>
        <w:t xml:space="preserve">социально-защищающая; </w:t>
      </w:r>
    </w:p>
    <w:p w:rsidR="00F3539C" w:rsidRPr="00542FED" w:rsidRDefault="00F3539C" w:rsidP="00F3539C">
      <w:pPr>
        <w:pStyle w:val="Default"/>
        <w:widowControl w:val="0"/>
        <w:numPr>
          <w:ilvl w:val="0"/>
          <w:numId w:val="3"/>
        </w:numPr>
        <w:spacing w:after="9"/>
        <w:jc w:val="both"/>
        <w:rPr>
          <w:color w:val="0D0D0D"/>
        </w:rPr>
      </w:pPr>
      <w:r w:rsidRPr="00542FED">
        <w:rPr>
          <w:color w:val="0D0D0D"/>
        </w:rPr>
        <w:t xml:space="preserve">создающая условия для творческой самореализации личности; </w:t>
      </w:r>
    </w:p>
    <w:p w:rsidR="00F3539C" w:rsidRPr="00542FED" w:rsidRDefault="00F3539C" w:rsidP="00F3539C">
      <w:pPr>
        <w:pStyle w:val="Default"/>
        <w:widowControl w:val="0"/>
        <w:numPr>
          <w:ilvl w:val="0"/>
          <w:numId w:val="3"/>
        </w:numPr>
        <w:jc w:val="both"/>
        <w:rPr>
          <w:color w:val="0D0D0D"/>
        </w:rPr>
      </w:pPr>
      <w:r w:rsidRPr="00542FED">
        <w:rPr>
          <w:color w:val="0D0D0D"/>
        </w:rPr>
        <w:t xml:space="preserve">оздоровительная. </w:t>
      </w:r>
    </w:p>
    <w:p w:rsidR="00F3539C" w:rsidRPr="00542FED" w:rsidRDefault="00F3539C" w:rsidP="00F3539C">
      <w:pPr>
        <w:pStyle w:val="Default"/>
        <w:widowControl w:val="0"/>
        <w:jc w:val="both"/>
        <w:rPr>
          <w:color w:val="0D0D0D"/>
        </w:rPr>
      </w:pPr>
    </w:p>
    <w:p w:rsidR="00F3539C" w:rsidRPr="00542FED" w:rsidRDefault="00F3539C" w:rsidP="00F3539C">
      <w:pPr>
        <w:pStyle w:val="Default"/>
        <w:widowControl w:val="0"/>
        <w:jc w:val="both"/>
        <w:rPr>
          <w:color w:val="0D0D0D"/>
        </w:rPr>
      </w:pPr>
      <w:r w:rsidRPr="00542FED">
        <w:rPr>
          <w:b/>
          <w:bCs/>
          <w:i/>
          <w:iCs/>
          <w:color w:val="0D0D0D"/>
        </w:rPr>
        <w:t>Приоритетами деятельности МБОУ «Т</w:t>
      </w:r>
      <w:r>
        <w:rPr>
          <w:b/>
          <w:bCs/>
          <w:i/>
          <w:iCs/>
          <w:color w:val="0D0D0D"/>
        </w:rPr>
        <w:t>ашли</w:t>
      </w:r>
      <w:r w:rsidRPr="00542FED">
        <w:rPr>
          <w:b/>
          <w:bCs/>
          <w:i/>
          <w:iCs/>
          <w:color w:val="0D0D0D"/>
        </w:rPr>
        <w:t>нская сред</w:t>
      </w:r>
      <w:r>
        <w:rPr>
          <w:b/>
          <w:bCs/>
          <w:i/>
          <w:iCs/>
          <w:color w:val="0D0D0D"/>
        </w:rPr>
        <w:t xml:space="preserve">няя общеобразовательная школа» </w:t>
      </w:r>
      <w:r w:rsidRPr="00542FED">
        <w:rPr>
          <w:b/>
          <w:bCs/>
          <w:i/>
          <w:iCs/>
          <w:color w:val="0D0D0D"/>
        </w:rPr>
        <w:t xml:space="preserve">являются: </w:t>
      </w:r>
    </w:p>
    <w:p w:rsidR="00F3539C" w:rsidRPr="00542FED" w:rsidRDefault="00F3539C" w:rsidP="00F3539C">
      <w:pPr>
        <w:pStyle w:val="Default"/>
        <w:widowControl w:val="0"/>
        <w:numPr>
          <w:ilvl w:val="0"/>
          <w:numId w:val="4"/>
        </w:numPr>
        <w:spacing w:after="9"/>
        <w:jc w:val="both"/>
        <w:rPr>
          <w:color w:val="0D0D0D"/>
        </w:rPr>
      </w:pPr>
      <w:r w:rsidRPr="00542FED">
        <w:rPr>
          <w:b/>
          <w:bCs/>
          <w:color w:val="0D0D0D"/>
        </w:rPr>
        <w:t xml:space="preserve">Качество </w:t>
      </w:r>
      <w:r w:rsidRPr="00542FED">
        <w:rPr>
          <w:color w:val="0D0D0D"/>
        </w:rPr>
        <w:t xml:space="preserve">- высокое качество образовательных услуг, как в гуманитарной, так и в естественнонаучной области, позволяющее выпускникам продолжить образование в высших учебных заведениях различного профиля; </w:t>
      </w:r>
    </w:p>
    <w:p w:rsidR="00F3539C" w:rsidRPr="00542FED" w:rsidRDefault="00F3539C" w:rsidP="00F3539C">
      <w:pPr>
        <w:pStyle w:val="Default"/>
        <w:widowControl w:val="0"/>
        <w:numPr>
          <w:ilvl w:val="0"/>
          <w:numId w:val="4"/>
        </w:numPr>
        <w:spacing w:after="9"/>
        <w:jc w:val="both"/>
        <w:rPr>
          <w:color w:val="0D0D0D"/>
        </w:rPr>
      </w:pPr>
      <w:r w:rsidRPr="00542FED">
        <w:rPr>
          <w:b/>
          <w:bCs/>
          <w:color w:val="0D0D0D"/>
        </w:rPr>
        <w:t xml:space="preserve">Инновационность </w:t>
      </w:r>
      <w:r w:rsidRPr="00542FED">
        <w:rPr>
          <w:color w:val="0D0D0D"/>
        </w:rPr>
        <w:t xml:space="preserve">- стремление к внедрению инноваций на всех этапах учебной и воспитательной деятельности; </w:t>
      </w:r>
    </w:p>
    <w:p w:rsidR="00F3539C" w:rsidRPr="00542FED" w:rsidRDefault="00F3539C" w:rsidP="00F3539C">
      <w:pPr>
        <w:pStyle w:val="Default"/>
        <w:widowControl w:val="0"/>
        <w:numPr>
          <w:ilvl w:val="0"/>
          <w:numId w:val="4"/>
        </w:numPr>
        <w:jc w:val="both"/>
        <w:rPr>
          <w:color w:val="0D0D0D"/>
        </w:rPr>
      </w:pPr>
      <w:r w:rsidRPr="00542FED">
        <w:rPr>
          <w:b/>
          <w:bCs/>
          <w:color w:val="0D0D0D"/>
        </w:rPr>
        <w:t xml:space="preserve">Креативность - </w:t>
      </w:r>
      <w:r w:rsidRPr="00542FED">
        <w:rPr>
          <w:color w:val="0D0D0D"/>
        </w:rPr>
        <w:t xml:space="preserve">постоянное конкурентоспособное участие учеников школы в интеллектуально-развивающих конкурсах и олимпиадах различного уровня; высокий творческий потенциал педагогического коллектива, обеспечивающий разнообразие форм учебной и внеучебной деятельности. </w:t>
      </w:r>
    </w:p>
    <w:p w:rsidR="00F3539C" w:rsidRPr="00542FED" w:rsidRDefault="00F3539C" w:rsidP="00F3539C">
      <w:pPr>
        <w:pStyle w:val="Default"/>
        <w:widowControl w:val="0"/>
        <w:jc w:val="both"/>
        <w:rPr>
          <w:color w:val="0D0D0D"/>
        </w:rPr>
      </w:pPr>
    </w:p>
    <w:p w:rsidR="00F3539C" w:rsidRPr="00542FED" w:rsidRDefault="00F3539C" w:rsidP="00F3539C">
      <w:pPr>
        <w:pStyle w:val="Default"/>
        <w:widowControl w:val="0"/>
        <w:jc w:val="both"/>
        <w:rPr>
          <w:color w:val="0D0D0D"/>
        </w:rPr>
      </w:pPr>
      <w:r w:rsidRPr="00542FED">
        <w:rPr>
          <w:color w:val="0D0D0D"/>
        </w:rPr>
        <w:t xml:space="preserve">Школа развивается как самостоятельное образовательное учреждение при соблюдении </w:t>
      </w:r>
      <w:r w:rsidRPr="00542FED">
        <w:rPr>
          <w:b/>
          <w:bCs/>
          <w:i/>
          <w:iCs/>
          <w:color w:val="0D0D0D"/>
        </w:rPr>
        <w:t xml:space="preserve">основных принципов образования: </w:t>
      </w:r>
    </w:p>
    <w:p w:rsidR="00F3539C" w:rsidRPr="00542FED" w:rsidRDefault="00F3539C" w:rsidP="00F3539C">
      <w:pPr>
        <w:pStyle w:val="Default"/>
        <w:widowControl w:val="0"/>
        <w:numPr>
          <w:ilvl w:val="0"/>
          <w:numId w:val="5"/>
        </w:numPr>
        <w:spacing w:after="9"/>
        <w:jc w:val="both"/>
        <w:rPr>
          <w:color w:val="0D0D0D"/>
        </w:rPr>
      </w:pPr>
      <w:r w:rsidRPr="00542FED">
        <w:rPr>
          <w:b/>
          <w:bCs/>
          <w:color w:val="0D0D0D"/>
        </w:rPr>
        <w:t xml:space="preserve">Универсальность, </w:t>
      </w:r>
      <w:r w:rsidRPr="00542FED">
        <w:rPr>
          <w:color w:val="0D0D0D"/>
        </w:rPr>
        <w:t xml:space="preserve">с одной стороны, как универсальность полученной образовательной базы, позволяющей осуществлять выбор и эффективно действовать в любой сфере жизни. С другой стороны, это обучение с опорой на универсалии (общие понятия, объединяющие различные области бытия и явления действительности такие как истина, добро, красота, мир, человек, честь, справедливость); </w:t>
      </w:r>
    </w:p>
    <w:p w:rsidR="00F3539C" w:rsidRPr="00542FED" w:rsidRDefault="00F3539C" w:rsidP="00F3539C">
      <w:pPr>
        <w:pStyle w:val="Default"/>
        <w:widowControl w:val="0"/>
        <w:numPr>
          <w:ilvl w:val="0"/>
          <w:numId w:val="5"/>
        </w:numPr>
        <w:jc w:val="both"/>
        <w:rPr>
          <w:color w:val="0D0D0D"/>
        </w:rPr>
      </w:pPr>
      <w:r w:rsidRPr="00542FED">
        <w:rPr>
          <w:b/>
          <w:bCs/>
          <w:color w:val="0D0D0D"/>
        </w:rPr>
        <w:t xml:space="preserve">Фундаментальность </w:t>
      </w:r>
      <w:r w:rsidRPr="00542FED">
        <w:rPr>
          <w:color w:val="0D0D0D"/>
        </w:rPr>
        <w:t>как отбор в содержании образования знаниевых единиц, необходимых для получения нашими выпускниками академического образования, освоения прорывных технологий и успешного решения проблем, выдвинутых временем;</w:t>
      </w:r>
    </w:p>
    <w:p w:rsidR="00F3539C" w:rsidRPr="00542FED" w:rsidRDefault="00F3539C" w:rsidP="00F3539C">
      <w:pPr>
        <w:pStyle w:val="Default"/>
        <w:widowControl w:val="0"/>
        <w:numPr>
          <w:ilvl w:val="0"/>
          <w:numId w:val="5"/>
        </w:numPr>
        <w:jc w:val="both"/>
        <w:rPr>
          <w:color w:val="0D0D0D"/>
        </w:rPr>
      </w:pPr>
      <w:r w:rsidRPr="00542FED">
        <w:rPr>
          <w:b/>
          <w:bCs/>
          <w:color w:val="0D0D0D"/>
        </w:rPr>
        <w:t xml:space="preserve">Академичность </w:t>
      </w:r>
      <w:r w:rsidRPr="00542FED">
        <w:rPr>
          <w:color w:val="0D0D0D"/>
        </w:rPr>
        <w:t xml:space="preserve">подразумевает подготовку обучающихся к высшей школе в контексте антологии научных знаний, философии и методологии познания окружающего мира; </w:t>
      </w:r>
    </w:p>
    <w:p w:rsidR="00F3539C" w:rsidRPr="00542FED" w:rsidRDefault="00F3539C" w:rsidP="00F3539C">
      <w:pPr>
        <w:pStyle w:val="Default"/>
        <w:widowControl w:val="0"/>
        <w:numPr>
          <w:ilvl w:val="0"/>
          <w:numId w:val="5"/>
        </w:numPr>
        <w:jc w:val="both"/>
        <w:rPr>
          <w:color w:val="0D0D0D"/>
        </w:rPr>
      </w:pPr>
      <w:r w:rsidRPr="00542FED">
        <w:rPr>
          <w:b/>
          <w:bCs/>
          <w:color w:val="0D0D0D"/>
        </w:rPr>
        <w:t xml:space="preserve">Целостность </w:t>
      </w:r>
      <w:r w:rsidRPr="00542FED">
        <w:rPr>
          <w:color w:val="0D0D0D"/>
        </w:rPr>
        <w:t xml:space="preserve">как преодоление суженности, раздробленности в содержании учебных дисциплин, в методах преподавания, а также формирование у наших обучающихся единства слова и дела, знания, убеждения и действия. </w:t>
      </w:r>
    </w:p>
    <w:p w:rsidR="00F3539C" w:rsidRPr="00542FED" w:rsidRDefault="00F3539C" w:rsidP="00F3539C">
      <w:pPr>
        <w:widowControl w:val="0"/>
        <w:autoSpaceDE w:val="0"/>
        <w:autoSpaceDN w:val="0"/>
        <w:adjustRightInd w:val="0"/>
        <w:jc w:val="both"/>
        <w:rPr>
          <w:b/>
          <w:bCs/>
          <w:i/>
          <w:iCs/>
          <w:color w:val="0D0D0D"/>
        </w:rPr>
      </w:pPr>
    </w:p>
    <w:p w:rsidR="00F3539C" w:rsidRPr="00542FED" w:rsidRDefault="00F3539C" w:rsidP="00F3539C">
      <w:pPr>
        <w:widowControl w:val="0"/>
        <w:autoSpaceDE w:val="0"/>
        <w:autoSpaceDN w:val="0"/>
        <w:adjustRightInd w:val="0"/>
        <w:jc w:val="both"/>
        <w:rPr>
          <w:color w:val="0D0D0D"/>
        </w:rPr>
      </w:pPr>
      <w:r w:rsidRPr="00542FED">
        <w:rPr>
          <w:b/>
          <w:bCs/>
          <w:i/>
          <w:iCs/>
          <w:color w:val="0D0D0D"/>
        </w:rPr>
        <w:t xml:space="preserve">Образовательная программа предназначена удовлетворить потребности: </w:t>
      </w:r>
    </w:p>
    <w:p w:rsidR="00F3539C" w:rsidRPr="00542FED" w:rsidRDefault="00F3539C" w:rsidP="00F3539C">
      <w:pPr>
        <w:widowControl w:val="0"/>
        <w:numPr>
          <w:ilvl w:val="0"/>
          <w:numId w:val="6"/>
        </w:numPr>
        <w:autoSpaceDE w:val="0"/>
        <w:autoSpaceDN w:val="0"/>
        <w:adjustRightInd w:val="0"/>
        <w:spacing w:after="9"/>
        <w:jc w:val="both"/>
        <w:rPr>
          <w:color w:val="0D0D0D"/>
        </w:rPr>
      </w:pPr>
      <w:r w:rsidRPr="00542FED">
        <w:rPr>
          <w:b/>
          <w:bCs/>
          <w:color w:val="0D0D0D"/>
        </w:rPr>
        <w:t xml:space="preserve">Ученика </w:t>
      </w:r>
      <w:r w:rsidRPr="00542FED">
        <w:rPr>
          <w:color w:val="0D0D0D"/>
        </w:rPr>
        <w:t xml:space="preserve">– в освоении познавательных и ценностных основ личностного и профессионального самоопределения на основе усвоения традиций и ценностей культуры и цивилизации, в расширении возможностей для реализации интереса к тому или иному учебному предмету в системе непрерывной подготовки кадров; </w:t>
      </w:r>
    </w:p>
    <w:p w:rsidR="00F3539C" w:rsidRPr="00542FED" w:rsidRDefault="00F3539C" w:rsidP="00F3539C">
      <w:pPr>
        <w:widowControl w:val="0"/>
        <w:numPr>
          <w:ilvl w:val="0"/>
          <w:numId w:val="6"/>
        </w:numPr>
        <w:autoSpaceDE w:val="0"/>
        <w:autoSpaceDN w:val="0"/>
        <w:adjustRightInd w:val="0"/>
        <w:spacing w:after="9"/>
        <w:jc w:val="both"/>
        <w:rPr>
          <w:color w:val="0D0D0D"/>
        </w:rPr>
      </w:pPr>
      <w:r w:rsidRPr="00542FED">
        <w:rPr>
          <w:b/>
          <w:bCs/>
          <w:color w:val="0D0D0D"/>
        </w:rPr>
        <w:t xml:space="preserve">Учителя, </w:t>
      </w:r>
      <w:r w:rsidRPr="00542FED">
        <w:rPr>
          <w:color w:val="0D0D0D"/>
        </w:rPr>
        <w:t xml:space="preserve">как гарантия права на самореализацию и неповторимый стиль профессиональной деятельности. Кроме того, образовательная программа предоставляет право проектирования учебной программы, выбора диагностических методик и инновационных технологий; </w:t>
      </w:r>
    </w:p>
    <w:p w:rsidR="00F3539C" w:rsidRPr="00542FED" w:rsidRDefault="00F3539C" w:rsidP="00F3539C">
      <w:pPr>
        <w:widowControl w:val="0"/>
        <w:numPr>
          <w:ilvl w:val="0"/>
          <w:numId w:val="6"/>
        </w:numPr>
        <w:autoSpaceDE w:val="0"/>
        <w:autoSpaceDN w:val="0"/>
        <w:adjustRightInd w:val="0"/>
        <w:spacing w:after="9"/>
        <w:jc w:val="both"/>
        <w:rPr>
          <w:color w:val="0D0D0D"/>
        </w:rPr>
      </w:pPr>
      <w:r w:rsidRPr="00542FED">
        <w:rPr>
          <w:b/>
          <w:bCs/>
          <w:color w:val="0D0D0D"/>
        </w:rPr>
        <w:t>Родителей</w:t>
      </w:r>
      <w:r w:rsidRPr="00542FED">
        <w:rPr>
          <w:color w:val="0D0D0D"/>
        </w:rPr>
        <w:t xml:space="preserve">, как гарантия «наилучшего обеспечения интересов ребенка», обозначенная в статье 3 «Конвенции о правах ребенка»; </w:t>
      </w:r>
    </w:p>
    <w:p w:rsidR="00F3539C" w:rsidRPr="00542FED" w:rsidRDefault="00F3539C" w:rsidP="00F3539C">
      <w:pPr>
        <w:widowControl w:val="0"/>
        <w:numPr>
          <w:ilvl w:val="0"/>
          <w:numId w:val="6"/>
        </w:numPr>
        <w:autoSpaceDE w:val="0"/>
        <w:autoSpaceDN w:val="0"/>
        <w:adjustRightInd w:val="0"/>
        <w:jc w:val="both"/>
        <w:rPr>
          <w:color w:val="0D0D0D"/>
        </w:rPr>
      </w:pPr>
      <w:r w:rsidRPr="00542FED">
        <w:rPr>
          <w:b/>
          <w:bCs/>
          <w:color w:val="0D0D0D"/>
        </w:rPr>
        <w:t xml:space="preserve">Общества и государства </w:t>
      </w:r>
      <w:r w:rsidRPr="00542FED">
        <w:rPr>
          <w:color w:val="0D0D0D"/>
        </w:rPr>
        <w:t xml:space="preserve">в реализации образовательных программ, обеспечивающих гуманистическую ориентацию личности на сохранение и воспроизводство достижений культуры и цивилизации, что соответствует статье 6 «Конвенции о правах ребенка». </w:t>
      </w:r>
    </w:p>
    <w:p w:rsidR="00F3539C" w:rsidRPr="00542FED" w:rsidRDefault="00F3539C" w:rsidP="00F3539C">
      <w:pPr>
        <w:widowControl w:val="0"/>
        <w:autoSpaceDE w:val="0"/>
        <w:autoSpaceDN w:val="0"/>
        <w:adjustRightInd w:val="0"/>
        <w:jc w:val="both"/>
        <w:rPr>
          <w:color w:val="0D0D0D"/>
        </w:rPr>
      </w:pPr>
    </w:p>
    <w:p w:rsidR="00F3539C" w:rsidRPr="00542FED" w:rsidRDefault="00F3539C" w:rsidP="00F3539C">
      <w:pPr>
        <w:widowControl w:val="0"/>
        <w:autoSpaceDE w:val="0"/>
        <w:autoSpaceDN w:val="0"/>
        <w:adjustRightInd w:val="0"/>
        <w:jc w:val="both"/>
        <w:rPr>
          <w:color w:val="0D0D0D"/>
        </w:rPr>
      </w:pPr>
      <w:r w:rsidRPr="00542FED">
        <w:rPr>
          <w:b/>
          <w:bCs/>
          <w:i/>
          <w:iCs/>
          <w:color w:val="0D0D0D"/>
        </w:rPr>
        <w:t>ООП СОО формируется с учётом психолого-педагогических особен</w:t>
      </w:r>
      <w:r>
        <w:rPr>
          <w:b/>
          <w:bCs/>
          <w:i/>
          <w:iCs/>
          <w:color w:val="0D0D0D"/>
        </w:rPr>
        <w:t>ностей развития подростков 15—18</w:t>
      </w:r>
      <w:r w:rsidRPr="00542FED">
        <w:rPr>
          <w:b/>
          <w:bCs/>
          <w:i/>
          <w:iCs/>
          <w:color w:val="0D0D0D"/>
        </w:rPr>
        <w:t xml:space="preserve"> лет: </w:t>
      </w:r>
    </w:p>
    <w:p w:rsidR="00F3539C" w:rsidRPr="00542FED" w:rsidRDefault="00F3539C" w:rsidP="00F3539C">
      <w:pPr>
        <w:widowControl w:val="0"/>
        <w:autoSpaceDE w:val="0"/>
        <w:autoSpaceDN w:val="0"/>
        <w:adjustRightInd w:val="0"/>
        <w:jc w:val="both"/>
        <w:rPr>
          <w:color w:val="0D0D0D"/>
        </w:rPr>
      </w:pPr>
      <w:r w:rsidRPr="00542FED">
        <w:rPr>
          <w:color w:val="0D0D0D"/>
        </w:rPr>
        <w:t xml:space="preserve">Основу формирования личностных качеств подростков данного возраста составляет общение в процессе различных видов деятельности, занятий различными видами творчества, спорта, т.е. в процессе социально-культурной деятельности. Определяющей особенностью общения подростков является его ярко выраженный личностный характер. </w:t>
      </w:r>
    </w:p>
    <w:p w:rsidR="00F3539C" w:rsidRPr="00542FED" w:rsidRDefault="00F3539C" w:rsidP="00F3539C">
      <w:pPr>
        <w:widowControl w:val="0"/>
        <w:autoSpaceDE w:val="0"/>
        <w:autoSpaceDN w:val="0"/>
        <w:adjustRightInd w:val="0"/>
        <w:jc w:val="both"/>
        <w:rPr>
          <w:color w:val="0D0D0D"/>
        </w:rPr>
      </w:pPr>
      <w:r w:rsidRPr="00542FED">
        <w:rPr>
          <w:color w:val="0D0D0D"/>
        </w:rPr>
        <w:t xml:space="preserve">Характеризуя социальную ситуацию развития подростка, следует учитывать то особое сочетание внутренних процессов развития и внешних условий, которое является типичным для данного возрастного этапа. </w:t>
      </w:r>
    </w:p>
    <w:p w:rsidR="00F3539C" w:rsidRPr="00542FED" w:rsidRDefault="00F3539C" w:rsidP="00F3539C">
      <w:pPr>
        <w:widowControl w:val="0"/>
        <w:autoSpaceDE w:val="0"/>
        <w:autoSpaceDN w:val="0"/>
        <w:adjustRightInd w:val="0"/>
        <w:jc w:val="both"/>
        <w:rPr>
          <w:color w:val="0D0D0D"/>
        </w:rPr>
      </w:pPr>
      <w:r w:rsidRPr="00542FED">
        <w:rPr>
          <w:b/>
          <w:bCs/>
          <w:i/>
          <w:iCs/>
          <w:color w:val="0D0D0D"/>
        </w:rPr>
        <w:t xml:space="preserve">Старшеклассник </w:t>
      </w:r>
      <w:r w:rsidRPr="00542FED">
        <w:rPr>
          <w:color w:val="0D0D0D"/>
        </w:rPr>
        <w:t xml:space="preserve">как субъект учебной деятельности специфичен тем, что он уже сделал определенный выбор продолжить учение. Его социальную ситуацию развития характеризует не только новый коллектив, возникающий при переходе в старшие классы, но и главным образом направленность на будущее: на выбор профессии, дальнейшего образа жизни. Соответственно, в старших классах важнейшей для учащегося становится активность по поиску ценностных ориентаций, связанная со стремлением к автономии, правом быть самим собой, личностью, отличающейся от окружающих, даже самых близких. </w:t>
      </w:r>
    </w:p>
    <w:p w:rsidR="00F3539C" w:rsidRPr="00542FED" w:rsidRDefault="00F3539C" w:rsidP="00F3539C">
      <w:pPr>
        <w:widowControl w:val="0"/>
        <w:autoSpaceDE w:val="0"/>
        <w:autoSpaceDN w:val="0"/>
        <w:adjustRightInd w:val="0"/>
        <w:jc w:val="both"/>
        <w:rPr>
          <w:color w:val="0D0D0D"/>
        </w:rPr>
      </w:pPr>
      <w:r w:rsidRPr="00542FED">
        <w:rPr>
          <w:b/>
          <w:bCs/>
          <w:i/>
          <w:iCs/>
          <w:color w:val="0D0D0D"/>
        </w:rPr>
        <w:t xml:space="preserve">Старшеклассник </w:t>
      </w:r>
      <w:r w:rsidRPr="00542FED">
        <w:rPr>
          <w:color w:val="0D0D0D"/>
        </w:rPr>
        <w:t xml:space="preserve">сознательно задумывается над выбором профессии и, как правило, стремится принимать решение об этом сам. Данное жизненное обстоятельство в наибольшей степени определяет характер его учебной деятельности: она становится учебно-профессиональной. Это проявляется в выборе учебного профиля, классов с углубленной подготовкой по необходимым предметам, предпочтении и игнорировании учебных предметов того или иного цикла. В первую очередь, старшеклассники уделяют внимание тем предметам, экзамены по которым придется сдавать при поступлении в выбранный вуз. У них меняется учебная мотивация, поскольку сама учебная деятельность в школе важна уже не сама по себе, а как средство реализации жизненных планов на будущее. </w:t>
      </w:r>
    </w:p>
    <w:p w:rsidR="00F3539C" w:rsidRPr="00542FED" w:rsidRDefault="00F3539C" w:rsidP="00F3539C">
      <w:pPr>
        <w:pStyle w:val="Default"/>
        <w:widowControl w:val="0"/>
        <w:jc w:val="both"/>
        <w:rPr>
          <w:color w:val="0D0D0D"/>
        </w:rPr>
      </w:pPr>
      <w:r w:rsidRPr="00542FED">
        <w:rPr>
          <w:b/>
          <w:bCs/>
          <w:i/>
          <w:iCs/>
          <w:color w:val="0D0D0D"/>
        </w:rPr>
        <w:t xml:space="preserve">Основным внутренним мотивом учебной деятельности </w:t>
      </w:r>
      <w:r w:rsidRPr="00542FED">
        <w:rPr>
          <w:color w:val="0D0D0D"/>
        </w:rPr>
        <w:t xml:space="preserve">для большинства старшеклассников становится ориентация на результат – получение конкретных необходимых знаний; направленность учения на освоение знаний вообще, безотносительно их необходимости, характеризует в этом возрасте очень немногих. Для старшеклассника полученная по «нужному» предмету отметка является показателем уровня имеющихся у него знаний и может сыграть свою роль при дальнейшем поступлении в вуз, поэтому учащиеся старших классов вновь начинают обращать особое внимание на получаемые отметки. </w:t>
      </w:r>
    </w:p>
    <w:p w:rsidR="00F3539C" w:rsidRPr="00542FED" w:rsidRDefault="00F3539C" w:rsidP="00F3539C">
      <w:pPr>
        <w:pStyle w:val="Default"/>
        <w:widowControl w:val="0"/>
        <w:jc w:val="both"/>
        <w:rPr>
          <w:color w:val="0D0D0D"/>
        </w:rPr>
      </w:pPr>
      <w:r w:rsidRPr="00542FED">
        <w:rPr>
          <w:color w:val="0D0D0D"/>
        </w:rPr>
        <w:t xml:space="preserve">Основными предметами учебной деятельности старшеклассников являются организация и систематизация своего индивидуального опыта за счет его расширения, дополнения, внесения новой информации, а также развитие самостоятельности и творческого подхода к решению учебных задач. В целом можно сказать, что старшеклассник учится не ради самого учения, а для чего-то более значимого, только ожидаемого в будущем. </w:t>
      </w:r>
    </w:p>
    <w:p w:rsidR="00F3539C" w:rsidRPr="00542FED" w:rsidRDefault="00F3539C" w:rsidP="00F3539C">
      <w:pPr>
        <w:pStyle w:val="Default"/>
        <w:widowControl w:val="0"/>
        <w:jc w:val="both"/>
        <w:rPr>
          <w:color w:val="0D0D0D"/>
        </w:rPr>
      </w:pPr>
      <w:r w:rsidRPr="00542FED">
        <w:rPr>
          <w:color w:val="0D0D0D"/>
        </w:rPr>
        <w:t xml:space="preserve">На основе стремления старшеклассника к самостоятельности у него формируется полная структура самосознания, развивается личностная рефлексия, осознаются жизненные перспективы, формируется уровень притязаний. Правильная организация учебно-профессиональной деятельности во многом определяет становление выпускника школы как субъекта будущей трудовой деятельности. </w:t>
      </w:r>
    </w:p>
    <w:p w:rsidR="00F3539C" w:rsidRPr="00542FED" w:rsidRDefault="00F3539C" w:rsidP="00F3539C">
      <w:pPr>
        <w:pStyle w:val="Default"/>
        <w:widowControl w:val="0"/>
        <w:jc w:val="both"/>
        <w:rPr>
          <w:color w:val="0D0D0D"/>
        </w:rPr>
      </w:pPr>
      <w:r w:rsidRPr="00542FED">
        <w:rPr>
          <w:color w:val="0D0D0D"/>
        </w:rPr>
        <w:t xml:space="preserve">Школа формирует у юношей и девушек определенные качества, необходимые для перехода к самостоятельной жизни. В первую очередь воспитываются качества, связанные с </w:t>
      </w:r>
      <w:r w:rsidRPr="00542FED">
        <w:rPr>
          <w:iCs/>
          <w:color w:val="0D0D0D"/>
        </w:rPr>
        <w:t>самообслуживанием</w:t>
      </w:r>
      <w:r w:rsidRPr="00542FED">
        <w:rPr>
          <w:color w:val="0D0D0D"/>
        </w:rPr>
        <w:t xml:space="preserve">, устройством собственной жизни во всех смыслах. Молодые люди, оканчивающие школу, должны уметь самостоятельно находить работу или устраиваться на учебу, нанимать и оборудовать жилье, обеспечивать себя питанием и одеждой, решать другие деловые и личные проблемы, связанные с устройством жизни, которые достаточно легко решает социально адаптированный взрослый человек. </w:t>
      </w:r>
    </w:p>
    <w:p w:rsidR="00F3539C" w:rsidRPr="00542FED" w:rsidRDefault="00F3539C" w:rsidP="00F3539C">
      <w:pPr>
        <w:pStyle w:val="Default"/>
        <w:widowControl w:val="0"/>
        <w:jc w:val="both"/>
        <w:rPr>
          <w:color w:val="0D0D0D"/>
        </w:rPr>
      </w:pPr>
      <w:r w:rsidRPr="00542FED">
        <w:rPr>
          <w:color w:val="0D0D0D"/>
        </w:rPr>
        <w:t xml:space="preserve">Для самостоятельной жизни необходимы также качества, касающиеся </w:t>
      </w:r>
      <w:r w:rsidRPr="00542FED">
        <w:rPr>
          <w:b/>
          <w:bCs/>
          <w:i/>
          <w:iCs/>
          <w:color w:val="0D0D0D"/>
        </w:rPr>
        <w:t xml:space="preserve">ориентации в социальной, политической, экономической и культурной жизни общества. </w:t>
      </w:r>
      <w:r w:rsidRPr="00542FED">
        <w:rPr>
          <w:color w:val="0D0D0D"/>
        </w:rPr>
        <w:t xml:space="preserve">У каждого выпускника лицея должны сложиться убеждения, мировоззрение, система социальных установок, определяющих его отношение к миру, к людям, к самому себе. Отсюда вытекает задача воспитания еще одной группы личностных качеств – </w:t>
      </w:r>
      <w:r w:rsidRPr="00542FED">
        <w:rPr>
          <w:iCs/>
          <w:color w:val="0D0D0D"/>
        </w:rPr>
        <w:t>нравственной основы личности и ее культуры</w:t>
      </w:r>
      <w:r w:rsidRPr="00542FED">
        <w:rPr>
          <w:color w:val="0D0D0D"/>
        </w:rPr>
        <w:t xml:space="preserve">. К окончанию школы у молодых людей должно быть сформировано нравственное мировоззрение, они должны утвердиться в своих представлениях о том, что считают для себя допустимым, а что – нет. В принципе, усложняющаяся по мере взросления школьника жизнь сама все чаще заставляет его делать собственный нравственный выбор ради сохранения благополучных отношений с окружающими и поддержания положительной самооценки. Старшеклассники гораздо более зрело, чем подростки, трактуют понятия справедливости и порядочности. </w:t>
      </w:r>
    </w:p>
    <w:p w:rsidR="00F3539C" w:rsidRPr="00542FED" w:rsidRDefault="00F3539C" w:rsidP="00F3539C">
      <w:pPr>
        <w:pStyle w:val="Default"/>
        <w:widowControl w:val="0"/>
        <w:jc w:val="both"/>
        <w:rPr>
          <w:b/>
          <w:bCs/>
          <w:i/>
          <w:iCs/>
          <w:color w:val="0D0D0D"/>
        </w:rPr>
      </w:pPr>
    </w:p>
    <w:p w:rsidR="00F3539C" w:rsidRPr="00542FED" w:rsidRDefault="00F3539C" w:rsidP="00F3539C">
      <w:pPr>
        <w:pStyle w:val="Default"/>
        <w:widowControl w:val="0"/>
        <w:jc w:val="both"/>
        <w:rPr>
          <w:color w:val="0D0D0D"/>
        </w:rPr>
      </w:pPr>
      <w:r w:rsidRPr="00542FED">
        <w:rPr>
          <w:b/>
          <w:bCs/>
          <w:i/>
          <w:iCs/>
          <w:color w:val="0D0D0D"/>
        </w:rPr>
        <w:t>ООП СОО МБОУ «Т</w:t>
      </w:r>
      <w:r>
        <w:rPr>
          <w:b/>
          <w:bCs/>
          <w:i/>
          <w:iCs/>
          <w:color w:val="0D0D0D"/>
        </w:rPr>
        <w:t>ашли</w:t>
      </w:r>
      <w:r w:rsidRPr="00542FED">
        <w:rPr>
          <w:b/>
          <w:bCs/>
          <w:i/>
          <w:iCs/>
          <w:color w:val="0D0D0D"/>
        </w:rPr>
        <w:t>нская средняя общеобразовательная школа</w:t>
      </w:r>
      <w:r>
        <w:rPr>
          <w:b/>
          <w:bCs/>
          <w:i/>
          <w:iCs/>
          <w:color w:val="0D0D0D"/>
        </w:rPr>
        <w:t xml:space="preserve">» </w:t>
      </w:r>
      <w:r w:rsidRPr="00542FED">
        <w:rPr>
          <w:color w:val="0D0D0D"/>
        </w:rPr>
        <w:t xml:space="preserve">учитывает психолого - педагогические особенности старшеклассников и соответствует основным характеристикам современного образования: доступности, открытости, перспективности и научной обоснованности развития, вариативности, технологичности, поликультурности и носит личностно - ориентированный характер. </w:t>
      </w:r>
    </w:p>
    <w:p w:rsidR="00F3539C" w:rsidRPr="00542FED" w:rsidRDefault="00F3539C" w:rsidP="00F3539C">
      <w:pPr>
        <w:pStyle w:val="Default"/>
        <w:widowControl w:val="0"/>
        <w:jc w:val="both"/>
        <w:rPr>
          <w:color w:val="0D0D0D"/>
        </w:rPr>
      </w:pPr>
      <w:r w:rsidRPr="00542FED">
        <w:rPr>
          <w:b/>
          <w:bCs/>
          <w:i/>
          <w:iCs/>
          <w:color w:val="0D0D0D"/>
        </w:rPr>
        <w:t xml:space="preserve">В старшей школе </w:t>
      </w:r>
      <w:r w:rsidRPr="00542FED">
        <w:rPr>
          <w:color w:val="0D0D0D"/>
        </w:rPr>
        <w:t xml:space="preserve">сочетаются общекультурное ядро общего образования с избранными профилями обучения. Единство этих составляющих даёт возможность успешного образования в профессиональной школе, закладывает основы для самореализации. </w:t>
      </w:r>
    </w:p>
    <w:p w:rsidR="00F3539C" w:rsidRPr="00542FED" w:rsidRDefault="00F3539C" w:rsidP="00F3539C">
      <w:pPr>
        <w:pStyle w:val="Default"/>
        <w:widowControl w:val="0"/>
        <w:jc w:val="both"/>
        <w:rPr>
          <w:color w:val="0D0D0D"/>
        </w:rPr>
      </w:pPr>
      <w:r w:rsidRPr="00542FED">
        <w:rPr>
          <w:color w:val="0D0D0D"/>
        </w:rPr>
        <w:t xml:space="preserve">Старшеклассники школы активно включены в проектную деятельность. Она учит определять стратегию решения проблемы, анализировать ресурсы и потребность в планируемом результате, справляться с кризисами взаимодействия; требует умения работать с информацией, развивает способ разрешать противоречия, приводить аргументы, публично предъявлять результаты работы. </w:t>
      </w:r>
    </w:p>
    <w:p w:rsidR="00F3539C" w:rsidRPr="00542FED" w:rsidRDefault="00F3539C" w:rsidP="00F3539C">
      <w:pPr>
        <w:pStyle w:val="Default"/>
        <w:widowControl w:val="0"/>
        <w:jc w:val="both"/>
        <w:rPr>
          <w:color w:val="0D0D0D"/>
        </w:rPr>
      </w:pPr>
      <w:r w:rsidRPr="00542FED">
        <w:rPr>
          <w:color w:val="0D0D0D"/>
        </w:rPr>
        <w:t xml:space="preserve">Общее образование в старшей школе, формируя ключевые компетенции, формирует и главную из них: готовность к мобилизации внешних и внутренних ресурсов для решения любой жизненной задачи. Включение проектов в учебную деятельность школьников стало возможным благодаря интеграции ресурсов дополнительного и общего образования. Наряду с проектами учебно-познавательного характера стали появляться социальные и научные. К их числу относим групповые проекты. </w:t>
      </w:r>
    </w:p>
    <w:p w:rsidR="00F3539C" w:rsidRPr="00542FED" w:rsidRDefault="00F3539C" w:rsidP="00F3539C">
      <w:pPr>
        <w:pStyle w:val="Default"/>
        <w:widowControl w:val="0"/>
        <w:jc w:val="both"/>
        <w:rPr>
          <w:color w:val="0D0D0D"/>
        </w:rPr>
      </w:pPr>
      <w:r w:rsidRPr="00542FED">
        <w:rPr>
          <w:color w:val="0D0D0D"/>
        </w:rPr>
        <w:t xml:space="preserve">В центре усилий и творческих поисков педагогического коллектива школы находится создание и постоянное совершенствование развивающей образовательной среды. Демократические основы образовательной системы школы  выражены в создании равных возможностей для учащихся. </w:t>
      </w:r>
    </w:p>
    <w:p w:rsidR="00F3539C" w:rsidRPr="00542FED" w:rsidRDefault="00F3539C" w:rsidP="00F3539C">
      <w:pPr>
        <w:pStyle w:val="Default"/>
        <w:widowControl w:val="0"/>
        <w:jc w:val="both"/>
        <w:rPr>
          <w:color w:val="0D0D0D"/>
        </w:rPr>
      </w:pPr>
      <w:r w:rsidRPr="00542FED">
        <w:rPr>
          <w:b/>
          <w:bCs/>
          <w:i/>
          <w:iCs/>
          <w:color w:val="0D0D0D"/>
        </w:rPr>
        <w:t xml:space="preserve">Цели ООП СОО: </w:t>
      </w:r>
    </w:p>
    <w:p w:rsidR="00F3539C" w:rsidRPr="00542FED" w:rsidRDefault="00F3539C" w:rsidP="00F3539C">
      <w:pPr>
        <w:pStyle w:val="Default"/>
        <w:widowControl w:val="0"/>
        <w:jc w:val="both"/>
        <w:rPr>
          <w:bCs/>
          <w:iCs/>
          <w:color w:val="0D0D0D"/>
        </w:rPr>
      </w:pPr>
      <w:r w:rsidRPr="00542FED">
        <w:rPr>
          <w:color w:val="0D0D0D"/>
        </w:rPr>
        <w:t xml:space="preserve">Стратегия системных изменений, заложенная в основу настоящей программы преследует </w:t>
      </w:r>
      <w:r w:rsidRPr="00542FED">
        <w:rPr>
          <w:b/>
          <w:bCs/>
          <w:color w:val="0D0D0D"/>
        </w:rPr>
        <w:t xml:space="preserve">цель </w:t>
      </w:r>
      <w:r w:rsidRPr="00542FED">
        <w:rPr>
          <w:color w:val="0D0D0D"/>
        </w:rPr>
        <w:t xml:space="preserve">продолжения поэтапного развития образовательной организации с научно-ориентированным образованием и дальнейшего совершенствования разработанной модели в направлении </w:t>
      </w:r>
      <w:r w:rsidRPr="00542FED">
        <w:rPr>
          <w:bCs/>
          <w:iCs/>
          <w:color w:val="0D0D0D"/>
        </w:rPr>
        <w:t xml:space="preserve">изменения организационно-педагогической культуры школы как технологии обеспечения стандартов второго поколения. </w:t>
      </w:r>
    </w:p>
    <w:p w:rsidR="00F3539C" w:rsidRPr="00542FED" w:rsidRDefault="00F3539C" w:rsidP="00F3539C">
      <w:pPr>
        <w:pStyle w:val="Default"/>
        <w:widowControl w:val="0"/>
        <w:jc w:val="both"/>
        <w:rPr>
          <w:color w:val="0D0D0D"/>
        </w:rPr>
      </w:pPr>
    </w:p>
    <w:p w:rsidR="00F3539C" w:rsidRPr="00542FED" w:rsidRDefault="00F3539C" w:rsidP="00F3539C">
      <w:pPr>
        <w:pStyle w:val="Default"/>
        <w:widowControl w:val="0"/>
        <w:jc w:val="both"/>
        <w:rPr>
          <w:color w:val="0D0D0D"/>
        </w:rPr>
      </w:pPr>
      <w:r w:rsidRPr="00542FED">
        <w:rPr>
          <w:color w:val="0D0D0D"/>
        </w:rPr>
        <w:t xml:space="preserve">Для обеспечения этих целей необходимо решить ряд </w:t>
      </w:r>
      <w:r w:rsidRPr="00542FED">
        <w:rPr>
          <w:b/>
          <w:bCs/>
          <w:color w:val="0D0D0D"/>
        </w:rPr>
        <w:t xml:space="preserve">задач: </w:t>
      </w:r>
    </w:p>
    <w:p w:rsidR="00F3539C" w:rsidRPr="00542FED" w:rsidRDefault="00F3539C" w:rsidP="00F3539C">
      <w:pPr>
        <w:pStyle w:val="Default"/>
        <w:widowControl w:val="0"/>
        <w:spacing w:after="9"/>
        <w:jc w:val="both"/>
        <w:rPr>
          <w:color w:val="0D0D0D"/>
        </w:rPr>
      </w:pPr>
      <w:r w:rsidRPr="00542FED">
        <w:rPr>
          <w:color w:val="0D0D0D"/>
        </w:rPr>
        <w:t xml:space="preserve">1. </w:t>
      </w:r>
      <w:r w:rsidRPr="00542FED">
        <w:rPr>
          <w:i/>
          <w:iCs/>
          <w:color w:val="0D0D0D"/>
        </w:rPr>
        <w:t>Достижение современного качественного образования, отраженного в федеральных государственных образовательных стандартах</w:t>
      </w:r>
      <w:r w:rsidRPr="00542FED">
        <w:rPr>
          <w:color w:val="0D0D0D"/>
        </w:rPr>
        <w:t xml:space="preserve">: </w:t>
      </w:r>
    </w:p>
    <w:p w:rsidR="00F3539C" w:rsidRPr="00542FED" w:rsidRDefault="00F3539C" w:rsidP="00F3539C">
      <w:pPr>
        <w:pStyle w:val="Default"/>
        <w:widowControl w:val="0"/>
        <w:numPr>
          <w:ilvl w:val="0"/>
          <w:numId w:val="7"/>
        </w:numPr>
        <w:spacing w:after="9"/>
        <w:jc w:val="both"/>
        <w:rPr>
          <w:color w:val="0D0D0D"/>
        </w:rPr>
      </w:pPr>
      <w:r w:rsidRPr="00542FED">
        <w:rPr>
          <w:color w:val="0D0D0D"/>
        </w:rPr>
        <w:t xml:space="preserve">Создать действующий образец усовершенствованной модели организационно-педагогической культуры школы в условиях введения федеральных государственных образовательных стандартов нового поколения; </w:t>
      </w:r>
    </w:p>
    <w:p w:rsidR="00F3539C" w:rsidRPr="00542FED" w:rsidRDefault="00F3539C" w:rsidP="00F3539C">
      <w:pPr>
        <w:pStyle w:val="Default"/>
        <w:widowControl w:val="0"/>
        <w:numPr>
          <w:ilvl w:val="0"/>
          <w:numId w:val="7"/>
        </w:numPr>
        <w:spacing w:after="9"/>
        <w:jc w:val="both"/>
        <w:rPr>
          <w:color w:val="0D0D0D"/>
        </w:rPr>
      </w:pPr>
      <w:r w:rsidRPr="00542FED">
        <w:rPr>
          <w:color w:val="0D0D0D"/>
        </w:rPr>
        <w:t xml:space="preserve">Выявить социальный заказ общества, родителей, учащихся на определение характера и качества педагогических услуг; </w:t>
      </w:r>
    </w:p>
    <w:p w:rsidR="00F3539C" w:rsidRPr="00542FED" w:rsidRDefault="00F3539C" w:rsidP="00F3539C">
      <w:pPr>
        <w:pStyle w:val="Default"/>
        <w:widowControl w:val="0"/>
        <w:numPr>
          <w:ilvl w:val="0"/>
          <w:numId w:val="7"/>
        </w:numPr>
        <w:spacing w:after="9"/>
        <w:jc w:val="both"/>
        <w:rPr>
          <w:color w:val="0D0D0D"/>
        </w:rPr>
      </w:pPr>
      <w:r w:rsidRPr="00542FED">
        <w:rPr>
          <w:color w:val="0D0D0D"/>
        </w:rPr>
        <w:t xml:space="preserve">Обеспечить общедоступное, качественное образование средствами предпрофильного и профильного образования, дистанционных и иных форм обучения; </w:t>
      </w:r>
    </w:p>
    <w:p w:rsidR="00F3539C" w:rsidRPr="00542FED" w:rsidRDefault="00F3539C" w:rsidP="00F3539C">
      <w:pPr>
        <w:pStyle w:val="Default"/>
        <w:widowControl w:val="0"/>
        <w:numPr>
          <w:ilvl w:val="0"/>
          <w:numId w:val="7"/>
        </w:numPr>
        <w:spacing w:after="9"/>
        <w:jc w:val="both"/>
        <w:rPr>
          <w:color w:val="0D0D0D"/>
        </w:rPr>
      </w:pPr>
      <w:r w:rsidRPr="00542FED">
        <w:rPr>
          <w:color w:val="0D0D0D"/>
        </w:rPr>
        <w:t xml:space="preserve">Формирование у обучающихся целостного представления о мире, основанного на приобретенных знаниях, умениях, навыках и способах деятельности, освоение фундаментальных теоретических основ наук в урочной и внеурочной деятельности; </w:t>
      </w:r>
    </w:p>
    <w:p w:rsidR="00F3539C" w:rsidRPr="00542FED" w:rsidRDefault="00F3539C" w:rsidP="00F3539C">
      <w:pPr>
        <w:pStyle w:val="Default"/>
        <w:widowControl w:val="0"/>
        <w:numPr>
          <w:ilvl w:val="0"/>
          <w:numId w:val="7"/>
        </w:numPr>
        <w:spacing w:after="9"/>
        <w:jc w:val="both"/>
        <w:rPr>
          <w:color w:val="0D0D0D"/>
        </w:rPr>
      </w:pPr>
      <w:r w:rsidRPr="00542FED">
        <w:rPr>
          <w:color w:val="0D0D0D"/>
        </w:rPr>
        <w:t xml:space="preserve">Диагностировать достижения выпускниками уровня функциональной грамотности, повышения мотивации обучения, через активизацию познавательной деятельности, развитие предметных и метапредметных компетенций. </w:t>
      </w:r>
    </w:p>
    <w:p w:rsidR="00F3539C" w:rsidRPr="00542FED" w:rsidRDefault="00F3539C" w:rsidP="00F3539C">
      <w:pPr>
        <w:pStyle w:val="Default"/>
        <w:widowControl w:val="0"/>
        <w:spacing w:after="9"/>
        <w:jc w:val="both"/>
        <w:rPr>
          <w:color w:val="0D0D0D"/>
        </w:rPr>
      </w:pPr>
      <w:r w:rsidRPr="00542FED">
        <w:rPr>
          <w:i/>
          <w:iCs/>
          <w:color w:val="0D0D0D"/>
        </w:rPr>
        <w:t xml:space="preserve">2. Развитие системы комплексного взаимодействия всех субъектов образования, направленного на реализацию модели научно-ориентированного образования через организацию совместной деятельности с социальными партнерами и сетевого взаимодействия ОУ: </w:t>
      </w:r>
    </w:p>
    <w:p w:rsidR="00F3539C" w:rsidRPr="00542FED" w:rsidRDefault="00F3539C" w:rsidP="00F3539C">
      <w:pPr>
        <w:pStyle w:val="Default"/>
        <w:widowControl w:val="0"/>
        <w:numPr>
          <w:ilvl w:val="0"/>
          <w:numId w:val="8"/>
        </w:numPr>
        <w:spacing w:after="9"/>
        <w:jc w:val="both"/>
        <w:rPr>
          <w:color w:val="0D0D0D"/>
        </w:rPr>
      </w:pPr>
      <w:r w:rsidRPr="00542FED">
        <w:rPr>
          <w:color w:val="0D0D0D"/>
        </w:rPr>
        <w:t xml:space="preserve">Создать систему активного включения семьи в процесс самоопределения и самореализации обучающихся; </w:t>
      </w:r>
    </w:p>
    <w:p w:rsidR="00F3539C" w:rsidRPr="00542FED" w:rsidRDefault="00F3539C" w:rsidP="00F3539C">
      <w:pPr>
        <w:pStyle w:val="Default"/>
        <w:widowControl w:val="0"/>
        <w:numPr>
          <w:ilvl w:val="0"/>
          <w:numId w:val="8"/>
        </w:numPr>
        <w:spacing w:after="9"/>
        <w:jc w:val="both"/>
        <w:rPr>
          <w:color w:val="0D0D0D"/>
        </w:rPr>
      </w:pPr>
      <w:r w:rsidRPr="00542FED">
        <w:rPr>
          <w:color w:val="0D0D0D"/>
        </w:rPr>
        <w:t xml:space="preserve">Создание условий для профессионального самоопределения обучающихся; </w:t>
      </w:r>
    </w:p>
    <w:p w:rsidR="00F3539C" w:rsidRPr="00542FED" w:rsidRDefault="00F3539C" w:rsidP="00F3539C">
      <w:pPr>
        <w:pStyle w:val="Default"/>
        <w:widowControl w:val="0"/>
        <w:numPr>
          <w:ilvl w:val="0"/>
          <w:numId w:val="8"/>
        </w:numPr>
        <w:spacing w:after="9"/>
        <w:jc w:val="both"/>
        <w:rPr>
          <w:color w:val="0D0D0D"/>
        </w:rPr>
      </w:pPr>
      <w:r w:rsidRPr="00542FED">
        <w:rPr>
          <w:color w:val="0D0D0D"/>
        </w:rPr>
        <w:t xml:space="preserve">Организация совместных мероприятий в рамках школы. </w:t>
      </w:r>
    </w:p>
    <w:p w:rsidR="00F3539C" w:rsidRPr="00542FED" w:rsidRDefault="00F3539C" w:rsidP="00F3539C">
      <w:pPr>
        <w:pStyle w:val="Default"/>
        <w:widowControl w:val="0"/>
        <w:spacing w:after="9"/>
        <w:jc w:val="both"/>
        <w:rPr>
          <w:color w:val="0D0D0D"/>
        </w:rPr>
      </w:pPr>
      <w:r w:rsidRPr="00542FED">
        <w:rPr>
          <w:i/>
          <w:iCs/>
          <w:color w:val="0D0D0D"/>
        </w:rPr>
        <w:t xml:space="preserve">3. Формирование образовательной среды через создание комфортных условий, развитие информационно - коммуникативного пространства, поддерживающих и обеспечивающих систему комплексного взаимодействия: </w:t>
      </w:r>
    </w:p>
    <w:p w:rsidR="00F3539C" w:rsidRPr="00542FED" w:rsidRDefault="00F3539C" w:rsidP="00F3539C">
      <w:pPr>
        <w:pStyle w:val="Default"/>
        <w:widowControl w:val="0"/>
        <w:numPr>
          <w:ilvl w:val="0"/>
          <w:numId w:val="9"/>
        </w:numPr>
        <w:spacing w:after="9"/>
        <w:jc w:val="both"/>
        <w:rPr>
          <w:color w:val="0D0D0D"/>
        </w:rPr>
      </w:pPr>
      <w:r w:rsidRPr="00542FED">
        <w:rPr>
          <w:color w:val="0D0D0D"/>
        </w:rPr>
        <w:t xml:space="preserve">Создание условий для возможности осознанного выбора индивидуальной образовательной траектории, организации познавательной деятельности; </w:t>
      </w:r>
    </w:p>
    <w:p w:rsidR="00F3539C" w:rsidRPr="00542FED" w:rsidRDefault="00F3539C" w:rsidP="00F3539C">
      <w:pPr>
        <w:pStyle w:val="Default"/>
        <w:widowControl w:val="0"/>
        <w:numPr>
          <w:ilvl w:val="0"/>
          <w:numId w:val="9"/>
        </w:numPr>
        <w:spacing w:after="9"/>
        <w:jc w:val="both"/>
        <w:rPr>
          <w:color w:val="0D0D0D"/>
        </w:rPr>
      </w:pPr>
      <w:r w:rsidRPr="00542FED">
        <w:rPr>
          <w:color w:val="0D0D0D"/>
        </w:rPr>
        <w:t xml:space="preserve">Духовно-нравственное, гражданское образование, направленное на формирование гражданской ответственности и правового самосознания, духовности и культуры, способности к успешной социализации в обществе; </w:t>
      </w:r>
    </w:p>
    <w:p w:rsidR="00F3539C" w:rsidRPr="00542FED" w:rsidRDefault="00F3539C" w:rsidP="00F3539C">
      <w:pPr>
        <w:pStyle w:val="Default"/>
        <w:widowControl w:val="0"/>
        <w:numPr>
          <w:ilvl w:val="0"/>
          <w:numId w:val="9"/>
        </w:numPr>
        <w:jc w:val="both"/>
        <w:rPr>
          <w:color w:val="0D0D0D"/>
        </w:rPr>
      </w:pPr>
      <w:r w:rsidRPr="00542FED">
        <w:rPr>
          <w:color w:val="0D0D0D"/>
        </w:rPr>
        <w:t xml:space="preserve">Дистанционное образование. </w:t>
      </w:r>
    </w:p>
    <w:p w:rsidR="00F3539C" w:rsidRPr="00542FED" w:rsidRDefault="00F3539C" w:rsidP="00F3539C">
      <w:pPr>
        <w:pStyle w:val="Default"/>
        <w:widowControl w:val="0"/>
        <w:spacing w:after="9"/>
        <w:jc w:val="both"/>
        <w:rPr>
          <w:color w:val="0D0D0D"/>
        </w:rPr>
      </w:pPr>
      <w:r w:rsidRPr="00542FED">
        <w:rPr>
          <w:color w:val="0D0D0D"/>
        </w:rPr>
        <w:t xml:space="preserve">4. </w:t>
      </w:r>
      <w:r w:rsidRPr="00542FED">
        <w:rPr>
          <w:i/>
          <w:iCs/>
          <w:color w:val="0D0D0D"/>
        </w:rPr>
        <w:t>Создание новой модели мониторинга качества образования в школе, адаптированную к условиям функционирования школы, осуществить отбор и проектирование критериальных комплексов и методик получения информации</w:t>
      </w:r>
      <w:r w:rsidRPr="00542FED">
        <w:rPr>
          <w:color w:val="0D0D0D"/>
        </w:rPr>
        <w:t xml:space="preserve">: </w:t>
      </w:r>
    </w:p>
    <w:p w:rsidR="00F3539C" w:rsidRPr="00542FED" w:rsidRDefault="00F3539C" w:rsidP="00F3539C">
      <w:pPr>
        <w:pStyle w:val="Default"/>
        <w:widowControl w:val="0"/>
        <w:numPr>
          <w:ilvl w:val="0"/>
          <w:numId w:val="10"/>
        </w:numPr>
        <w:spacing w:after="9"/>
        <w:jc w:val="both"/>
        <w:rPr>
          <w:color w:val="0D0D0D"/>
        </w:rPr>
      </w:pPr>
      <w:r w:rsidRPr="00542FED">
        <w:rPr>
          <w:color w:val="0D0D0D"/>
        </w:rPr>
        <w:t xml:space="preserve">Выявлять проблемы, возникающие при осуществлении образовательных отношений и определять пути их решения, основываясь на выявленных тенденциях развития образования в школе; </w:t>
      </w:r>
    </w:p>
    <w:p w:rsidR="00F3539C" w:rsidRPr="00542FED" w:rsidRDefault="00F3539C" w:rsidP="00F3539C">
      <w:pPr>
        <w:pStyle w:val="Default"/>
        <w:widowControl w:val="0"/>
        <w:numPr>
          <w:ilvl w:val="0"/>
          <w:numId w:val="10"/>
        </w:numPr>
        <w:spacing w:after="9"/>
        <w:jc w:val="both"/>
        <w:rPr>
          <w:color w:val="0D0D0D"/>
        </w:rPr>
      </w:pPr>
      <w:r w:rsidRPr="00542FED">
        <w:rPr>
          <w:color w:val="0D0D0D"/>
        </w:rPr>
        <w:t xml:space="preserve">Осуществлять прогнозирование развития системы образования школы; </w:t>
      </w:r>
    </w:p>
    <w:p w:rsidR="00F3539C" w:rsidRPr="00542FED" w:rsidRDefault="00F3539C" w:rsidP="00F3539C">
      <w:pPr>
        <w:pStyle w:val="Default"/>
        <w:widowControl w:val="0"/>
        <w:numPr>
          <w:ilvl w:val="0"/>
          <w:numId w:val="10"/>
        </w:numPr>
        <w:spacing w:after="9"/>
        <w:jc w:val="both"/>
        <w:rPr>
          <w:color w:val="0D0D0D"/>
        </w:rPr>
      </w:pPr>
      <w:r w:rsidRPr="00542FED">
        <w:rPr>
          <w:color w:val="0D0D0D"/>
        </w:rPr>
        <w:t xml:space="preserve">Совершенствовать организацию и управление мониторингом качества образования в школе; </w:t>
      </w:r>
    </w:p>
    <w:p w:rsidR="00F3539C" w:rsidRPr="00B912A4" w:rsidRDefault="00F3539C" w:rsidP="00F3539C">
      <w:pPr>
        <w:pStyle w:val="Default"/>
        <w:widowControl w:val="0"/>
        <w:numPr>
          <w:ilvl w:val="0"/>
          <w:numId w:val="10"/>
        </w:numPr>
        <w:spacing w:after="9"/>
        <w:jc w:val="both"/>
        <w:rPr>
          <w:color w:val="0D0D0D"/>
        </w:rPr>
      </w:pPr>
      <w:r w:rsidRPr="00542FED">
        <w:rPr>
          <w:color w:val="0D0D0D"/>
        </w:rPr>
        <w:t>Усилить ориентацию упра</w:t>
      </w:r>
      <w:r>
        <w:rPr>
          <w:color w:val="0D0D0D"/>
        </w:rPr>
        <w:t>вления на качественные аспекты.</w:t>
      </w:r>
    </w:p>
    <w:p w:rsidR="00F3539C" w:rsidRPr="00542FED" w:rsidRDefault="00F3539C" w:rsidP="00F3539C">
      <w:pPr>
        <w:pStyle w:val="Default"/>
        <w:widowControl w:val="0"/>
        <w:spacing w:after="9"/>
        <w:jc w:val="both"/>
        <w:rPr>
          <w:color w:val="0D0D0D"/>
        </w:rPr>
      </w:pPr>
      <w:r w:rsidRPr="00542FED">
        <w:rPr>
          <w:i/>
          <w:iCs/>
          <w:color w:val="0D0D0D"/>
        </w:rPr>
        <w:t xml:space="preserve">5. Формирование созидательной педагогической деятельности через методическое и социально-психологическое сопровождение образовательных отношений: </w:t>
      </w:r>
    </w:p>
    <w:p w:rsidR="00F3539C" w:rsidRPr="00542FED" w:rsidRDefault="00F3539C" w:rsidP="00F3539C">
      <w:pPr>
        <w:pStyle w:val="Default"/>
        <w:widowControl w:val="0"/>
        <w:numPr>
          <w:ilvl w:val="0"/>
          <w:numId w:val="11"/>
        </w:numPr>
        <w:spacing w:after="9"/>
        <w:jc w:val="both"/>
        <w:rPr>
          <w:color w:val="0D0D0D"/>
        </w:rPr>
      </w:pPr>
      <w:r w:rsidRPr="00542FED">
        <w:rPr>
          <w:color w:val="0D0D0D"/>
        </w:rPr>
        <w:t xml:space="preserve">Совершенствовать систему самообразования педагогов в направлении формирования системности знаний как их качества; </w:t>
      </w:r>
    </w:p>
    <w:p w:rsidR="00F3539C" w:rsidRPr="00542FED" w:rsidRDefault="00F3539C" w:rsidP="00F3539C">
      <w:pPr>
        <w:pStyle w:val="Default"/>
        <w:widowControl w:val="0"/>
        <w:numPr>
          <w:ilvl w:val="0"/>
          <w:numId w:val="11"/>
        </w:numPr>
        <w:spacing w:after="9"/>
        <w:jc w:val="both"/>
        <w:rPr>
          <w:color w:val="0D0D0D"/>
        </w:rPr>
      </w:pPr>
      <w:r w:rsidRPr="00542FED">
        <w:rPr>
          <w:color w:val="0D0D0D"/>
        </w:rPr>
        <w:t xml:space="preserve">Создать условия для зарождения, оценки и использования ценного педагогического опыта, разработки и реализации образовательных программ, пособий, конспектов, рекомендаций; </w:t>
      </w:r>
    </w:p>
    <w:p w:rsidR="00F3539C" w:rsidRPr="00542FED" w:rsidRDefault="00F3539C" w:rsidP="00F3539C">
      <w:pPr>
        <w:pStyle w:val="Default"/>
        <w:widowControl w:val="0"/>
        <w:numPr>
          <w:ilvl w:val="0"/>
          <w:numId w:val="11"/>
        </w:numPr>
        <w:spacing w:after="9"/>
        <w:jc w:val="both"/>
        <w:rPr>
          <w:color w:val="0D0D0D"/>
        </w:rPr>
      </w:pPr>
      <w:r w:rsidRPr="00542FED">
        <w:rPr>
          <w:color w:val="0D0D0D"/>
        </w:rPr>
        <w:t xml:space="preserve">Использовать разнообразные стимулы, способы и организационные решения для повышения квалификации педагогов. </w:t>
      </w:r>
    </w:p>
    <w:p w:rsidR="00F3539C" w:rsidRPr="00542FED" w:rsidRDefault="00F3539C" w:rsidP="00F3539C">
      <w:pPr>
        <w:pStyle w:val="Default"/>
        <w:widowControl w:val="0"/>
        <w:spacing w:after="9"/>
        <w:jc w:val="both"/>
        <w:rPr>
          <w:color w:val="0D0D0D"/>
        </w:rPr>
      </w:pPr>
      <w:r w:rsidRPr="00542FED">
        <w:rPr>
          <w:i/>
          <w:iCs/>
          <w:color w:val="0D0D0D"/>
        </w:rPr>
        <w:t xml:space="preserve">6. Здоровьесберегающая и безопасная инфраструктура школы: </w:t>
      </w:r>
    </w:p>
    <w:p w:rsidR="00F3539C" w:rsidRPr="00542FED" w:rsidRDefault="00F3539C" w:rsidP="00F3539C">
      <w:pPr>
        <w:pStyle w:val="Default"/>
        <w:widowControl w:val="0"/>
        <w:numPr>
          <w:ilvl w:val="0"/>
          <w:numId w:val="12"/>
        </w:numPr>
        <w:spacing w:after="9"/>
        <w:jc w:val="both"/>
        <w:rPr>
          <w:color w:val="0D0D0D"/>
        </w:rPr>
      </w:pPr>
      <w:r w:rsidRPr="00542FED">
        <w:rPr>
          <w:color w:val="0D0D0D"/>
        </w:rPr>
        <w:t xml:space="preserve">Организация качественного горячего питания учащихся, в том числе горячих завтраков и обедов; </w:t>
      </w:r>
    </w:p>
    <w:p w:rsidR="00F3539C" w:rsidRPr="00542FED" w:rsidRDefault="00F3539C" w:rsidP="00F3539C">
      <w:pPr>
        <w:pStyle w:val="Default"/>
        <w:widowControl w:val="0"/>
        <w:numPr>
          <w:ilvl w:val="0"/>
          <w:numId w:val="12"/>
        </w:numPr>
        <w:spacing w:after="9"/>
        <w:jc w:val="both"/>
        <w:rPr>
          <w:color w:val="0D0D0D"/>
        </w:rPr>
      </w:pPr>
      <w:r w:rsidRPr="00542FED">
        <w:rPr>
          <w:color w:val="0D0D0D"/>
        </w:rPr>
        <w:t xml:space="preserve">Оснащённость кабинетов, физкультурного зала, спортплощадок необходимым игровым и спортивным оборудованием и инвентарём; </w:t>
      </w:r>
    </w:p>
    <w:p w:rsidR="00F3539C" w:rsidRPr="00542FED" w:rsidRDefault="00F3539C" w:rsidP="00F3539C">
      <w:pPr>
        <w:pStyle w:val="Default"/>
        <w:widowControl w:val="0"/>
        <w:numPr>
          <w:ilvl w:val="0"/>
          <w:numId w:val="12"/>
        </w:numPr>
        <w:jc w:val="both"/>
        <w:rPr>
          <w:color w:val="0D0D0D"/>
        </w:rPr>
      </w:pPr>
      <w:r w:rsidRPr="00542FED">
        <w:rPr>
          <w:color w:val="0D0D0D"/>
        </w:rPr>
        <w:t xml:space="preserve">Наличие необходимого (в расчёте на количество обучающихся) и квалифицированного состава специалистов, обеспечивающих оздоровительную работу с обучающимися (логопед,  учителя физической культуры, психолог, медицинский работник). </w:t>
      </w:r>
    </w:p>
    <w:p w:rsidR="00F3539C" w:rsidRPr="00542FED" w:rsidRDefault="00F3539C" w:rsidP="00F3539C">
      <w:pPr>
        <w:pStyle w:val="Default"/>
        <w:widowControl w:val="0"/>
        <w:jc w:val="both"/>
        <w:rPr>
          <w:b/>
          <w:color w:val="0D0D0D"/>
        </w:rPr>
      </w:pPr>
    </w:p>
    <w:p w:rsidR="00F3539C" w:rsidRPr="00542FED" w:rsidRDefault="00F3539C" w:rsidP="00F3539C">
      <w:pPr>
        <w:pStyle w:val="Default"/>
        <w:widowControl w:val="0"/>
        <w:jc w:val="both"/>
        <w:rPr>
          <w:b/>
          <w:color w:val="0D0D0D"/>
        </w:rPr>
      </w:pPr>
      <w:r w:rsidRPr="00542FED">
        <w:rPr>
          <w:b/>
          <w:color w:val="0D0D0D"/>
        </w:rPr>
        <w:t xml:space="preserve">Решение перечисленных задач будет способствовать: </w:t>
      </w:r>
    </w:p>
    <w:p w:rsidR="00F3539C" w:rsidRPr="00542FED" w:rsidRDefault="00F3539C" w:rsidP="00F3539C">
      <w:pPr>
        <w:pStyle w:val="Default"/>
        <w:widowControl w:val="0"/>
        <w:numPr>
          <w:ilvl w:val="0"/>
          <w:numId w:val="13"/>
        </w:numPr>
        <w:spacing w:after="9"/>
        <w:jc w:val="both"/>
        <w:rPr>
          <w:color w:val="0D0D0D"/>
        </w:rPr>
      </w:pPr>
      <w:r w:rsidRPr="00542FED">
        <w:rPr>
          <w:color w:val="0D0D0D"/>
        </w:rPr>
        <w:t xml:space="preserve">Разностороннему развитию личности учащихся, позволяющее достигать социальной, интеллектуальной и нравственной зрелости выпускников. </w:t>
      </w:r>
    </w:p>
    <w:p w:rsidR="00F3539C" w:rsidRPr="00542FED" w:rsidRDefault="00F3539C" w:rsidP="00F3539C">
      <w:pPr>
        <w:pStyle w:val="Default"/>
        <w:widowControl w:val="0"/>
        <w:numPr>
          <w:ilvl w:val="0"/>
          <w:numId w:val="13"/>
        </w:numPr>
        <w:spacing w:after="9"/>
        <w:jc w:val="both"/>
        <w:rPr>
          <w:color w:val="0D0D0D"/>
        </w:rPr>
      </w:pPr>
      <w:r w:rsidRPr="00542FED">
        <w:rPr>
          <w:color w:val="0D0D0D"/>
        </w:rPr>
        <w:t xml:space="preserve">Достижению учащимися базового государственного образовательного стандарта по всем предметам учебного плана и расширенного уровня образования по предметам профиля. </w:t>
      </w:r>
    </w:p>
    <w:p w:rsidR="00F3539C" w:rsidRPr="00542FED" w:rsidRDefault="00F3539C" w:rsidP="00F3539C">
      <w:pPr>
        <w:pStyle w:val="Default"/>
        <w:widowControl w:val="0"/>
        <w:numPr>
          <w:ilvl w:val="0"/>
          <w:numId w:val="13"/>
        </w:numPr>
        <w:spacing w:after="9"/>
        <w:jc w:val="both"/>
        <w:rPr>
          <w:color w:val="0D0D0D"/>
        </w:rPr>
      </w:pPr>
      <w:r w:rsidRPr="00542FED">
        <w:rPr>
          <w:color w:val="0D0D0D"/>
        </w:rPr>
        <w:t xml:space="preserve">Развитию высокого уровня гуманитарной культуры учащихся как представителей интеллигенции поселка, способной к сохранению, воспроизведению и созданию культурных ценностей. </w:t>
      </w:r>
    </w:p>
    <w:p w:rsidR="00F3539C" w:rsidRPr="00542FED" w:rsidRDefault="00F3539C" w:rsidP="00F3539C">
      <w:pPr>
        <w:pStyle w:val="Default"/>
        <w:widowControl w:val="0"/>
        <w:numPr>
          <w:ilvl w:val="0"/>
          <w:numId w:val="13"/>
        </w:numPr>
        <w:spacing w:after="9"/>
        <w:jc w:val="both"/>
        <w:rPr>
          <w:color w:val="0D0D0D"/>
        </w:rPr>
      </w:pPr>
      <w:r w:rsidRPr="00542FED">
        <w:rPr>
          <w:color w:val="0D0D0D"/>
        </w:rPr>
        <w:t xml:space="preserve">Достижению стабильных и гарантированных образовательных результатов, позволяющих ученикам продолжать обучение в ВУЗах Оренбургской области и за её пределами. </w:t>
      </w:r>
    </w:p>
    <w:p w:rsidR="00F3539C" w:rsidRPr="00542FED" w:rsidRDefault="00F3539C" w:rsidP="00F3539C">
      <w:pPr>
        <w:pStyle w:val="Default"/>
        <w:widowControl w:val="0"/>
        <w:numPr>
          <w:ilvl w:val="0"/>
          <w:numId w:val="13"/>
        </w:numPr>
        <w:spacing w:after="9"/>
        <w:jc w:val="both"/>
        <w:rPr>
          <w:color w:val="0D0D0D"/>
        </w:rPr>
      </w:pPr>
      <w:r w:rsidRPr="00542FED">
        <w:rPr>
          <w:color w:val="0D0D0D"/>
        </w:rPr>
        <w:t xml:space="preserve">Формированию готовности к жизненному и профессиональному самоопределению. </w:t>
      </w:r>
    </w:p>
    <w:p w:rsidR="00F3539C" w:rsidRPr="00542FED" w:rsidRDefault="00F3539C" w:rsidP="00F3539C">
      <w:pPr>
        <w:pStyle w:val="Default"/>
        <w:widowControl w:val="0"/>
        <w:numPr>
          <w:ilvl w:val="0"/>
          <w:numId w:val="13"/>
        </w:numPr>
        <w:spacing w:after="9"/>
        <w:jc w:val="both"/>
        <w:rPr>
          <w:color w:val="0D0D0D"/>
        </w:rPr>
      </w:pPr>
      <w:r w:rsidRPr="00542FED">
        <w:rPr>
          <w:color w:val="0D0D0D"/>
        </w:rPr>
        <w:t xml:space="preserve">Обеспечению условий для накопления опыта творческой деятельности. </w:t>
      </w:r>
    </w:p>
    <w:p w:rsidR="00F3539C" w:rsidRPr="00542FED" w:rsidRDefault="00F3539C" w:rsidP="00F3539C">
      <w:pPr>
        <w:pStyle w:val="Default"/>
        <w:widowControl w:val="0"/>
        <w:numPr>
          <w:ilvl w:val="0"/>
          <w:numId w:val="13"/>
        </w:numPr>
        <w:spacing w:after="9"/>
        <w:jc w:val="both"/>
        <w:rPr>
          <w:color w:val="0D0D0D"/>
        </w:rPr>
      </w:pPr>
      <w:r w:rsidRPr="00542FED">
        <w:rPr>
          <w:color w:val="0D0D0D"/>
        </w:rPr>
        <w:t xml:space="preserve">Развитию у учащихся культуры умственного труда, навыков самообразования, исследовательской деятельности, методов научного познания. </w:t>
      </w:r>
    </w:p>
    <w:p w:rsidR="00F3539C" w:rsidRPr="00542FED" w:rsidRDefault="00F3539C" w:rsidP="00F3539C">
      <w:pPr>
        <w:pStyle w:val="Default"/>
        <w:widowControl w:val="0"/>
        <w:numPr>
          <w:ilvl w:val="0"/>
          <w:numId w:val="13"/>
        </w:numPr>
        <w:jc w:val="both"/>
        <w:rPr>
          <w:color w:val="0D0D0D"/>
        </w:rPr>
      </w:pPr>
      <w:r w:rsidRPr="00542FED">
        <w:rPr>
          <w:color w:val="0D0D0D"/>
        </w:rPr>
        <w:t xml:space="preserve">Обеспечению эффективного сочетания урочных и внеурочных форм организации образовательных отношений, взаимодействия всех его участников, единства учебной и внеурочной деятельности. </w:t>
      </w:r>
    </w:p>
    <w:p w:rsidR="00F3539C" w:rsidRPr="00542FED" w:rsidRDefault="00F3539C" w:rsidP="00F3539C">
      <w:pPr>
        <w:pStyle w:val="Default"/>
        <w:widowControl w:val="0"/>
        <w:jc w:val="both"/>
        <w:rPr>
          <w:b/>
          <w:bCs/>
          <w:i/>
          <w:iCs/>
          <w:color w:val="0D0D0D"/>
        </w:rPr>
      </w:pPr>
    </w:p>
    <w:p w:rsidR="00F3539C" w:rsidRPr="00542FED" w:rsidRDefault="00F3539C" w:rsidP="00F3539C">
      <w:pPr>
        <w:pStyle w:val="Default"/>
        <w:widowControl w:val="0"/>
        <w:jc w:val="both"/>
        <w:rPr>
          <w:color w:val="0D0D0D"/>
        </w:rPr>
      </w:pPr>
      <w:r w:rsidRPr="00542FED">
        <w:rPr>
          <w:b/>
          <w:bCs/>
          <w:iCs/>
          <w:color w:val="0D0D0D"/>
        </w:rPr>
        <w:t>В основе реализации ООП СОО лежит системно-деятельностный подход</w:t>
      </w:r>
      <w:r w:rsidRPr="00542FED">
        <w:rPr>
          <w:b/>
          <w:bCs/>
          <w:i/>
          <w:iCs/>
          <w:color w:val="0D0D0D"/>
        </w:rPr>
        <w:t xml:space="preserve">, </w:t>
      </w:r>
      <w:r w:rsidRPr="00542FED">
        <w:rPr>
          <w:color w:val="0D0D0D"/>
        </w:rPr>
        <w:t xml:space="preserve">где развитие личности обучающегося на основе усвоения универсальных учебных действий, познания и освоения мира составляет цель и основной результат образования. </w:t>
      </w:r>
    </w:p>
    <w:p w:rsidR="00F3539C" w:rsidRPr="00542FED" w:rsidRDefault="00F3539C" w:rsidP="00F3539C">
      <w:pPr>
        <w:pStyle w:val="Default"/>
        <w:widowControl w:val="0"/>
        <w:jc w:val="both"/>
        <w:rPr>
          <w:color w:val="0D0D0D"/>
        </w:rPr>
      </w:pPr>
      <w:r w:rsidRPr="00542FED">
        <w:rPr>
          <w:color w:val="0D0D0D"/>
        </w:rPr>
        <w:t xml:space="preserve">Данный подход, концептуально базируется на обеспечении соответствия учебной деятельности обучающихся их возрасту и индивидуальным особенностям. </w:t>
      </w:r>
    </w:p>
    <w:p w:rsidR="00F3539C" w:rsidRPr="00542FED" w:rsidRDefault="00F3539C" w:rsidP="00F3539C">
      <w:pPr>
        <w:pStyle w:val="Default"/>
        <w:widowControl w:val="0"/>
        <w:jc w:val="both"/>
        <w:rPr>
          <w:color w:val="0D0D0D"/>
        </w:rPr>
      </w:pPr>
      <w:r w:rsidRPr="00542FED">
        <w:rPr>
          <w:color w:val="0D0D0D"/>
        </w:rPr>
        <w:t xml:space="preserve">Системно-деятельностный подход приводит к пониманию того, чем являются в широком смысле слова стандарты образования. Такой подход не отрицает ЗУНовского подхода. На оперционально-технологическом уровне без ЗУНов ничего не получится. Вместе с тем, действует еще одна формула: </w:t>
      </w:r>
      <w:r w:rsidRPr="00542FED">
        <w:rPr>
          <w:b/>
          <w:bCs/>
          <w:iCs/>
          <w:color w:val="0D0D0D"/>
        </w:rPr>
        <w:t>компетенция — деятельность — компетентность</w:t>
      </w:r>
      <w:r w:rsidRPr="00542FED">
        <w:rPr>
          <w:b/>
          <w:bCs/>
          <w:i/>
          <w:iCs/>
          <w:color w:val="0D0D0D"/>
        </w:rPr>
        <w:t xml:space="preserve">. </w:t>
      </w:r>
      <w:r w:rsidRPr="00542FED">
        <w:rPr>
          <w:color w:val="0D0D0D"/>
        </w:rPr>
        <w:t xml:space="preserve">Компетенция как объективная характеристика реальности должна пройти через деятельность, чтобы стать компетентностью, как характеристикой личности. </w:t>
      </w:r>
    </w:p>
    <w:p w:rsidR="00F3539C" w:rsidRPr="00542FED" w:rsidRDefault="00F3539C" w:rsidP="00F3539C">
      <w:pPr>
        <w:pStyle w:val="Default"/>
        <w:widowControl w:val="0"/>
        <w:jc w:val="both"/>
        <w:rPr>
          <w:color w:val="0D0D0D"/>
        </w:rPr>
      </w:pPr>
      <w:r w:rsidRPr="00542FED">
        <w:rPr>
          <w:color w:val="0D0D0D"/>
        </w:rPr>
        <w:t xml:space="preserve">Системно-деятельностный подход позволяет на каждом уровне общего образования: </w:t>
      </w:r>
    </w:p>
    <w:p w:rsidR="00F3539C" w:rsidRPr="00542FED" w:rsidRDefault="00F3539C" w:rsidP="00F3539C">
      <w:pPr>
        <w:pStyle w:val="Default"/>
        <w:widowControl w:val="0"/>
        <w:jc w:val="both"/>
        <w:rPr>
          <w:color w:val="0D0D0D"/>
        </w:rPr>
      </w:pPr>
      <w:r w:rsidRPr="00542FED">
        <w:rPr>
          <w:color w:val="0D0D0D"/>
        </w:rPr>
        <w:t xml:space="preserve">- представить цели образования в виде системы ключевых задач, отражающих направления формирования качеств личности; </w:t>
      </w:r>
    </w:p>
    <w:p w:rsidR="00F3539C" w:rsidRPr="00542FED" w:rsidRDefault="00F3539C" w:rsidP="00F3539C">
      <w:pPr>
        <w:pStyle w:val="Default"/>
        <w:widowControl w:val="0"/>
        <w:jc w:val="both"/>
        <w:rPr>
          <w:color w:val="0D0D0D"/>
        </w:rPr>
      </w:pPr>
      <w:r w:rsidRPr="00542FED">
        <w:rPr>
          <w:color w:val="0D0D0D"/>
        </w:rPr>
        <w:t xml:space="preserve">- на основании построенных целей обосновать не только способы действий, которые должны быть сформированы в учебном процессе, но и содержание обучения в их взаимосвязи; </w:t>
      </w:r>
    </w:p>
    <w:p w:rsidR="00F3539C" w:rsidRPr="00542FED" w:rsidRDefault="00F3539C" w:rsidP="00F3539C">
      <w:pPr>
        <w:pStyle w:val="Default"/>
        <w:widowControl w:val="0"/>
        <w:jc w:val="both"/>
        <w:rPr>
          <w:color w:val="0D0D0D"/>
        </w:rPr>
      </w:pPr>
      <w:r w:rsidRPr="00542FED">
        <w:rPr>
          <w:color w:val="0D0D0D"/>
        </w:rPr>
        <w:t xml:space="preserve">- выделить основные результаты обучения и воспитания как достижения личностного, социального, коммуникативного и познавательного развития учащихся. </w:t>
      </w:r>
    </w:p>
    <w:p w:rsidR="00F3539C" w:rsidRPr="00542FED" w:rsidRDefault="00F3539C" w:rsidP="00F3539C">
      <w:pPr>
        <w:pStyle w:val="Default"/>
        <w:widowControl w:val="0"/>
        <w:jc w:val="both"/>
        <w:rPr>
          <w:b/>
          <w:bCs/>
          <w:color w:val="0D0D0D"/>
        </w:rPr>
      </w:pPr>
    </w:p>
    <w:p w:rsidR="00F3539C" w:rsidRPr="00542FED" w:rsidRDefault="00F3539C" w:rsidP="00F3539C">
      <w:pPr>
        <w:pStyle w:val="Default"/>
        <w:widowControl w:val="0"/>
        <w:jc w:val="both"/>
        <w:rPr>
          <w:color w:val="0D0D0D"/>
        </w:rPr>
      </w:pPr>
      <w:r w:rsidRPr="00542FED">
        <w:rPr>
          <w:b/>
          <w:bCs/>
          <w:color w:val="0D0D0D"/>
        </w:rPr>
        <w:t xml:space="preserve">Основными видами </w:t>
      </w:r>
      <w:r w:rsidRPr="00542FED">
        <w:rPr>
          <w:color w:val="0D0D0D"/>
        </w:rPr>
        <w:t xml:space="preserve">деятельности старшеклассников в научно-ориентированной модели лицея являются: </w:t>
      </w:r>
    </w:p>
    <w:p w:rsidR="00F3539C" w:rsidRPr="00542FED" w:rsidRDefault="00F3539C" w:rsidP="00F3539C">
      <w:pPr>
        <w:pStyle w:val="Default"/>
        <w:widowControl w:val="0"/>
        <w:numPr>
          <w:ilvl w:val="0"/>
          <w:numId w:val="14"/>
        </w:numPr>
        <w:spacing w:after="9"/>
        <w:jc w:val="both"/>
        <w:rPr>
          <w:color w:val="0D0D0D"/>
        </w:rPr>
      </w:pPr>
      <w:r w:rsidRPr="00542FED">
        <w:rPr>
          <w:i/>
          <w:iCs/>
          <w:color w:val="0D0D0D"/>
        </w:rPr>
        <w:t>Учебно-научная деятельность – с</w:t>
      </w:r>
      <w:r w:rsidRPr="00542FED">
        <w:rPr>
          <w:color w:val="0D0D0D"/>
        </w:rPr>
        <w:t xml:space="preserve">овместно распределенная учебная деятельность в личностно ориентированных формах (включающих возможность самостоятельного планирования и целеполагания, возможность проявить свою индивидуальность, выполнять «взрослые» функции – контроля, оценки, дидактической организации материала). Приоритеты в учебной деятельности смещены в сторону усвоения способов деятельности, обучение современным средствам информационного поиска, на освоение и овладение деятельностью. Проводится в личностно ориентированных формах, включающих возможность самостоятельного планирования и целеполагания, возможность проявить свою индивидуальность, выполнять «взрослые» функции – контроля, оценки, дидактической организации материала); индивидуальной учебной деятельности при осуществлении индивидуальных образовательных маршрутов (программ); </w:t>
      </w:r>
    </w:p>
    <w:p w:rsidR="00F3539C" w:rsidRPr="00542FED" w:rsidRDefault="00F3539C" w:rsidP="00F3539C">
      <w:pPr>
        <w:pStyle w:val="Default"/>
        <w:widowControl w:val="0"/>
        <w:numPr>
          <w:ilvl w:val="0"/>
          <w:numId w:val="14"/>
        </w:numPr>
        <w:spacing w:after="9"/>
        <w:jc w:val="both"/>
        <w:rPr>
          <w:color w:val="0D0D0D"/>
        </w:rPr>
      </w:pPr>
      <w:r w:rsidRPr="00542FED">
        <w:rPr>
          <w:i/>
          <w:iCs/>
          <w:color w:val="0D0D0D"/>
        </w:rPr>
        <w:t>Проектно-исследовательская деятельность</w:t>
      </w:r>
      <w:r w:rsidRPr="00542FED">
        <w:rPr>
          <w:color w:val="0D0D0D"/>
        </w:rPr>
        <w:t xml:space="preserve">. Совместной распределенной проектной деятельности, ориентированной на получение социально значимого продукта; </w:t>
      </w:r>
    </w:p>
    <w:p w:rsidR="00F3539C" w:rsidRPr="00542FED" w:rsidRDefault="00F3539C" w:rsidP="00F3539C">
      <w:pPr>
        <w:pStyle w:val="Default"/>
        <w:widowControl w:val="0"/>
        <w:numPr>
          <w:ilvl w:val="0"/>
          <w:numId w:val="14"/>
        </w:numPr>
        <w:jc w:val="both"/>
        <w:rPr>
          <w:color w:val="0D0D0D"/>
        </w:rPr>
      </w:pPr>
      <w:r w:rsidRPr="00542FED">
        <w:rPr>
          <w:i/>
          <w:color w:val="0D0D0D"/>
        </w:rPr>
        <w:t>Учебно-исследовательской деятельности</w:t>
      </w:r>
      <w:r w:rsidRPr="00542FED">
        <w:rPr>
          <w:color w:val="0D0D0D"/>
        </w:rPr>
        <w:t xml:space="preserve"> в ее разных формах, в том числе осмысленное экспериментирование с природными объектами, социальное экспериментирование, направленное на выстраивание отношений с окружающими людьми, тактики собственного поведения; </w:t>
      </w:r>
    </w:p>
    <w:p w:rsidR="00F3539C" w:rsidRPr="00542FED" w:rsidRDefault="00F3539C" w:rsidP="00F3539C">
      <w:pPr>
        <w:pStyle w:val="Default"/>
        <w:widowControl w:val="0"/>
        <w:jc w:val="both"/>
        <w:rPr>
          <w:color w:val="0D0D0D"/>
        </w:rPr>
      </w:pPr>
    </w:p>
    <w:p w:rsidR="00F3539C" w:rsidRPr="00542FED" w:rsidRDefault="00F3539C" w:rsidP="00F3539C">
      <w:pPr>
        <w:pStyle w:val="Default"/>
        <w:widowControl w:val="0"/>
        <w:jc w:val="both"/>
        <w:rPr>
          <w:color w:val="0D0D0D"/>
        </w:rPr>
      </w:pPr>
      <w:r w:rsidRPr="00542FED">
        <w:rPr>
          <w:color w:val="0D0D0D"/>
        </w:rPr>
        <w:t xml:space="preserve">Ориентирована на получение социально значимого продукта, проводимая в разных формах, в том числе осмысленное экспериментирование с природными объектами, социальное экспериментирование, направленное на выстраивание отношений с окружающими людьми, тактики собственного поведения. Во внеурочное время развитие навыков исследовательского поиска проходит в рамках элективных курсов и курсов по выбору как предметной, так и специальной направленности; </w:t>
      </w:r>
    </w:p>
    <w:p w:rsidR="00F3539C" w:rsidRPr="00542FED" w:rsidRDefault="00F3539C" w:rsidP="00F3539C">
      <w:pPr>
        <w:pStyle w:val="Default"/>
        <w:widowControl w:val="0"/>
        <w:numPr>
          <w:ilvl w:val="0"/>
          <w:numId w:val="15"/>
        </w:numPr>
        <w:jc w:val="both"/>
        <w:rPr>
          <w:color w:val="0D0D0D"/>
        </w:rPr>
      </w:pPr>
      <w:r w:rsidRPr="00542FED">
        <w:rPr>
          <w:i/>
          <w:iCs/>
          <w:color w:val="0D0D0D"/>
        </w:rPr>
        <w:t xml:space="preserve">Социально-партнерская деятельность </w:t>
      </w:r>
      <w:r w:rsidRPr="00542FED">
        <w:rPr>
          <w:color w:val="0D0D0D"/>
        </w:rPr>
        <w:t xml:space="preserve">объединяет разных субъектов образовательных отношений в целях формирования у учащихся допрофессиональной компетентности и успешной социализации. </w:t>
      </w:r>
    </w:p>
    <w:p w:rsidR="00F3539C" w:rsidRPr="00542FED" w:rsidRDefault="00F3539C" w:rsidP="00F3539C">
      <w:pPr>
        <w:pStyle w:val="Default"/>
        <w:widowControl w:val="0"/>
        <w:numPr>
          <w:ilvl w:val="0"/>
          <w:numId w:val="15"/>
        </w:numPr>
        <w:spacing w:after="9"/>
        <w:jc w:val="both"/>
        <w:rPr>
          <w:color w:val="0D0D0D"/>
        </w:rPr>
      </w:pPr>
      <w:r w:rsidRPr="00542FED">
        <w:rPr>
          <w:color w:val="0D0D0D"/>
        </w:rPr>
        <w:t xml:space="preserve">Индивидуальной учебной деятельности при осуществлении индивидуальных образовательных маршрутов (программ); </w:t>
      </w:r>
    </w:p>
    <w:p w:rsidR="00F3539C" w:rsidRPr="00542FED" w:rsidRDefault="00F3539C" w:rsidP="00F3539C">
      <w:pPr>
        <w:pStyle w:val="Default"/>
        <w:widowControl w:val="0"/>
        <w:numPr>
          <w:ilvl w:val="0"/>
          <w:numId w:val="15"/>
        </w:numPr>
        <w:spacing w:after="9"/>
        <w:jc w:val="both"/>
        <w:rPr>
          <w:color w:val="0D0D0D"/>
        </w:rPr>
      </w:pPr>
      <w:r w:rsidRPr="00542FED">
        <w:rPr>
          <w:color w:val="0D0D0D"/>
        </w:rPr>
        <w:t xml:space="preserve">Деятельности управления системными объектами (техническими объектами, группами людей); </w:t>
      </w:r>
    </w:p>
    <w:p w:rsidR="00F3539C" w:rsidRPr="00542FED" w:rsidRDefault="00F3539C" w:rsidP="00F3539C">
      <w:pPr>
        <w:pStyle w:val="Default"/>
        <w:widowControl w:val="0"/>
        <w:numPr>
          <w:ilvl w:val="0"/>
          <w:numId w:val="15"/>
        </w:numPr>
        <w:spacing w:after="9"/>
        <w:jc w:val="both"/>
        <w:rPr>
          <w:color w:val="0D0D0D"/>
        </w:rPr>
      </w:pPr>
      <w:r w:rsidRPr="00542FED">
        <w:rPr>
          <w:color w:val="0D0D0D"/>
        </w:rPr>
        <w:t xml:space="preserve">Творческой деятельности (художественной, технической  видах деятельности); </w:t>
      </w:r>
    </w:p>
    <w:p w:rsidR="00F3539C" w:rsidRPr="00542FED" w:rsidRDefault="00F3539C" w:rsidP="00F3539C">
      <w:pPr>
        <w:pStyle w:val="Default"/>
        <w:widowControl w:val="0"/>
        <w:numPr>
          <w:ilvl w:val="0"/>
          <w:numId w:val="15"/>
        </w:numPr>
        <w:jc w:val="both"/>
        <w:rPr>
          <w:color w:val="0D0D0D"/>
        </w:rPr>
      </w:pPr>
      <w:r w:rsidRPr="00542FED">
        <w:rPr>
          <w:color w:val="0D0D0D"/>
        </w:rPr>
        <w:t xml:space="preserve">Спортивной деятельности, направленной на построение образа себя, самоизменение. </w:t>
      </w:r>
    </w:p>
    <w:p w:rsidR="00F3539C" w:rsidRPr="00542FED" w:rsidRDefault="00F3539C" w:rsidP="00F3539C">
      <w:pPr>
        <w:pStyle w:val="Default"/>
        <w:widowControl w:val="0"/>
        <w:jc w:val="both"/>
        <w:rPr>
          <w:b/>
          <w:bCs/>
          <w:i/>
          <w:iCs/>
          <w:color w:val="0D0D0D"/>
        </w:rPr>
      </w:pPr>
    </w:p>
    <w:p w:rsidR="00F3539C" w:rsidRPr="00542FED" w:rsidRDefault="00F3539C" w:rsidP="00F3539C">
      <w:pPr>
        <w:pStyle w:val="Default"/>
        <w:widowControl w:val="0"/>
        <w:jc w:val="both"/>
        <w:rPr>
          <w:color w:val="0D0D0D"/>
        </w:rPr>
      </w:pPr>
      <w:r w:rsidRPr="00542FED">
        <w:rPr>
          <w:b/>
          <w:bCs/>
          <w:i/>
          <w:iCs/>
          <w:color w:val="0D0D0D"/>
        </w:rPr>
        <w:t xml:space="preserve">ООП СОО - это программа действий </w:t>
      </w:r>
      <w:r w:rsidRPr="00542FED">
        <w:rPr>
          <w:color w:val="0D0D0D"/>
        </w:rPr>
        <w:t xml:space="preserve">всех участников образовательного процесса по достижению запланированных данной программой результатов. Цель нашей деятельности мы видим в создании оптимальных социокультурных, социально-педагогических и организационно-педагогических условий для удовлетворения потребностей: </w:t>
      </w:r>
    </w:p>
    <w:p w:rsidR="00F3539C" w:rsidRPr="00542FED" w:rsidRDefault="00F3539C" w:rsidP="00F3539C">
      <w:pPr>
        <w:pStyle w:val="Default"/>
        <w:widowControl w:val="0"/>
        <w:spacing w:after="27"/>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учащихся - в целостном интеллектуальном, культурном и социальном развитии, освоении фундаментальных основ и культурологических взаимосвязей современного гуманитарного и естественно-научного знания, формировании социокультурного опыта, ответственных и осознанных социально-профессиональных мотиваций, расширении возможных направлений полноценного участия в культурной жизни школы, города, страны; </w:t>
      </w:r>
    </w:p>
    <w:p w:rsidR="00F3539C" w:rsidRPr="00542FED" w:rsidRDefault="00F3539C" w:rsidP="00F3539C">
      <w:pPr>
        <w:pStyle w:val="Default"/>
        <w:widowControl w:val="0"/>
        <w:spacing w:after="27"/>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родителей в качественном повышенном уровне обучения и воспитания детей, развитии их способностей, подготовке к решению жизненных и профессиональных проблем, комфортной гуманистической школьной среде, обеспечивающей формирование познавательных и духовно-нравственных мотиваций детей; </w:t>
      </w:r>
    </w:p>
    <w:p w:rsidR="00F3539C" w:rsidRPr="00542FED" w:rsidRDefault="00F3539C" w:rsidP="00F3539C">
      <w:pPr>
        <w:pStyle w:val="Default"/>
        <w:widowControl w:val="0"/>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учителей - в социально-профессиональной и личностной самореализации, в обеспечении условий для ответственного педагогического творчества, в усилении правовой и социально-психологической защищенности, в демократической и доброжелательной атмосфере в педагогическом коллективе. </w:t>
      </w:r>
    </w:p>
    <w:p w:rsidR="00F3539C" w:rsidRPr="00542FED" w:rsidRDefault="00F3539C" w:rsidP="00F3539C">
      <w:pPr>
        <w:pStyle w:val="Default"/>
        <w:widowControl w:val="0"/>
        <w:jc w:val="both"/>
        <w:rPr>
          <w:color w:val="0D0D0D"/>
        </w:rPr>
      </w:pPr>
    </w:p>
    <w:p w:rsidR="00F3539C" w:rsidRPr="00542FED" w:rsidRDefault="00F3539C" w:rsidP="00F3539C">
      <w:pPr>
        <w:pStyle w:val="Default"/>
        <w:widowControl w:val="0"/>
        <w:jc w:val="both"/>
        <w:rPr>
          <w:color w:val="0D0D0D"/>
        </w:rPr>
      </w:pPr>
      <w:r w:rsidRPr="00542FED">
        <w:rPr>
          <w:color w:val="0D0D0D"/>
        </w:rPr>
        <w:t xml:space="preserve">Образовательные технологии, обеспечивающие достижение требований стандарта, обладают значительным воспитательным и развивающим, а также здоровьесберегающим потенциалом, что отвечает современным приоритетным потребностям личности, общества и государства: </w:t>
      </w:r>
    </w:p>
    <w:p w:rsidR="00F3539C" w:rsidRPr="00542FED" w:rsidRDefault="00F3539C" w:rsidP="00F3539C">
      <w:pPr>
        <w:pStyle w:val="Default"/>
        <w:widowControl w:val="0"/>
        <w:spacing w:after="42"/>
        <w:jc w:val="both"/>
        <w:rPr>
          <w:color w:val="0D0D0D"/>
        </w:rPr>
      </w:pPr>
      <w:r w:rsidRPr="00542FED">
        <w:rPr>
          <w:color w:val="0D0D0D"/>
        </w:rPr>
        <w:t xml:space="preserve">• технология </w:t>
      </w:r>
      <w:r w:rsidRPr="00542FED">
        <w:rPr>
          <w:i/>
          <w:iCs/>
          <w:color w:val="0D0D0D"/>
        </w:rPr>
        <w:t xml:space="preserve">уровневой дифференциации </w:t>
      </w:r>
      <w:r w:rsidRPr="00542FED">
        <w:rPr>
          <w:color w:val="0D0D0D"/>
        </w:rPr>
        <w:t xml:space="preserve">обучения, </w:t>
      </w:r>
    </w:p>
    <w:p w:rsidR="00F3539C" w:rsidRPr="00542FED" w:rsidRDefault="00F3539C" w:rsidP="00F3539C">
      <w:pPr>
        <w:pStyle w:val="Default"/>
        <w:widowControl w:val="0"/>
        <w:spacing w:after="42"/>
        <w:jc w:val="both"/>
        <w:rPr>
          <w:color w:val="0D0D0D"/>
        </w:rPr>
      </w:pPr>
      <w:r w:rsidRPr="00542FED">
        <w:rPr>
          <w:color w:val="0D0D0D"/>
        </w:rPr>
        <w:t xml:space="preserve">• технология создания </w:t>
      </w:r>
      <w:r w:rsidRPr="00542FED">
        <w:rPr>
          <w:i/>
          <w:iCs/>
          <w:color w:val="0D0D0D"/>
        </w:rPr>
        <w:t xml:space="preserve">учебных ситуаций, </w:t>
      </w:r>
    </w:p>
    <w:p w:rsidR="00F3539C" w:rsidRPr="00542FED" w:rsidRDefault="00F3539C" w:rsidP="00F3539C">
      <w:pPr>
        <w:pStyle w:val="Default"/>
        <w:widowControl w:val="0"/>
        <w:spacing w:after="42"/>
        <w:jc w:val="both"/>
        <w:rPr>
          <w:color w:val="0D0D0D"/>
        </w:rPr>
      </w:pPr>
      <w:r w:rsidRPr="00542FED">
        <w:rPr>
          <w:color w:val="0D0D0D"/>
        </w:rPr>
        <w:t xml:space="preserve">• технологии, основанные на реализации </w:t>
      </w:r>
      <w:r w:rsidRPr="00542FED">
        <w:rPr>
          <w:i/>
          <w:iCs/>
          <w:color w:val="0D0D0D"/>
        </w:rPr>
        <w:t xml:space="preserve">исследовательской деятельности, </w:t>
      </w:r>
    </w:p>
    <w:p w:rsidR="00F3539C" w:rsidRPr="00542FED" w:rsidRDefault="00F3539C" w:rsidP="00F3539C">
      <w:pPr>
        <w:pStyle w:val="Default"/>
        <w:widowControl w:val="0"/>
        <w:spacing w:after="42"/>
        <w:jc w:val="both"/>
        <w:rPr>
          <w:color w:val="0D0D0D"/>
        </w:rPr>
      </w:pPr>
      <w:r w:rsidRPr="00542FED">
        <w:rPr>
          <w:color w:val="0D0D0D"/>
        </w:rPr>
        <w:t xml:space="preserve">• </w:t>
      </w:r>
      <w:r w:rsidRPr="00542FED">
        <w:rPr>
          <w:i/>
          <w:iCs/>
          <w:color w:val="0D0D0D"/>
        </w:rPr>
        <w:t xml:space="preserve">информационных и коммуникационных технологий </w:t>
      </w:r>
      <w:r w:rsidRPr="00542FED">
        <w:rPr>
          <w:color w:val="0D0D0D"/>
        </w:rPr>
        <w:t xml:space="preserve">обучения, </w:t>
      </w:r>
    </w:p>
    <w:p w:rsidR="00F3539C" w:rsidRPr="00542FED" w:rsidRDefault="00F3539C" w:rsidP="00F3539C">
      <w:pPr>
        <w:pStyle w:val="Default"/>
        <w:widowControl w:val="0"/>
        <w:spacing w:after="42"/>
        <w:jc w:val="both"/>
        <w:rPr>
          <w:color w:val="0D0D0D"/>
        </w:rPr>
      </w:pPr>
      <w:r w:rsidRPr="00542FED">
        <w:rPr>
          <w:color w:val="0D0D0D"/>
        </w:rPr>
        <w:t xml:space="preserve">• технологии </w:t>
      </w:r>
      <w:r w:rsidRPr="00542FED">
        <w:rPr>
          <w:i/>
          <w:iCs/>
          <w:color w:val="0D0D0D"/>
        </w:rPr>
        <w:t xml:space="preserve">когнитивного обучения; </w:t>
      </w:r>
    </w:p>
    <w:p w:rsidR="00F3539C" w:rsidRPr="00542FED" w:rsidRDefault="00F3539C" w:rsidP="00F3539C">
      <w:pPr>
        <w:pStyle w:val="Default"/>
        <w:widowControl w:val="0"/>
        <w:spacing w:after="42"/>
        <w:jc w:val="both"/>
        <w:rPr>
          <w:color w:val="0D0D0D"/>
        </w:rPr>
      </w:pPr>
      <w:r w:rsidRPr="00542FED">
        <w:rPr>
          <w:color w:val="0D0D0D"/>
        </w:rPr>
        <w:t xml:space="preserve">• проблемно-диалогическая технология; </w:t>
      </w:r>
    </w:p>
    <w:p w:rsidR="00F3539C" w:rsidRPr="00542FED" w:rsidRDefault="00F3539C" w:rsidP="00F3539C">
      <w:pPr>
        <w:pStyle w:val="Default"/>
        <w:widowControl w:val="0"/>
        <w:spacing w:after="42"/>
        <w:jc w:val="both"/>
        <w:rPr>
          <w:color w:val="0D0D0D"/>
        </w:rPr>
      </w:pPr>
      <w:r w:rsidRPr="00542FED">
        <w:rPr>
          <w:color w:val="0D0D0D"/>
        </w:rPr>
        <w:t xml:space="preserve">• технология формирования типа правильной читательской деятельности (продуктивного чтения); </w:t>
      </w:r>
    </w:p>
    <w:p w:rsidR="00F3539C" w:rsidRPr="00542FED" w:rsidRDefault="00F3539C" w:rsidP="00F3539C">
      <w:pPr>
        <w:pStyle w:val="Default"/>
        <w:widowControl w:val="0"/>
        <w:spacing w:after="42"/>
        <w:jc w:val="both"/>
        <w:rPr>
          <w:color w:val="0D0D0D"/>
        </w:rPr>
      </w:pPr>
      <w:r w:rsidRPr="00542FED">
        <w:rPr>
          <w:color w:val="0D0D0D"/>
        </w:rPr>
        <w:t xml:space="preserve">• технология развития критического мышления; </w:t>
      </w:r>
    </w:p>
    <w:p w:rsidR="00F3539C" w:rsidRPr="00542FED" w:rsidRDefault="00F3539C" w:rsidP="00F3539C">
      <w:pPr>
        <w:pStyle w:val="Default"/>
        <w:widowControl w:val="0"/>
        <w:spacing w:after="42"/>
        <w:jc w:val="both"/>
        <w:rPr>
          <w:color w:val="0D0D0D"/>
        </w:rPr>
      </w:pPr>
      <w:r w:rsidRPr="00542FED">
        <w:rPr>
          <w:color w:val="0D0D0D"/>
        </w:rPr>
        <w:t xml:space="preserve">• технология интеллект - карт, карт понятий; </w:t>
      </w:r>
    </w:p>
    <w:p w:rsidR="00F3539C" w:rsidRPr="00542FED" w:rsidRDefault="00F3539C" w:rsidP="00F3539C">
      <w:pPr>
        <w:pStyle w:val="Default"/>
        <w:widowControl w:val="0"/>
        <w:spacing w:after="42"/>
        <w:jc w:val="both"/>
        <w:rPr>
          <w:color w:val="0D0D0D"/>
        </w:rPr>
      </w:pPr>
      <w:r w:rsidRPr="00542FED">
        <w:rPr>
          <w:color w:val="0D0D0D"/>
        </w:rPr>
        <w:t xml:space="preserve">• технология оценивания учебных успехов; </w:t>
      </w:r>
    </w:p>
    <w:p w:rsidR="00F3539C" w:rsidRPr="00542FED" w:rsidRDefault="00F3539C" w:rsidP="00F3539C">
      <w:pPr>
        <w:pStyle w:val="Default"/>
        <w:widowControl w:val="0"/>
        <w:jc w:val="both"/>
        <w:rPr>
          <w:color w:val="0D0D0D"/>
        </w:rPr>
      </w:pPr>
      <w:r w:rsidRPr="00542FED">
        <w:rPr>
          <w:color w:val="0D0D0D"/>
        </w:rPr>
        <w:t xml:space="preserve">• проектная технология. </w:t>
      </w:r>
    </w:p>
    <w:p w:rsidR="00F3539C" w:rsidRPr="00542FED" w:rsidRDefault="00F3539C" w:rsidP="00F3539C">
      <w:pPr>
        <w:pStyle w:val="Default"/>
        <w:widowControl w:val="0"/>
        <w:jc w:val="both"/>
        <w:rPr>
          <w:color w:val="0D0D0D"/>
        </w:rPr>
      </w:pPr>
      <w:r w:rsidRPr="00542FED">
        <w:rPr>
          <w:color w:val="0D0D0D"/>
        </w:rPr>
        <w:t xml:space="preserve">Реализация образовательных программ по предметам, рабочих программ учителей основана на совокупности нескольких технологий. Эффективное использование данных технологий позволяет педагогам в полном объеме реализовать деятельностный подход в работе с учащимися. </w:t>
      </w:r>
    </w:p>
    <w:p w:rsidR="00F3539C" w:rsidRPr="00542FED" w:rsidRDefault="00F3539C" w:rsidP="00F3539C">
      <w:pPr>
        <w:pStyle w:val="Default"/>
        <w:widowControl w:val="0"/>
        <w:jc w:val="both"/>
        <w:rPr>
          <w:color w:val="0D0D0D"/>
        </w:rPr>
      </w:pPr>
      <w:r w:rsidRPr="00542FED">
        <w:rPr>
          <w:color w:val="0D0D0D"/>
        </w:rPr>
        <w:t xml:space="preserve">Обучение является профильным, ведется по программам повышенной сложности, предусматривает организацию активных форм творческой, самостоятельной деятельности учащихся, выполнение ими работ исследовательского характера. Учебные программы основного образования имеют логическое продолжение в программах дополнительного образования. Основной задачей дополнительного образования в школе является создание условий для самоопределения, самовыражения учащихся; развития и реализации их творческих, интеллектуальных возможностей; вовлечение их в разнообразную творческую деятельность (интеллектуальные турниры, марафоны, олимпиады, клубную деятельность, конференции, научные общества, спортивные секции). </w:t>
      </w:r>
    </w:p>
    <w:p w:rsidR="00F3539C" w:rsidRPr="00542FED" w:rsidRDefault="00F3539C" w:rsidP="00F3539C">
      <w:pPr>
        <w:pStyle w:val="Default"/>
        <w:widowControl w:val="0"/>
        <w:jc w:val="both"/>
        <w:rPr>
          <w:color w:val="0D0D0D"/>
        </w:rPr>
      </w:pPr>
      <w:r w:rsidRPr="00542FED">
        <w:rPr>
          <w:color w:val="0D0D0D"/>
        </w:rPr>
        <w:t xml:space="preserve">В основу учебного плана школы - </w:t>
      </w:r>
      <w:r w:rsidRPr="00542FED">
        <w:rPr>
          <w:i/>
          <w:iCs/>
          <w:color w:val="0D0D0D"/>
        </w:rPr>
        <w:t>индивидуализация образовательных отношений</w:t>
      </w:r>
      <w:r w:rsidRPr="00542FED">
        <w:rPr>
          <w:color w:val="0D0D0D"/>
        </w:rPr>
        <w:t xml:space="preserve">— это </w:t>
      </w:r>
      <w:r w:rsidRPr="00542FED">
        <w:rPr>
          <w:i/>
          <w:iCs/>
          <w:color w:val="0D0D0D"/>
        </w:rPr>
        <w:t>индивидуальные образовательные программы учащихся</w:t>
      </w:r>
      <w:r w:rsidRPr="00542FED">
        <w:rPr>
          <w:color w:val="0D0D0D"/>
        </w:rPr>
        <w:t xml:space="preserve">, </w:t>
      </w:r>
      <w:r w:rsidRPr="00542FED">
        <w:rPr>
          <w:i/>
          <w:iCs/>
          <w:color w:val="0D0D0D"/>
        </w:rPr>
        <w:t xml:space="preserve">индивидуальные образовательные траектории на основе интеграции основного и дополнительного образования </w:t>
      </w:r>
      <w:r w:rsidRPr="00542FED">
        <w:rPr>
          <w:color w:val="0D0D0D"/>
        </w:rPr>
        <w:t xml:space="preserve">Таким образом, образовательная программа школы включает в себя индивидуальные образовательные программы учащихся и позволяет конструировать индивидуальные образовательные траектории для максимального обеспечения образовательных заказов учащихся и их семей. </w:t>
      </w:r>
    </w:p>
    <w:p w:rsidR="00F3539C" w:rsidRPr="00542FED" w:rsidRDefault="00F3539C" w:rsidP="00F3539C">
      <w:pPr>
        <w:pStyle w:val="Default"/>
        <w:widowControl w:val="0"/>
        <w:jc w:val="both"/>
        <w:rPr>
          <w:color w:val="0D0D0D"/>
        </w:rPr>
      </w:pPr>
      <w:r w:rsidRPr="00542FED">
        <w:rPr>
          <w:color w:val="0D0D0D"/>
        </w:rPr>
        <w:t xml:space="preserve">Показателем успешности нашей модели профильного обучения является успешная сдача ЕГЭ выпускниками школы и стабильно высокий процент поступления в вуз по выбранному профилю. </w:t>
      </w:r>
    </w:p>
    <w:p w:rsidR="00F3539C" w:rsidRPr="00542FED" w:rsidRDefault="00F3539C" w:rsidP="00F3539C">
      <w:pPr>
        <w:pStyle w:val="Default"/>
        <w:widowControl w:val="0"/>
        <w:jc w:val="both"/>
        <w:rPr>
          <w:color w:val="0D0D0D"/>
        </w:rPr>
      </w:pPr>
      <w:r w:rsidRPr="00542FED">
        <w:rPr>
          <w:color w:val="0D0D0D"/>
        </w:rPr>
        <w:t xml:space="preserve">К числу сильных сторон образовательного учреждения также следует отнести достаточно высокую теоретическую подготовку педагогов, существование у школьного сообщества положительного опыта осуществления инновационных преобразований в учебно-воспитательном процессе, наличие эффективной научно - методической поддержки усилий учителей в совершенствовании образовательной деятельности, благоприятный нравственно-психологический климат в педагогическом коллективе, высокий уровень образовательной подготовки выпускников школы. </w:t>
      </w:r>
    </w:p>
    <w:p w:rsidR="00F3539C" w:rsidRPr="00542FED" w:rsidRDefault="00F3539C" w:rsidP="00F3539C">
      <w:pPr>
        <w:pStyle w:val="Default"/>
        <w:widowControl w:val="0"/>
        <w:jc w:val="both"/>
        <w:rPr>
          <w:color w:val="0D0D0D"/>
        </w:rPr>
      </w:pPr>
    </w:p>
    <w:p w:rsidR="00F3539C" w:rsidRPr="00542FED" w:rsidRDefault="00F3539C" w:rsidP="00F3539C">
      <w:pPr>
        <w:pStyle w:val="Default"/>
        <w:widowControl w:val="0"/>
        <w:jc w:val="both"/>
        <w:rPr>
          <w:color w:val="0D0D0D"/>
        </w:rPr>
      </w:pPr>
      <w:r w:rsidRPr="00542FED">
        <w:rPr>
          <w:b/>
          <w:bCs/>
          <w:color w:val="0D0D0D"/>
        </w:rPr>
        <w:t xml:space="preserve">Термины и понятия, используемые в ООП СОО: </w:t>
      </w:r>
    </w:p>
    <w:p w:rsidR="00F3539C" w:rsidRPr="00542FED" w:rsidRDefault="00F3539C" w:rsidP="00F3539C">
      <w:pPr>
        <w:pStyle w:val="Default"/>
        <w:widowControl w:val="0"/>
        <w:numPr>
          <w:ilvl w:val="0"/>
          <w:numId w:val="16"/>
        </w:numPr>
        <w:spacing w:after="9"/>
        <w:jc w:val="both"/>
        <w:rPr>
          <w:color w:val="0D0D0D"/>
        </w:rPr>
      </w:pPr>
      <w:r w:rsidRPr="00542FED">
        <w:rPr>
          <w:b/>
          <w:bCs/>
          <w:i/>
          <w:iCs/>
          <w:color w:val="0D0D0D"/>
        </w:rPr>
        <w:t xml:space="preserve">Качество образования </w:t>
      </w:r>
      <w:r w:rsidRPr="00542FED">
        <w:rPr>
          <w:i/>
          <w:iCs/>
          <w:color w:val="0D0D0D"/>
        </w:rPr>
        <w:t xml:space="preserve">– </w:t>
      </w:r>
      <w:r w:rsidRPr="00542FED">
        <w:rPr>
          <w:color w:val="0D0D0D"/>
        </w:rPr>
        <w:t xml:space="preserve">это уровень успешности, социализации старшеклассника, а также уровень условий освоения им образовательной программы; </w:t>
      </w:r>
    </w:p>
    <w:p w:rsidR="00F3539C" w:rsidRPr="00542FED" w:rsidRDefault="00F3539C" w:rsidP="00F3539C">
      <w:pPr>
        <w:pStyle w:val="Default"/>
        <w:widowControl w:val="0"/>
        <w:numPr>
          <w:ilvl w:val="0"/>
          <w:numId w:val="16"/>
        </w:numPr>
        <w:spacing w:after="9"/>
        <w:jc w:val="both"/>
        <w:rPr>
          <w:color w:val="0D0D0D"/>
        </w:rPr>
      </w:pPr>
      <w:r w:rsidRPr="00542FED">
        <w:rPr>
          <w:b/>
          <w:bCs/>
          <w:i/>
          <w:iCs/>
          <w:color w:val="0D0D0D"/>
        </w:rPr>
        <w:t xml:space="preserve">Социализация </w:t>
      </w:r>
      <w:r w:rsidRPr="00542FED">
        <w:rPr>
          <w:i/>
          <w:iCs/>
          <w:color w:val="0D0D0D"/>
        </w:rPr>
        <w:t xml:space="preserve">– </w:t>
      </w:r>
      <w:r w:rsidRPr="00542FED">
        <w:rPr>
          <w:color w:val="0D0D0D"/>
        </w:rPr>
        <w:t xml:space="preserve">совокупность взаимосвязанных процессов усвоения и воспроизводства старшеклассником необходимого и достаточного для полноценного включения в общественную жизнь социокультурного опыта; </w:t>
      </w:r>
    </w:p>
    <w:p w:rsidR="00F3539C" w:rsidRPr="00542FED" w:rsidRDefault="00F3539C" w:rsidP="00F3539C">
      <w:pPr>
        <w:pStyle w:val="Default"/>
        <w:widowControl w:val="0"/>
        <w:numPr>
          <w:ilvl w:val="0"/>
          <w:numId w:val="16"/>
        </w:numPr>
        <w:spacing w:after="9"/>
        <w:jc w:val="both"/>
        <w:rPr>
          <w:color w:val="0D0D0D"/>
        </w:rPr>
      </w:pPr>
      <w:r w:rsidRPr="00542FED">
        <w:rPr>
          <w:b/>
          <w:bCs/>
          <w:i/>
          <w:iCs/>
          <w:color w:val="0D0D0D"/>
        </w:rPr>
        <w:t xml:space="preserve">Успешность </w:t>
      </w:r>
      <w:r w:rsidRPr="00542FED">
        <w:rPr>
          <w:i/>
          <w:iCs/>
          <w:color w:val="0D0D0D"/>
        </w:rPr>
        <w:t xml:space="preserve">– </w:t>
      </w:r>
      <w:r w:rsidRPr="00542FED">
        <w:rPr>
          <w:color w:val="0D0D0D"/>
        </w:rPr>
        <w:t xml:space="preserve">уровень социальных достижений, признаваемый достойным в данной стране и культуре в сочетании с самоощущением человека, проявленным в результате высокой самооценки собственных достижений (личностных, социальных, финансовых, профессиональных); </w:t>
      </w:r>
    </w:p>
    <w:p w:rsidR="00F3539C" w:rsidRPr="00542FED" w:rsidRDefault="00F3539C" w:rsidP="00F3539C">
      <w:pPr>
        <w:pStyle w:val="Default"/>
        <w:widowControl w:val="0"/>
        <w:numPr>
          <w:ilvl w:val="0"/>
          <w:numId w:val="16"/>
        </w:numPr>
        <w:spacing w:after="9"/>
        <w:jc w:val="both"/>
        <w:rPr>
          <w:color w:val="0D0D0D"/>
        </w:rPr>
      </w:pPr>
      <w:r w:rsidRPr="00542FED">
        <w:rPr>
          <w:b/>
          <w:bCs/>
          <w:i/>
          <w:iCs/>
          <w:color w:val="0D0D0D"/>
        </w:rPr>
        <w:t xml:space="preserve">Условия освоения </w:t>
      </w:r>
      <w:r w:rsidRPr="00542FED">
        <w:rPr>
          <w:i/>
          <w:iCs/>
          <w:color w:val="0D0D0D"/>
        </w:rPr>
        <w:t xml:space="preserve">– </w:t>
      </w:r>
      <w:r w:rsidRPr="00542FED">
        <w:rPr>
          <w:color w:val="0D0D0D"/>
        </w:rPr>
        <w:t xml:space="preserve">соответствие содержания образования, педагогических технологий возрастным возможностям и особенностям старшеклассника, временные затраты для достижения образовательных результатов, эффективность использования информационно-образовательной среды в ходе образовательных отношений, уровень профессионализма педагогов, реализующих вместе с учащимися данную ООП СОО; </w:t>
      </w:r>
    </w:p>
    <w:p w:rsidR="00F3539C" w:rsidRPr="00542FED" w:rsidRDefault="00F3539C" w:rsidP="00F3539C">
      <w:pPr>
        <w:pStyle w:val="Default"/>
        <w:widowControl w:val="0"/>
        <w:numPr>
          <w:ilvl w:val="0"/>
          <w:numId w:val="16"/>
        </w:numPr>
        <w:jc w:val="both"/>
        <w:rPr>
          <w:color w:val="0D0D0D"/>
        </w:rPr>
      </w:pPr>
      <w:r w:rsidRPr="00542FED">
        <w:rPr>
          <w:b/>
          <w:bCs/>
          <w:i/>
          <w:iCs/>
          <w:color w:val="0D0D0D"/>
        </w:rPr>
        <w:t xml:space="preserve">Результаты образования </w:t>
      </w:r>
      <w:r w:rsidRPr="00542FED">
        <w:rPr>
          <w:color w:val="0D0D0D"/>
        </w:rPr>
        <w:t xml:space="preserve">– измеряемые достижения обучающихся, отражающие соответствие результатов образования требованиям, предъявляемым со стороны  государства через Федеральные государственные образовательные стандарты образования.; </w:t>
      </w:r>
    </w:p>
    <w:p w:rsidR="00F3539C" w:rsidRPr="00542FED" w:rsidRDefault="00F3539C" w:rsidP="00F3539C">
      <w:pPr>
        <w:pStyle w:val="Default"/>
        <w:widowControl w:val="0"/>
        <w:numPr>
          <w:ilvl w:val="0"/>
          <w:numId w:val="16"/>
        </w:numPr>
        <w:jc w:val="both"/>
        <w:rPr>
          <w:color w:val="0D0D0D"/>
        </w:rPr>
      </w:pPr>
      <w:r w:rsidRPr="00542FED">
        <w:rPr>
          <w:b/>
          <w:bCs/>
          <w:i/>
          <w:iCs/>
          <w:color w:val="0D0D0D"/>
        </w:rPr>
        <w:t xml:space="preserve">Сквозные образовательные результаты </w:t>
      </w:r>
      <w:r w:rsidRPr="00542FED">
        <w:rPr>
          <w:color w:val="0D0D0D"/>
        </w:rPr>
        <w:t xml:space="preserve">– базовые результаты образования, отражающие достижения обучающихся на всех уровнях образования, ступенях обучения; </w:t>
      </w:r>
    </w:p>
    <w:p w:rsidR="00F3539C" w:rsidRPr="00542FED" w:rsidRDefault="00F3539C" w:rsidP="00F3539C">
      <w:pPr>
        <w:pStyle w:val="Default"/>
        <w:widowControl w:val="0"/>
        <w:ind w:left="720"/>
        <w:jc w:val="both"/>
        <w:rPr>
          <w:color w:val="0D0D0D"/>
        </w:rPr>
      </w:pPr>
      <w:r w:rsidRPr="00542FED">
        <w:rPr>
          <w:color w:val="0D0D0D"/>
        </w:rPr>
        <w:t xml:space="preserve">Сквозные образовательные результаты могут измеряться через: </w:t>
      </w:r>
    </w:p>
    <w:p w:rsidR="00F3539C" w:rsidRPr="00542FED" w:rsidRDefault="00F3539C" w:rsidP="00F3539C">
      <w:pPr>
        <w:pStyle w:val="Default"/>
        <w:widowControl w:val="0"/>
        <w:numPr>
          <w:ilvl w:val="0"/>
          <w:numId w:val="17"/>
        </w:numPr>
        <w:spacing w:after="27"/>
        <w:jc w:val="both"/>
        <w:rPr>
          <w:color w:val="0D0D0D"/>
        </w:rPr>
      </w:pPr>
      <w:r w:rsidRPr="00542FED">
        <w:rPr>
          <w:b/>
          <w:bCs/>
          <w:i/>
          <w:iCs/>
          <w:color w:val="0D0D0D"/>
        </w:rPr>
        <w:t>Образовательную самостоятельность</w:t>
      </w:r>
      <w:r w:rsidRPr="00542FED">
        <w:rPr>
          <w:color w:val="0D0D0D"/>
        </w:rPr>
        <w:t xml:space="preserve">, подразумевающую умение обучающегося создавать и использовать средства для собственного личностного развития; </w:t>
      </w:r>
    </w:p>
    <w:p w:rsidR="00F3539C" w:rsidRPr="00542FED" w:rsidRDefault="00F3539C" w:rsidP="00F3539C">
      <w:pPr>
        <w:pStyle w:val="Default"/>
        <w:widowControl w:val="0"/>
        <w:numPr>
          <w:ilvl w:val="0"/>
          <w:numId w:val="17"/>
        </w:numPr>
        <w:spacing w:after="27"/>
        <w:jc w:val="both"/>
        <w:rPr>
          <w:color w:val="0D0D0D"/>
        </w:rPr>
      </w:pPr>
      <w:r w:rsidRPr="00542FED">
        <w:rPr>
          <w:b/>
          <w:bCs/>
          <w:i/>
          <w:iCs/>
          <w:color w:val="0D0D0D"/>
        </w:rPr>
        <w:t xml:space="preserve">Образовательную инициативу </w:t>
      </w:r>
      <w:r w:rsidRPr="00542FED">
        <w:rPr>
          <w:color w:val="0D0D0D"/>
        </w:rPr>
        <w:t xml:space="preserve">– умение выстраивать свою образовательную траекторию, умение создавать необходимые для собственного развития ситуации и адекватно их реализовать; </w:t>
      </w:r>
    </w:p>
    <w:p w:rsidR="00F3539C" w:rsidRPr="00542FED" w:rsidRDefault="00F3539C" w:rsidP="00F3539C">
      <w:pPr>
        <w:pStyle w:val="Default"/>
        <w:widowControl w:val="0"/>
        <w:numPr>
          <w:ilvl w:val="0"/>
          <w:numId w:val="17"/>
        </w:numPr>
        <w:spacing w:after="27"/>
        <w:jc w:val="both"/>
        <w:rPr>
          <w:color w:val="0D0D0D"/>
        </w:rPr>
      </w:pPr>
      <w:r w:rsidRPr="00542FED">
        <w:rPr>
          <w:b/>
          <w:bCs/>
          <w:i/>
          <w:iCs/>
          <w:color w:val="0D0D0D"/>
        </w:rPr>
        <w:t xml:space="preserve">Ообразовательную ответственность </w:t>
      </w:r>
      <w:r w:rsidRPr="00542FED">
        <w:rPr>
          <w:color w:val="0D0D0D"/>
        </w:rPr>
        <w:t xml:space="preserve">– умение принимать для себя решения о готовности действовать в определенных нестандартных ситуациях. </w:t>
      </w:r>
    </w:p>
    <w:p w:rsidR="00F3539C" w:rsidRPr="00542FED" w:rsidRDefault="00F3539C" w:rsidP="00F3539C">
      <w:pPr>
        <w:pStyle w:val="Default"/>
        <w:widowControl w:val="0"/>
        <w:numPr>
          <w:ilvl w:val="0"/>
          <w:numId w:val="16"/>
        </w:numPr>
        <w:spacing w:after="27"/>
        <w:jc w:val="both"/>
        <w:rPr>
          <w:color w:val="0D0D0D"/>
        </w:rPr>
      </w:pPr>
      <w:r w:rsidRPr="00542FED">
        <w:rPr>
          <w:b/>
          <w:bCs/>
          <w:i/>
          <w:iCs/>
          <w:color w:val="0D0D0D"/>
        </w:rPr>
        <w:t xml:space="preserve">Ключевые компетентности </w:t>
      </w:r>
      <w:r w:rsidRPr="00542FED">
        <w:rPr>
          <w:color w:val="0D0D0D"/>
        </w:rPr>
        <w:t xml:space="preserve">– универсальные общие способы действия, средства, формы мышления, формы кооперации и коммуникации, необходимые человеку для осуществления успешной деятельности в современном мире; </w:t>
      </w:r>
    </w:p>
    <w:p w:rsidR="00F3539C" w:rsidRPr="00542FED" w:rsidRDefault="00F3539C" w:rsidP="00F3539C">
      <w:pPr>
        <w:pStyle w:val="Default"/>
        <w:widowControl w:val="0"/>
        <w:numPr>
          <w:ilvl w:val="0"/>
          <w:numId w:val="16"/>
        </w:numPr>
        <w:spacing w:after="27"/>
        <w:jc w:val="both"/>
        <w:rPr>
          <w:color w:val="0D0D0D"/>
        </w:rPr>
      </w:pPr>
      <w:r w:rsidRPr="00542FED">
        <w:rPr>
          <w:b/>
          <w:bCs/>
          <w:i/>
          <w:iCs/>
          <w:color w:val="0D0D0D"/>
        </w:rPr>
        <w:t xml:space="preserve">Учебно-предметные компетентности </w:t>
      </w:r>
      <w:r w:rsidRPr="00542FED">
        <w:rPr>
          <w:color w:val="0D0D0D"/>
        </w:rPr>
        <w:t xml:space="preserve">– набор предметных средств и способов действий, позволяющих обучающемуся успешно решать как учебные, так и внеучебные задачи, а также продолжать обучение на последующих ступенях образования; </w:t>
      </w:r>
    </w:p>
    <w:p w:rsidR="00F3539C" w:rsidRPr="00542FED" w:rsidRDefault="00F3539C" w:rsidP="00F3539C">
      <w:pPr>
        <w:pStyle w:val="Default"/>
        <w:widowControl w:val="0"/>
        <w:numPr>
          <w:ilvl w:val="0"/>
          <w:numId w:val="16"/>
        </w:numPr>
        <w:spacing w:after="27"/>
        <w:jc w:val="both"/>
        <w:rPr>
          <w:color w:val="0D0D0D"/>
        </w:rPr>
      </w:pPr>
      <w:r w:rsidRPr="00542FED">
        <w:rPr>
          <w:b/>
          <w:bCs/>
          <w:i/>
          <w:iCs/>
          <w:color w:val="0D0D0D"/>
        </w:rPr>
        <w:t xml:space="preserve">Внеучебные достижения </w:t>
      </w:r>
      <w:r w:rsidRPr="00542FED">
        <w:rPr>
          <w:color w:val="0D0D0D"/>
        </w:rPr>
        <w:t xml:space="preserve">– образовательные результаты обучающихся, полученные в разных видах деятельности за пределами учебно-предметных программ школьного образования как в стенах лицея, так и за пределами; </w:t>
      </w:r>
    </w:p>
    <w:p w:rsidR="00F3539C" w:rsidRPr="00542FED" w:rsidRDefault="00F3539C" w:rsidP="00F3539C">
      <w:pPr>
        <w:pStyle w:val="Default"/>
        <w:widowControl w:val="0"/>
        <w:numPr>
          <w:ilvl w:val="0"/>
          <w:numId w:val="16"/>
        </w:numPr>
        <w:spacing w:after="27"/>
        <w:jc w:val="both"/>
        <w:rPr>
          <w:color w:val="0D0D0D"/>
        </w:rPr>
      </w:pPr>
      <w:r w:rsidRPr="00542FED">
        <w:rPr>
          <w:b/>
          <w:bCs/>
          <w:i/>
          <w:iCs/>
          <w:color w:val="0D0D0D"/>
        </w:rPr>
        <w:t xml:space="preserve">Социальный опыт старшеклассника </w:t>
      </w:r>
      <w:r w:rsidRPr="00542FED">
        <w:rPr>
          <w:color w:val="0D0D0D"/>
        </w:rPr>
        <w:t xml:space="preserve">– опыт, приобретенный обучающимся в ходе взаимодействия с окружающим миром, включая опыт по осознанию своих социальных позиций и социальных коммуникаций, позволяющий одновременно осознавать и действовать в той или иной сфере; </w:t>
      </w:r>
    </w:p>
    <w:p w:rsidR="00F3539C" w:rsidRPr="00542FED" w:rsidRDefault="00F3539C" w:rsidP="00F3539C">
      <w:pPr>
        <w:pStyle w:val="Default"/>
        <w:widowControl w:val="0"/>
        <w:numPr>
          <w:ilvl w:val="0"/>
          <w:numId w:val="16"/>
        </w:numPr>
        <w:spacing w:after="27"/>
        <w:jc w:val="both"/>
        <w:rPr>
          <w:color w:val="0D0D0D"/>
        </w:rPr>
      </w:pPr>
      <w:r w:rsidRPr="00542FED">
        <w:rPr>
          <w:b/>
          <w:bCs/>
          <w:i/>
          <w:iCs/>
          <w:color w:val="0D0D0D"/>
        </w:rPr>
        <w:t xml:space="preserve">Индивидуальный прогресс старшеклассника </w:t>
      </w:r>
      <w:r w:rsidRPr="00542FED">
        <w:rPr>
          <w:color w:val="0D0D0D"/>
        </w:rPr>
        <w:t xml:space="preserve">– динамика образовательных достижений обучающегося за определенный период времени по одним и тем же показателям; </w:t>
      </w:r>
    </w:p>
    <w:p w:rsidR="00F3539C" w:rsidRPr="00542FED" w:rsidRDefault="00F3539C" w:rsidP="00F3539C">
      <w:pPr>
        <w:pStyle w:val="Default"/>
        <w:widowControl w:val="0"/>
        <w:numPr>
          <w:ilvl w:val="0"/>
          <w:numId w:val="16"/>
        </w:numPr>
        <w:spacing w:after="27"/>
        <w:jc w:val="both"/>
        <w:rPr>
          <w:color w:val="0D0D0D"/>
        </w:rPr>
      </w:pPr>
      <w:r w:rsidRPr="00542FED">
        <w:rPr>
          <w:b/>
          <w:bCs/>
          <w:i/>
          <w:iCs/>
          <w:color w:val="0D0D0D"/>
        </w:rPr>
        <w:t xml:space="preserve">Научно – ориентированная деятельность учащихся </w:t>
      </w:r>
      <w:r w:rsidRPr="00542FED">
        <w:rPr>
          <w:color w:val="0D0D0D"/>
        </w:rPr>
        <w:t xml:space="preserve">рассматривается как условие качественного изменения процесса школьного образования через развитие способностей к научному творчеству, к научному способу познания как творческому виду деятельности по получению новых знаний, введении различных форм и типов обучения через организацию учебно-научной, проектно-исследовательской, социально-партнерской деятельности учителей и учащихся школы; </w:t>
      </w:r>
    </w:p>
    <w:p w:rsidR="00F3539C" w:rsidRPr="00542FED" w:rsidRDefault="00F3539C" w:rsidP="00F3539C">
      <w:pPr>
        <w:pStyle w:val="Default"/>
        <w:widowControl w:val="0"/>
        <w:numPr>
          <w:ilvl w:val="0"/>
          <w:numId w:val="16"/>
        </w:numPr>
        <w:spacing w:after="27"/>
        <w:jc w:val="both"/>
        <w:rPr>
          <w:color w:val="0D0D0D"/>
        </w:rPr>
      </w:pPr>
      <w:r w:rsidRPr="00542FED">
        <w:rPr>
          <w:b/>
          <w:bCs/>
          <w:i/>
          <w:iCs/>
          <w:color w:val="0D0D0D"/>
        </w:rPr>
        <w:t xml:space="preserve">Обеспечение результативности и качества образования </w:t>
      </w:r>
      <w:r w:rsidRPr="00542FED">
        <w:rPr>
          <w:i/>
          <w:iCs/>
          <w:color w:val="0D0D0D"/>
        </w:rPr>
        <w:t xml:space="preserve">– </w:t>
      </w:r>
      <w:r w:rsidRPr="00542FED">
        <w:rPr>
          <w:color w:val="0D0D0D"/>
        </w:rPr>
        <w:t xml:space="preserve">процесс формирования и реализации психолого-педагогических, правовых, экономических, финансовых, информационных, социальных, кадровых и иных механизмов и условий, обеспечивающих наиболее полное соответствие образования требованиям граждан, общества, государства; </w:t>
      </w:r>
    </w:p>
    <w:p w:rsidR="00F3539C" w:rsidRPr="00542FED" w:rsidRDefault="00F3539C" w:rsidP="00F3539C">
      <w:pPr>
        <w:pStyle w:val="Default"/>
        <w:widowControl w:val="0"/>
        <w:numPr>
          <w:ilvl w:val="0"/>
          <w:numId w:val="16"/>
        </w:numPr>
        <w:spacing w:after="27"/>
        <w:jc w:val="both"/>
        <w:rPr>
          <w:color w:val="0D0D0D"/>
        </w:rPr>
      </w:pPr>
      <w:r w:rsidRPr="00542FED">
        <w:rPr>
          <w:b/>
          <w:bCs/>
          <w:i/>
          <w:iCs/>
          <w:color w:val="0D0D0D"/>
        </w:rPr>
        <w:t xml:space="preserve">Образовательный стандарт </w:t>
      </w:r>
      <w:r w:rsidRPr="00542FED">
        <w:rPr>
          <w:i/>
          <w:iCs/>
          <w:color w:val="0D0D0D"/>
        </w:rPr>
        <w:t xml:space="preserve">– </w:t>
      </w:r>
      <w:r w:rsidRPr="00542FED">
        <w:rPr>
          <w:color w:val="0D0D0D"/>
        </w:rPr>
        <w:t xml:space="preserve">совокупность требований к результатам, условиям и структуре образовательной программы, обязательных при реализации основных образовательных программ начального общего, основного общего, среднего общего, начального профессионального, среднего профессионального и высшего профессионального образования образовательными учреждениями, имеющими государственную аккредитацию; </w:t>
      </w:r>
    </w:p>
    <w:p w:rsidR="00F3539C" w:rsidRPr="00542FED" w:rsidRDefault="00F3539C" w:rsidP="00F3539C">
      <w:pPr>
        <w:pStyle w:val="Default"/>
        <w:widowControl w:val="0"/>
        <w:numPr>
          <w:ilvl w:val="0"/>
          <w:numId w:val="16"/>
        </w:numPr>
        <w:spacing w:after="27"/>
        <w:jc w:val="both"/>
        <w:rPr>
          <w:color w:val="0D0D0D"/>
        </w:rPr>
      </w:pPr>
      <w:r w:rsidRPr="00542FED">
        <w:rPr>
          <w:b/>
          <w:bCs/>
          <w:i/>
          <w:iCs/>
          <w:color w:val="0D0D0D"/>
        </w:rPr>
        <w:t xml:space="preserve">Мониторинговые исследования </w:t>
      </w:r>
      <w:r w:rsidRPr="00542FED">
        <w:rPr>
          <w:color w:val="0D0D0D"/>
        </w:rPr>
        <w:t xml:space="preserve">– исследования, направленные на диагностику результатов и качества образования, проводимые на федеральном, региональном и муниципальном и школьных уровнях в установленном порядке субъектами и структурами системы образования и внешними по отношению к ней институтами; </w:t>
      </w:r>
    </w:p>
    <w:p w:rsidR="00F3539C" w:rsidRPr="00542FED" w:rsidRDefault="00F3539C" w:rsidP="00F3539C">
      <w:pPr>
        <w:pStyle w:val="Default"/>
        <w:widowControl w:val="0"/>
        <w:numPr>
          <w:ilvl w:val="0"/>
          <w:numId w:val="16"/>
        </w:numPr>
        <w:rPr>
          <w:color w:val="0D0D0D"/>
        </w:rPr>
      </w:pPr>
      <w:r w:rsidRPr="00542FED">
        <w:rPr>
          <w:b/>
          <w:bCs/>
          <w:i/>
          <w:iCs/>
          <w:color w:val="0D0D0D"/>
        </w:rPr>
        <w:t xml:space="preserve">Финансовые механизмы, стимулирующие повышение качества образования </w:t>
      </w:r>
      <w:r w:rsidRPr="00542FED">
        <w:rPr>
          <w:b/>
          <w:bCs/>
          <w:color w:val="0D0D0D"/>
        </w:rPr>
        <w:t xml:space="preserve">– </w:t>
      </w:r>
      <w:r w:rsidRPr="00542FED">
        <w:rPr>
          <w:color w:val="0D0D0D"/>
        </w:rPr>
        <w:t xml:space="preserve">финансовое обеспечение реализации образовательной программы (в том числе на </w:t>
      </w:r>
    </w:p>
    <w:p w:rsidR="00F3539C" w:rsidRPr="00542FED" w:rsidRDefault="00F3539C" w:rsidP="00F3539C">
      <w:pPr>
        <w:pStyle w:val="Default"/>
        <w:widowControl w:val="0"/>
        <w:spacing w:after="9"/>
        <w:ind w:left="720"/>
        <w:jc w:val="both"/>
        <w:rPr>
          <w:color w:val="0D0D0D"/>
        </w:rPr>
      </w:pPr>
      <w:r w:rsidRPr="00542FED">
        <w:rPr>
          <w:color w:val="0D0D0D"/>
        </w:rPr>
        <w:t xml:space="preserve">конкурсной основе), механизмы расчета стоимости образовательных программ, нормативно-подушевое финансирование, система оплаты труда, зависящая от результативности деятельности педагогического работника, выраженной в качестве и результатах образования учащихся; </w:t>
      </w:r>
    </w:p>
    <w:p w:rsidR="00F3539C" w:rsidRPr="00542FED" w:rsidRDefault="00F3539C" w:rsidP="00F3539C">
      <w:pPr>
        <w:pStyle w:val="Default"/>
        <w:widowControl w:val="0"/>
        <w:numPr>
          <w:ilvl w:val="0"/>
          <w:numId w:val="16"/>
        </w:numPr>
        <w:jc w:val="both"/>
        <w:rPr>
          <w:color w:val="0D0D0D"/>
        </w:rPr>
      </w:pPr>
      <w:r w:rsidRPr="00542FED">
        <w:rPr>
          <w:b/>
          <w:bCs/>
          <w:i/>
          <w:iCs/>
          <w:color w:val="0D0D0D"/>
        </w:rPr>
        <w:t xml:space="preserve">Система аттестации педагогических работников </w:t>
      </w:r>
      <w:r w:rsidRPr="00542FED">
        <w:rPr>
          <w:color w:val="0D0D0D"/>
        </w:rPr>
        <w:t xml:space="preserve">– совокупность средств и способов определения соответствия уровня профессиональной компетентности педагогических работников требованиям к квалификации, предполагающая обязательное участие педагогической общественности в определении такого рода соответствия. </w:t>
      </w:r>
    </w:p>
    <w:p w:rsidR="00F3539C" w:rsidRPr="00542FED" w:rsidRDefault="00F3539C" w:rsidP="00F3539C">
      <w:pPr>
        <w:pStyle w:val="Default"/>
        <w:widowControl w:val="0"/>
        <w:jc w:val="both"/>
        <w:rPr>
          <w:b/>
          <w:bCs/>
          <w:color w:val="0D0D0D"/>
        </w:rPr>
      </w:pPr>
    </w:p>
    <w:p w:rsidR="00F3539C" w:rsidRPr="00542FED" w:rsidRDefault="00F3539C" w:rsidP="00F3539C">
      <w:pPr>
        <w:pStyle w:val="Default"/>
        <w:widowControl w:val="0"/>
        <w:jc w:val="both"/>
        <w:rPr>
          <w:color w:val="0D0D0D"/>
        </w:rPr>
      </w:pPr>
      <w:r w:rsidRPr="00542FED">
        <w:rPr>
          <w:b/>
          <w:bCs/>
          <w:color w:val="0D0D0D"/>
        </w:rPr>
        <w:t xml:space="preserve">Условия, необходимые для реализации образовательной программы. </w:t>
      </w:r>
    </w:p>
    <w:p w:rsidR="00F3539C" w:rsidRPr="00542FED" w:rsidRDefault="00F3539C" w:rsidP="00F3539C">
      <w:pPr>
        <w:pStyle w:val="Default"/>
        <w:widowControl w:val="0"/>
        <w:jc w:val="both"/>
        <w:rPr>
          <w:color w:val="0D0D0D"/>
        </w:rPr>
      </w:pPr>
      <w:r w:rsidRPr="00542FED">
        <w:rPr>
          <w:color w:val="0D0D0D"/>
        </w:rPr>
        <w:t xml:space="preserve">Образовательная программа создана на основе сохранения традиций и особенностей школы, заключающихся в расширении и преобразовании научно-ориентированной среды школы на основе компетентностного подхода. </w:t>
      </w:r>
    </w:p>
    <w:p w:rsidR="00F3539C" w:rsidRPr="00542FED" w:rsidRDefault="00F3539C" w:rsidP="00F3539C">
      <w:pPr>
        <w:pStyle w:val="Default"/>
        <w:widowControl w:val="0"/>
        <w:jc w:val="both"/>
        <w:rPr>
          <w:color w:val="0D0D0D"/>
        </w:rPr>
      </w:pPr>
      <w:r w:rsidRPr="00542FED">
        <w:rPr>
          <w:color w:val="0D0D0D"/>
        </w:rPr>
        <w:t xml:space="preserve">Школа обладает достаточным потенциалом для дальнейшего построения модели инновационной школы с развивающим образовательным пространством. К данным основаниям можно отнести: </w:t>
      </w:r>
    </w:p>
    <w:p w:rsidR="00F3539C" w:rsidRPr="00542FED" w:rsidRDefault="00F3539C" w:rsidP="00F3539C">
      <w:pPr>
        <w:pStyle w:val="Default"/>
        <w:widowControl w:val="0"/>
        <w:numPr>
          <w:ilvl w:val="0"/>
          <w:numId w:val="18"/>
        </w:numPr>
        <w:spacing w:after="9"/>
        <w:jc w:val="both"/>
        <w:rPr>
          <w:color w:val="0D0D0D"/>
        </w:rPr>
      </w:pPr>
      <w:r w:rsidRPr="00542FED">
        <w:rPr>
          <w:color w:val="0D0D0D"/>
        </w:rPr>
        <w:t xml:space="preserve">Стабильные положительные образовательные результаты учащихся; </w:t>
      </w:r>
    </w:p>
    <w:p w:rsidR="00F3539C" w:rsidRPr="00542FED" w:rsidRDefault="00F3539C" w:rsidP="00F3539C">
      <w:pPr>
        <w:pStyle w:val="Default"/>
        <w:widowControl w:val="0"/>
        <w:numPr>
          <w:ilvl w:val="0"/>
          <w:numId w:val="18"/>
        </w:numPr>
        <w:spacing w:after="9"/>
        <w:jc w:val="both"/>
        <w:rPr>
          <w:color w:val="0D0D0D"/>
        </w:rPr>
      </w:pPr>
      <w:r w:rsidRPr="00542FED">
        <w:rPr>
          <w:color w:val="0D0D0D"/>
        </w:rPr>
        <w:t xml:space="preserve">Создание условий, позволяющих учащимся получить качественное образование; </w:t>
      </w:r>
    </w:p>
    <w:p w:rsidR="00F3539C" w:rsidRPr="00542FED" w:rsidRDefault="00F3539C" w:rsidP="00F3539C">
      <w:pPr>
        <w:pStyle w:val="Default"/>
        <w:widowControl w:val="0"/>
        <w:numPr>
          <w:ilvl w:val="0"/>
          <w:numId w:val="18"/>
        </w:numPr>
        <w:spacing w:after="9"/>
        <w:jc w:val="both"/>
        <w:rPr>
          <w:color w:val="0D0D0D"/>
        </w:rPr>
      </w:pPr>
      <w:r w:rsidRPr="00542FED">
        <w:rPr>
          <w:color w:val="0D0D0D"/>
        </w:rPr>
        <w:t xml:space="preserve">Продуктивное использование современных образовательных технологий, в основе которых лежит компетентностный подход к обучению; </w:t>
      </w:r>
    </w:p>
    <w:p w:rsidR="00F3539C" w:rsidRPr="00542FED" w:rsidRDefault="00F3539C" w:rsidP="00F3539C">
      <w:pPr>
        <w:pStyle w:val="Default"/>
        <w:widowControl w:val="0"/>
        <w:numPr>
          <w:ilvl w:val="0"/>
          <w:numId w:val="18"/>
        </w:numPr>
        <w:spacing w:after="9"/>
        <w:jc w:val="both"/>
        <w:rPr>
          <w:color w:val="0D0D0D"/>
        </w:rPr>
      </w:pPr>
      <w:r w:rsidRPr="00542FED">
        <w:rPr>
          <w:color w:val="0D0D0D"/>
        </w:rPr>
        <w:t xml:space="preserve">Программа профильного обучения; психолого- педагогического сопровождения; </w:t>
      </w:r>
    </w:p>
    <w:p w:rsidR="00F3539C" w:rsidRPr="00542FED" w:rsidRDefault="00F3539C" w:rsidP="00F3539C">
      <w:pPr>
        <w:pStyle w:val="Default"/>
        <w:widowControl w:val="0"/>
        <w:numPr>
          <w:ilvl w:val="0"/>
          <w:numId w:val="18"/>
        </w:numPr>
        <w:spacing w:after="9"/>
        <w:jc w:val="both"/>
        <w:rPr>
          <w:color w:val="0D0D0D"/>
        </w:rPr>
      </w:pPr>
      <w:r w:rsidRPr="00542FED">
        <w:rPr>
          <w:color w:val="0D0D0D"/>
        </w:rPr>
        <w:t xml:space="preserve">Разработка и внедрение широкого спектра программ элективных курсов; </w:t>
      </w:r>
    </w:p>
    <w:p w:rsidR="00F3539C" w:rsidRPr="00542FED" w:rsidRDefault="00F3539C" w:rsidP="00F3539C">
      <w:pPr>
        <w:pStyle w:val="Default"/>
        <w:widowControl w:val="0"/>
        <w:numPr>
          <w:ilvl w:val="0"/>
          <w:numId w:val="18"/>
        </w:numPr>
        <w:spacing w:after="9"/>
        <w:jc w:val="both"/>
        <w:rPr>
          <w:color w:val="0D0D0D"/>
        </w:rPr>
      </w:pPr>
      <w:r w:rsidRPr="00542FED">
        <w:rPr>
          <w:color w:val="0D0D0D"/>
        </w:rPr>
        <w:t xml:space="preserve">Профессиональный рост учителей, их участие в инновационной деятельности; </w:t>
      </w:r>
    </w:p>
    <w:p w:rsidR="00F3539C" w:rsidRPr="00542FED" w:rsidRDefault="00F3539C" w:rsidP="00F3539C">
      <w:pPr>
        <w:pStyle w:val="Default"/>
        <w:widowControl w:val="0"/>
        <w:numPr>
          <w:ilvl w:val="0"/>
          <w:numId w:val="18"/>
        </w:numPr>
        <w:spacing w:after="9"/>
        <w:jc w:val="both"/>
        <w:rPr>
          <w:color w:val="0D0D0D"/>
        </w:rPr>
      </w:pPr>
      <w:r w:rsidRPr="00542FED">
        <w:rPr>
          <w:color w:val="0D0D0D"/>
        </w:rPr>
        <w:t xml:space="preserve">Комфортность и безопасность образовательной среды; </w:t>
      </w:r>
    </w:p>
    <w:p w:rsidR="00F3539C" w:rsidRPr="00542FED" w:rsidRDefault="00F3539C" w:rsidP="00F3539C">
      <w:pPr>
        <w:pStyle w:val="Default"/>
        <w:widowControl w:val="0"/>
        <w:numPr>
          <w:ilvl w:val="0"/>
          <w:numId w:val="18"/>
        </w:numPr>
        <w:jc w:val="both"/>
        <w:rPr>
          <w:color w:val="0D0D0D"/>
        </w:rPr>
      </w:pPr>
      <w:r w:rsidRPr="00542FED">
        <w:rPr>
          <w:color w:val="0D0D0D"/>
        </w:rPr>
        <w:t xml:space="preserve">Развитие материальной базы. </w:t>
      </w:r>
    </w:p>
    <w:p w:rsidR="00F3539C" w:rsidRPr="00542FED" w:rsidRDefault="00F3539C" w:rsidP="00F3539C">
      <w:pPr>
        <w:pStyle w:val="Default"/>
        <w:widowControl w:val="0"/>
        <w:jc w:val="both"/>
        <w:rPr>
          <w:color w:val="0D0D0D"/>
        </w:rPr>
      </w:pPr>
    </w:p>
    <w:p w:rsidR="00F3539C" w:rsidRPr="00542FED" w:rsidRDefault="00F3539C" w:rsidP="00F3539C">
      <w:pPr>
        <w:pStyle w:val="Default"/>
        <w:widowControl w:val="0"/>
        <w:jc w:val="both"/>
        <w:rPr>
          <w:color w:val="0D0D0D"/>
        </w:rPr>
      </w:pPr>
      <w:r w:rsidRPr="00542FED">
        <w:rPr>
          <w:color w:val="0D0D0D"/>
        </w:rPr>
        <w:t xml:space="preserve">При получении среднего общего образования в школе устанавливаются планируемые результаты освоения: </w:t>
      </w:r>
    </w:p>
    <w:p w:rsidR="00F3539C" w:rsidRPr="00542FED" w:rsidRDefault="00F3539C" w:rsidP="00F3539C">
      <w:pPr>
        <w:pStyle w:val="Default"/>
        <w:widowControl w:val="0"/>
        <w:numPr>
          <w:ilvl w:val="0"/>
          <w:numId w:val="19"/>
        </w:numPr>
        <w:spacing w:after="9"/>
        <w:jc w:val="both"/>
        <w:rPr>
          <w:color w:val="0D0D0D"/>
        </w:rPr>
      </w:pPr>
      <w:r w:rsidRPr="00542FED">
        <w:rPr>
          <w:b/>
          <w:bCs/>
          <w:i/>
          <w:iCs/>
          <w:color w:val="0D0D0D"/>
        </w:rPr>
        <w:t>Индивидуальных образовательных маршрутов вариативной части обучения, которую в том числе формируют предметы:</w:t>
      </w:r>
      <w:r w:rsidRPr="00542FED">
        <w:rPr>
          <w:color w:val="0D0D0D"/>
        </w:rPr>
        <w:t xml:space="preserve"> «Обществознание», «Физика»; </w:t>
      </w:r>
    </w:p>
    <w:p w:rsidR="00F3539C" w:rsidRPr="00542FED" w:rsidRDefault="00F3539C" w:rsidP="00F3539C">
      <w:pPr>
        <w:pStyle w:val="Default"/>
        <w:widowControl w:val="0"/>
        <w:numPr>
          <w:ilvl w:val="0"/>
          <w:numId w:val="19"/>
        </w:numPr>
        <w:jc w:val="both"/>
        <w:rPr>
          <w:color w:val="0D0D0D"/>
        </w:rPr>
      </w:pPr>
      <w:r w:rsidRPr="00542FED">
        <w:rPr>
          <w:b/>
          <w:bCs/>
          <w:i/>
          <w:iCs/>
          <w:color w:val="0D0D0D"/>
        </w:rPr>
        <w:t xml:space="preserve">Учебных программ по обязательным предметам </w:t>
      </w:r>
      <w:r w:rsidRPr="00542FED">
        <w:rPr>
          <w:color w:val="0D0D0D"/>
        </w:rPr>
        <w:t xml:space="preserve">— «Русский язык и литература», «Иностранный язык», «История», «Математика: алгебра и начала математического анализа, геометрия», «Физическая культура», «Основы безопасности жизнедеятельности». </w:t>
      </w:r>
    </w:p>
    <w:p w:rsidR="00F3539C" w:rsidRPr="00542FED" w:rsidRDefault="00F3539C" w:rsidP="00F3539C">
      <w:pPr>
        <w:pStyle w:val="Default"/>
        <w:widowControl w:val="0"/>
        <w:ind w:left="720"/>
        <w:jc w:val="both"/>
        <w:rPr>
          <w:color w:val="0D0D0D"/>
        </w:rPr>
      </w:pPr>
    </w:p>
    <w:p w:rsidR="00F3539C" w:rsidRPr="00542FED" w:rsidRDefault="00F3539C" w:rsidP="00F3539C">
      <w:pPr>
        <w:pStyle w:val="Default"/>
        <w:widowControl w:val="0"/>
        <w:numPr>
          <w:ilvl w:val="1"/>
          <w:numId w:val="85"/>
        </w:numPr>
        <w:jc w:val="center"/>
        <w:rPr>
          <w:color w:val="0D0D0D"/>
          <w:sz w:val="28"/>
          <w:szCs w:val="28"/>
        </w:rPr>
      </w:pPr>
      <w:r w:rsidRPr="00542FED">
        <w:rPr>
          <w:b/>
          <w:bCs/>
          <w:color w:val="0D0D0D"/>
          <w:sz w:val="28"/>
          <w:szCs w:val="28"/>
        </w:rPr>
        <w:t>Результаты освоения обучающимися основной образовательной программы при получении среднего общего образования</w:t>
      </w:r>
    </w:p>
    <w:p w:rsidR="00F3539C" w:rsidRPr="00542FED" w:rsidRDefault="00F3539C" w:rsidP="00F3539C">
      <w:pPr>
        <w:pStyle w:val="Default"/>
        <w:widowControl w:val="0"/>
        <w:jc w:val="both"/>
        <w:rPr>
          <w:color w:val="0D0D0D"/>
        </w:rPr>
      </w:pPr>
      <w:r w:rsidRPr="00542FED">
        <w:rPr>
          <w:color w:val="0D0D0D"/>
        </w:rPr>
        <w:t xml:space="preserve">Планируемые результаты ООП СОО школы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и являются содержательной и критериальной основой для разработки рабочих программ учебных предметов. </w:t>
      </w:r>
    </w:p>
    <w:p w:rsidR="00F3539C" w:rsidRPr="00542FED" w:rsidRDefault="00F3539C" w:rsidP="00F3539C">
      <w:pPr>
        <w:pStyle w:val="Default"/>
        <w:widowControl w:val="0"/>
        <w:jc w:val="both"/>
        <w:rPr>
          <w:color w:val="0D0D0D"/>
        </w:rPr>
      </w:pPr>
      <w:r w:rsidRPr="00542FED">
        <w:rPr>
          <w:color w:val="0D0D0D"/>
        </w:rPr>
        <w:t xml:space="preserve">К числу </w:t>
      </w:r>
      <w:r w:rsidRPr="00542FED">
        <w:rPr>
          <w:b/>
          <w:bCs/>
          <w:i/>
          <w:iCs/>
          <w:color w:val="0D0D0D"/>
        </w:rPr>
        <w:t xml:space="preserve">планируемых результатов освоения ООП СОО </w:t>
      </w:r>
      <w:r w:rsidRPr="00542FED">
        <w:rPr>
          <w:color w:val="0D0D0D"/>
        </w:rPr>
        <w:t>МБОУ «Т</w:t>
      </w:r>
      <w:r>
        <w:rPr>
          <w:color w:val="0D0D0D"/>
        </w:rPr>
        <w:t>ашли</w:t>
      </w:r>
      <w:r w:rsidRPr="00542FED">
        <w:rPr>
          <w:color w:val="0D0D0D"/>
        </w:rPr>
        <w:t>нская ср</w:t>
      </w:r>
      <w:r>
        <w:rPr>
          <w:color w:val="0D0D0D"/>
        </w:rPr>
        <w:t xml:space="preserve">едняя общеобразовательная школа» </w:t>
      </w:r>
      <w:r w:rsidRPr="00542FED">
        <w:rPr>
          <w:color w:val="0D0D0D"/>
        </w:rPr>
        <w:t xml:space="preserve">относятся: </w:t>
      </w:r>
    </w:p>
    <w:p w:rsidR="00F3539C" w:rsidRPr="00542FED" w:rsidRDefault="00F3539C" w:rsidP="00F3539C">
      <w:pPr>
        <w:pStyle w:val="Default"/>
        <w:widowControl w:val="0"/>
        <w:numPr>
          <w:ilvl w:val="0"/>
          <w:numId w:val="20"/>
        </w:numPr>
        <w:jc w:val="both"/>
        <w:rPr>
          <w:color w:val="0D0D0D"/>
        </w:rPr>
      </w:pPr>
      <w:r w:rsidRPr="00542FED">
        <w:rPr>
          <w:b/>
          <w:bCs/>
          <w:color w:val="0D0D0D"/>
        </w:rPr>
        <w:t xml:space="preserve">Личностные результаты </w:t>
      </w:r>
      <w:r w:rsidRPr="00542FED">
        <w:rPr>
          <w:color w:val="0D0D0D"/>
        </w:rPr>
        <w:t xml:space="preserve">—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w:t>
      </w:r>
      <w:r w:rsidRPr="00542FED">
        <w:rPr>
          <w:color w:val="0D0D0D"/>
          <w:sz w:val="23"/>
          <w:szCs w:val="23"/>
        </w:rPr>
        <w:t xml:space="preserve">личностные и гражданские позиции в деятельности,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 </w:t>
      </w:r>
    </w:p>
    <w:p w:rsidR="00F3539C" w:rsidRPr="00542FED" w:rsidRDefault="00F3539C" w:rsidP="00F3539C">
      <w:pPr>
        <w:pStyle w:val="Default"/>
        <w:widowControl w:val="0"/>
        <w:numPr>
          <w:ilvl w:val="0"/>
          <w:numId w:val="20"/>
        </w:numPr>
        <w:spacing w:after="9"/>
        <w:jc w:val="both"/>
        <w:rPr>
          <w:color w:val="0D0D0D"/>
          <w:sz w:val="23"/>
          <w:szCs w:val="23"/>
        </w:rPr>
      </w:pPr>
      <w:r w:rsidRPr="00542FED">
        <w:rPr>
          <w:b/>
          <w:bCs/>
          <w:color w:val="0D0D0D"/>
          <w:sz w:val="23"/>
          <w:szCs w:val="23"/>
        </w:rPr>
        <w:t xml:space="preserve">Метапредметные результаты </w:t>
      </w:r>
      <w:r w:rsidRPr="00542FED">
        <w:rPr>
          <w:color w:val="0D0D0D"/>
          <w:sz w:val="23"/>
          <w:szCs w:val="23"/>
        </w:rPr>
        <w:t xml:space="preserve">—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 </w:t>
      </w:r>
    </w:p>
    <w:p w:rsidR="00F3539C" w:rsidRPr="00542FED" w:rsidRDefault="00F3539C" w:rsidP="00F3539C">
      <w:pPr>
        <w:pStyle w:val="Default"/>
        <w:widowControl w:val="0"/>
        <w:numPr>
          <w:ilvl w:val="0"/>
          <w:numId w:val="20"/>
        </w:numPr>
        <w:jc w:val="both"/>
        <w:rPr>
          <w:color w:val="0D0D0D"/>
          <w:sz w:val="23"/>
          <w:szCs w:val="23"/>
        </w:rPr>
      </w:pPr>
      <w:r w:rsidRPr="00542FED">
        <w:rPr>
          <w:b/>
          <w:bCs/>
          <w:color w:val="0D0D0D"/>
          <w:sz w:val="23"/>
          <w:szCs w:val="23"/>
        </w:rPr>
        <w:t xml:space="preserve">Предметные результаты </w:t>
      </w:r>
      <w:r w:rsidRPr="00542FED">
        <w:rPr>
          <w:color w:val="0D0D0D"/>
          <w:sz w:val="23"/>
          <w:szCs w:val="23"/>
        </w:rPr>
        <w:t xml:space="preserve">—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владение научной терминологией, ключевыми понятиями, методами и приёмами. </w:t>
      </w:r>
    </w:p>
    <w:p w:rsidR="00F3539C" w:rsidRPr="00542FED" w:rsidRDefault="00F3539C" w:rsidP="00F3539C">
      <w:pPr>
        <w:pStyle w:val="Default"/>
        <w:widowControl w:val="0"/>
        <w:ind w:left="720"/>
        <w:jc w:val="both"/>
        <w:rPr>
          <w:color w:val="0D0D0D"/>
          <w:sz w:val="23"/>
          <w:szCs w:val="23"/>
        </w:rPr>
      </w:pPr>
    </w:p>
    <w:p w:rsidR="00F3539C" w:rsidRPr="00542FED" w:rsidRDefault="00F3539C" w:rsidP="00F3539C">
      <w:pPr>
        <w:pStyle w:val="Default"/>
        <w:widowControl w:val="0"/>
        <w:numPr>
          <w:ilvl w:val="2"/>
          <w:numId w:val="85"/>
        </w:numPr>
        <w:jc w:val="center"/>
        <w:rPr>
          <w:b/>
          <w:bCs/>
          <w:iCs/>
          <w:color w:val="0D0D0D"/>
          <w:sz w:val="28"/>
          <w:szCs w:val="28"/>
        </w:rPr>
      </w:pPr>
      <w:r w:rsidRPr="00542FED">
        <w:rPr>
          <w:b/>
          <w:bCs/>
          <w:iCs/>
          <w:color w:val="0D0D0D"/>
          <w:sz w:val="28"/>
          <w:szCs w:val="28"/>
        </w:rPr>
        <w:t>Личностные результаты освоения ООП</w:t>
      </w:r>
    </w:p>
    <w:p w:rsidR="00F3539C" w:rsidRPr="00542FED" w:rsidRDefault="00F3539C" w:rsidP="00F3539C">
      <w:pPr>
        <w:pStyle w:val="Default"/>
        <w:widowControl w:val="0"/>
        <w:numPr>
          <w:ilvl w:val="0"/>
          <w:numId w:val="21"/>
        </w:numPr>
        <w:spacing w:after="9"/>
        <w:jc w:val="both"/>
        <w:rPr>
          <w:color w:val="0D0D0D"/>
          <w:sz w:val="23"/>
          <w:szCs w:val="23"/>
        </w:rPr>
      </w:pPr>
      <w:r w:rsidRPr="00542FED">
        <w:rPr>
          <w:color w:val="0D0D0D"/>
          <w:sz w:val="23"/>
          <w:szCs w:val="23"/>
        </w:rPr>
        <w:t xml:space="preserve">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 </w:t>
      </w:r>
    </w:p>
    <w:p w:rsidR="00F3539C" w:rsidRPr="00542FED" w:rsidRDefault="00F3539C" w:rsidP="00F3539C">
      <w:pPr>
        <w:pStyle w:val="Default"/>
        <w:widowControl w:val="0"/>
        <w:numPr>
          <w:ilvl w:val="0"/>
          <w:numId w:val="21"/>
        </w:numPr>
        <w:spacing w:after="9"/>
        <w:jc w:val="both"/>
        <w:rPr>
          <w:color w:val="0D0D0D"/>
          <w:sz w:val="23"/>
          <w:szCs w:val="23"/>
        </w:rPr>
      </w:pPr>
      <w:r w:rsidRPr="00542FED">
        <w:rPr>
          <w:color w:val="0D0D0D"/>
          <w:sz w:val="23"/>
          <w:szCs w:val="23"/>
        </w:rPr>
        <w:t xml:space="preserve">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F3539C" w:rsidRPr="00542FED" w:rsidRDefault="00F3539C" w:rsidP="00F3539C">
      <w:pPr>
        <w:pStyle w:val="Default"/>
        <w:widowControl w:val="0"/>
        <w:numPr>
          <w:ilvl w:val="0"/>
          <w:numId w:val="21"/>
        </w:numPr>
        <w:spacing w:after="9"/>
        <w:jc w:val="both"/>
        <w:rPr>
          <w:color w:val="0D0D0D"/>
          <w:sz w:val="23"/>
          <w:szCs w:val="23"/>
        </w:rPr>
      </w:pPr>
      <w:r w:rsidRPr="00542FED">
        <w:rPr>
          <w:color w:val="0D0D0D"/>
          <w:sz w:val="23"/>
          <w:szCs w:val="23"/>
        </w:rPr>
        <w:t xml:space="preserve">Готовность к служению Отечеству, его защите; </w:t>
      </w:r>
    </w:p>
    <w:p w:rsidR="00F3539C" w:rsidRPr="00542FED" w:rsidRDefault="00F3539C" w:rsidP="00F3539C">
      <w:pPr>
        <w:pStyle w:val="Default"/>
        <w:widowControl w:val="0"/>
        <w:numPr>
          <w:ilvl w:val="0"/>
          <w:numId w:val="21"/>
        </w:numPr>
        <w:spacing w:after="9"/>
        <w:jc w:val="both"/>
        <w:rPr>
          <w:color w:val="0D0D0D"/>
          <w:sz w:val="23"/>
          <w:szCs w:val="23"/>
        </w:rPr>
      </w:pPr>
      <w:r w:rsidRPr="00542FED">
        <w:rPr>
          <w:color w:val="0D0D0D"/>
          <w:sz w:val="23"/>
          <w:szCs w:val="23"/>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w:t>
      </w:r>
    </w:p>
    <w:p w:rsidR="00F3539C" w:rsidRPr="00542FED" w:rsidRDefault="00F3539C" w:rsidP="00F3539C">
      <w:pPr>
        <w:pStyle w:val="Default"/>
        <w:widowControl w:val="0"/>
        <w:numPr>
          <w:ilvl w:val="0"/>
          <w:numId w:val="21"/>
        </w:numPr>
        <w:spacing w:after="9"/>
        <w:jc w:val="both"/>
        <w:rPr>
          <w:color w:val="0D0D0D"/>
          <w:sz w:val="23"/>
          <w:szCs w:val="23"/>
        </w:rPr>
      </w:pPr>
      <w:r w:rsidRPr="00542FED">
        <w:rPr>
          <w:color w:val="0D0D0D"/>
          <w:sz w:val="23"/>
          <w:szCs w:val="23"/>
        </w:rPr>
        <w:t xml:space="preserve">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 </w:t>
      </w:r>
    </w:p>
    <w:p w:rsidR="00F3539C" w:rsidRPr="00542FED" w:rsidRDefault="00F3539C" w:rsidP="00F3539C">
      <w:pPr>
        <w:pStyle w:val="Default"/>
        <w:widowControl w:val="0"/>
        <w:numPr>
          <w:ilvl w:val="0"/>
          <w:numId w:val="21"/>
        </w:numPr>
        <w:spacing w:after="9"/>
        <w:jc w:val="both"/>
        <w:rPr>
          <w:color w:val="0D0D0D"/>
          <w:sz w:val="23"/>
          <w:szCs w:val="23"/>
        </w:rPr>
      </w:pPr>
      <w:r w:rsidRPr="00542FED">
        <w:rPr>
          <w:color w:val="0D0D0D"/>
          <w:sz w:val="23"/>
          <w:szCs w:val="23"/>
        </w:rPr>
        <w:t xml:space="preserve">Толерантное сознание и поведение в поликультурном мире, готовность и способность вести диалог с другими людьми, достигать в нём взаимопонимания, находить общие цели и сотрудничать для их достижения; </w:t>
      </w:r>
    </w:p>
    <w:p w:rsidR="00F3539C" w:rsidRPr="00542FED" w:rsidRDefault="00F3539C" w:rsidP="00F3539C">
      <w:pPr>
        <w:pStyle w:val="Default"/>
        <w:widowControl w:val="0"/>
        <w:numPr>
          <w:ilvl w:val="0"/>
          <w:numId w:val="21"/>
        </w:numPr>
        <w:spacing w:after="9"/>
        <w:jc w:val="both"/>
        <w:rPr>
          <w:color w:val="0D0D0D"/>
          <w:sz w:val="23"/>
          <w:szCs w:val="23"/>
        </w:rPr>
      </w:pPr>
      <w:r w:rsidRPr="00542FED">
        <w:rPr>
          <w:color w:val="0D0D0D"/>
          <w:sz w:val="23"/>
          <w:szCs w:val="23"/>
        </w:rPr>
        <w:t xml:space="preserve">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F3539C" w:rsidRPr="00542FED" w:rsidRDefault="00F3539C" w:rsidP="00F3539C">
      <w:pPr>
        <w:pStyle w:val="Default"/>
        <w:widowControl w:val="0"/>
        <w:numPr>
          <w:ilvl w:val="0"/>
          <w:numId w:val="21"/>
        </w:numPr>
        <w:spacing w:after="9"/>
        <w:jc w:val="both"/>
        <w:rPr>
          <w:color w:val="0D0D0D"/>
          <w:sz w:val="23"/>
          <w:szCs w:val="23"/>
        </w:rPr>
      </w:pPr>
      <w:r w:rsidRPr="00542FED">
        <w:rPr>
          <w:color w:val="0D0D0D"/>
          <w:sz w:val="23"/>
          <w:szCs w:val="23"/>
        </w:rPr>
        <w:t xml:space="preserve">Нравственное сознание и поведение на основе усвоения общечеловеческих ценностей; </w:t>
      </w:r>
    </w:p>
    <w:p w:rsidR="00F3539C" w:rsidRPr="00542FED" w:rsidRDefault="00F3539C" w:rsidP="00F3539C">
      <w:pPr>
        <w:pStyle w:val="Default"/>
        <w:widowControl w:val="0"/>
        <w:numPr>
          <w:ilvl w:val="0"/>
          <w:numId w:val="21"/>
        </w:numPr>
        <w:spacing w:after="9"/>
        <w:jc w:val="both"/>
        <w:rPr>
          <w:color w:val="0D0D0D"/>
          <w:sz w:val="23"/>
          <w:szCs w:val="23"/>
        </w:rPr>
      </w:pPr>
      <w:r w:rsidRPr="00542FED">
        <w:rPr>
          <w:color w:val="0D0D0D"/>
          <w:sz w:val="23"/>
          <w:szCs w:val="23"/>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F3539C" w:rsidRPr="00542FED" w:rsidRDefault="00F3539C" w:rsidP="00F3539C">
      <w:pPr>
        <w:pStyle w:val="Default"/>
        <w:widowControl w:val="0"/>
        <w:numPr>
          <w:ilvl w:val="0"/>
          <w:numId w:val="21"/>
        </w:numPr>
        <w:spacing w:after="9"/>
        <w:jc w:val="both"/>
        <w:rPr>
          <w:color w:val="0D0D0D"/>
        </w:rPr>
      </w:pPr>
      <w:r w:rsidRPr="00542FED">
        <w:rPr>
          <w:color w:val="0D0D0D"/>
          <w:sz w:val="23"/>
          <w:szCs w:val="23"/>
        </w:rPr>
        <w:t xml:space="preserve">эстетическое отношение к миру, включая эстетику быта, научного и технического творчества, спорта, </w:t>
      </w:r>
      <w:r w:rsidRPr="00542FED">
        <w:rPr>
          <w:color w:val="0D0D0D"/>
        </w:rPr>
        <w:t xml:space="preserve">общественных отношений; </w:t>
      </w:r>
    </w:p>
    <w:p w:rsidR="00F3539C" w:rsidRPr="00542FED" w:rsidRDefault="00F3539C" w:rsidP="00F3539C">
      <w:pPr>
        <w:pStyle w:val="Default"/>
        <w:widowControl w:val="0"/>
        <w:numPr>
          <w:ilvl w:val="0"/>
          <w:numId w:val="21"/>
        </w:numPr>
        <w:jc w:val="both"/>
        <w:rPr>
          <w:color w:val="0D0D0D"/>
        </w:rPr>
      </w:pPr>
      <w:r w:rsidRPr="00542FED">
        <w:rPr>
          <w:color w:val="0D0D0D"/>
        </w:rPr>
        <w:t xml:space="preserve">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w:t>
      </w:r>
    </w:p>
    <w:p w:rsidR="00F3539C" w:rsidRPr="00542FED" w:rsidRDefault="00F3539C" w:rsidP="00F3539C">
      <w:pPr>
        <w:pStyle w:val="Default"/>
        <w:widowControl w:val="0"/>
        <w:numPr>
          <w:ilvl w:val="0"/>
          <w:numId w:val="21"/>
        </w:numPr>
        <w:spacing w:after="9"/>
        <w:jc w:val="both"/>
        <w:rPr>
          <w:color w:val="0D0D0D"/>
        </w:rPr>
      </w:pPr>
      <w:r w:rsidRPr="00542FED">
        <w:rPr>
          <w:color w:val="0D0D0D"/>
        </w:rPr>
        <w:t xml:space="preserve">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 </w:t>
      </w:r>
    </w:p>
    <w:p w:rsidR="00F3539C" w:rsidRPr="00542FED" w:rsidRDefault="00F3539C" w:rsidP="00F3539C">
      <w:pPr>
        <w:pStyle w:val="Default"/>
        <w:widowControl w:val="0"/>
        <w:numPr>
          <w:ilvl w:val="0"/>
          <w:numId w:val="21"/>
        </w:numPr>
        <w:spacing w:after="9"/>
        <w:jc w:val="both"/>
        <w:rPr>
          <w:color w:val="0D0D0D"/>
        </w:rPr>
      </w:pPr>
      <w:r w:rsidRPr="00542FED">
        <w:rPr>
          <w:color w:val="0D0D0D"/>
        </w:rPr>
        <w:t xml:space="preserve">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 </w:t>
      </w:r>
    </w:p>
    <w:p w:rsidR="00F3539C" w:rsidRPr="00542FED" w:rsidRDefault="00F3539C" w:rsidP="00F3539C">
      <w:pPr>
        <w:pStyle w:val="Default"/>
        <w:widowControl w:val="0"/>
        <w:numPr>
          <w:ilvl w:val="0"/>
          <w:numId w:val="21"/>
        </w:numPr>
        <w:spacing w:after="9"/>
        <w:jc w:val="both"/>
        <w:rPr>
          <w:color w:val="0D0D0D"/>
        </w:rPr>
      </w:pPr>
      <w:r w:rsidRPr="00542FED">
        <w:rPr>
          <w:color w:val="0D0D0D"/>
        </w:rPr>
        <w:t xml:space="preserve">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 </w:t>
      </w:r>
    </w:p>
    <w:p w:rsidR="00F3539C" w:rsidRPr="00542FED" w:rsidRDefault="00F3539C" w:rsidP="00F3539C">
      <w:pPr>
        <w:pStyle w:val="Default"/>
        <w:widowControl w:val="0"/>
        <w:numPr>
          <w:ilvl w:val="0"/>
          <w:numId w:val="21"/>
        </w:numPr>
        <w:jc w:val="both"/>
        <w:rPr>
          <w:color w:val="0D0D0D"/>
        </w:rPr>
      </w:pPr>
      <w:r w:rsidRPr="00542FED">
        <w:rPr>
          <w:color w:val="0D0D0D"/>
        </w:rPr>
        <w:t xml:space="preserve">ответственное отношение к созданию семьи на основе осознанного принятия ценностей семейной жизни. </w:t>
      </w:r>
    </w:p>
    <w:p w:rsidR="00F3539C" w:rsidRPr="00542FED" w:rsidRDefault="00F3539C" w:rsidP="00F3539C">
      <w:pPr>
        <w:pStyle w:val="Default"/>
        <w:widowControl w:val="0"/>
        <w:jc w:val="both"/>
        <w:rPr>
          <w:b/>
          <w:bCs/>
          <w:i/>
          <w:iCs/>
          <w:color w:val="0D0D0D"/>
        </w:rPr>
      </w:pPr>
    </w:p>
    <w:p w:rsidR="00F3539C" w:rsidRPr="00542FED" w:rsidRDefault="00F3539C" w:rsidP="00F3539C">
      <w:pPr>
        <w:pStyle w:val="Default"/>
        <w:widowControl w:val="0"/>
        <w:numPr>
          <w:ilvl w:val="2"/>
          <w:numId w:val="85"/>
        </w:numPr>
        <w:jc w:val="center"/>
        <w:rPr>
          <w:color w:val="0D0D0D"/>
          <w:sz w:val="28"/>
          <w:szCs w:val="28"/>
        </w:rPr>
      </w:pPr>
      <w:r w:rsidRPr="00542FED">
        <w:rPr>
          <w:b/>
          <w:bCs/>
          <w:iCs/>
          <w:color w:val="0D0D0D"/>
          <w:sz w:val="28"/>
          <w:szCs w:val="28"/>
        </w:rPr>
        <w:t>Метапредметные результаты освоения ООП</w:t>
      </w:r>
    </w:p>
    <w:p w:rsidR="00F3539C" w:rsidRPr="00542FED" w:rsidRDefault="00F3539C" w:rsidP="00F3539C">
      <w:pPr>
        <w:pStyle w:val="Default"/>
        <w:widowControl w:val="0"/>
        <w:numPr>
          <w:ilvl w:val="0"/>
          <w:numId w:val="22"/>
        </w:numPr>
        <w:spacing w:after="9"/>
        <w:jc w:val="both"/>
        <w:rPr>
          <w:color w:val="0D0D0D"/>
        </w:rPr>
      </w:pPr>
      <w:r w:rsidRPr="00542FED">
        <w:rPr>
          <w:color w:val="0D0D0D"/>
        </w:rPr>
        <w:t xml:space="preserve">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
    <w:p w:rsidR="00F3539C" w:rsidRPr="00542FED" w:rsidRDefault="00F3539C" w:rsidP="00F3539C">
      <w:pPr>
        <w:pStyle w:val="Default"/>
        <w:widowControl w:val="0"/>
        <w:numPr>
          <w:ilvl w:val="0"/>
          <w:numId w:val="22"/>
        </w:numPr>
        <w:spacing w:after="9"/>
        <w:jc w:val="both"/>
        <w:rPr>
          <w:color w:val="0D0D0D"/>
        </w:rPr>
      </w:pPr>
      <w:r w:rsidRPr="00542FED">
        <w:rPr>
          <w:color w:val="0D0D0D"/>
        </w:rPr>
        <w:t xml:space="preserve">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w:t>
      </w:r>
    </w:p>
    <w:p w:rsidR="00F3539C" w:rsidRPr="00542FED" w:rsidRDefault="00F3539C" w:rsidP="00F3539C">
      <w:pPr>
        <w:pStyle w:val="Default"/>
        <w:widowControl w:val="0"/>
        <w:numPr>
          <w:ilvl w:val="0"/>
          <w:numId w:val="22"/>
        </w:numPr>
        <w:spacing w:after="9"/>
        <w:jc w:val="both"/>
        <w:rPr>
          <w:color w:val="0D0D0D"/>
        </w:rPr>
      </w:pPr>
      <w:r w:rsidRPr="00542FED">
        <w:rPr>
          <w:color w:val="0D0D0D"/>
        </w:rPr>
        <w:t xml:space="preserve">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
    <w:p w:rsidR="00F3539C" w:rsidRPr="00542FED" w:rsidRDefault="00F3539C" w:rsidP="00F3539C">
      <w:pPr>
        <w:pStyle w:val="Default"/>
        <w:widowControl w:val="0"/>
        <w:numPr>
          <w:ilvl w:val="0"/>
          <w:numId w:val="22"/>
        </w:numPr>
        <w:spacing w:after="9"/>
        <w:jc w:val="both"/>
        <w:rPr>
          <w:color w:val="0D0D0D"/>
        </w:rPr>
      </w:pPr>
      <w:r w:rsidRPr="00542FED">
        <w:rPr>
          <w:color w:val="0D0D0D"/>
        </w:rPr>
        <w:t xml:space="preserve">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 </w:t>
      </w:r>
    </w:p>
    <w:p w:rsidR="00F3539C" w:rsidRPr="00542FED" w:rsidRDefault="00F3539C" w:rsidP="00F3539C">
      <w:pPr>
        <w:pStyle w:val="Default"/>
        <w:widowControl w:val="0"/>
        <w:numPr>
          <w:ilvl w:val="0"/>
          <w:numId w:val="22"/>
        </w:numPr>
        <w:spacing w:after="9"/>
        <w:jc w:val="both"/>
        <w:rPr>
          <w:color w:val="0D0D0D"/>
        </w:rPr>
      </w:pPr>
      <w:r w:rsidRPr="00542FED">
        <w:rPr>
          <w:color w:val="0D0D0D"/>
        </w:rPr>
        <w:t xml:space="preserve">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F3539C" w:rsidRPr="00542FED" w:rsidRDefault="00F3539C" w:rsidP="00F3539C">
      <w:pPr>
        <w:pStyle w:val="Default"/>
        <w:widowControl w:val="0"/>
        <w:numPr>
          <w:ilvl w:val="0"/>
          <w:numId w:val="22"/>
        </w:numPr>
        <w:spacing w:after="9"/>
        <w:jc w:val="both"/>
        <w:rPr>
          <w:color w:val="0D0D0D"/>
        </w:rPr>
      </w:pPr>
      <w:r w:rsidRPr="00542FED">
        <w:rPr>
          <w:color w:val="0D0D0D"/>
        </w:rPr>
        <w:t xml:space="preserve">умение определять назначение и функции различных социальных институтов; </w:t>
      </w:r>
    </w:p>
    <w:p w:rsidR="00F3539C" w:rsidRPr="00542FED" w:rsidRDefault="00F3539C" w:rsidP="00F3539C">
      <w:pPr>
        <w:pStyle w:val="Default"/>
        <w:widowControl w:val="0"/>
        <w:numPr>
          <w:ilvl w:val="0"/>
          <w:numId w:val="22"/>
        </w:numPr>
        <w:spacing w:after="9"/>
        <w:jc w:val="both"/>
        <w:rPr>
          <w:color w:val="0D0D0D"/>
        </w:rPr>
      </w:pPr>
      <w:r w:rsidRPr="00542FED">
        <w:rPr>
          <w:color w:val="0D0D0D"/>
        </w:rPr>
        <w:t xml:space="preserve">умение самостоятельно оценивать и принимать решения, определяющие стратегию поведения, с учётом гражданских и нравственных ценностей; </w:t>
      </w:r>
    </w:p>
    <w:p w:rsidR="00F3539C" w:rsidRPr="00542FED" w:rsidRDefault="00F3539C" w:rsidP="00F3539C">
      <w:pPr>
        <w:pStyle w:val="Default"/>
        <w:widowControl w:val="0"/>
        <w:numPr>
          <w:ilvl w:val="0"/>
          <w:numId w:val="22"/>
        </w:numPr>
        <w:spacing w:after="9"/>
        <w:jc w:val="both"/>
        <w:rPr>
          <w:color w:val="0D0D0D"/>
        </w:rPr>
      </w:pPr>
      <w:r w:rsidRPr="00542FED">
        <w:rPr>
          <w:color w:val="0D0D0D"/>
        </w:rPr>
        <w:t xml:space="preserve">владение языковыми средствами – умение ясно, логично и точно излагать свою точку зрения, использовать адекватные языковые средства; </w:t>
      </w:r>
    </w:p>
    <w:p w:rsidR="00F3539C" w:rsidRPr="00542FED" w:rsidRDefault="00F3539C" w:rsidP="00F3539C">
      <w:pPr>
        <w:pStyle w:val="Default"/>
        <w:widowControl w:val="0"/>
        <w:numPr>
          <w:ilvl w:val="0"/>
          <w:numId w:val="22"/>
        </w:numPr>
        <w:jc w:val="both"/>
        <w:rPr>
          <w:color w:val="0D0D0D"/>
        </w:rPr>
      </w:pPr>
      <w:r w:rsidRPr="00542FED">
        <w:rPr>
          <w:color w:val="0D0D0D"/>
        </w:rPr>
        <w:t xml:space="preserve">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 </w:t>
      </w:r>
    </w:p>
    <w:p w:rsidR="00F3539C" w:rsidRPr="00542FED" w:rsidRDefault="00F3539C" w:rsidP="00F3539C">
      <w:pPr>
        <w:pStyle w:val="Default"/>
        <w:widowControl w:val="0"/>
        <w:jc w:val="both"/>
        <w:rPr>
          <w:color w:val="0D0D0D"/>
        </w:rPr>
      </w:pPr>
    </w:p>
    <w:p w:rsidR="00F3539C" w:rsidRPr="00542FED" w:rsidRDefault="00F3539C" w:rsidP="00F3539C">
      <w:pPr>
        <w:pStyle w:val="Default"/>
        <w:widowControl w:val="0"/>
        <w:jc w:val="both"/>
        <w:rPr>
          <w:color w:val="0D0D0D"/>
        </w:rPr>
      </w:pPr>
      <w:r w:rsidRPr="00542FED">
        <w:rPr>
          <w:b/>
          <w:bCs/>
          <w:i/>
          <w:iCs/>
          <w:color w:val="0D0D0D"/>
        </w:rPr>
        <w:t xml:space="preserve">Предметные результаты </w:t>
      </w:r>
      <w:r w:rsidRPr="00542FED">
        <w:rPr>
          <w:color w:val="0D0D0D"/>
        </w:rPr>
        <w:t xml:space="preserve">освоения основной образовательной программы устанавливаются для учебных предметов на базовом и углубленном уровнях. </w:t>
      </w:r>
    </w:p>
    <w:p w:rsidR="00F3539C" w:rsidRPr="00542FED" w:rsidRDefault="00F3539C" w:rsidP="00F3539C">
      <w:pPr>
        <w:pStyle w:val="Default"/>
        <w:widowControl w:val="0"/>
        <w:jc w:val="both"/>
        <w:rPr>
          <w:color w:val="0D0D0D"/>
        </w:rPr>
      </w:pPr>
      <w:r w:rsidRPr="00542FED">
        <w:rPr>
          <w:b/>
          <w:bCs/>
          <w:i/>
          <w:iCs/>
          <w:color w:val="0D0D0D"/>
        </w:rPr>
        <w:t xml:space="preserve">Предметные результаты </w:t>
      </w:r>
      <w:r w:rsidRPr="00542FED">
        <w:rPr>
          <w:color w:val="0D0D0D"/>
        </w:rPr>
        <w:t xml:space="preserve">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 </w:t>
      </w:r>
    </w:p>
    <w:p w:rsidR="00F3539C" w:rsidRPr="00542FED" w:rsidRDefault="00F3539C" w:rsidP="00F3539C">
      <w:pPr>
        <w:pStyle w:val="Default"/>
        <w:widowControl w:val="0"/>
        <w:jc w:val="both"/>
        <w:rPr>
          <w:color w:val="0D0D0D"/>
          <w:sz w:val="23"/>
          <w:szCs w:val="23"/>
        </w:rPr>
      </w:pPr>
      <w:r w:rsidRPr="00542FED">
        <w:rPr>
          <w:b/>
          <w:bCs/>
          <w:i/>
          <w:iCs/>
          <w:color w:val="0D0D0D"/>
        </w:rPr>
        <w:t xml:space="preserve">Предметные результаты </w:t>
      </w:r>
      <w:r w:rsidRPr="00542FED">
        <w:rPr>
          <w:color w:val="0D0D0D"/>
        </w:rPr>
        <w:t xml:space="preserve">освоения основной образовательной программы для учебных предметов на углубленном уровне ориентированы преимущественно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w:t>
      </w:r>
      <w:r w:rsidRPr="00542FED">
        <w:rPr>
          <w:color w:val="0D0D0D"/>
          <w:sz w:val="23"/>
          <w:szCs w:val="23"/>
        </w:rPr>
        <w:t xml:space="preserve">курсом, освоением основ наук, систематических знаний и способов действий, присущих данному учебному предмету. </w:t>
      </w:r>
    </w:p>
    <w:p w:rsidR="00F3539C" w:rsidRPr="00542FED" w:rsidRDefault="00F3539C" w:rsidP="00F3539C">
      <w:pPr>
        <w:pStyle w:val="Default"/>
        <w:widowControl w:val="0"/>
        <w:jc w:val="both"/>
        <w:rPr>
          <w:color w:val="0D0D0D"/>
          <w:sz w:val="23"/>
          <w:szCs w:val="23"/>
        </w:rPr>
      </w:pPr>
      <w:r w:rsidRPr="00542FED">
        <w:rPr>
          <w:b/>
          <w:bCs/>
          <w:i/>
          <w:iCs/>
          <w:color w:val="0D0D0D"/>
          <w:sz w:val="23"/>
          <w:szCs w:val="23"/>
        </w:rPr>
        <w:t xml:space="preserve">Предметные результаты </w:t>
      </w:r>
      <w:r w:rsidRPr="00542FED">
        <w:rPr>
          <w:color w:val="0D0D0D"/>
          <w:sz w:val="23"/>
          <w:szCs w:val="23"/>
        </w:rPr>
        <w:t xml:space="preserve">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 </w:t>
      </w:r>
    </w:p>
    <w:p w:rsidR="00F3539C" w:rsidRPr="00542FED" w:rsidRDefault="00F3539C" w:rsidP="00F3539C">
      <w:pPr>
        <w:pStyle w:val="Default"/>
        <w:widowControl w:val="0"/>
        <w:jc w:val="both"/>
        <w:rPr>
          <w:color w:val="0D0D0D"/>
          <w:sz w:val="23"/>
          <w:szCs w:val="23"/>
        </w:rPr>
      </w:pPr>
      <w:r w:rsidRPr="00542FED">
        <w:rPr>
          <w:b/>
          <w:bCs/>
          <w:i/>
          <w:iCs/>
          <w:color w:val="0D0D0D"/>
          <w:sz w:val="23"/>
          <w:szCs w:val="23"/>
        </w:rPr>
        <w:t xml:space="preserve">Предметные результаты освоения </w:t>
      </w:r>
      <w:r w:rsidRPr="00542FED">
        <w:rPr>
          <w:color w:val="0D0D0D"/>
          <w:sz w:val="23"/>
          <w:szCs w:val="23"/>
        </w:rPr>
        <w:t xml:space="preserve">основной образовательной программы должны обеспечивать возможность дальнейшего успешного профессионального обучения или профессиональной деятельности. </w:t>
      </w:r>
    </w:p>
    <w:p w:rsidR="00F3539C" w:rsidRPr="00542FED" w:rsidRDefault="00F3539C" w:rsidP="00F3539C">
      <w:pPr>
        <w:pStyle w:val="Default"/>
        <w:widowControl w:val="0"/>
        <w:jc w:val="both"/>
        <w:rPr>
          <w:color w:val="0D0D0D"/>
          <w:sz w:val="23"/>
          <w:szCs w:val="23"/>
        </w:rPr>
      </w:pPr>
    </w:p>
    <w:p w:rsidR="00F3539C" w:rsidRPr="00542FED" w:rsidRDefault="00F3539C" w:rsidP="00F3539C">
      <w:pPr>
        <w:pStyle w:val="Default"/>
        <w:widowControl w:val="0"/>
        <w:jc w:val="both"/>
        <w:rPr>
          <w:color w:val="0D0D0D"/>
          <w:sz w:val="23"/>
          <w:szCs w:val="23"/>
        </w:rPr>
      </w:pPr>
    </w:p>
    <w:p w:rsidR="00F3539C" w:rsidRPr="00542FED" w:rsidRDefault="00F3539C" w:rsidP="00F3539C">
      <w:pPr>
        <w:pStyle w:val="Default"/>
        <w:widowControl w:val="0"/>
        <w:jc w:val="both"/>
        <w:rPr>
          <w:color w:val="0D0D0D"/>
          <w:sz w:val="23"/>
          <w:szCs w:val="23"/>
        </w:rPr>
      </w:pPr>
    </w:p>
    <w:p w:rsidR="00F3539C" w:rsidRPr="00542FED" w:rsidRDefault="00F3539C" w:rsidP="00F3539C">
      <w:pPr>
        <w:pStyle w:val="Default"/>
        <w:widowControl w:val="0"/>
        <w:jc w:val="both"/>
        <w:rPr>
          <w:color w:val="0D0D0D"/>
          <w:sz w:val="23"/>
          <w:szCs w:val="23"/>
        </w:rPr>
      </w:pPr>
    </w:p>
    <w:p w:rsidR="00F3539C" w:rsidRPr="00542FED" w:rsidRDefault="00F3539C" w:rsidP="00F3539C">
      <w:pPr>
        <w:pStyle w:val="Default"/>
        <w:widowControl w:val="0"/>
        <w:jc w:val="both"/>
        <w:rPr>
          <w:color w:val="0D0D0D"/>
          <w:sz w:val="23"/>
          <w:szCs w:val="23"/>
        </w:rPr>
      </w:pPr>
    </w:p>
    <w:p w:rsidR="00F3539C" w:rsidRPr="00542FED" w:rsidRDefault="00F3539C" w:rsidP="00F3539C">
      <w:pPr>
        <w:pStyle w:val="Default"/>
        <w:widowControl w:val="0"/>
        <w:jc w:val="both"/>
        <w:rPr>
          <w:color w:val="0D0D0D"/>
          <w:sz w:val="23"/>
          <w:szCs w:val="23"/>
        </w:rPr>
      </w:pPr>
    </w:p>
    <w:p w:rsidR="00F3539C" w:rsidRPr="00542FED" w:rsidRDefault="00F3539C" w:rsidP="00F3539C">
      <w:pPr>
        <w:pStyle w:val="Default"/>
        <w:widowControl w:val="0"/>
        <w:jc w:val="both"/>
        <w:rPr>
          <w:color w:val="0D0D0D"/>
          <w:sz w:val="23"/>
          <w:szCs w:val="23"/>
        </w:rPr>
      </w:pPr>
    </w:p>
    <w:p w:rsidR="00F3539C" w:rsidRPr="00542FED" w:rsidRDefault="00F3539C" w:rsidP="00F3539C">
      <w:pPr>
        <w:pStyle w:val="Default"/>
        <w:widowControl w:val="0"/>
        <w:jc w:val="both"/>
        <w:rPr>
          <w:color w:val="0D0D0D"/>
          <w:sz w:val="23"/>
          <w:szCs w:val="23"/>
        </w:rPr>
      </w:pPr>
    </w:p>
    <w:p w:rsidR="00F3539C" w:rsidRPr="00542FED" w:rsidRDefault="00F3539C" w:rsidP="00F3539C">
      <w:pPr>
        <w:pStyle w:val="Default"/>
        <w:widowControl w:val="0"/>
        <w:jc w:val="both"/>
        <w:rPr>
          <w:color w:val="0D0D0D"/>
          <w:sz w:val="23"/>
          <w:szCs w:val="23"/>
        </w:rPr>
      </w:pPr>
    </w:p>
    <w:p w:rsidR="00F3539C" w:rsidRPr="00542FED" w:rsidRDefault="00F3539C" w:rsidP="00F3539C">
      <w:pPr>
        <w:pStyle w:val="Default"/>
        <w:widowControl w:val="0"/>
        <w:jc w:val="both"/>
        <w:rPr>
          <w:color w:val="0D0D0D"/>
          <w:sz w:val="23"/>
          <w:szCs w:val="23"/>
        </w:rPr>
      </w:pPr>
    </w:p>
    <w:p w:rsidR="00F3539C" w:rsidRPr="00542FED" w:rsidRDefault="00F3539C" w:rsidP="00F3539C">
      <w:pPr>
        <w:pStyle w:val="Default"/>
        <w:widowControl w:val="0"/>
        <w:jc w:val="both"/>
        <w:rPr>
          <w:color w:val="0D0D0D"/>
          <w:sz w:val="23"/>
          <w:szCs w:val="23"/>
        </w:rPr>
      </w:pPr>
    </w:p>
    <w:p w:rsidR="00F3539C" w:rsidRPr="00542FED" w:rsidRDefault="00F3539C" w:rsidP="00F3539C">
      <w:pPr>
        <w:pStyle w:val="Default"/>
        <w:widowControl w:val="0"/>
        <w:jc w:val="both"/>
        <w:rPr>
          <w:color w:val="0D0D0D"/>
          <w:sz w:val="23"/>
          <w:szCs w:val="23"/>
        </w:rPr>
      </w:pPr>
    </w:p>
    <w:p w:rsidR="00F3539C" w:rsidRPr="00542FED" w:rsidRDefault="00F3539C" w:rsidP="00F3539C">
      <w:pPr>
        <w:pStyle w:val="Default"/>
        <w:widowControl w:val="0"/>
        <w:jc w:val="both"/>
        <w:rPr>
          <w:color w:val="0D0D0D"/>
          <w:sz w:val="23"/>
          <w:szCs w:val="23"/>
        </w:rPr>
      </w:pPr>
    </w:p>
    <w:p w:rsidR="00F3539C" w:rsidRPr="00542FED" w:rsidRDefault="00F3539C" w:rsidP="00F3539C">
      <w:pPr>
        <w:pStyle w:val="Default"/>
        <w:widowControl w:val="0"/>
        <w:jc w:val="both"/>
        <w:rPr>
          <w:color w:val="0D0D0D"/>
          <w:sz w:val="23"/>
          <w:szCs w:val="23"/>
        </w:rPr>
      </w:pPr>
    </w:p>
    <w:p w:rsidR="00F3539C" w:rsidRPr="00542FED" w:rsidRDefault="00F3539C" w:rsidP="00F3539C">
      <w:pPr>
        <w:pStyle w:val="Default"/>
        <w:widowControl w:val="0"/>
        <w:jc w:val="both"/>
        <w:rPr>
          <w:color w:val="0D0D0D"/>
          <w:sz w:val="23"/>
          <w:szCs w:val="23"/>
        </w:rPr>
      </w:pPr>
    </w:p>
    <w:p w:rsidR="00F3539C" w:rsidRPr="00542FED" w:rsidRDefault="00F3539C" w:rsidP="00F3539C">
      <w:pPr>
        <w:pStyle w:val="Default"/>
        <w:widowControl w:val="0"/>
        <w:jc w:val="both"/>
        <w:rPr>
          <w:color w:val="0D0D0D"/>
          <w:sz w:val="23"/>
          <w:szCs w:val="23"/>
        </w:rPr>
      </w:pPr>
    </w:p>
    <w:p w:rsidR="00F3539C" w:rsidRPr="00542FED" w:rsidRDefault="00F3539C" w:rsidP="00F3539C">
      <w:pPr>
        <w:pStyle w:val="Default"/>
        <w:widowControl w:val="0"/>
        <w:jc w:val="both"/>
        <w:rPr>
          <w:color w:val="0D0D0D"/>
          <w:sz w:val="23"/>
          <w:szCs w:val="23"/>
        </w:rPr>
      </w:pPr>
    </w:p>
    <w:p w:rsidR="00F3539C" w:rsidRPr="00542FED" w:rsidRDefault="00F3539C" w:rsidP="00F3539C">
      <w:pPr>
        <w:pStyle w:val="Default"/>
        <w:widowControl w:val="0"/>
        <w:jc w:val="both"/>
        <w:rPr>
          <w:color w:val="0D0D0D"/>
          <w:sz w:val="23"/>
          <w:szCs w:val="23"/>
        </w:rPr>
      </w:pPr>
    </w:p>
    <w:p w:rsidR="00F3539C" w:rsidRPr="00542FED" w:rsidRDefault="00F3539C" w:rsidP="00F3539C">
      <w:pPr>
        <w:pStyle w:val="Default"/>
        <w:widowControl w:val="0"/>
        <w:jc w:val="both"/>
        <w:rPr>
          <w:color w:val="0D0D0D"/>
          <w:sz w:val="23"/>
          <w:szCs w:val="23"/>
        </w:rPr>
      </w:pPr>
    </w:p>
    <w:p w:rsidR="00F3539C" w:rsidRPr="00542FED" w:rsidRDefault="00F3539C" w:rsidP="00F3539C">
      <w:pPr>
        <w:pStyle w:val="Default"/>
        <w:widowControl w:val="0"/>
        <w:jc w:val="both"/>
        <w:rPr>
          <w:color w:val="0D0D0D"/>
          <w:sz w:val="23"/>
          <w:szCs w:val="23"/>
        </w:rPr>
      </w:pPr>
    </w:p>
    <w:p w:rsidR="00F3539C" w:rsidRPr="00542FED" w:rsidRDefault="00F3539C" w:rsidP="00F3539C">
      <w:pPr>
        <w:pStyle w:val="Default"/>
        <w:widowControl w:val="0"/>
        <w:jc w:val="both"/>
        <w:rPr>
          <w:color w:val="0D0D0D"/>
          <w:sz w:val="23"/>
          <w:szCs w:val="23"/>
        </w:rPr>
      </w:pPr>
    </w:p>
    <w:p w:rsidR="00F3539C" w:rsidRPr="00542FED" w:rsidRDefault="00F3539C" w:rsidP="00F3539C">
      <w:pPr>
        <w:pStyle w:val="Default"/>
        <w:widowControl w:val="0"/>
        <w:jc w:val="both"/>
        <w:rPr>
          <w:color w:val="0D0D0D"/>
          <w:sz w:val="23"/>
          <w:szCs w:val="23"/>
        </w:rPr>
      </w:pPr>
    </w:p>
    <w:p w:rsidR="00F3539C" w:rsidRPr="00542FED" w:rsidRDefault="00F3539C" w:rsidP="00F3539C">
      <w:pPr>
        <w:pStyle w:val="Default"/>
        <w:widowControl w:val="0"/>
        <w:jc w:val="both"/>
        <w:rPr>
          <w:color w:val="0D0D0D"/>
          <w:sz w:val="23"/>
          <w:szCs w:val="23"/>
        </w:rPr>
      </w:pPr>
    </w:p>
    <w:p w:rsidR="00F3539C" w:rsidRPr="00542FED" w:rsidRDefault="00F3539C" w:rsidP="00F3539C">
      <w:pPr>
        <w:pStyle w:val="Default"/>
        <w:widowControl w:val="0"/>
        <w:jc w:val="both"/>
        <w:rPr>
          <w:color w:val="0D0D0D"/>
          <w:sz w:val="23"/>
          <w:szCs w:val="23"/>
        </w:rPr>
      </w:pPr>
    </w:p>
    <w:p w:rsidR="00F3539C" w:rsidRPr="00542FED" w:rsidRDefault="00F3539C" w:rsidP="00F3539C">
      <w:pPr>
        <w:pStyle w:val="Default"/>
        <w:widowControl w:val="0"/>
        <w:jc w:val="both"/>
        <w:rPr>
          <w:color w:val="0D0D0D"/>
          <w:sz w:val="23"/>
          <w:szCs w:val="23"/>
        </w:rPr>
      </w:pPr>
    </w:p>
    <w:p w:rsidR="00F3539C" w:rsidRPr="00542FED" w:rsidRDefault="00F3539C" w:rsidP="00F3539C">
      <w:pPr>
        <w:pStyle w:val="Default"/>
        <w:widowControl w:val="0"/>
        <w:jc w:val="both"/>
        <w:rPr>
          <w:color w:val="0D0D0D"/>
          <w:sz w:val="23"/>
          <w:szCs w:val="23"/>
        </w:rPr>
        <w:sectPr w:rsidR="00F3539C" w:rsidRPr="00542FED" w:rsidSect="00884C5F">
          <w:footerReference w:type="even" r:id="rId11"/>
          <w:footerReference w:type="default" r:id="rId12"/>
          <w:pgSz w:w="11906" w:h="17338"/>
          <w:pgMar w:top="970" w:right="851" w:bottom="919" w:left="993" w:header="720" w:footer="720" w:gutter="0"/>
          <w:cols w:space="720"/>
          <w:noEndnote/>
        </w:sectPr>
      </w:pPr>
    </w:p>
    <w:p w:rsidR="00F3539C" w:rsidRPr="00542FED" w:rsidRDefault="00F3539C" w:rsidP="00F3539C">
      <w:pPr>
        <w:pStyle w:val="Default"/>
        <w:widowControl w:val="0"/>
        <w:jc w:val="both"/>
        <w:rPr>
          <w:color w:val="0D0D0D"/>
          <w:sz w:val="28"/>
          <w:szCs w:val="28"/>
        </w:rPr>
      </w:pPr>
    </w:p>
    <w:p w:rsidR="00F3539C" w:rsidRPr="00542FED" w:rsidRDefault="00F3539C" w:rsidP="00F3539C">
      <w:pPr>
        <w:pStyle w:val="Default"/>
        <w:widowControl w:val="0"/>
        <w:numPr>
          <w:ilvl w:val="2"/>
          <w:numId w:val="85"/>
        </w:numPr>
        <w:jc w:val="center"/>
        <w:rPr>
          <w:b/>
          <w:bCs/>
          <w:color w:val="0D0D0D"/>
          <w:sz w:val="28"/>
          <w:szCs w:val="28"/>
        </w:rPr>
      </w:pPr>
      <w:r w:rsidRPr="00542FED">
        <w:rPr>
          <w:b/>
          <w:bCs/>
          <w:color w:val="0D0D0D"/>
          <w:sz w:val="28"/>
          <w:szCs w:val="28"/>
        </w:rPr>
        <w:t>Предметные результаты освоения основной образовательной программы</w:t>
      </w:r>
    </w:p>
    <w:p w:rsidR="00F3539C" w:rsidRPr="00542FED" w:rsidRDefault="00F3539C" w:rsidP="00F3539C">
      <w:pPr>
        <w:pStyle w:val="Default"/>
        <w:widowControl w:val="0"/>
        <w:jc w:val="center"/>
        <w:rPr>
          <w:color w:val="0D0D0D"/>
        </w:rPr>
      </w:pP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47"/>
        <w:gridCol w:w="7075"/>
        <w:gridCol w:w="5670"/>
        <w:gridCol w:w="142"/>
        <w:gridCol w:w="850"/>
      </w:tblGrid>
      <w:tr w:rsidR="00F3539C" w:rsidRPr="00F3539C" w:rsidTr="00884C5F">
        <w:tc>
          <w:tcPr>
            <w:tcW w:w="2247" w:type="dxa"/>
          </w:tcPr>
          <w:p w:rsidR="00F3539C" w:rsidRPr="00F3539C" w:rsidRDefault="00F3539C" w:rsidP="00884C5F">
            <w:pPr>
              <w:pStyle w:val="Default"/>
              <w:widowControl w:val="0"/>
              <w:jc w:val="center"/>
              <w:rPr>
                <w:b/>
                <w:color w:val="auto"/>
                <w:sz w:val="18"/>
                <w:szCs w:val="18"/>
              </w:rPr>
            </w:pPr>
            <w:r w:rsidRPr="00F3539C">
              <w:rPr>
                <w:b/>
                <w:color w:val="auto"/>
                <w:sz w:val="18"/>
                <w:szCs w:val="18"/>
              </w:rPr>
              <w:t>Учебный предмет</w:t>
            </w:r>
          </w:p>
        </w:tc>
        <w:tc>
          <w:tcPr>
            <w:tcW w:w="7075" w:type="dxa"/>
          </w:tcPr>
          <w:p w:rsidR="00F3539C" w:rsidRPr="00F3539C" w:rsidRDefault="00F3539C" w:rsidP="00884C5F">
            <w:pPr>
              <w:pStyle w:val="Default"/>
              <w:widowControl w:val="0"/>
              <w:jc w:val="center"/>
              <w:rPr>
                <w:b/>
                <w:color w:val="auto"/>
                <w:sz w:val="18"/>
                <w:szCs w:val="18"/>
              </w:rPr>
            </w:pPr>
            <w:r w:rsidRPr="00F3539C">
              <w:rPr>
                <w:b/>
                <w:color w:val="auto"/>
                <w:sz w:val="18"/>
                <w:szCs w:val="18"/>
              </w:rPr>
              <w:t>Базовый уровень</w:t>
            </w:r>
          </w:p>
        </w:tc>
        <w:tc>
          <w:tcPr>
            <w:tcW w:w="6662" w:type="dxa"/>
            <w:gridSpan w:val="3"/>
          </w:tcPr>
          <w:p w:rsidR="00F3539C" w:rsidRPr="00F3539C" w:rsidRDefault="00F3539C" w:rsidP="00884C5F">
            <w:pPr>
              <w:pStyle w:val="Default"/>
              <w:widowControl w:val="0"/>
              <w:jc w:val="center"/>
              <w:rPr>
                <w:b/>
                <w:color w:val="auto"/>
                <w:sz w:val="18"/>
                <w:szCs w:val="18"/>
              </w:rPr>
            </w:pPr>
            <w:r w:rsidRPr="00F3539C">
              <w:rPr>
                <w:b/>
                <w:color w:val="auto"/>
                <w:sz w:val="18"/>
                <w:szCs w:val="18"/>
              </w:rPr>
              <w:t>Углубленный уровень</w:t>
            </w:r>
          </w:p>
        </w:tc>
      </w:tr>
      <w:tr w:rsidR="00F3539C" w:rsidRPr="00F3539C" w:rsidTr="00884C5F">
        <w:tc>
          <w:tcPr>
            <w:tcW w:w="2247" w:type="dxa"/>
          </w:tcPr>
          <w:p w:rsidR="00F3539C" w:rsidRPr="00F3539C" w:rsidRDefault="00F3539C" w:rsidP="00884C5F">
            <w:pPr>
              <w:pStyle w:val="Default"/>
              <w:widowControl w:val="0"/>
              <w:jc w:val="both"/>
              <w:rPr>
                <w:color w:val="auto"/>
                <w:sz w:val="18"/>
                <w:szCs w:val="18"/>
              </w:rPr>
            </w:pPr>
            <w:r w:rsidRPr="00F3539C">
              <w:rPr>
                <w:bCs/>
                <w:color w:val="auto"/>
                <w:sz w:val="18"/>
                <w:szCs w:val="18"/>
              </w:rPr>
              <w:t xml:space="preserve">Русский язык, родной язык (интегрированный курс с русским языком)  </w:t>
            </w:r>
          </w:p>
        </w:tc>
        <w:tc>
          <w:tcPr>
            <w:tcW w:w="7075" w:type="dxa"/>
          </w:tcPr>
          <w:p w:rsidR="00F3539C" w:rsidRPr="00F3539C" w:rsidRDefault="00F3539C" w:rsidP="00884C5F">
            <w:pPr>
              <w:widowControl w:val="0"/>
              <w:rPr>
                <w:b/>
                <w:sz w:val="18"/>
                <w:szCs w:val="18"/>
              </w:rPr>
            </w:pPr>
            <w:r w:rsidRPr="00F3539C">
              <w:rPr>
                <w:b/>
                <w:sz w:val="18"/>
                <w:szCs w:val="18"/>
              </w:rPr>
              <w:t>Выпускник на базовом уровне научится:</w:t>
            </w:r>
          </w:p>
          <w:p w:rsidR="00F3539C" w:rsidRPr="00F3539C" w:rsidRDefault="00F3539C" w:rsidP="00884C5F">
            <w:pPr>
              <w:pStyle w:val="a1"/>
              <w:widowControl w:val="0"/>
              <w:suppressAutoHyphens w:val="0"/>
              <w:spacing w:line="240" w:lineRule="auto"/>
              <w:rPr>
                <w:sz w:val="18"/>
                <w:szCs w:val="18"/>
              </w:rPr>
            </w:pPr>
            <w:r w:rsidRPr="00F3539C">
              <w:rPr>
                <w:sz w:val="18"/>
                <w:szCs w:val="18"/>
              </w:rPr>
              <w:t>использовать языковые средства адекватно цели общения и речевой ситуации;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t>использовать знания о формах русского языка (литературный язык, просторечие, народные говоры, профессиональные разновидности, жаргон, арго) при создании текстов;</w:t>
            </w:r>
          </w:p>
          <w:p w:rsidR="00F3539C" w:rsidRPr="00F3539C" w:rsidRDefault="00F3539C" w:rsidP="00884C5F">
            <w:pPr>
              <w:pStyle w:val="a1"/>
              <w:widowControl w:val="0"/>
              <w:suppressAutoHyphens w:val="0"/>
              <w:spacing w:line="240" w:lineRule="auto"/>
              <w:rPr>
                <w:sz w:val="18"/>
                <w:szCs w:val="18"/>
              </w:rPr>
            </w:pPr>
            <w:r w:rsidRPr="00F3539C">
              <w:rPr>
                <w:sz w:val="18"/>
                <w:szCs w:val="18"/>
              </w:rPr>
              <w:t>создавать устные и письменные высказывания, монологические и диалогические тексты определенной функционально-смысловой принадлежности (описание, повествование, рассуждение) и определенных жанров (тезисы, конспекты, выступления, лекции, отчеты, сообщения, аннотации, рефераты, доклады, сочинения);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выстраивать композицию текста, используя знания о его структурных элементах;</w:t>
            </w:r>
          </w:p>
          <w:p w:rsidR="00F3539C" w:rsidRPr="00F3539C" w:rsidRDefault="00F3539C" w:rsidP="00884C5F">
            <w:pPr>
              <w:pStyle w:val="a1"/>
              <w:widowControl w:val="0"/>
              <w:suppressAutoHyphens w:val="0"/>
              <w:spacing w:line="240" w:lineRule="auto"/>
              <w:rPr>
                <w:sz w:val="18"/>
                <w:szCs w:val="18"/>
              </w:rPr>
            </w:pPr>
            <w:r w:rsidRPr="00F3539C">
              <w:rPr>
                <w:sz w:val="18"/>
                <w:szCs w:val="18"/>
                <w:shd w:val="clear" w:color="auto" w:fill="FFFFFF"/>
              </w:rPr>
              <w:t>подбирать и использовать языковые средства в зависимости от типа текста и выбранного профиля обучения;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правильно использовать лексические и грамматические средства связи предложений при построении текста;</w:t>
            </w:r>
          </w:p>
          <w:p w:rsidR="00F3539C" w:rsidRPr="00F3539C" w:rsidRDefault="00F3539C" w:rsidP="00884C5F">
            <w:pPr>
              <w:pStyle w:val="a1"/>
              <w:widowControl w:val="0"/>
              <w:suppressAutoHyphens w:val="0"/>
              <w:spacing w:line="240" w:lineRule="auto"/>
              <w:rPr>
                <w:sz w:val="18"/>
                <w:szCs w:val="18"/>
              </w:rPr>
            </w:pPr>
            <w:r w:rsidRPr="00F3539C">
              <w:rPr>
                <w:sz w:val="18"/>
                <w:szCs w:val="18"/>
              </w:rPr>
              <w:t>создавать устные и письменные тексты разных жанров в соответствии с функционально-стилевой принадлежностью текста;</w:t>
            </w:r>
          </w:p>
          <w:p w:rsidR="00F3539C" w:rsidRPr="00F3539C" w:rsidRDefault="00F3539C" w:rsidP="00884C5F">
            <w:pPr>
              <w:pStyle w:val="a1"/>
              <w:widowControl w:val="0"/>
              <w:suppressAutoHyphens w:val="0"/>
              <w:spacing w:line="240" w:lineRule="auto"/>
              <w:rPr>
                <w:sz w:val="18"/>
                <w:szCs w:val="18"/>
              </w:rPr>
            </w:pPr>
            <w:r w:rsidRPr="00F3539C">
              <w:rPr>
                <w:sz w:val="18"/>
                <w:szCs w:val="18"/>
              </w:rPr>
              <w:t>сознательно использовать изобразительно-выразительные средства языка при создании текста в соответствии с выбранным профилем обучения;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использовать при работе с текстом разные виды чтения (поисковое, просмотровое, ознакомительное, изучающее, реферативное) и аудирования (с полным пониманием текста, с пониманием основного содержания, с выборочным извлечением информации);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t>анализировать текст с точки зрения наличия в нем явной и скрытой, основной и второстепенной информации, определять его тему, проблему и основную мысль;</w:t>
            </w:r>
          </w:p>
          <w:p w:rsidR="00F3539C" w:rsidRPr="00F3539C" w:rsidRDefault="00F3539C" w:rsidP="00884C5F">
            <w:pPr>
              <w:pStyle w:val="a1"/>
              <w:widowControl w:val="0"/>
              <w:suppressAutoHyphens w:val="0"/>
              <w:spacing w:line="240" w:lineRule="auto"/>
              <w:rPr>
                <w:sz w:val="18"/>
                <w:szCs w:val="18"/>
              </w:rPr>
            </w:pPr>
            <w:r w:rsidRPr="00F3539C">
              <w:rPr>
                <w:sz w:val="18"/>
                <w:szCs w:val="18"/>
              </w:rPr>
              <w:t>извлекать необходимую информацию из различных источников и переводить ее в текстовый формат;</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преобразовывать текст в другие виды передачи информации;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t>выбирать тему, определять цель и подбирать материал для публичного выступления;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соблюдать культуру публичной речи;</w:t>
            </w:r>
          </w:p>
          <w:p w:rsidR="00F3539C" w:rsidRPr="00F3539C" w:rsidRDefault="00F3539C" w:rsidP="00884C5F">
            <w:pPr>
              <w:pStyle w:val="a1"/>
              <w:widowControl w:val="0"/>
              <w:suppressAutoHyphens w:val="0"/>
              <w:spacing w:line="240" w:lineRule="auto"/>
              <w:rPr>
                <w:sz w:val="18"/>
                <w:szCs w:val="18"/>
              </w:rPr>
            </w:pPr>
            <w:r w:rsidRPr="00F3539C">
              <w:rPr>
                <w:sz w:val="18"/>
                <w:szCs w:val="18"/>
              </w:rPr>
              <w:t>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p>
          <w:p w:rsidR="00F3539C" w:rsidRPr="00F3539C" w:rsidRDefault="00F3539C" w:rsidP="00884C5F">
            <w:pPr>
              <w:pStyle w:val="a1"/>
              <w:widowControl w:val="0"/>
              <w:suppressAutoHyphens w:val="0"/>
              <w:spacing w:line="240" w:lineRule="auto"/>
              <w:rPr>
                <w:sz w:val="18"/>
                <w:szCs w:val="18"/>
              </w:rPr>
            </w:pPr>
            <w:r w:rsidRPr="00F3539C">
              <w:rPr>
                <w:sz w:val="18"/>
                <w:szCs w:val="18"/>
              </w:rPr>
              <w:t>оценивать собственную и чужую речь с позиции соответствия языковым нормам;</w:t>
            </w:r>
          </w:p>
          <w:p w:rsidR="00F3539C" w:rsidRPr="00F3539C" w:rsidRDefault="00F3539C" w:rsidP="00884C5F">
            <w:pPr>
              <w:pStyle w:val="a1"/>
              <w:widowControl w:val="0"/>
              <w:suppressAutoHyphens w:val="0"/>
              <w:spacing w:line="240" w:lineRule="auto"/>
              <w:rPr>
                <w:sz w:val="18"/>
                <w:szCs w:val="18"/>
              </w:rPr>
            </w:pPr>
            <w:r w:rsidRPr="00F3539C">
              <w:rPr>
                <w:sz w:val="18"/>
                <w:szCs w:val="18"/>
              </w:rPr>
              <w:t>использовать основные нормативные словари и справочники для оценки устных и письменных высказываний с точки зрения соответствия языковым нормам.</w:t>
            </w:r>
          </w:p>
          <w:p w:rsidR="00F3539C" w:rsidRPr="00F3539C" w:rsidRDefault="00F3539C" w:rsidP="00884C5F">
            <w:pPr>
              <w:widowControl w:val="0"/>
              <w:rPr>
                <w:b/>
                <w:sz w:val="18"/>
                <w:szCs w:val="18"/>
              </w:rPr>
            </w:pPr>
            <w:r w:rsidRPr="00F3539C">
              <w:rPr>
                <w:b/>
                <w:sz w:val="18"/>
                <w:szCs w:val="18"/>
              </w:rPr>
              <w:t>Выпускник на базовом уровне получит возможность научиться: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распознавать уровни и единицы языка в предъявленном тексте и видеть взаимосвязь между ними;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анализировать при оценке собственной и чужой речи языковые средства, использованные в тексте, с точки зрения правильности, точности и уместности их употребления;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комментировать авторские высказывания на различные темы (в том числе о богатстве и выразительности русского языка);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отличать язык художественной литературы от других разновидностей современного русского языка;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использовать синонимические ресурсы русского языка для более точного выражения мысли и усиления выразительности речи;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иметь представление об историческом развитии русского языка и истории русского языкознания;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выражать согласие или несогласие с мнением собеседника в соответствии с правилами ведения диалогической речи;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дифференцировать главную и второстепенную информацию, известную и неизвестную информацию в прослушанном тексте;</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проводить самостоятельный поиск текстовой и нетекстовой информации, отбирать и анализировать полученную информацию;</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сохранять стилевое единство при создании текста заданного функционального стиля;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владеть умениями информационно перерабатывать прочитанные и прослушанные тексты и представлять их в виде тезисов, конспектов, аннотаций, рефератов;</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создавать отзывы и рецензии на предложенный текст;</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соблюдать культуру чтения, говорения, аудирования и письма;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соблюдать культуру научного и делового общения в устной и письменной форме, в том числе при обсуждении дискуссионных проблем;</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соблюдать нормы речевого поведения в разговорной речи, а также в учебно-научной и официально-деловой сферах общения;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осуществлять речевой самоконтроль;</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совершенствовать орфографические и пунктуационные умения и навыки на основе знаний о нормах русского литературного языка;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использовать основные нормативные словари и справочники для расширения словарного запаса и спектра используемых языковых средств;</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оценивать эстетическую сторону речевого высказывания при анализе текстов (в том числе художественной литературы).</w:t>
            </w:r>
          </w:p>
        </w:tc>
        <w:tc>
          <w:tcPr>
            <w:tcW w:w="6662" w:type="dxa"/>
            <w:gridSpan w:val="3"/>
          </w:tcPr>
          <w:p w:rsidR="00F3539C" w:rsidRPr="00F3539C" w:rsidRDefault="00F3539C" w:rsidP="00884C5F">
            <w:pPr>
              <w:widowControl w:val="0"/>
              <w:rPr>
                <w:b/>
                <w:sz w:val="18"/>
                <w:szCs w:val="18"/>
              </w:rPr>
            </w:pPr>
            <w:r w:rsidRPr="00F3539C">
              <w:rPr>
                <w:b/>
                <w:sz w:val="18"/>
                <w:szCs w:val="18"/>
              </w:rPr>
              <w:t>Выпускник на углубленном уровне научится:</w:t>
            </w:r>
          </w:p>
          <w:p w:rsidR="00F3539C" w:rsidRPr="00F3539C" w:rsidRDefault="00F3539C" w:rsidP="00884C5F">
            <w:pPr>
              <w:pStyle w:val="a1"/>
              <w:widowControl w:val="0"/>
              <w:suppressAutoHyphens w:val="0"/>
              <w:spacing w:line="240" w:lineRule="auto"/>
              <w:rPr>
                <w:sz w:val="18"/>
                <w:szCs w:val="18"/>
              </w:rPr>
            </w:pPr>
            <w:r w:rsidRPr="00F3539C">
              <w:rPr>
                <w:sz w:val="18"/>
                <w:szCs w:val="18"/>
              </w:rPr>
              <w:t>воспринимать лингвистику как часть общечеловеческого гуманитарного знания;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рассматривать язык в качестве многофункциональной развивающейся системы;</w:t>
            </w:r>
          </w:p>
          <w:p w:rsidR="00F3539C" w:rsidRPr="00F3539C" w:rsidRDefault="00F3539C" w:rsidP="00884C5F">
            <w:pPr>
              <w:pStyle w:val="a1"/>
              <w:widowControl w:val="0"/>
              <w:suppressAutoHyphens w:val="0"/>
              <w:spacing w:line="240" w:lineRule="auto"/>
              <w:rPr>
                <w:sz w:val="18"/>
                <w:szCs w:val="18"/>
              </w:rPr>
            </w:pPr>
            <w:r w:rsidRPr="00F3539C">
              <w:rPr>
                <w:sz w:val="18"/>
                <w:szCs w:val="18"/>
              </w:rPr>
              <w:t>распознавать уровни и единицы языка в предъявленном тексте и видеть взаимосвязь между ними;</w:t>
            </w:r>
          </w:p>
          <w:p w:rsidR="00F3539C" w:rsidRPr="00F3539C" w:rsidRDefault="00F3539C" w:rsidP="00884C5F">
            <w:pPr>
              <w:pStyle w:val="a1"/>
              <w:widowControl w:val="0"/>
              <w:suppressAutoHyphens w:val="0"/>
              <w:spacing w:line="240" w:lineRule="auto"/>
              <w:rPr>
                <w:sz w:val="18"/>
                <w:szCs w:val="18"/>
              </w:rPr>
            </w:pPr>
            <w:r w:rsidRPr="00F3539C">
              <w:rPr>
                <w:sz w:val="18"/>
                <w:szCs w:val="18"/>
              </w:rPr>
              <w:t>анализировать языковые средства, использованные в тексте, с точки зрения правильности, точности и уместности их употребления при оценке собственной и чужой речи;</w:t>
            </w:r>
          </w:p>
          <w:p w:rsidR="00F3539C" w:rsidRPr="00F3539C" w:rsidRDefault="00F3539C" w:rsidP="00884C5F">
            <w:pPr>
              <w:pStyle w:val="a1"/>
              <w:widowControl w:val="0"/>
              <w:suppressAutoHyphens w:val="0"/>
              <w:spacing w:line="240" w:lineRule="auto"/>
              <w:rPr>
                <w:sz w:val="18"/>
                <w:szCs w:val="18"/>
              </w:rPr>
            </w:pPr>
            <w:r w:rsidRPr="00F3539C">
              <w:rPr>
                <w:sz w:val="18"/>
                <w:szCs w:val="18"/>
              </w:rPr>
              <w:t>комментировать авторские высказывания на различные темы (в том числе о богатстве и выразительности русского языка);</w:t>
            </w:r>
          </w:p>
          <w:p w:rsidR="00F3539C" w:rsidRPr="00F3539C" w:rsidRDefault="00F3539C" w:rsidP="00884C5F">
            <w:pPr>
              <w:pStyle w:val="a1"/>
              <w:widowControl w:val="0"/>
              <w:suppressAutoHyphens w:val="0"/>
              <w:spacing w:line="240" w:lineRule="auto"/>
              <w:rPr>
                <w:sz w:val="18"/>
                <w:szCs w:val="18"/>
              </w:rPr>
            </w:pPr>
            <w:r w:rsidRPr="00F3539C">
              <w:rPr>
                <w:sz w:val="18"/>
                <w:szCs w:val="18"/>
              </w:rPr>
              <w:t>отмечать отличия языка художественной литературы от других разновидностей современного русского языка;</w:t>
            </w:r>
          </w:p>
          <w:p w:rsidR="00F3539C" w:rsidRPr="00F3539C" w:rsidRDefault="00F3539C" w:rsidP="00884C5F">
            <w:pPr>
              <w:pStyle w:val="a1"/>
              <w:widowControl w:val="0"/>
              <w:suppressAutoHyphens w:val="0"/>
              <w:spacing w:line="240" w:lineRule="auto"/>
              <w:rPr>
                <w:sz w:val="18"/>
                <w:szCs w:val="18"/>
              </w:rPr>
            </w:pPr>
            <w:r w:rsidRPr="00F3539C">
              <w:rPr>
                <w:sz w:val="18"/>
                <w:szCs w:val="18"/>
              </w:rPr>
              <w:t>использовать синонимические ресурсы русского языка для более точного выражения мысли и усиления выразительности речи;</w:t>
            </w:r>
          </w:p>
          <w:p w:rsidR="00F3539C" w:rsidRPr="00F3539C" w:rsidRDefault="00F3539C" w:rsidP="00884C5F">
            <w:pPr>
              <w:pStyle w:val="a1"/>
              <w:widowControl w:val="0"/>
              <w:suppressAutoHyphens w:val="0"/>
              <w:spacing w:line="240" w:lineRule="auto"/>
              <w:rPr>
                <w:sz w:val="18"/>
                <w:szCs w:val="18"/>
              </w:rPr>
            </w:pPr>
            <w:r w:rsidRPr="00F3539C">
              <w:rPr>
                <w:sz w:val="18"/>
                <w:szCs w:val="18"/>
              </w:rPr>
              <w:t>иметь представление об историческом развитии русского языка и истории русского языкознания;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выражать согласие или несогласие с мнением собеседника в соответствии с правилами ведения диалогической речи;</w:t>
            </w:r>
          </w:p>
          <w:p w:rsidR="00F3539C" w:rsidRPr="00F3539C" w:rsidRDefault="00F3539C" w:rsidP="00884C5F">
            <w:pPr>
              <w:pStyle w:val="a1"/>
              <w:widowControl w:val="0"/>
              <w:suppressAutoHyphens w:val="0"/>
              <w:spacing w:line="240" w:lineRule="auto"/>
              <w:rPr>
                <w:sz w:val="18"/>
                <w:szCs w:val="18"/>
              </w:rPr>
            </w:pPr>
            <w:r w:rsidRPr="00F3539C">
              <w:rPr>
                <w:sz w:val="18"/>
                <w:szCs w:val="18"/>
              </w:rPr>
              <w:t>дифференцировать главную и второстепенную информацию, известную и неизвестную информацию в прослушанном тексте;</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проводить самостоятельный поиск текстовой и нетекстовой информации, отбирать и анализировать полученную информацию;</w:t>
            </w:r>
          </w:p>
          <w:p w:rsidR="00F3539C" w:rsidRPr="00F3539C" w:rsidRDefault="00F3539C" w:rsidP="00884C5F">
            <w:pPr>
              <w:pStyle w:val="a1"/>
              <w:widowControl w:val="0"/>
              <w:suppressAutoHyphens w:val="0"/>
              <w:spacing w:line="240" w:lineRule="auto"/>
              <w:rPr>
                <w:sz w:val="18"/>
                <w:szCs w:val="18"/>
              </w:rPr>
            </w:pPr>
            <w:r w:rsidRPr="00F3539C">
              <w:rPr>
                <w:sz w:val="18"/>
                <w:szCs w:val="18"/>
              </w:rPr>
              <w:t>оценивать стилистические ресурсы языка;</w:t>
            </w:r>
          </w:p>
          <w:p w:rsidR="00F3539C" w:rsidRPr="00F3539C" w:rsidRDefault="00F3539C" w:rsidP="00884C5F">
            <w:pPr>
              <w:pStyle w:val="a1"/>
              <w:widowControl w:val="0"/>
              <w:suppressAutoHyphens w:val="0"/>
              <w:spacing w:line="240" w:lineRule="auto"/>
              <w:rPr>
                <w:sz w:val="18"/>
                <w:szCs w:val="18"/>
              </w:rPr>
            </w:pPr>
            <w:r w:rsidRPr="00F3539C">
              <w:rPr>
                <w:sz w:val="18"/>
                <w:szCs w:val="18"/>
              </w:rPr>
              <w:t>сохранять стилевое единство при создании текста заданного функционального стиля;</w:t>
            </w:r>
          </w:p>
          <w:p w:rsidR="00F3539C" w:rsidRPr="00F3539C" w:rsidRDefault="00F3539C" w:rsidP="00884C5F">
            <w:pPr>
              <w:pStyle w:val="a1"/>
              <w:widowControl w:val="0"/>
              <w:suppressAutoHyphens w:val="0"/>
              <w:spacing w:line="240" w:lineRule="auto"/>
              <w:rPr>
                <w:sz w:val="18"/>
                <w:szCs w:val="18"/>
              </w:rPr>
            </w:pPr>
            <w:r w:rsidRPr="00F3539C">
              <w:rPr>
                <w:sz w:val="18"/>
                <w:szCs w:val="18"/>
              </w:rPr>
              <w:t>владеть умениями информационно перерабатывать прочитанные и прослушанные тексты и представлять их в виде тезисов, конспектов, аннотаций, рефератов;</w:t>
            </w:r>
          </w:p>
          <w:p w:rsidR="00F3539C" w:rsidRPr="00F3539C" w:rsidRDefault="00F3539C" w:rsidP="00884C5F">
            <w:pPr>
              <w:pStyle w:val="a1"/>
              <w:widowControl w:val="0"/>
              <w:suppressAutoHyphens w:val="0"/>
              <w:spacing w:line="240" w:lineRule="auto"/>
              <w:rPr>
                <w:sz w:val="18"/>
                <w:szCs w:val="18"/>
              </w:rPr>
            </w:pPr>
            <w:r w:rsidRPr="00F3539C">
              <w:rPr>
                <w:sz w:val="18"/>
                <w:szCs w:val="18"/>
              </w:rPr>
              <w:t>создавать отзывы и рецензии на предложенный текст;</w:t>
            </w:r>
          </w:p>
          <w:p w:rsidR="00F3539C" w:rsidRPr="00F3539C" w:rsidRDefault="00F3539C" w:rsidP="00884C5F">
            <w:pPr>
              <w:pStyle w:val="a1"/>
              <w:widowControl w:val="0"/>
              <w:suppressAutoHyphens w:val="0"/>
              <w:spacing w:line="240" w:lineRule="auto"/>
              <w:rPr>
                <w:sz w:val="18"/>
                <w:szCs w:val="18"/>
              </w:rPr>
            </w:pPr>
            <w:r w:rsidRPr="00F3539C">
              <w:rPr>
                <w:sz w:val="18"/>
                <w:szCs w:val="18"/>
              </w:rPr>
              <w:t>соблюдать культуру чтения, говорения, аудирования и письма;</w:t>
            </w:r>
          </w:p>
          <w:p w:rsidR="00F3539C" w:rsidRPr="00F3539C" w:rsidRDefault="00F3539C" w:rsidP="00884C5F">
            <w:pPr>
              <w:pStyle w:val="a1"/>
              <w:widowControl w:val="0"/>
              <w:suppressAutoHyphens w:val="0"/>
              <w:spacing w:line="240" w:lineRule="auto"/>
              <w:rPr>
                <w:sz w:val="18"/>
                <w:szCs w:val="18"/>
              </w:rPr>
            </w:pPr>
            <w:r w:rsidRPr="00F3539C">
              <w:rPr>
                <w:sz w:val="18"/>
                <w:szCs w:val="18"/>
              </w:rPr>
              <w:t>соблюдать культуру научного и делового общения в устной и письменной форме, в том числе при обсуждении дискуссионных проблем;</w:t>
            </w:r>
          </w:p>
          <w:p w:rsidR="00F3539C" w:rsidRPr="00F3539C" w:rsidRDefault="00F3539C" w:rsidP="00884C5F">
            <w:pPr>
              <w:pStyle w:val="a1"/>
              <w:widowControl w:val="0"/>
              <w:suppressAutoHyphens w:val="0"/>
              <w:spacing w:line="240" w:lineRule="auto"/>
              <w:rPr>
                <w:sz w:val="18"/>
                <w:szCs w:val="18"/>
              </w:rPr>
            </w:pPr>
            <w:r w:rsidRPr="00F3539C">
              <w:rPr>
                <w:sz w:val="18"/>
                <w:szCs w:val="18"/>
              </w:rPr>
              <w:t>соблюдать нормы речевого поведения в разговорной речи, а также в учебно-научной и официально-деловой сферах общения;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осуществлять речевой самоконтроль;</w:t>
            </w:r>
          </w:p>
          <w:p w:rsidR="00F3539C" w:rsidRPr="00F3539C" w:rsidRDefault="00F3539C" w:rsidP="00884C5F">
            <w:pPr>
              <w:pStyle w:val="a1"/>
              <w:widowControl w:val="0"/>
              <w:suppressAutoHyphens w:val="0"/>
              <w:spacing w:line="240" w:lineRule="auto"/>
              <w:rPr>
                <w:sz w:val="18"/>
                <w:szCs w:val="18"/>
              </w:rPr>
            </w:pPr>
            <w:r w:rsidRPr="00F3539C">
              <w:rPr>
                <w:sz w:val="18"/>
                <w:szCs w:val="18"/>
              </w:rPr>
              <w:t>совершенствовать орфографические и пунктуационные умения и навыки на основе знаний о нормах русского литературного языка;</w:t>
            </w:r>
          </w:p>
          <w:p w:rsidR="00F3539C" w:rsidRPr="00F3539C" w:rsidRDefault="00F3539C" w:rsidP="00884C5F">
            <w:pPr>
              <w:pStyle w:val="a1"/>
              <w:widowControl w:val="0"/>
              <w:suppressAutoHyphens w:val="0"/>
              <w:spacing w:line="240" w:lineRule="auto"/>
              <w:rPr>
                <w:sz w:val="18"/>
                <w:szCs w:val="18"/>
              </w:rPr>
            </w:pPr>
            <w:r w:rsidRPr="00F3539C">
              <w:rPr>
                <w:sz w:val="18"/>
                <w:szCs w:val="18"/>
              </w:rPr>
              <w:t>использовать основные нормативные словари и справочники для расширения словарного запаса и спектра используемых языковых средств;</w:t>
            </w:r>
          </w:p>
          <w:p w:rsidR="00F3539C" w:rsidRPr="00F3539C" w:rsidRDefault="00F3539C" w:rsidP="00884C5F">
            <w:pPr>
              <w:pStyle w:val="a1"/>
              <w:widowControl w:val="0"/>
              <w:suppressAutoHyphens w:val="0"/>
              <w:spacing w:line="240" w:lineRule="auto"/>
              <w:rPr>
                <w:sz w:val="18"/>
                <w:szCs w:val="18"/>
              </w:rPr>
            </w:pPr>
            <w:r w:rsidRPr="00F3539C">
              <w:rPr>
                <w:sz w:val="18"/>
                <w:szCs w:val="18"/>
              </w:rPr>
              <w:t>оценивать эстетическую сторону речевого высказывания при анализе текстов (в том числе художественной литературы).</w:t>
            </w:r>
          </w:p>
          <w:p w:rsidR="00F3539C" w:rsidRPr="00F3539C" w:rsidRDefault="00F3539C" w:rsidP="00884C5F">
            <w:pPr>
              <w:widowControl w:val="0"/>
              <w:rPr>
                <w:b/>
                <w:sz w:val="18"/>
                <w:szCs w:val="18"/>
              </w:rPr>
            </w:pPr>
            <w:r w:rsidRPr="00F3539C">
              <w:rPr>
                <w:b/>
                <w:sz w:val="18"/>
                <w:szCs w:val="18"/>
              </w:rPr>
              <w:t>Выпускник на углубленном уровне получит возможность научиться: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проводить комплексный анализ языковых единиц в тексте;</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выделять и описывать социальные функции русского языка;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проводить лингвистические эксперименты, связанные с социальными функциями языка, и использовать его результаты в практической речевой деятельности;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анализировать языковые явления и факты, допускающие неоднозначную интерпретацию;</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характеризовать роль форм русского языка в становлении и развитии русского языка;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проводить анализ прочитанных и прослушанных текстов и представлять их в виде доклада, статьи, рецензии, резюме;</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проводить комплексный лингвистический анализ текста в соответствии с его функционально-стилевой и жанровой принадлежностью;</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критически оценивать устный монологический текст и устный диалогический текст;</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выступать перед аудиторией с текстами различной жанровой принадлежности;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осуществлять речевой самоконтроль, самооценку, самокоррекцию;</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использовать языковые средства с учетом вариативности современного русского языка;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проводить анализ коммуникативных качеств и эффективности речи;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редактировать устные и письменные тексты различных стилей и жанров на основе знаний о нормах русского литературного языка;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определять пути совершенствования собственных коммуникативных способностей и культуры речи.</w:t>
            </w:r>
          </w:p>
          <w:p w:rsidR="00F3539C" w:rsidRPr="00F3539C" w:rsidRDefault="00F3539C" w:rsidP="00884C5F">
            <w:pPr>
              <w:pStyle w:val="Default"/>
              <w:widowControl w:val="0"/>
              <w:jc w:val="both"/>
              <w:rPr>
                <w:color w:val="auto"/>
                <w:sz w:val="18"/>
                <w:szCs w:val="18"/>
              </w:rPr>
            </w:pPr>
          </w:p>
        </w:tc>
      </w:tr>
      <w:tr w:rsidR="00F3539C" w:rsidRPr="00F3539C" w:rsidTr="00884C5F">
        <w:tc>
          <w:tcPr>
            <w:tcW w:w="2247" w:type="dxa"/>
          </w:tcPr>
          <w:p w:rsidR="00F3539C" w:rsidRPr="00F3539C" w:rsidRDefault="00F3539C" w:rsidP="00884C5F">
            <w:pPr>
              <w:pStyle w:val="Default"/>
              <w:widowControl w:val="0"/>
              <w:jc w:val="both"/>
              <w:rPr>
                <w:bCs/>
                <w:color w:val="auto"/>
                <w:sz w:val="18"/>
                <w:szCs w:val="18"/>
              </w:rPr>
            </w:pPr>
            <w:r w:rsidRPr="00F3539C">
              <w:rPr>
                <w:bCs/>
                <w:color w:val="auto"/>
                <w:sz w:val="18"/>
                <w:szCs w:val="18"/>
              </w:rPr>
              <w:t xml:space="preserve">Литература, родная литература (интегрированный курс с  литературой)  </w:t>
            </w:r>
          </w:p>
        </w:tc>
        <w:tc>
          <w:tcPr>
            <w:tcW w:w="7075" w:type="dxa"/>
          </w:tcPr>
          <w:p w:rsidR="00F3539C" w:rsidRPr="00F3539C" w:rsidRDefault="00F3539C" w:rsidP="00884C5F">
            <w:pPr>
              <w:widowControl w:val="0"/>
              <w:rPr>
                <w:b/>
                <w:sz w:val="18"/>
                <w:szCs w:val="18"/>
              </w:rPr>
            </w:pPr>
            <w:r w:rsidRPr="00F3539C">
              <w:rPr>
                <w:b/>
                <w:sz w:val="18"/>
                <w:szCs w:val="18"/>
              </w:rPr>
              <w:t>Выпускник на базовом уровне научится:</w:t>
            </w:r>
          </w:p>
          <w:p w:rsidR="00F3539C" w:rsidRPr="00F3539C" w:rsidRDefault="00F3539C" w:rsidP="00884C5F">
            <w:pPr>
              <w:pStyle w:val="a1"/>
              <w:widowControl w:val="0"/>
              <w:suppressAutoHyphens w:val="0"/>
              <w:spacing w:line="240" w:lineRule="auto"/>
              <w:rPr>
                <w:sz w:val="18"/>
                <w:szCs w:val="18"/>
              </w:rPr>
            </w:pPr>
            <w:r w:rsidRPr="00F3539C">
              <w:rPr>
                <w:sz w:val="18"/>
                <w:szCs w:val="18"/>
              </w:rPr>
              <w:t>демонстрировать знание произведений русской, родной и мировой литературы, приводя примеры двух или более текстов, затрагивающих общие темы или проблемы;</w:t>
            </w:r>
          </w:p>
          <w:p w:rsidR="00F3539C" w:rsidRPr="00F3539C" w:rsidRDefault="00F3539C" w:rsidP="00884C5F">
            <w:pPr>
              <w:pStyle w:val="a1"/>
              <w:widowControl w:val="0"/>
              <w:suppressAutoHyphens w:val="0"/>
              <w:spacing w:line="240" w:lineRule="auto"/>
              <w:rPr>
                <w:sz w:val="18"/>
                <w:szCs w:val="18"/>
              </w:rPr>
            </w:pPr>
            <w:r w:rsidRPr="00F3539C">
              <w:rPr>
                <w:sz w:val="18"/>
                <w:szCs w:val="18"/>
              </w:rPr>
              <w:t>в устной и письменной форме обобщать и анализировать свой читательский опыт, а именно:</w:t>
            </w:r>
          </w:p>
          <w:p w:rsidR="00F3539C" w:rsidRPr="00F3539C" w:rsidRDefault="00F3539C" w:rsidP="00884C5F">
            <w:pPr>
              <w:pStyle w:val="a4"/>
              <w:widowControl w:val="0"/>
              <w:numPr>
                <w:ilvl w:val="0"/>
                <w:numId w:val="0"/>
              </w:numPr>
              <w:suppressAutoHyphens w:val="0"/>
              <w:spacing w:line="240" w:lineRule="auto"/>
              <w:ind w:left="709"/>
              <w:rPr>
                <w:sz w:val="18"/>
                <w:szCs w:val="18"/>
              </w:rPr>
            </w:pPr>
            <w:r w:rsidRPr="00F3539C">
              <w:rPr>
                <w:sz w:val="18"/>
                <w:szCs w:val="18"/>
              </w:rPr>
              <w:t>• обосновывать выбор художественного произведения для анализа, приводя в качестве аргумента как тему (темы) произведения, так и его проблематику (содержащиеся в нем смыслы и подтексты);</w:t>
            </w:r>
          </w:p>
          <w:p w:rsidR="00F3539C" w:rsidRPr="00F3539C" w:rsidRDefault="00F3539C" w:rsidP="00884C5F">
            <w:pPr>
              <w:pStyle w:val="a4"/>
              <w:widowControl w:val="0"/>
              <w:numPr>
                <w:ilvl w:val="0"/>
                <w:numId w:val="0"/>
              </w:numPr>
              <w:suppressAutoHyphens w:val="0"/>
              <w:spacing w:line="240" w:lineRule="auto"/>
              <w:ind w:left="709"/>
              <w:rPr>
                <w:sz w:val="18"/>
                <w:szCs w:val="18"/>
              </w:rPr>
            </w:pPr>
            <w:r w:rsidRPr="00F3539C">
              <w:rPr>
                <w:sz w:val="18"/>
                <w:szCs w:val="18"/>
              </w:rPr>
              <w:t>• использовать для раскрытия тезисов своего высказывания указание на фрагменты произведения, носящие проблемный характер и требующие анализа;</w:t>
            </w:r>
          </w:p>
          <w:p w:rsidR="00F3539C" w:rsidRPr="00F3539C" w:rsidRDefault="00F3539C" w:rsidP="00884C5F">
            <w:pPr>
              <w:pStyle w:val="a4"/>
              <w:widowControl w:val="0"/>
              <w:numPr>
                <w:ilvl w:val="0"/>
                <w:numId w:val="0"/>
              </w:numPr>
              <w:suppressAutoHyphens w:val="0"/>
              <w:spacing w:line="240" w:lineRule="auto"/>
              <w:ind w:left="709"/>
              <w:rPr>
                <w:sz w:val="18"/>
                <w:szCs w:val="18"/>
              </w:rPr>
            </w:pPr>
            <w:r w:rsidRPr="00F3539C">
              <w:rPr>
                <w:sz w:val="18"/>
                <w:szCs w:val="18"/>
              </w:rPr>
              <w:t>• 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rsidR="00F3539C" w:rsidRPr="00F3539C" w:rsidRDefault="00F3539C" w:rsidP="00884C5F">
            <w:pPr>
              <w:pStyle w:val="a4"/>
              <w:widowControl w:val="0"/>
              <w:numPr>
                <w:ilvl w:val="0"/>
                <w:numId w:val="0"/>
              </w:numPr>
              <w:suppressAutoHyphens w:val="0"/>
              <w:spacing w:line="240" w:lineRule="auto"/>
              <w:ind w:left="709"/>
              <w:rPr>
                <w:sz w:val="18"/>
                <w:szCs w:val="18"/>
              </w:rPr>
            </w:pPr>
            <w:r w:rsidRPr="00F3539C">
              <w:rPr>
                <w:sz w:val="18"/>
                <w:szCs w:val="18"/>
              </w:rPr>
              <w:t>• 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w:t>
            </w:r>
          </w:p>
          <w:p w:rsidR="00F3539C" w:rsidRPr="00F3539C" w:rsidRDefault="00F3539C" w:rsidP="00884C5F">
            <w:pPr>
              <w:pStyle w:val="a4"/>
              <w:widowControl w:val="0"/>
              <w:numPr>
                <w:ilvl w:val="0"/>
                <w:numId w:val="0"/>
              </w:numPr>
              <w:suppressAutoHyphens w:val="0"/>
              <w:spacing w:line="240" w:lineRule="auto"/>
              <w:ind w:left="709"/>
              <w:rPr>
                <w:sz w:val="18"/>
                <w:szCs w:val="18"/>
              </w:rPr>
            </w:pPr>
            <w:r w:rsidRPr="00F3539C">
              <w:rPr>
                <w:sz w:val="18"/>
                <w:szCs w:val="18"/>
              </w:rPr>
              <w:t>• 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rsidR="00F3539C" w:rsidRPr="00F3539C" w:rsidRDefault="00F3539C" w:rsidP="00884C5F">
            <w:pPr>
              <w:pStyle w:val="a4"/>
              <w:widowControl w:val="0"/>
              <w:numPr>
                <w:ilvl w:val="0"/>
                <w:numId w:val="0"/>
              </w:numPr>
              <w:suppressAutoHyphens w:val="0"/>
              <w:spacing w:line="240" w:lineRule="auto"/>
              <w:ind w:left="709"/>
              <w:rPr>
                <w:sz w:val="18"/>
                <w:szCs w:val="18"/>
              </w:rPr>
            </w:pPr>
            <w:r w:rsidRPr="00F3539C">
              <w:rPr>
                <w:sz w:val="18"/>
                <w:szCs w:val="18"/>
              </w:rPr>
              <w:t>• 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w:t>
            </w:r>
          </w:p>
          <w:p w:rsidR="00F3539C" w:rsidRPr="00F3539C" w:rsidRDefault="00F3539C" w:rsidP="00884C5F">
            <w:pPr>
              <w:pStyle w:val="a4"/>
              <w:widowControl w:val="0"/>
              <w:numPr>
                <w:ilvl w:val="0"/>
                <w:numId w:val="0"/>
              </w:numPr>
              <w:suppressAutoHyphens w:val="0"/>
              <w:spacing w:line="240" w:lineRule="auto"/>
              <w:ind w:left="709"/>
              <w:rPr>
                <w:sz w:val="18"/>
                <w:szCs w:val="18"/>
              </w:rPr>
            </w:pPr>
            <w:r w:rsidRPr="00F3539C">
              <w:rPr>
                <w:sz w:val="18"/>
                <w:szCs w:val="18"/>
              </w:rPr>
              <w:t>• 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p>
          <w:p w:rsidR="00F3539C" w:rsidRPr="00F3539C" w:rsidRDefault="00F3539C" w:rsidP="00884C5F">
            <w:pPr>
              <w:pStyle w:val="a1"/>
              <w:widowControl w:val="0"/>
              <w:suppressAutoHyphens w:val="0"/>
              <w:spacing w:line="240" w:lineRule="auto"/>
              <w:rPr>
                <w:sz w:val="18"/>
                <w:szCs w:val="18"/>
              </w:rPr>
            </w:pPr>
            <w:r w:rsidRPr="00F3539C">
              <w:rPr>
                <w:sz w:val="18"/>
                <w:szCs w:val="18"/>
              </w:rPr>
              <w:t>осуществлять следующую продуктивную деятельность:</w:t>
            </w:r>
          </w:p>
          <w:p w:rsidR="00F3539C" w:rsidRPr="00F3539C" w:rsidRDefault="00F3539C" w:rsidP="00884C5F">
            <w:pPr>
              <w:pStyle w:val="a4"/>
              <w:widowControl w:val="0"/>
              <w:numPr>
                <w:ilvl w:val="0"/>
                <w:numId w:val="0"/>
              </w:numPr>
              <w:suppressAutoHyphens w:val="0"/>
              <w:spacing w:line="240" w:lineRule="auto"/>
              <w:ind w:left="709"/>
              <w:rPr>
                <w:sz w:val="18"/>
                <w:szCs w:val="18"/>
              </w:rPr>
            </w:pPr>
            <w:r w:rsidRPr="00F3539C">
              <w:rPr>
                <w:sz w:val="18"/>
                <w:szCs w:val="18"/>
              </w:rPr>
              <w:t>• 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
          <w:p w:rsidR="00F3539C" w:rsidRPr="00F3539C" w:rsidRDefault="00F3539C" w:rsidP="00884C5F">
            <w:pPr>
              <w:pStyle w:val="a4"/>
              <w:widowControl w:val="0"/>
              <w:numPr>
                <w:ilvl w:val="0"/>
                <w:numId w:val="0"/>
              </w:numPr>
              <w:suppressAutoHyphens w:val="0"/>
              <w:spacing w:line="240" w:lineRule="auto"/>
              <w:ind w:left="709"/>
              <w:rPr>
                <w:sz w:val="18"/>
                <w:szCs w:val="18"/>
              </w:rPr>
            </w:pPr>
            <w:r w:rsidRPr="00F3539C">
              <w:rPr>
                <w:sz w:val="18"/>
                <w:szCs w:val="18"/>
              </w:rPr>
              <w:t>• выполнять проектные работы в сфере литературы и искусства, предлагать свои собственные обоснованные интерпретации литературных произведений.</w:t>
            </w:r>
          </w:p>
          <w:p w:rsidR="00F3539C" w:rsidRPr="00F3539C" w:rsidRDefault="00F3539C" w:rsidP="00884C5F">
            <w:pPr>
              <w:widowControl w:val="0"/>
              <w:rPr>
                <w:b/>
                <w:sz w:val="18"/>
                <w:szCs w:val="18"/>
              </w:rPr>
            </w:pPr>
            <w:r w:rsidRPr="00F3539C">
              <w:rPr>
                <w:b/>
                <w:sz w:val="18"/>
                <w:szCs w:val="18"/>
              </w:rPr>
              <w:t>Выпускник на базовом уровне получит возможность научиться: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анализировать</w:t>
            </w:r>
            <w:r w:rsidRPr="00F3539C">
              <w:rPr>
                <w:i/>
                <w:sz w:val="18"/>
                <w:szCs w:val="18"/>
                <w:highlight w:val="white"/>
              </w:rPr>
              <w:t xml:space="preserve"> одну из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w:t>
            </w:r>
            <w:r w:rsidRPr="00F3539C">
              <w:rPr>
                <w:i/>
                <w:sz w:val="18"/>
                <w:szCs w:val="18"/>
              </w:rPr>
              <w:t>.</w:t>
            </w:r>
          </w:p>
          <w:p w:rsidR="00F3539C" w:rsidRPr="00F3539C" w:rsidRDefault="00F3539C" w:rsidP="00884C5F">
            <w:pPr>
              <w:widowControl w:val="0"/>
              <w:rPr>
                <w:i/>
                <w:sz w:val="18"/>
                <w:szCs w:val="18"/>
              </w:rPr>
            </w:pPr>
            <w:r w:rsidRPr="00F3539C">
              <w:rPr>
                <w:b/>
                <w:i/>
                <w:sz w:val="18"/>
                <w:szCs w:val="18"/>
              </w:rPr>
              <w:t>Выпускник на базовом уровне получит возможность узнать:</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 месте и значении русской литературы в мировой литературе;</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 произведениях новейшей отечественной и мировой литературы;</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 важнейших литературных ресурсах, в том числе в сети Интернет;</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об историко-культурном подходе в литературоведении;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об историко-литературном процессе XIX и XX веков;</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 xml:space="preserve">о наиболее ярких или характерных чертах литературных направлений или течений; </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имена ведущих писателей, значимые факты их творческой биографии, названия ключевых произведений, имена героев, ставших «вечными образами» или именами нарицательными в общемировой и отечественной культуре;</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 соотношении и взаимосвязях литературы с историческим периодом, эпохой.</w:t>
            </w:r>
          </w:p>
        </w:tc>
        <w:tc>
          <w:tcPr>
            <w:tcW w:w="6662" w:type="dxa"/>
            <w:gridSpan w:val="3"/>
          </w:tcPr>
          <w:p w:rsidR="00F3539C" w:rsidRPr="00F3539C" w:rsidRDefault="00F3539C" w:rsidP="00884C5F">
            <w:pPr>
              <w:widowControl w:val="0"/>
              <w:rPr>
                <w:b/>
                <w:sz w:val="18"/>
                <w:szCs w:val="18"/>
              </w:rPr>
            </w:pPr>
            <w:r w:rsidRPr="00F3539C">
              <w:rPr>
                <w:b/>
                <w:sz w:val="18"/>
                <w:szCs w:val="18"/>
              </w:rPr>
              <w:t>Выпускник на углубленном уровне научится:</w:t>
            </w:r>
          </w:p>
          <w:p w:rsidR="00F3539C" w:rsidRPr="00F3539C" w:rsidRDefault="00F3539C" w:rsidP="00884C5F">
            <w:pPr>
              <w:pStyle w:val="a1"/>
              <w:widowControl w:val="0"/>
              <w:suppressAutoHyphens w:val="0"/>
              <w:spacing w:line="240" w:lineRule="auto"/>
              <w:rPr>
                <w:sz w:val="18"/>
                <w:szCs w:val="18"/>
                <w:lang w:eastAsia="en-US"/>
              </w:rPr>
            </w:pPr>
            <w:r w:rsidRPr="00F3539C">
              <w:rPr>
                <w:sz w:val="18"/>
                <w:szCs w:val="18"/>
              </w:rPr>
              <w:t>демонстрировать знание произведений русской, родной и мировой литературы в соответствии с материалом, обеспечивающим углубленное изучение предмета</w:t>
            </w:r>
            <w:r w:rsidRPr="00F3539C">
              <w:rPr>
                <w:sz w:val="18"/>
                <w:szCs w:val="18"/>
                <w:lang w:eastAsia="en-US"/>
              </w:rPr>
              <w:t>;</w:t>
            </w:r>
          </w:p>
          <w:p w:rsidR="00F3539C" w:rsidRPr="00F3539C" w:rsidRDefault="00F3539C" w:rsidP="00884C5F">
            <w:pPr>
              <w:pStyle w:val="a1"/>
              <w:widowControl w:val="0"/>
              <w:suppressAutoHyphens w:val="0"/>
              <w:spacing w:line="240" w:lineRule="auto"/>
              <w:rPr>
                <w:sz w:val="18"/>
                <w:szCs w:val="18"/>
              </w:rPr>
            </w:pPr>
            <w:r w:rsidRPr="00F3539C">
              <w:rPr>
                <w:sz w:val="18"/>
                <w:szCs w:val="18"/>
              </w:rPr>
              <w:t>в устной и письменной форме анализировать:</w:t>
            </w:r>
          </w:p>
          <w:p w:rsidR="00F3539C" w:rsidRPr="00F3539C" w:rsidRDefault="00F3539C" w:rsidP="00884C5F">
            <w:pPr>
              <w:pStyle w:val="a1"/>
              <w:widowControl w:val="0"/>
              <w:numPr>
                <w:ilvl w:val="0"/>
                <w:numId w:val="0"/>
              </w:numPr>
              <w:suppressAutoHyphens w:val="0"/>
              <w:spacing w:line="240" w:lineRule="auto"/>
              <w:ind w:left="709"/>
              <w:rPr>
                <w:sz w:val="18"/>
                <w:szCs w:val="18"/>
              </w:rPr>
            </w:pPr>
            <w:r w:rsidRPr="00F3539C">
              <w:rPr>
                <w:sz w:val="18"/>
                <w:szCs w:val="18"/>
              </w:rPr>
              <w:t>• конкретные произведения с использованием различных научных методов, методик и практик чтения;</w:t>
            </w:r>
          </w:p>
          <w:p w:rsidR="00F3539C" w:rsidRPr="00F3539C" w:rsidRDefault="00F3539C" w:rsidP="00884C5F">
            <w:pPr>
              <w:pStyle w:val="a1"/>
              <w:widowControl w:val="0"/>
              <w:numPr>
                <w:ilvl w:val="0"/>
                <w:numId w:val="0"/>
              </w:numPr>
              <w:suppressAutoHyphens w:val="0"/>
              <w:spacing w:line="240" w:lineRule="auto"/>
              <w:ind w:left="709"/>
              <w:rPr>
                <w:sz w:val="18"/>
                <w:szCs w:val="18"/>
              </w:rPr>
            </w:pPr>
            <w:r w:rsidRPr="00F3539C">
              <w:rPr>
                <w:sz w:val="18"/>
                <w:szCs w:val="18"/>
              </w:rPr>
              <w:t>• конкретные произведения во взаимосвязи с другими видами искусства (театром, кино и др.) и отраслями знания (историей, философией, педагогикой, психологией и др.);</w:t>
            </w:r>
          </w:p>
          <w:p w:rsidR="00F3539C" w:rsidRPr="00F3539C" w:rsidRDefault="00F3539C" w:rsidP="00884C5F">
            <w:pPr>
              <w:pStyle w:val="a1"/>
              <w:widowControl w:val="0"/>
              <w:numPr>
                <w:ilvl w:val="0"/>
                <w:numId w:val="0"/>
              </w:numPr>
              <w:suppressAutoHyphens w:val="0"/>
              <w:spacing w:line="240" w:lineRule="auto"/>
              <w:ind w:left="709"/>
              <w:rPr>
                <w:sz w:val="18"/>
                <w:szCs w:val="18"/>
              </w:rPr>
            </w:pPr>
            <w:r w:rsidRPr="00F3539C">
              <w:rPr>
                <w:sz w:val="18"/>
                <w:szCs w:val="18"/>
              </w:rPr>
              <w:t>• несколько различных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каждая версия интерпретирует исходный текст;</w:t>
            </w:r>
          </w:p>
          <w:p w:rsidR="00F3539C" w:rsidRPr="00F3539C" w:rsidRDefault="00F3539C" w:rsidP="00884C5F">
            <w:pPr>
              <w:pStyle w:val="a1"/>
              <w:widowControl w:val="0"/>
              <w:suppressAutoHyphens w:val="0"/>
              <w:spacing w:line="240" w:lineRule="auto"/>
              <w:rPr>
                <w:sz w:val="18"/>
                <w:szCs w:val="18"/>
              </w:rPr>
            </w:pPr>
            <w:r w:rsidRPr="00F3539C">
              <w:rPr>
                <w:sz w:val="18"/>
                <w:szCs w:val="18"/>
              </w:rPr>
              <w:t>ориентироваться в историко-литературном процессе XIX–ХХ веков и современном литературном процессе, опираясь на:</w:t>
            </w:r>
          </w:p>
          <w:p w:rsidR="00F3539C" w:rsidRPr="00F3539C" w:rsidRDefault="00F3539C" w:rsidP="00884C5F">
            <w:pPr>
              <w:pStyle w:val="a4"/>
              <w:widowControl w:val="0"/>
              <w:numPr>
                <w:ilvl w:val="0"/>
                <w:numId w:val="0"/>
              </w:numPr>
              <w:suppressAutoHyphens w:val="0"/>
              <w:spacing w:line="240" w:lineRule="auto"/>
              <w:ind w:left="709"/>
              <w:rPr>
                <w:sz w:val="18"/>
                <w:szCs w:val="18"/>
              </w:rPr>
            </w:pPr>
            <w:r w:rsidRPr="00F3539C">
              <w:rPr>
                <w:sz w:val="18"/>
                <w:szCs w:val="18"/>
              </w:rPr>
              <w:t>• понятие об основных литературных направлениях, течениях, ведущих литературных группах (уметь определять наиболее яркие или характерные черты направления или течения в конкретном тексте, в том числе прежде неизвестном), знание о составе ведущих литературных групп, о литературной борьбе и взаимодействии между ними (например, о полемике символистов и футуристов, сторонников «гражданской» и «чистой» поэзии и др.);</w:t>
            </w:r>
          </w:p>
          <w:p w:rsidR="00F3539C" w:rsidRPr="00F3539C" w:rsidRDefault="00F3539C" w:rsidP="00884C5F">
            <w:pPr>
              <w:pStyle w:val="a4"/>
              <w:widowControl w:val="0"/>
              <w:numPr>
                <w:ilvl w:val="0"/>
                <w:numId w:val="0"/>
              </w:numPr>
              <w:suppressAutoHyphens w:val="0"/>
              <w:spacing w:line="240" w:lineRule="auto"/>
              <w:ind w:left="709"/>
              <w:rPr>
                <w:sz w:val="18"/>
                <w:szCs w:val="18"/>
              </w:rPr>
            </w:pPr>
            <w:r w:rsidRPr="00F3539C">
              <w:rPr>
                <w:sz w:val="18"/>
                <w:szCs w:val="18"/>
              </w:rPr>
              <w:t>• знание имен и творческих биографий наиболее известных писателей, критиков, литературных героев, а также названий самых значительных произведений;</w:t>
            </w:r>
          </w:p>
          <w:p w:rsidR="00F3539C" w:rsidRPr="00F3539C" w:rsidRDefault="00F3539C" w:rsidP="00884C5F">
            <w:pPr>
              <w:pStyle w:val="a4"/>
              <w:widowControl w:val="0"/>
              <w:numPr>
                <w:ilvl w:val="0"/>
                <w:numId w:val="0"/>
              </w:numPr>
              <w:suppressAutoHyphens w:val="0"/>
              <w:spacing w:line="240" w:lineRule="auto"/>
              <w:ind w:left="709"/>
              <w:rPr>
                <w:sz w:val="18"/>
                <w:szCs w:val="18"/>
              </w:rPr>
            </w:pPr>
            <w:r w:rsidRPr="00F3539C">
              <w:rPr>
                <w:sz w:val="18"/>
                <w:szCs w:val="18"/>
              </w:rPr>
              <w:t>• представление о значимости и актуальности произведений в контексте эпохи их появления;</w:t>
            </w:r>
          </w:p>
          <w:p w:rsidR="00F3539C" w:rsidRPr="00F3539C" w:rsidRDefault="00F3539C" w:rsidP="00884C5F">
            <w:pPr>
              <w:pStyle w:val="a4"/>
              <w:widowControl w:val="0"/>
              <w:numPr>
                <w:ilvl w:val="0"/>
                <w:numId w:val="0"/>
              </w:numPr>
              <w:suppressAutoHyphens w:val="0"/>
              <w:spacing w:line="240" w:lineRule="auto"/>
              <w:ind w:left="709"/>
              <w:rPr>
                <w:sz w:val="18"/>
                <w:szCs w:val="18"/>
              </w:rPr>
            </w:pPr>
            <w:r w:rsidRPr="00F3539C">
              <w:rPr>
                <w:sz w:val="18"/>
                <w:szCs w:val="18"/>
              </w:rPr>
              <w:t>• знания об истории создания изучаемых произведений и об особенностях восприятия произведений читателями в исторической динамике;</w:t>
            </w:r>
          </w:p>
          <w:p w:rsidR="00F3539C" w:rsidRPr="00F3539C" w:rsidRDefault="00F3539C" w:rsidP="00884C5F">
            <w:pPr>
              <w:pStyle w:val="a1"/>
              <w:widowControl w:val="0"/>
              <w:suppressAutoHyphens w:val="0"/>
              <w:spacing w:line="240" w:lineRule="auto"/>
              <w:rPr>
                <w:sz w:val="18"/>
                <w:szCs w:val="18"/>
              </w:rPr>
            </w:pPr>
            <w:r w:rsidRPr="00F3539C">
              <w:rPr>
                <w:sz w:val="18"/>
                <w:szCs w:val="18"/>
              </w:rPr>
              <w:t xml:space="preserve">обобщать и анализировать свой читательский опыт (в том числе и опыт самостоятельного чтения): </w:t>
            </w:r>
          </w:p>
          <w:p w:rsidR="00F3539C" w:rsidRPr="00F3539C" w:rsidRDefault="00F3539C" w:rsidP="00884C5F">
            <w:pPr>
              <w:pStyle w:val="a4"/>
              <w:widowControl w:val="0"/>
              <w:numPr>
                <w:ilvl w:val="0"/>
                <w:numId w:val="0"/>
              </w:numPr>
              <w:suppressAutoHyphens w:val="0"/>
              <w:spacing w:line="240" w:lineRule="auto"/>
              <w:ind w:left="709"/>
              <w:rPr>
                <w:sz w:val="18"/>
                <w:szCs w:val="18"/>
              </w:rPr>
            </w:pPr>
            <w:r w:rsidRPr="00F3539C">
              <w:rPr>
                <w:sz w:val="18"/>
                <w:szCs w:val="18"/>
              </w:rPr>
              <w:t>• давать развернутые ответы на вопросы с использованием научного аппарата литературоведения и литературной критики, демонстрируя целостное восприятие художественного мира произведения на разных его уровнях в их единстве и взаимосвязи и понимание принадлежности произведения к литературному направлению (течению) и культурно-исторической эпохе (периоду);</w:t>
            </w:r>
          </w:p>
          <w:p w:rsidR="00F3539C" w:rsidRPr="00F3539C" w:rsidRDefault="00F3539C" w:rsidP="00884C5F">
            <w:pPr>
              <w:pStyle w:val="a1"/>
              <w:widowControl w:val="0"/>
              <w:suppressAutoHyphens w:val="0"/>
              <w:spacing w:line="240" w:lineRule="auto"/>
              <w:rPr>
                <w:sz w:val="18"/>
                <w:szCs w:val="18"/>
              </w:rPr>
            </w:pPr>
            <w:r w:rsidRPr="00F3539C">
              <w:rPr>
                <w:sz w:val="18"/>
                <w:szCs w:val="18"/>
              </w:rPr>
              <w:t>осуществлять следующую продуктивную деятельность:</w:t>
            </w:r>
          </w:p>
          <w:p w:rsidR="00F3539C" w:rsidRPr="00F3539C" w:rsidRDefault="00F3539C" w:rsidP="00884C5F">
            <w:pPr>
              <w:pStyle w:val="a4"/>
              <w:widowControl w:val="0"/>
              <w:numPr>
                <w:ilvl w:val="0"/>
                <w:numId w:val="0"/>
              </w:numPr>
              <w:suppressAutoHyphens w:val="0"/>
              <w:spacing w:line="240" w:lineRule="auto"/>
              <w:ind w:left="709"/>
              <w:rPr>
                <w:sz w:val="18"/>
                <w:szCs w:val="18"/>
              </w:rPr>
            </w:pPr>
            <w:r w:rsidRPr="00F3539C">
              <w:rPr>
                <w:sz w:val="18"/>
                <w:szCs w:val="18"/>
              </w:rPr>
              <w:t>• выполнять проектные и исследовательские литературоведческие работы, самостоятельно определяя их тематику, методы и планируемые результаты;</w:t>
            </w:r>
          </w:p>
          <w:p w:rsidR="00F3539C" w:rsidRPr="00F3539C" w:rsidRDefault="00F3539C" w:rsidP="00884C5F">
            <w:pPr>
              <w:pStyle w:val="a4"/>
              <w:widowControl w:val="0"/>
              <w:numPr>
                <w:ilvl w:val="0"/>
                <w:numId w:val="0"/>
              </w:numPr>
              <w:suppressAutoHyphens w:val="0"/>
              <w:spacing w:line="240" w:lineRule="auto"/>
              <w:ind w:left="709"/>
              <w:rPr>
                <w:sz w:val="18"/>
                <w:szCs w:val="18"/>
              </w:rPr>
            </w:pPr>
            <w:r w:rsidRPr="00F3539C">
              <w:rPr>
                <w:sz w:val="18"/>
                <w:szCs w:val="18"/>
              </w:rPr>
              <w:t xml:space="preserve">• 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др.). </w:t>
            </w:r>
          </w:p>
          <w:p w:rsidR="00F3539C" w:rsidRPr="00F3539C" w:rsidRDefault="00F3539C" w:rsidP="00884C5F">
            <w:pPr>
              <w:widowControl w:val="0"/>
              <w:rPr>
                <w:b/>
                <w:sz w:val="18"/>
                <w:szCs w:val="18"/>
              </w:rPr>
            </w:pPr>
            <w:r w:rsidRPr="00F3539C">
              <w:rPr>
                <w:b/>
                <w:sz w:val="18"/>
                <w:szCs w:val="18"/>
              </w:rPr>
              <w:t>Выпускник на углубленном уровне получит возможность научиться: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сети Интернет;</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опираться в своей деятельности на ведущие направления литературоведения, в том числе современного, на работы крупнейших литературоведов и критиков XIX–XXI вв.;</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пополнять и обогащать свои представления об основных закономерностях литературного процесса, в том числе современного, в его динамике;</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принимать участие в научных и творческих мероприятиях (конференциях, конкурсах, летних школах и пр.) для молодых ученых в различных ролях (докладчик, содокладчик, дискутант и др.), представляя результаты своих исследований в виде научных докладов и статей в специализированных изданиях.</w:t>
            </w:r>
          </w:p>
          <w:p w:rsidR="00F3539C" w:rsidRPr="00F3539C" w:rsidRDefault="00F3539C" w:rsidP="00884C5F">
            <w:pPr>
              <w:pStyle w:val="Default"/>
              <w:widowControl w:val="0"/>
              <w:jc w:val="both"/>
              <w:rPr>
                <w:color w:val="auto"/>
                <w:sz w:val="18"/>
                <w:szCs w:val="18"/>
              </w:rPr>
            </w:pPr>
          </w:p>
        </w:tc>
      </w:tr>
      <w:tr w:rsidR="00F3539C" w:rsidRPr="00DB406F" w:rsidTr="00884C5F">
        <w:tc>
          <w:tcPr>
            <w:tcW w:w="2247" w:type="dxa"/>
          </w:tcPr>
          <w:p w:rsidR="00F3539C" w:rsidRPr="00F3539C" w:rsidRDefault="00F3539C" w:rsidP="00884C5F">
            <w:pPr>
              <w:pStyle w:val="Default"/>
              <w:widowControl w:val="0"/>
              <w:jc w:val="both"/>
              <w:rPr>
                <w:color w:val="auto"/>
                <w:sz w:val="18"/>
                <w:szCs w:val="18"/>
              </w:rPr>
            </w:pPr>
            <w:r w:rsidRPr="00F3539C">
              <w:rPr>
                <w:bCs/>
                <w:color w:val="auto"/>
                <w:sz w:val="18"/>
                <w:szCs w:val="18"/>
              </w:rPr>
              <w:t xml:space="preserve">Английский язык </w:t>
            </w:r>
          </w:p>
          <w:p w:rsidR="00F3539C" w:rsidRPr="00F3539C" w:rsidRDefault="00F3539C" w:rsidP="00884C5F">
            <w:pPr>
              <w:pStyle w:val="Default"/>
              <w:widowControl w:val="0"/>
              <w:jc w:val="both"/>
              <w:rPr>
                <w:color w:val="auto"/>
                <w:sz w:val="18"/>
                <w:szCs w:val="18"/>
              </w:rPr>
            </w:pPr>
          </w:p>
        </w:tc>
        <w:tc>
          <w:tcPr>
            <w:tcW w:w="7075" w:type="dxa"/>
          </w:tcPr>
          <w:p w:rsidR="00F3539C" w:rsidRPr="00F3539C" w:rsidRDefault="00F3539C" w:rsidP="00884C5F">
            <w:pPr>
              <w:widowControl w:val="0"/>
              <w:ind w:firstLine="709"/>
              <w:rPr>
                <w:sz w:val="18"/>
                <w:szCs w:val="18"/>
              </w:rPr>
            </w:pPr>
            <w:r w:rsidRPr="00F3539C">
              <w:rPr>
                <w:b/>
                <w:sz w:val="18"/>
                <w:szCs w:val="18"/>
              </w:rPr>
              <w:t>Выпускник на базовом уровне научится:</w:t>
            </w:r>
          </w:p>
          <w:p w:rsidR="00F3539C" w:rsidRPr="00F3539C" w:rsidRDefault="00F3539C" w:rsidP="00884C5F">
            <w:pPr>
              <w:widowControl w:val="0"/>
              <w:rPr>
                <w:sz w:val="18"/>
                <w:szCs w:val="18"/>
              </w:rPr>
            </w:pPr>
            <w:r w:rsidRPr="00F3539C">
              <w:rPr>
                <w:b/>
                <w:sz w:val="18"/>
                <w:szCs w:val="18"/>
              </w:rPr>
              <w:t>Коммуникативные умения</w:t>
            </w:r>
          </w:p>
          <w:p w:rsidR="00F3539C" w:rsidRPr="00F3539C" w:rsidRDefault="00F3539C" w:rsidP="00884C5F">
            <w:pPr>
              <w:widowControl w:val="0"/>
              <w:rPr>
                <w:sz w:val="18"/>
                <w:szCs w:val="18"/>
              </w:rPr>
            </w:pPr>
            <w:r w:rsidRPr="00F3539C">
              <w:rPr>
                <w:b/>
                <w:sz w:val="18"/>
                <w:szCs w:val="18"/>
              </w:rPr>
              <w:t>Говорение, диалогическая речь</w:t>
            </w:r>
          </w:p>
          <w:p w:rsidR="00F3539C" w:rsidRPr="00F3539C" w:rsidRDefault="00F3539C" w:rsidP="00884C5F">
            <w:pPr>
              <w:pStyle w:val="a1"/>
              <w:widowControl w:val="0"/>
              <w:suppressAutoHyphens w:val="0"/>
              <w:spacing w:line="240" w:lineRule="auto"/>
              <w:rPr>
                <w:sz w:val="18"/>
                <w:szCs w:val="18"/>
              </w:rPr>
            </w:pPr>
            <w:r w:rsidRPr="00F3539C">
              <w:rPr>
                <w:sz w:val="18"/>
                <w:szCs w:val="18"/>
              </w:rPr>
              <w:t>Вести диалог/полилог в ситуациях неофициального общения в рамках изученной тематики;</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 помощи разнообразных языковых средств без подготовки инициировать, поддерживать и заканчивать беседу на темы, включенные в раздел «Предметное содержание речи»;</w:t>
            </w:r>
          </w:p>
          <w:p w:rsidR="00F3539C" w:rsidRPr="00F3539C" w:rsidRDefault="00F3539C" w:rsidP="00884C5F">
            <w:pPr>
              <w:pStyle w:val="a1"/>
              <w:widowControl w:val="0"/>
              <w:suppressAutoHyphens w:val="0"/>
              <w:spacing w:line="240" w:lineRule="auto"/>
              <w:rPr>
                <w:sz w:val="18"/>
                <w:szCs w:val="18"/>
              </w:rPr>
            </w:pPr>
            <w:r w:rsidRPr="00F3539C">
              <w:rPr>
                <w:sz w:val="18"/>
                <w:szCs w:val="18"/>
              </w:rPr>
              <w:t>выражать и аргументировать личную точку зрения;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запрашивать информацию и обмениваться информацией в пределах изученной тематики;</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обращаться за разъяснениями, уточняя интересующую информацию.</w:t>
            </w:r>
          </w:p>
          <w:p w:rsidR="00F3539C" w:rsidRPr="00F3539C" w:rsidRDefault="00F3539C" w:rsidP="00884C5F">
            <w:pPr>
              <w:widowControl w:val="0"/>
              <w:rPr>
                <w:sz w:val="18"/>
                <w:szCs w:val="18"/>
              </w:rPr>
            </w:pPr>
            <w:r w:rsidRPr="00F3539C">
              <w:rPr>
                <w:sz w:val="18"/>
                <w:szCs w:val="18"/>
              </w:rPr>
              <w:t xml:space="preserve"> </w:t>
            </w:r>
            <w:r w:rsidRPr="00F3539C">
              <w:rPr>
                <w:b/>
                <w:sz w:val="18"/>
                <w:szCs w:val="18"/>
              </w:rPr>
              <w:t>Говорение, монологическая речь</w:t>
            </w:r>
          </w:p>
          <w:p w:rsidR="00F3539C" w:rsidRPr="00F3539C" w:rsidRDefault="00F3539C" w:rsidP="00884C5F">
            <w:pPr>
              <w:pStyle w:val="a1"/>
              <w:widowControl w:val="0"/>
              <w:suppressAutoHyphens w:val="0"/>
              <w:spacing w:line="240" w:lineRule="auto"/>
              <w:rPr>
                <w:sz w:val="18"/>
                <w:szCs w:val="18"/>
              </w:rPr>
            </w:pPr>
            <w:r w:rsidRPr="00F3539C">
              <w:rPr>
                <w:sz w:val="18"/>
                <w:szCs w:val="18"/>
              </w:rPr>
              <w:t>Формулировать несложные связные высказывания с использованием основных коммуникативных типов речи (описание, повествование, рассуждение, характеристика) в рамках тем, включенных в раздел «Предметное содержание речи»;</w:t>
            </w:r>
          </w:p>
          <w:p w:rsidR="00F3539C" w:rsidRPr="00F3539C" w:rsidRDefault="00F3539C" w:rsidP="00884C5F">
            <w:pPr>
              <w:pStyle w:val="a1"/>
              <w:widowControl w:val="0"/>
              <w:suppressAutoHyphens w:val="0"/>
              <w:spacing w:line="240" w:lineRule="auto"/>
              <w:rPr>
                <w:sz w:val="18"/>
                <w:szCs w:val="18"/>
              </w:rPr>
            </w:pPr>
            <w:r w:rsidRPr="00F3539C">
              <w:rPr>
                <w:sz w:val="18"/>
                <w:szCs w:val="18"/>
              </w:rPr>
              <w:t>передавать основное содержание прочитанного/</w:t>
            </w:r>
            <w:r w:rsidRPr="00F3539C">
              <w:rPr>
                <w:sz w:val="18"/>
                <w:szCs w:val="18"/>
              </w:rPr>
              <w:br/>
              <w:t>увиденного/услышанного;</w:t>
            </w:r>
          </w:p>
          <w:p w:rsidR="00F3539C" w:rsidRPr="00F3539C" w:rsidRDefault="00F3539C" w:rsidP="00884C5F">
            <w:pPr>
              <w:pStyle w:val="a1"/>
              <w:widowControl w:val="0"/>
              <w:suppressAutoHyphens w:val="0"/>
              <w:spacing w:line="240" w:lineRule="auto"/>
              <w:rPr>
                <w:sz w:val="18"/>
                <w:szCs w:val="18"/>
              </w:rPr>
            </w:pPr>
            <w:r w:rsidRPr="00F3539C">
              <w:rPr>
                <w:sz w:val="18"/>
                <w:szCs w:val="18"/>
              </w:rPr>
              <w:t>давать краткие описания и/или комментарии</w:t>
            </w:r>
            <w:r w:rsidRPr="00F3539C" w:rsidDel="001D10A3">
              <w:rPr>
                <w:sz w:val="18"/>
                <w:szCs w:val="18"/>
              </w:rPr>
              <w:t xml:space="preserve"> </w:t>
            </w:r>
            <w:r w:rsidRPr="00F3539C">
              <w:rPr>
                <w:sz w:val="18"/>
                <w:szCs w:val="18"/>
              </w:rPr>
              <w:t>с опорой на нелинейный текст (таблицы, графики);</w:t>
            </w:r>
          </w:p>
          <w:p w:rsidR="00F3539C" w:rsidRPr="00F3539C" w:rsidRDefault="00F3539C" w:rsidP="00884C5F">
            <w:pPr>
              <w:pStyle w:val="a1"/>
              <w:widowControl w:val="0"/>
              <w:suppressAutoHyphens w:val="0"/>
              <w:spacing w:line="240" w:lineRule="auto"/>
              <w:rPr>
                <w:sz w:val="18"/>
                <w:szCs w:val="18"/>
              </w:rPr>
            </w:pPr>
            <w:r w:rsidRPr="00F3539C">
              <w:rPr>
                <w:sz w:val="18"/>
                <w:szCs w:val="18"/>
              </w:rPr>
              <w:t>строить высказывание на основе изображения с опорой или без опоры на ключевые слова/план/вопросы.</w:t>
            </w:r>
          </w:p>
          <w:p w:rsidR="00F3539C" w:rsidRPr="00F3539C" w:rsidRDefault="00F3539C" w:rsidP="00884C5F">
            <w:pPr>
              <w:widowControl w:val="0"/>
              <w:rPr>
                <w:sz w:val="18"/>
                <w:szCs w:val="18"/>
              </w:rPr>
            </w:pPr>
            <w:r w:rsidRPr="00F3539C">
              <w:rPr>
                <w:sz w:val="18"/>
                <w:szCs w:val="18"/>
              </w:rPr>
              <w:t xml:space="preserve"> </w:t>
            </w:r>
            <w:r w:rsidRPr="00F3539C">
              <w:rPr>
                <w:b/>
                <w:sz w:val="18"/>
                <w:szCs w:val="18"/>
              </w:rPr>
              <w:t>Аудирование</w:t>
            </w:r>
          </w:p>
          <w:p w:rsidR="00F3539C" w:rsidRPr="00F3539C" w:rsidRDefault="00F3539C" w:rsidP="00884C5F">
            <w:pPr>
              <w:pStyle w:val="a1"/>
              <w:widowControl w:val="0"/>
              <w:suppressAutoHyphens w:val="0"/>
              <w:spacing w:line="240" w:lineRule="auto"/>
              <w:rPr>
                <w:sz w:val="18"/>
                <w:szCs w:val="18"/>
              </w:rPr>
            </w:pPr>
            <w:r w:rsidRPr="00F3539C">
              <w:rPr>
                <w:sz w:val="18"/>
                <w:szCs w:val="18"/>
              </w:rPr>
              <w:t>Понимать основное содержание несложных аутентичных аудиотекстов различных стилей и жанров монологического и диалогического характера в рамках изученной тематики с четким нормативным произношением;</w:t>
            </w:r>
          </w:p>
          <w:p w:rsidR="00F3539C" w:rsidRPr="00F3539C" w:rsidRDefault="00F3539C" w:rsidP="00884C5F">
            <w:pPr>
              <w:pStyle w:val="a1"/>
              <w:widowControl w:val="0"/>
              <w:suppressAutoHyphens w:val="0"/>
              <w:spacing w:line="240" w:lineRule="auto"/>
              <w:rPr>
                <w:sz w:val="18"/>
                <w:szCs w:val="18"/>
              </w:rPr>
            </w:pPr>
            <w:r w:rsidRPr="00F3539C">
              <w:rPr>
                <w:sz w:val="18"/>
                <w:szCs w:val="18"/>
              </w:rPr>
              <w:t>выборочное понимание запрашиваемой информации из несложных аутентичных аудиотекстов различных жанров монологического и диалогического характера в рамках изученной тематики, характеризующихся четким нормативным произношением.</w:t>
            </w:r>
          </w:p>
          <w:p w:rsidR="00F3539C" w:rsidRPr="00F3539C" w:rsidRDefault="00F3539C" w:rsidP="00884C5F">
            <w:pPr>
              <w:widowControl w:val="0"/>
              <w:rPr>
                <w:sz w:val="18"/>
                <w:szCs w:val="18"/>
              </w:rPr>
            </w:pPr>
            <w:r w:rsidRPr="00F3539C">
              <w:rPr>
                <w:b/>
                <w:sz w:val="18"/>
                <w:szCs w:val="18"/>
              </w:rPr>
              <w:t>Чтение</w:t>
            </w:r>
          </w:p>
          <w:p w:rsidR="00F3539C" w:rsidRPr="00F3539C" w:rsidRDefault="00F3539C" w:rsidP="00884C5F">
            <w:pPr>
              <w:pStyle w:val="a1"/>
              <w:widowControl w:val="0"/>
              <w:suppressAutoHyphens w:val="0"/>
              <w:spacing w:line="240" w:lineRule="auto"/>
              <w:rPr>
                <w:sz w:val="18"/>
                <w:szCs w:val="18"/>
              </w:rPr>
            </w:pPr>
            <w:r w:rsidRPr="00F3539C">
              <w:rPr>
                <w:sz w:val="18"/>
                <w:szCs w:val="18"/>
              </w:rPr>
              <w:t>Читать и понимать несложные аутентичные тексты различных стилей и жанров, используя основные виды чтения (ознакомительное, изучающее, поисковое/просмотровое) в зависимости от коммуникативной задачи;</w:t>
            </w:r>
          </w:p>
          <w:p w:rsidR="00F3539C" w:rsidRPr="00F3539C" w:rsidRDefault="00F3539C" w:rsidP="00884C5F">
            <w:pPr>
              <w:pStyle w:val="a1"/>
              <w:widowControl w:val="0"/>
              <w:suppressAutoHyphens w:val="0"/>
              <w:spacing w:line="240" w:lineRule="auto"/>
              <w:rPr>
                <w:sz w:val="18"/>
                <w:szCs w:val="18"/>
              </w:rPr>
            </w:pPr>
            <w:r w:rsidRPr="00F3539C">
              <w:rPr>
                <w:sz w:val="18"/>
                <w:szCs w:val="18"/>
              </w:rPr>
              <w:t>отделять в несложных аутентичных текстах различных стилей и жанров главную информацию от второстепенной, выявлять наиболее значимые факты.</w:t>
            </w:r>
          </w:p>
          <w:p w:rsidR="00F3539C" w:rsidRPr="00F3539C" w:rsidRDefault="00F3539C" w:rsidP="00884C5F">
            <w:pPr>
              <w:widowControl w:val="0"/>
              <w:rPr>
                <w:sz w:val="18"/>
                <w:szCs w:val="18"/>
              </w:rPr>
            </w:pPr>
            <w:r w:rsidRPr="00F3539C">
              <w:rPr>
                <w:sz w:val="18"/>
                <w:szCs w:val="18"/>
              </w:rPr>
              <w:t xml:space="preserve"> </w:t>
            </w:r>
            <w:r w:rsidRPr="00F3539C">
              <w:rPr>
                <w:b/>
                <w:sz w:val="18"/>
                <w:szCs w:val="18"/>
              </w:rPr>
              <w:t>Письмо</w:t>
            </w:r>
          </w:p>
          <w:p w:rsidR="00F3539C" w:rsidRPr="00F3539C" w:rsidRDefault="00F3539C" w:rsidP="00884C5F">
            <w:pPr>
              <w:pStyle w:val="a1"/>
              <w:widowControl w:val="0"/>
              <w:suppressAutoHyphens w:val="0"/>
              <w:spacing w:line="240" w:lineRule="auto"/>
              <w:rPr>
                <w:sz w:val="18"/>
                <w:szCs w:val="18"/>
              </w:rPr>
            </w:pPr>
            <w:r w:rsidRPr="00F3539C">
              <w:rPr>
                <w:sz w:val="18"/>
                <w:szCs w:val="18"/>
              </w:rPr>
              <w:t>Писать несложные связные тексты по изученной тематике;</w:t>
            </w:r>
          </w:p>
          <w:p w:rsidR="00F3539C" w:rsidRPr="00F3539C" w:rsidRDefault="00F3539C" w:rsidP="00884C5F">
            <w:pPr>
              <w:pStyle w:val="a1"/>
              <w:widowControl w:val="0"/>
              <w:suppressAutoHyphens w:val="0"/>
              <w:spacing w:line="240" w:lineRule="auto"/>
              <w:rPr>
                <w:sz w:val="18"/>
                <w:szCs w:val="18"/>
              </w:rPr>
            </w:pPr>
            <w:r w:rsidRPr="00F3539C">
              <w:rPr>
                <w:sz w:val="18"/>
                <w:szCs w:val="18"/>
              </w:rPr>
              <w:t>писать личное (электронное) письмо, заполнять анкету, письменно излагать сведения о себе в форме, принятой в стране/странах изучаемого языка;</w:t>
            </w:r>
          </w:p>
          <w:p w:rsidR="00F3539C" w:rsidRPr="00F3539C" w:rsidRDefault="00F3539C" w:rsidP="00884C5F">
            <w:pPr>
              <w:pStyle w:val="a1"/>
              <w:widowControl w:val="0"/>
              <w:suppressAutoHyphens w:val="0"/>
              <w:spacing w:line="240" w:lineRule="auto"/>
              <w:rPr>
                <w:sz w:val="18"/>
                <w:szCs w:val="18"/>
              </w:rPr>
            </w:pPr>
            <w:r w:rsidRPr="00F3539C">
              <w:rPr>
                <w:sz w:val="18"/>
                <w:szCs w:val="18"/>
              </w:rPr>
              <w:t>письменно выражать свою точку зрения в рамках тем, включенных в раздел «Предметное содержание речи», в форме рассуждения, приводя аргументы и примеры.</w:t>
            </w:r>
          </w:p>
          <w:p w:rsidR="00F3539C" w:rsidRPr="00F3539C" w:rsidRDefault="00F3539C" w:rsidP="00884C5F">
            <w:pPr>
              <w:widowControl w:val="0"/>
              <w:rPr>
                <w:sz w:val="18"/>
                <w:szCs w:val="18"/>
              </w:rPr>
            </w:pPr>
            <w:r w:rsidRPr="00F3539C">
              <w:rPr>
                <w:b/>
                <w:sz w:val="18"/>
                <w:szCs w:val="18"/>
              </w:rPr>
              <w:t>Языковые навыки</w:t>
            </w:r>
          </w:p>
          <w:p w:rsidR="00F3539C" w:rsidRPr="00F3539C" w:rsidRDefault="00F3539C" w:rsidP="00884C5F">
            <w:pPr>
              <w:widowControl w:val="0"/>
              <w:rPr>
                <w:sz w:val="18"/>
                <w:szCs w:val="18"/>
              </w:rPr>
            </w:pPr>
            <w:r w:rsidRPr="00F3539C">
              <w:rPr>
                <w:b/>
                <w:sz w:val="18"/>
                <w:szCs w:val="18"/>
              </w:rPr>
              <w:t>Орфография и пунктуация</w:t>
            </w:r>
          </w:p>
          <w:p w:rsidR="00F3539C" w:rsidRPr="00F3539C" w:rsidRDefault="00F3539C" w:rsidP="00884C5F">
            <w:pPr>
              <w:pStyle w:val="a1"/>
              <w:widowControl w:val="0"/>
              <w:suppressAutoHyphens w:val="0"/>
              <w:spacing w:line="240" w:lineRule="auto"/>
              <w:rPr>
                <w:sz w:val="18"/>
                <w:szCs w:val="18"/>
              </w:rPr>
            </w:pPr>
            <w:r w:rsidRPr="00F3539C">
              <w:rPr>
                <w:sz w:val="18"/>
                <w:szCs w:val="18"/>
              </w:rPr>
              <w:t>Владеть орфографическими навыками в рамках тем, включенных в раздел «Предметное содержание речи»;</w:t>
            </w:r>
          </w:p>
          <w:p w:rsidR="00F3539C" w:rsidRPr="00F3539C" w:rsidRDefault="00F3539C" w:rsidP="00884C5F">
            <w:pPr>
              <w:pStyle w:val="a1"/>
              <w:widowControl w:val="0"/>
              <w:suppressAutoHyphens w:val="0"/>
              <w:spacing w:line="240" w:lineRule="auto"/>
              <w:rPr>
                <w:sz w:val="18"/>
                <w:szCs w:val="18"/>
              </w:rPr>
            </w:pPr>
            <w:r w:rsidRPr="00F3539C">
              <w:rPr>
                <w:sz w:val="18"/>
                <w:szCs w:val="18"/>
              </w:rPr>
              <w:t>расставлять в тексте знаки препинания в соответствии с нормами пунктуации.</w:t>
            </w:r>
          </w:p>
          <w:p w:rsidR="00F3539C" w:rsidRPr="00F3539C" w:rsidRDefault="00F3539C" w:rsidP="00884C5F">
            <w:pPr>
              <w:widowControl w:val="0"/>
              <w:rPr>
                <w:sz w:val="18"/>
                <w:szCs w:val="18"/>
              </w:rPr>
            </w:pPr>
            <w:r w:rsidRPr="00F3539C">
              <w:rPr>
                <w:b/>
                <w:sz w:val="18"/>
                <w:szCs w:val="18"/>
              </w:rPr>
              <w:t>Фонетическая сторона речи</w:t>
            </w:r>
          </w:p>
          <w:p w:rsidR="00F3539C" w:rsidRPr="00F3539C" w:rsidRDefault="00F3539C" w:rsidP="00884C5F">
            <w:pPr>
              <w:pStyle w:val="a1"/>
              <w:widowControl w:val="0"/>
              <w:suppressAutoHyphens w:val="0"/>
              <w:spacing w:line="240" w:lineRule="auto"/>
              <w:rPr>
                <w:sz w:val="18"/>
                <w:szCs w:val="18"/>
              </w:rPr>
            </w:pPr>
            <w:r w:rsidRPr="00F3539C">
              <w:rPr>
                <w:sz w:val="18"/>
                <w:szCs w:val="18"/>
              </w:rPr>
              <w:t>Владеть слухопроизносительными навыками в рамках тем, включенных в раздел «Предметное содержание речи»;</w:t>
            </w:r>
          </w:p>
          <w:p w:rsidR="00F3539C" w:rsidRPr="00F3539C" w:rsidRDefault="00F3539C" w:rsidP="00884C5F">
            <w:pPr>
              <w:pStyle w:val="a1"/>
              <w:widowControl w:val="0"/>
              <w:suppressAutoHyphens w:val="0"/>
              <w:spacing w:line="240" w:lineRule="auto"/>
              <w:rPr>
                <w:sz w:val="18"/>
                <w:szCs w:val="18"/>
              </w:rPr>
            </w:pPr>
            <w:r w:rsidRPr="00F3539C">
              <w:rPr>
                <w:sz w:val="18"/>
                <w:szCs w:val="18"/>
              </w:rPr>
              <w:t>владеть навыками ритмико-интонационного оформления речи в зависимости от коммуникативной ситуации.</w:t>
            </w:r>
          </w:p>
          <w:p w:rsidR="00F3539C" w:rsidRPr="00F3539C" w:rsidRDefault="00F3539C" w:rsidP="00884C5F">
            <w:pPr>
              <w:widowControl w:val="0"/>
              <w:rPr>
                <w:sz w:val="18"/>
                <w:szCs w:val="18"/>
              </w:rPr>
            </w:pPr>
            <w:r w:rsidRPr="00F3539C">
              <w:rPr>
                <w:b/>
                <w:sz w:val="18"/>
                <w:szCs w:val="18"/>
              </w:rPr>
              <w:t>Лексическая сторона речи</w:t>
            </w:r>
          </w:p>
          <w:p w:rsidR="00F3539C" w:rsidRPr="00F3539C" w:rsidRDefault="00F3539C" w:rsidP="00884C5F">
            <w:pPr>
              <w:pStyle w:val="a1"/>
              <w:widowControl w:val="0"/>
              <w:suppressAutoHyphens w:val="0"/>
              <w:spacing w:line="240" w:lineRule="auto"/>
              <w:rPr>
                <w:sz w:val="18"/>
                <w:szCs w:val="18"/>
              </w:rPr>
            </w:pPr>
            <w:r w:rsidRPr="00F3539C">
              <w:rPr>
                <w:sz w:val="18"/>
                <w:szCs w:val="18"/>
              </w:rPr>
              <w:t>Распознавать и употреблять в речи лексические единицы в рамках тем, включенных в раздел «Предметное содержание речи»;</w:t>
            </w:r>
          </w:p>
          <w:p w:rsidR="00F3539C" w:rsidRPr="00F3539C" w:rsidRDefault="00F3539C" w:rsidP="00884C5F">
            <w:pPr>
              <w:pStyle w:val="a1"/>
              <w:widowControl w:val="0"/>
              <w:suppressAutoHyphens w:val="0"/>
              <w:spacing w:line="240" w:lineRule="auto"/>
              <w:rPr>
                <w:sz w:val="18"/>
                <w:szCs w:val="18"/>
              </w:rPr>
            </w:pPr>
            <w:r w:rsidRPr="00F3539C">
              <w:rPr>
                <w:sz w:val="18"/>
                <w:szCs w:val="18"/>
              </w:rPr>
              <w:t>распознавать и употреблять в речи наиболее распространенные фразовые глаголы;</w:t>
            </w:r>
          </w:p>
          <w:p w:rsidR="00F3539C" w:rsidRPr="00F3539C" w:rsidRDefault="00F3539C" w:rsidP="00884C5F">
            <w:pPr>
              <w:pStyle w:val="a1"/>
              <w:widowControl w:val="0"/>
              <w:suppressAutoHyphens w:val="0"/>
              <w:spacing w:line="240" w:lineRule="auto"/>
              <w:rPr>
                <w:sz w:val="18"/>
                <w:szCs w:val="18"/>
              </w:rPr>
            </w:pPr>
            <w:r w:rsidRPr="00F3539C">
              <w:rPr>
                <w:sz w:val="18"/>
                <w:szCs w:val="18"/>
              </w:rPr>
              <w:t>определять принадлежность слов к частям речи по аффиксам;</w:t>
            </w:r>
          </w:p>
          <w:p w:rsidR="00F3539C" w:rsidRPr="00F3539C" w:rsidRDefault="00F3539C" w:rsidP="00884C5F">
            <w:pPr>
              <w:pStyle w:val="a1"/>
              <w:widowControl w:val="0"/>
              <w:suppressAutoHyphens w:val="0"/>
              <w:spacing w:line="240" w:lineRule="auto"/>
              <w:rPr>
                <w:sz w:val="18"/>
                <w:szCs w:val="18"/>
              </w:rPr>
            </w:pPr>
            <w:r w:rsidRPr="00F3539C">
              <w:rPr>
                <w:sz w:val="18"/>
                <w:szCs w:val="18"/>
              </w:rPr>
              <w:t>догадываться о значении отдельных слов на основе сходства с родным языком, по словообразовательным элементам и контексту;</w:t>
            </w:r>
          </w:p>
          <w:p w:rsidR="00F3539C" w:rsidRPr="00F3539C" w:rsidRDefault="00F3539C" w:rsidP="00884C5F">
            <w:pPr>
              <w:pStyle w:val="a1"/>
              <w:widowControl w:val="0"/>
              <w:suppressAutoHyphens w:val="0"/>
              <w:spacing w:line="240" w:lineRule="auto"/>
              <w:rPr>
                <w:sz w:val="18"/>
                <w:szCs w:val="18"/>
              </w:rPr>
            </w:pPr>
            <w:r w:rsidRPr="00F3539C">
              <w:rPr>
                <w:sz w:val="18"/>
                <w:szCs w:val="18"/>
              </w:rPr>
              <w:t>распознавать и употреблять различные средства связи в тексте для обеспечения его целостности (firstly, to begin with, however, as for me, finally, at last, etc.).</w:t>
            </w:r>
          </w:p>
          <w:p w:rsidR="00F3539C" w:rsidRPr="00F3539C" w:rsidRDefault="00F3539C" w:rsidP="00884C5F">
            <w:pPr>
              <w:widowControl w:val="0"/>
              <w:rPr>
                <w:sz w:val="18"/>
                <w:szCs w:val="18"/>
              </w:rPr>
            </w:pPr>
            <w:r w:rsidRPr="00F3539C">
              <w:rPr>
                <w:b/>
                <w:sz w:val="18"/>
                <w:szCs w:val="18"/>
              </w:rPr>
              <w:t>Грамматическая сторона речи</w:t>
            </w:r>
          </w:p>
          <w:p w:rsidR="00F3539C" w:rsidRPr="00F3539C" w:rsidRDefault="00F3539C" w:rsidP="00884C5F">
            <w:pPr>
              <w:pStyle w:val="a1"/>
              <w:widowControl w:val="0"/>
              <w:suppressAutoHyphens w:val="0"/>
              <w:spacing w:line="240" w:lineRule="auto"/>
              <w:rPr>
                <w:sz w:val="18"/>
                <w:szCs w:val="18"/>
              </w:rPr>
            </w:pPr>
            <w:r w:rsidRPr="00F3539C">
              <w:rPr>
                <w:sz w:val="18"/>
                <w:szCs w:val="18"/>
              </w:rPr>
              <w:t>Оперировать в процессе устного и письменного общения основными синтактическими конструкциями в соответствии с коммуникативной задачей;</w:t>
            </w:r>
          </w:p>
          <w:p w:rsidR="00F3539C" w:rsidRPr="00F3539C" w:rsidRDefault="00F3539C" w:rsidP="00884C5F">
            <w:pPr>
              <w:pStyle w:val="a1"/>
              <w:widowControl w:val="0"/>
              <w:suppressAutoHyphens w:val="0"/>
              <w:spacing w:line="240" w:lineRule="auto"/>
              <w:rPr>
                <w:sz w:val="18"/>
                <w:szCs w:val="18"/>
              </w:rPr>
            </w:pPr>
            <w:r w:rsidRPr="00F3539C">
              <w:rPr>
                <w:sz w:val="18"/>
                <w:szCs w:val="18"/>
              </w:rPr>
              <w:t>употреблять в речи различные коммуникативные типы предложений: утвердительные, вопросительные (общий, специальный, альтернативный, разделительный вопросы), отрицательные, побудительные (в утвердительной и отрицательной формах);</w:t>
            </w:r>
          </w:p>
          <w:p w:rsidR="00F3539C" w:rsidRPr="00F3539C" w:rsidRDefault="00F3539C" w:rsidP="00884C5F">
            <w:pPr>
              <w:pStyle w:val="a1"/>
              <w:widowControl w:val="0"/>
              <w:suppressAutoHyphens w:val="0"/>
              <w:spacing w:line="240" w:lineRule="auto"/>
              <w:rPr>
                <w:sz w:val="18"/>
                <w:szCs w:val="18"/>
              </w:rPr>
            </w:pPr>
            <w:r w:rsidRPr="00F3539C">
              <w:rPr>
                <w:sz w:val="18"/>
                <w:szCs w:val="18"/>
              </w:rPr>
              <w:t>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(We moved to a new house last year);</w:t>
            </w:r>
          </w:p>
          <w:p w:rsidR="00F3539C" w:rsidRPr="00F3539C" w:rsidRDefault="00F3539C" w:rsidP="00884C5F">
            <w:pPr>
              <w:pStyle w:val="a1"/>
              <w:widowControl w:val="0"/>
              <w:suppressAutoHyphens w:val="0"/>
              <w:spacing w:line="240" w:lineRule="auto"/>
              <w:rPr>
                <w:sz w:val="18"/>
                <w:szCs w:val="18"/>
                <w:lang w:val="en-US"/>
              </w:rPr>
            </w:pPr>
            <w:r w:rsidRPr="00F3539C">
              <w:rPr>
                <w:sz w:val="18"/>
                <w:szCs w:val="18"/>
              </w:rPr>
              <w:t>употреблять</w:t>
            </w:r>
            <w:r w:rsidRPr="00F3539C">
              <w:rPr>
                <w:sz w:val="18"/>
                <w:szCs w:val="18"/>
                <w:lang w:val="en-US"/>
              </w:rPr>
              <w:t xml:space="preserve"> </w:t>
            </w:r>
            <w:r w:rsidRPr="00F3539C">
              <w:rPr>
                <w:sz w:val="18"/>
                <w:szCs w:val="18"/>
              </w:rPr>
              <w:t>в</w:t>
            </w:r>
            <w:r w:rsidRPr="00F3539C">
              <w:rPr>
                <w:sz w:val="18"/>
                <w:szCs w:val="18"/>
                <w:lang w:val="en-US"/>
              </w:rPr>
              <w:t xml:space="preserve"> </w:t>
            </w:r>
            <w:r w:rsidRPr="00F3539C">
              <w:rPr>
                <w:sz w:val="18"/>
                <w:szCs w:val="18"/>
              </w:rPr>
              <w:t>речи</w:t>
            </w:r>
            <w:r w:rsidRPr="00F3539C">
              <w:rPr>
                <w:sz w:val="18"/>
                <w:szCs w:val="18"/>
                <w:lang w:val="en-US"/>
              </w:rPr>
              <w:t xml:space="preserve"> </w:t>
            </w:r>
            <w:r w:rsidRPr="00F3539C">
              <w:rPr>
                <w:sz w:val="18"/>
                <w:szCs w:val="18"/>
              </w:rPr>
              <w:t>сложноподчиненные</w:t>
            </w:r>
            <w:r w:rsidRPr="00F3539C">
              <w:rPr>
                <w:sz w:val="18"/>
                <w:szCs w:val="18"/>
                <w:lang w:val="en-US"/>
              </w:rPr>
              <w:t xml:space="preserve"> </w:t>
            </w:r>
            <w:r w:rsidRPr="00F3539C">
              <w:rPr>
                <w:sz w:val="18"/>
                <w:szCs w:val="18"/>
              </w:rPr>
              <w:t>предложения</w:t>
            </w:r>
            <w:r w:rsidRPr="00F3539C">
              <w:rPr>
                <w:sz w:val="18"/>
                <w:szCs w:val="18"/>
                <w:lang w:val="en-US"/>
              </w:rPr>
              <w:t xml:space="preserve"> </w:t>
            </w:r>
            <w:r w:rsidRPr="00F3539C">
              <w:rPr>
                <w:sz w:val="18"/>
                <w:szCs w:val="18"/>
              </w:rPr>
              <w:t>с</w:t>
            </w:r>
            <w:r w:rsidRPr="00F3539C">
              <w:rPr>
                <w:sz w:val="18"/>
                <w:szCs w:val="18"/>
                <w:lang w:val="en-US"/>
              </w:rPr>
              <w:t xml:space="preserve"> </w:t>
            </w:r>
            <w:r w:rsidRPr="00F3539C">
              <w:rPr>
                <w:sz w:val="18"/>
                <w:szCs w:val="18"/>
              </w:rPr>
              <w:t>союзами</w:t>
            </w:r>
            <w:r w:rsidRPr="00F3539C">
              <w:rPr>
                <w:sz w:val="18"/>
                <w:szCs w:val="18"/>
                <w:lang w:val="en-US"/>
              </w:rPr>
              <w:t xml:space="preserve"> </w:t>
            </w:r>
            <w:r w:rsidRPr="00F3539C">
              <w:rPr>
                <w:sz w:val="18"/>
                <w:szCs w:val="18"/>
              </w:rPr>
              <w:t>и</w:t>
            </w:r>
            <w:r w:rsidRPr="00F3539C">
              <w:rPr>
                <w:sz w:val="18"/>
                <w:szCs w:val="18"/>
                <w:lang w:val="en-US"/>
              </w:rPr>
              <w:t xml:space="preserve"> </w:t>
            </w:r>
            <w:r w:rsidRPr="00F3539C">
              <w:rPr>
                <w:sz w:val="18"/>
                <w:szCs w:val="18"/>
              </w:rPr>
              <w:t>союзными</w:t>
            </w:r>
            <w:r w:rsidRPr="00F3539C">
              <w:rPr>
                <w:sz w:val="18"/>
                <w:szCs w:val="18"/>
                <w:lang w:val="en-US"/>
              </w:rPr>
              <w:t xml:space="preserve"> </w:t>
            </w:r>
            <w:r w:rsidRPr="00F3539C">
              <w:rPr>
                <w:sz w:val="18"/>
                <w:szCs w:val="18"/>
              </w:rPr>
              <w:t>словами</w:t>
            </w:r>
            <w:r w:rsidRPr="00F3539C">
              <w:rPr>
                <w:sz w:val="18"/>
                <w:szCs w:val="18"/>
                <w:lang w:val="en-US"/>
              </w:rPr>
              <w:t xml:space="preserve"> what, when, why, which, that, who, if, because, that’s why, than, so, for, since, during, so that, unless;</w:t>
            </w:r>
          </w:p>
          <w:p w:rsidR="00F3539C" w:rsidRPr="00F3539C" w:rsidRDefault="00F3539C" w:rsidP="00884C5F">
            <w:pPr>
              <w:pStyle w:val="a1"/>
              <w:widowControl w:val="0"/>
              <w:suppressAutoHyphens w:val="0"/>
              <w:spacing w:line="240" w:lineRule="auto"/>
              <w:rPr>
                <w:sz w:val="18"/>
                <w:szCs w:val="18"/>
              </w:rPr>
            </w:pPr>
            <w:r w:rsidRPr="00F3539C">
              <w:rPr>
                <w:sz w:val="18"/>
                <w:szCs w:val="18"/>
              </w:rPr>
              <w:t>употреблять в речи сложносочиненные предложения с сочинительными союзами and, but, or;</w:t>
            </w:r>
          </w:p>
          <w:p w:rsidR="00F3539C" w:rsidRPr="00F3539C" w:rsidRDefault="00F3539C" w:rsidP="00884C5F">
            <w:pPr>
              <w:pStyle w:val="a1"/>
              <w:widowControl w:val="0"/>
              <w:suppressAutoHyphens w:val="0"/>
              <w:spacing w:line="240" w:lineRule="auto"/>
              <w:rPr>
                <w:sz w:val="18"/>
                <w:szCs w:val="18"/>
                <w:lang w:val="en-US"/>
              </w:rPr>
            </w:pPr>
            <w:r w:rsidRPr="00F3539C">
              <w:rPr>
                <w:sz w:val="18"/>
                <w:szCs w:val="18"/>
              </w:rPr>
              <w:t>употреблять</w:t>
            </w:r>
            <w:r w:rsidRPr="00F3539C">
              <w:rPr>
                <w:sz w:val="18"/>
                <w:szCs w:val="18"/>
                <w:lang w:val="en-US"/>
              </w:rPr>
              <w:t xml:space="preserve"> </w:t>
            </w:r>
            <w:r w:rsidRPr="00F3539C">
              <w:rPr>
                <w:sz w:val="18"/>
                <w:szCs w:val="18"/>
              </w:rPr>
              <w:t>в</w:t>
            </w:r>
            <w:r w:rsidRPr="00F3539C">
              <w:rPr>
                <w:sz w:val="18"/>
                <w:szCs w:val="18"/>
                <w:lang w:val="en-US"/>
              </w:rPr>
              <w:t xml:space="preserve"> </w:t>
            </w:r>
            <w:r w:rsidRPr="00F3539C">
              <w:rPr>
                <w:sz w:val="18"/>
                <w:szCs w:val="18"/>
              </w:rPr>
              <w:t>речи</w:t>
            </w:r>
            <w:r w:rsidRPr="00F3539C">
              <w:rPr>
                <w:sz w:val="18"/>
                <w:szCs w:val="18"/>
                <w:lang w:val="en-US"/>
              </w:rPr>
              <w:t xml:space="preserve"> </w:t>
            </w:r>
            <w:r w:rsidRPr="00F3539C">
              <w:rPr>
                <w:sz w:val="18"/>
                <w:szCs w:val="18"/>
              </w:rPr>
              <w:t>условные</w:t>
            </w:r>
            <w:r w:rsidRPr="00F3539C">
              <w:rPr>
                <w:sz w:val="18"/>
                <w:szCs w:val="18"/>
                <w:lang w:val="en-US"/>
              </w:rPr>
              <w:t xml:space="preserve"> </w:t>
            </w:r>
            <w:r w:rsidRPr="00F3539C">
              <w:rPr>
                <w:sz w:val="18"/>
                <w:szCs w:val="18"/>
              </w:rPr>
              <w:t>предложения</w:t>
            </w:r>
            <w:r w:rsidRPr="00F3539C">
              <w:rPr>
                <w:sz w:val="18"/>
                <w:szCs w:val="18"/>
                <w:lang w:val="en-US"/>
              </w:rPr>
              <w:t xml:space="preserve"> </w:t>
            </w:r>
            <w:r w:rsidRPr="00F3539C">
              <w:rPr>
                <w:sz w:val="18"/>
                <w:szCs w:val="18"/>
              </w:rPr>
              <w:t>реального</w:t>
            </w:r>
            <w:r w:rsidRPr="00F3539C">
              <w:rPr>
                <w:sz w:val="18"/>
                <w:szCs w:val="18"/>
                <w:lang w:val="en-US"/>
              </w:rPr>
              <w:t xml:space="preserve"> (Conditional I – If I see Jim, I’ll invite him to our school party) </w:t>
            </w:r>
            <w:r w:rsidRPr="00F3539C">
              <w:rPr>
                <w:sz w:val="18"/>
                <w:szCs w:val="18"/>
              </w:rPr>
              <w:t>и</w:t>
            </w:r>
            <w:r w:rsidRPr="00F3539C">
              <w:rPr>
                <w:sz w:val="18"/>
                <w:szCs w:val="18"/>
                <w:lang w:val="en-US"/>
              </w:rPr>
              <w:t xml:space="preserve"> </w:t>
            </w:r>
            <w:r w:rsidRPr="00F3539C">
              <w:rPr>
                <w:sz w:val="18"/>
                <w:szCs w:val="18"/>
              </w:rPr>
              <w:t>нереального</w:t>
            </w:r>
            <w:r w:rsidRPr="00F3539C">
              <w:rPr>
                <w:sz w:val="18"/>
                <w:szCs w:val="18"/>
                <w:lang w:val="en-US"/>
              </w:rPr>
              <w:t xml:space="preserve"> </w:t>
            </w:r>
            <w:r w:rsidRPr="00F3539C">
              <w:rPr>
                <w:sz w:val="18"/>
                <w:szCs w:val="18"/>
              </w:rPr>
              <w:t>характера</w:t>
            </w:r>
            <w:r w:rsidRPr="00F3539C">
              <w:rPr>
                <w:sz w:val="18"/>
                <w:szCs w:val="18"/>
                <w:lang w:val="en-US"/>
              </w:rPr>
              <w:t xml:space="preserve"> (Conditional II – If I were you, I would start learning French);</w:t>
            </w:r>
          </w:p>
          <w:p w:rsidR="00F3539C" w:rsidRPr="00F3539C" w:rsidRDefault="00F3539C" w:rsidP="00884C5F">
            <w:pPr>
              <w:pStyle w:val="a1"/>
              <w:widowControl w:val="0"/>
              <w:suppressAutoHyphens w:val="0"/>
              <w:spacing w:line="240" w:lineRule="auto"/>
              <w:rPr>
                <w:sz w:val="18"/>
                <w:szCs w:val="18"/>
              </w:rPr>
            </w:pPr>
            <w:r w:rsidRPr="00F3539C">
              <w:rPr>
                <w:sz w:val="18"/>
                <w:szCs w:val="18"/>
              </w:rPr>
              <w:t>употреблять в речи предложения с конструкцией I wish (I wish I had my own room);</w:t>
            </w:r>
          </w:p>
          <w:p w:rsidR="00F3539C" w:rsidRPr="00F3539C" w:rsidRDefault="00F3539C" w:rsidP="00884C5F">
            <w:pPr>
              <w:pStyle w:val="a1"/>
              <w:widowControl w:val="0"/>
              <w:suppressAutoHyphens w:val="0"/>
              <w:spacing w:line="240" w:lineRule="auto"/>
              <w:rPr>
                <w:sz w:val="18"/>
                <w:szCs w:val="18"/>
                <w:lang w:val="en-US"/>
              </w:rPr>
            </w:pPr>
            <w:r w:rsidRPr="00F3539C">
              <w:rPr>
                <w:sz w:val="18"/>
                <w:szCs w:val="18"/>
              </w:rPr>
              <w:t>употреблять</w:t>
            </w:r>
            <w:r w:rsidRPr="00F3539C">
              <w:rPr>
                <w:sz w:val="18"/>
                <w:szCs w:val="18"/>
                <w:lang w:val="en-US"/>
              </w:rPr>
              <w:t xml:space="preserve"> </w:t>
            </w:r>
            <w:r w:rsidRPr="00F3539C">
              <w:rPr>
                <w:sz w:val="18"/>
                <w:szCs w:val="18"/>
              </w:rPr>
              <w:t>в</w:t>
            </w:r>
            <w:r w:rsidRPr="00F3539C">
              <w:rPr>
                <w:sz w:val="18"/>
                <w:szCs w:val="18"/>
                <w:lang w:val="en-US"/>
              </w:rPr>
              <w:t xml:space="preserve"> </w:t>
            </w:r>
            <w:r w:rsidRPr="00F3539C">
              <w:rPr>
                <w:sz w:val="18"/>
                <w:szCs w:val="18"/>
              </w:rPr>
              <w:t>речи</w:t>
            </w:r>
            <w:r w:rsidRPr="00F3539C">
              <w:rPr>
                <w:sz w:val="18"/>
                <w:szCs w:val="18"/>
                <w:lang w:val="en-US"/>
              </w:rPr>
              <w:t xml:space="preserve"> </w:t>
            </w:r>
            <w:r w:rsidRPr="00F3539C">
              <w:rPr>
                <w:sz w:val="18"/>
                <w:szCs w:val="18"/>
              </w:rPr>
              <w:t>предложения</w:t>
            </w:r>
            <w:r w:rsidRPr="00F3539C">
              <w:rPr>
                <w:sz w:val="18"/>
                <w:szCs w:val="18"/>
                <w:lang w:val="en-US"/>
              </w:rPr>
              <w:t xml:space="preserve"> </w:t>
            </w:r>
            <w:r w:rsidRPr="00F3539C">
              <w:rPr>
                <w:sz w:val="18"/>
                <w:szCs w:val="18"/>
              </w:rPr>
              <w:t>с</w:t>
            </w:r>
            <w:r w:rsidRPr="00F3539C">
              <w:rPr>
                <w:sz w:val="18"/>
                <w:szCs w:val="18"/>
                <w:lang w:val="en-US"/>
              </w:rPr>
              <w:t xml:space="preserve"> </w:t>
            </w:r>
            <w:r w:rsidRPr="00F3539C">
              <w:rPr>
                <w:sz w:val="18"/>
                <w:szCs w:val="18"/>
              </w:rPr>
              <w:t>конструкцией</w:t>
            </w:r>
            <w:r w:rsidRPr="00F3539C">
              <w:rPr>
                <w:sz w:val="18"/>
                <w:szCs w:val="18"/>
                <w:lang w:val="en-US"/>
              </w:rPr>
              <w:t xml:space="preserve"> so/such (I was so busy that I forgot to phone my parents);</w:t>
            </w:r>
          </w:p>
          <w:p w:rsidR="00F3539C" w:rsidRPr="00F3539C" w:rsidRDefault="00F3539C" w:rsidP="00884C5F">
            <w:pPr>
              <w:pStyle w:val="a1"/>
              <w:widowControl w:val="0"/>
              <w:suppressAutoHyphens w:val="0"/>
              <w:spacing w:line="240" w:lineRule="auto"/>
              <w:rPr>
                <w:sz w:val="18"/>
                <w:szCs w:val="18"/>
                <w:lang w:val="en-US"/>
              </w:rPr>
            </w:pPr>
            <w:r w:rsidRPr="00F3539C">
              <w:rPr>
                <w:sz w:val="18"/>
                <w:szCs w:val="18"/>
              </w:rPr>
              <w:t>употреблять</w:t>
            </w:r>
            <w:r w:rsidRPr="00F3539C">
              <w:rPr>
                <w:sz w:val="18"/>
                <w:szCs w:val="18"/>
                <w:lang w:val="en-US"/>
              </w:rPr>
              <w:t xml:space="preserve"> </w:t>
            </w:r>
            <w:r w:rsidRPr="00F3539C">
              <w:rPr>
                <w:sz w:val="18"/>
                <w:szCs w:val="18"/>
              </w:rPr>
              <w:t>в</w:t>
            </w:r>
            <w:r w:rsidRPr="00F3539C">
              <w:rPr>
                <w:sz w:val="18"/>
                <w:szCs w:val="18"/>
                <w:lang w:val="en-US"/>
              </w:rPr>
              <w:t xml:space="preserve"> </w:t>
            </w:r>
            <w:r w:rsidRPr="00F3539C">
              <w:rPr>
                <w:sz w:val="18"/>
                <w:szCs w:val="18"/>
              </w:rPr>
              <w:t>речи</w:t>
            </w:r>
            <w:r w:rsidRPr="00F3539C">
              <w:rPr>
                <w:sz w:val="18"/>
                <w:szCs w:val="18"/>
                <w:lang w:val="en-US"/>
              </w:rPr>
              <w:t xml:space="preserve"> </w:t>
            </w:r>
            <w:r w:rsidRPr="00F3539C">
              <w:rPr>
                <w:sz w:val="18"/>
                <w:szCs w:val="18"/>
              </w:rPr>
              <w:t>конструкции</w:t>
            </w:r>
            <w:r w:rsidRPr="00F3539C">
              <w:rPr>
                <w:sz w:val="18"/>
                <w:szCs w:val="18"/>
                <w:lang w:val="en-US"/>
              </w:rPr>
              <w:t xml:space="preserve"> </w:t>
            </w:r>
            <w:r w:rsidRPr="00F3539C">
              <w:rPr>
                <w:sz w:val="18"/>
                <w:szCs w:val="18"/>
              </w:rPr>
              <w:t>с</w:t>
            </w:r>
            <w:r w:rsidRPr="00F3539C">
              <w:rPr>
                <w:sz w:val="18"/>
                <w:szCs w:val="18"/>
                <w:lang w:val="en-US"/>
              </w:rPr>
              <w:t xml:space="preserve"> </w:t>
            </w:r>
            <w:r w:rsidRPr="00F3539C">
              <w:rPr>
                <w:sz w:val="18"/>
                <w:szCs w:val="18"/>
              </w:rPr>
              <w:t>герундием</w:t>
            </w:r>
            <w:r w:rsidRPr="00F3539C">
              <w:rPr>
                <w:sz w:val="18"/>
                <w:szCs w:val="18"/>
                <w:lang w:val="en-US"/>
              </w:rPr>
              <w:t>: to love</w:t>
            </w:r>
            <w:r w:rsidRPr="00F3539C">
              <w:rPr>
                <w:i/>
                <w:sz w:val="18"/>
                <w:szCs w:val="18"/>
                <w:lang w:val="en-US"/>
              </w:rPr>
              <w:t xml:space="preserve"> </w:t>
            </w:r>
            <w:r w:rsidRPr="00F3539C">
              <w:rPr>
                <w:sz w:val="18"/>
                <w:szCs w:val="18"/>
                <w:lang w:val="en-US"/>
              </w:rPr>
              <w:t>/</w:t>
            </w:r>
            <w:r w:rsidRPr="00F3539C">
              <w:rPr>
                <w:i/>
                <w:sz w:val="18"/>
                <w:szCs w:val="18"/>
                <w:lang w:val="en-US"/>
              </w:rPr>
              <w:t xml:space="preserve"> </w:t>
            </w:r>
            <w:r w:rsidRPr="00F3539C">
              <w:rPr>
                <w:sz w:val="18"/>
                <w:szCs w:val="18"/>
                <w:lang w:val="en-US"/>
              </w:rPr>
              <w:t>hate doing something; stop talking;</w:t>
            </w:r>
          </w:p>
          <w:p w:rsidR="00F3539C" w:rsidRPr="00F3539C" w:rsidRDefault="00F3539C" w:rsidP="00884C5F">
            <w:pPr>
              <w:pStyle w:val="a1"/>
              <w:widowControl w:val="0"/>
              <w:suppressAutoHyphens w:val="0"/>
              <w:spacing w:line="240" w:lineRule="auto"/>
              <w:rPr>
                <w:sz w:val="18"/>
                <w:szCs w:val="18"/>
              </w:rPr>
            </w:pPr>
            <w:r w:rsidRPr="00F3539C">
              <w:rPr>
                <w:sz w:val="18"/>
                <w:szCs w:val="18"/>
              </w:rPr>
              <w:t>употреблять в речи конструкции с инфинитивом: want to do, learn to speak;</w:t>
            </w:r>
          </w:p>
          <w:p w:rsidR="00F3539C" w:rsidRPr="00F3539C" w:rsidRDefault="00F3539C" w:rsidP="00884C5F">
            <w:pPr>
              <w:pStyle w:val="a1"/>
              <w:widowControl w:val="0"/>
              <w:suppressAutoHyphens w:val="0"/>
              <w:spacing w:line="240" w:lineRule="auto"/>
              <w:rPr>
                <w:sz w:val="18"/>
                <w:szCs w:val="18"/>
                <w:lang w:val="en-US"/>
              </w:rPr>
            </w:pPr>
            <w:r w:rsidRPr="00F3539C">
              <w:rPr>
                <w:sz w:val="18"/>
                <w:szCs w:val="18"/>
              </w:rPr>
              <w:t>употреблять</w:t>
            </w:r>
            <w:r w:rsidRPr="00F3539C">
              <w:rPr>
                <w:sz w:val="18"/>
                <w:szCs w:val="18"/>
                <w:lang w:val="en-US"/>
              </w:rPr>
              <w:t xml:space="preserve"> </w:t>
            </w:r>
            <w:r w:rsidRPr="00F3539C">
              <w:rPr>
                <w:sz w:val="18"/>
                <w:szCs w:val="18"/>
              </w:rPr>
              <w:t>в</w:t>
            </w:r>
            <w:r w:rsidRPr="00F3539C">
              <w:rPr>
                <w:sz w:val="18"/>
                <w:szCs w:val="18"/>
                <w:lang w:val="en-US"/>
              </w:rPr>
              <w:t xml:space="preserve"> </w:t>
            </w:r>
            <w:r w:rsidRPr="00F3539C">
              <w:rPr>
                <w:sz w:val="18"/>
                <w:szCs w:val="18"/>
              </w:rPr>
              <w:t>речи</w:t>
            </w:r>
            <w:r w:rsidRPr="00F3539C">
              <w:rPr>
                <w:sz w:val="18"/>
                <w:szCs w:val="18"/>
                <w:lang w:val="en-US"/>
              </w:rPr>
              <w:t xml:space="preserve"> </w:t>
            </w:r>
            <w:r w:rsidRPr="00F3539C">
              <w:rPr>
                <w:sz w:val="18"/>
                <w:szCs w:val="18"/>
              </w:rPr>
              <w:t>инфинитив</w:t>
            </w:r>
            <w:r w:rsidRPr="00F3539C">
              <w:rPr>
                <w:sz w:val="18"/>
                <w:szCs w:val="18"/>
                <w:lang w:val="en-US"/>
              </w:rPr>
              <w:t xml:space="preserve"> </w:t>
            </w:r>
            <w:r w:rsidRPr="00F3539C">
              <w:rPr>
                <w:sz w:val="18"/>
                <w:szCs w:val="18"/>
              </w:rPr>
              <w:t>цели</w:t>
            </w:r>
            <w:r w:rsidRPr="00F3539C">
              <w:rPr>
                <w:sz w:val="18"/>
                <w:szCs w:val="18"/>
                <w:lang w:val="en-US"/>
              </w:rPr>
              <w:t xml:space="preserve"> (I called to cancel our lesson);</w:t>
            </w:r>
          </w:p>
          <w:p w:rsidR="00F3539C" w:rsidRPr="00F3539C" w:rsidRDefault="00F3539C" w:rsidP="00884C5F">
            <w:pPr>
              <w:pStyle w:val="a1"/>
              <w:widowControl w:val="0"/>
              <w:suppressAutoHyphens w:val="0"/>
              <w:spacing w:line="240" w:lineRule="auto"/>
              <w:rPr>
                <w:sz w:val="18"/>
                <w:szCs w:val="18"/>
                <w:lang w:val="en-US"/>
              </w:rPr>
            </w:pPr>
            <w:r w:rsidRPr="00F3539C">
              <w:rPr>
                <w:sz w:val="18"/>
                <w:szCs w:val="18"/>
              </w:rPr>
              <w:t>употреблять</w:t>
            </w:r>
            <w:r w:rsidRPr="00F3539C">
              <w:rPr>
                <w:sz w:val="18"/>
                <w:szCs w:val="18"/>
                <w:lang w:val="en-US"/>
              </w:rPr>
              <w:t xml:space="preserve"> </w:t>
            </w:r>
            <w:r w:rsidRPr="00F3539C">
              <w:rPr>
                <w:sz w:val="18"/>
                <w:szCs w:val="18"/>
              </w:rPr>
              <w:t>в</w:t>
            </w:r>
            <w:r w:rsidRPr="00F3539C">
              <w:rPr>
                <w:sz w:val="18"/>
                <w:szCs w:val="18"/>
                <w:lang w:val="en-US"/>
              </w:rPr>
              <w:t xml:space="preserve"> </w:t>
            </w:r>
            <w:r w:rsidRPr="00F3539C">
              <w:rPr>
                <w:sz w:val="18"/>
                <w:szCs w:val="18"/>
              </w:rPr>
              <w:t>речи</w:t>
            </w:r>
            <w:r w:rsidRPr="00F3539C">
              <w:rPr>
                <w:sz w:val="18"/>
                <w:szCs w:val="18"/>
                <w:lang w:val="en-US"/>
              </w:rPr>
              <w:t xml:space="preserve"> </w:t>
            </w:r>
            <w:r w:rsidRPr="00F3539C">
              <w:rPr>
                <w:sz w:val="18"/>
                <w:szCs w:val="18"/>
              </w:rPr>
              <w:t>конструкцию</w:t>
            </w:r>
            <w:r w:rsidRPr="00F3539C">
              <w:rPr>
                <w:sz w:val="18"/>
                <w:szCs w:val="18"/>
                <w:lang w:val="en-US"/>
              </w:rPr>
              <w:t xml:space="preserve"> it takes me … to do something;</w:t>
            </w:r>
          </w:p>
          <w:p w:rsidR="00F3539C" w:rsidRPr="00F3539C" w:rsidRDefault="00F3539C" w:rsidP="00884C5F">
            <w:pPr>
              <w:pStyle w:val="a1"/>
              <w:widowControl w:val="0"/>
              <w:suppressAutoHyphens w:val="0"/>
              <w:spacing w:line="240" w:lineRule="auto"/>
              <w:rPr>
                <w:sz w:val="18"/>
                <w:szCs w:val="18"/>
                <w:lang w:val="en-US"/>
              </w:rPr>
            </w:pPr>
            <w:r w:rsidRPr="00F3539C">
              <w:rPr>
                <w:sz w:val="18"/>
                <w:szCs w:val="18"/>
              </w:rPr>
              <w:t>использовать</w:t>
            </w:r>
            <w:r w:rsidRPr="00F3539C">
              <w:rPr>
                <w:sz w:val="18"/>
                <w:szCs w:val="18"/>
                <w:lang w:val="en-US"/>
              </w:rPr>
              <w:t xml:space="preserve"> </w:t>
            </w:r>
            <w:r w:rsidRPr="00F3539C">
              <w:rPr>
                <w:sz w:val="18"/>
                <w:szCs w:val="18"/>
              </w:rPr>
              <w:t>косвенную</w:t>
            </w:r>
            <w:r w:rsidRPr="00F3539C">
              <w:rPr>
                <w:sz w:val="18"/>
                <w:szCs w:val="18"/>
                <w:lang w:val="en-US"/>
              </w:rPr>
              <w:t xml:space="preserve"> </w:t>
            </w:r>
            <w:r w:rsidRPr="00F3539C">
              <w:rPr>
                <w:sz w:val="18"/>
                <w:szCs w:val="18"/>
              </w:rPr>
              <w:t>речь</w:t>
            </w:r>
            <w:r w:rsidRPr="00F3539C">
              <w:rPr>
                <w:sz w:val="18"/>
                <w:szCs w:val="18"/>
                <w:lang w:val="en-US"/>
              </w:rPr>
              <w:t>;</w:t>
            </w:r>
          </w:p>
          <w:p w:rsidR="00F3539C" w:rsidRPr="00F3539C" w:rsidRDefault="00F3539C" w:rsidP="00884C5F">
            <w:pPr>
              <w:pStyle w:val="a1"/>
              <w:widowControl w:val="0"/>
              <w:suppressAutoHyphens w:val="0"/>
              <w:spacing w:line="240" w:lineRule="auto"/>
              <w:rPr>
                <w:sz w:val="18"/>
                <w:szCs w:val="18"/>
                <w:lang w:val="en-US"/>
              </w:rPr>
            </w:pPr>
            <w:r w:rsidRPr="00F3539C">
              <w:rPr>
                <w:sz w:val="18"/>
                <w:szCs w:val="18"/>
              </w:rPr>
              <w:t>использовать</w:t>
            </w:r>
            <w:r w:rsidRPr="00F3539C">
              <w:rPr>
                <w:sz w:val="18"/>
                <w:szCs w:val="18"/>
                <w:lang w:val="en-US"/>
              </w:rPr>
              <w:t xml:space="preserve"> </w:t>
            </w:r>
            <w:r w:rsidRPr="00F3539C">
              <w:rPr>
                <w:sz w:val="18"/>
                <w:szCs w:val="18"/>
              </w:rPr>
              <w:t>в</w:t>
            </w:r>
            <w:r w:rsidRPr="00F3539C">
              <w:rPr>
                <w:sz w:val="18"/>
                <w:szCs w:val="18"/>
                <w:lang w:val="en-US"/>
              </w:rPr>
              <w:t xml:space="preserve"> </w:t>
            </w:r>
            <w:r w:rsidRPr="00F3539C">
              <w:rPr>
                <w:sz w:val="18"/>
                <w:szCs w:val="18"/>
              </w:rPr>
              <w:t>речи</w:t>
            </w:r>
            <w:r w:rsidRPr="00F3539C">
              <w:rPr>
                <w:sz w:val="18"/>
                <w:szCs w:val="18"/>
                <w:lang w:val="en-US"/>
              </w:rPr>
              <w:t xml:space="preserve"> </w:t>
            </w:r>
            <w:r w:rsidRPr="00F3539C">
              <w:rPr>
                <w:sz w:val="18"/>
                <w:szCs w:val="18"/>
              </w:rPr>
              <w:t>глаголы</w:t>
            </w:r>
            <w:r w:rsidRPr="00F3539C">
              <w:rPr>
                <w:sz w:val="18"/>
                <w:szCs w:val="18"/>
                <w:lang w:val="en-US"/>
              </w:rPr>
              <w:t xml:space="preserve"> </w:t>
            </w:r>
            <w:r w:rsidRPr="00F3539C">
              <w:rPr>
                <w:sz w:val="18"/>
                <w:szCs w:val="18"/>
              </w:rPr>
              <w:t>в</w:t>
            </w:r>
            <w:r w:rsidRPr="00F3539C">
              <w:rPr>
                <w:sz w:val="18"/>
                <w:szCs w:val="18"/>
                <w:lang w:val="en-US"/>
              </w:rPr>
              <w:t xml:space="preserve"> </w:t>
            </w:r>
            <w:r w:rsidRPr="00F3539C">
              <w:rPr>
                <w:sz w:val="18"/>
                <w:szCs w:val="18"/>
              </w:rPr>
              <w:t>наиболее</w:t>
            </w:r>
            <w:r w:rsidRPr="00F3539C">
              <w:rPr>
                <w:sz w:val="18"/>
                <w:szCs w:val="18"/>
                <w:lang w:val="en-US"/>
              </w:rPr>
              <w:t xml:space="preserve"> </w:t>
            </w:r>
            <w:r w:rsidRPr="00F3539C">
              <w:rPr>
                <w:sz w:val="18"/>
                <w:szCs w:val="18"/>
              </w:rPr>
              <w:t>употребляемых</w:t>
            </w:r>
            <w:r w:rsidRPr="00F3539C">
              <w:rPr>
                <w:sz w:val="18"/>
                <w:szCs w:val="18"/>
                <w:lang w:val="en-US"/>
              </w:rPr>
              <w:t xml:space="preserve"> </w:t>
            </w:r>
            <w:r w:rsidRPr="00F3539C">
              <w:rPr>
                <w:sz w:val="18"/>
                <w:szCs w:val="18"/>
              </w:rPr>
              <w:t>временных</w:t>
            </w:r>
            <w:r w:rsidRPr="00F3539C">
              <w:rPr>
                <w:sz w:val="18"/>
                <w:szCs w:val="18"/>
                <w:lang w:val="en-US"/>
              </w:rPr>
              <w:t xml:space="preserve"> </w:t>
            </w:r>
            <w:r w:rsidRPr="00F3539C">
              <w:rPr>
                <w:sz w:val="18"/>
                <w:szCs w:val="18"/>
              </w:rPr>
              <w:t>формах</w:t>
            </w:r>
            <w:r w:rsidRPr="00F3539C">
              <w:rPr>
                <w:sz w:val="18"/>
                <w:szCs w:val="18"/>
                <w:lang w:val="en-US"/>
              </w:rPr>
              <w:t>: Present Simple, Present Continuous, Future Simple, Past Simple, Past Continuous, Present Perfect, Present Perfect Continuous, Past Perfect;</w:t>
            </w:r>
          </w:p>
          <w:p w:rsidR="00F3539C" w:rsidRPr="00F3539C" w:rsidRDefault="00F3539C" w:rsidP="00884C5F">
            <w:pPr>
              <w:pStyle w:val="a1"/>
              <w:widowControl w:val="0"/>
              <w:suppressAutoHyphens w:val="0"/>
              <w:spacing w:line="240" w:lineRule="auto"/>
              <w:rPr>
                <w:sz w:val="18"/>
                <w:szCs w:val="18"/>
                <w:lang w:val="en-US"/>
              </w:rPr>
            </w:pPr>
            <w:r w:rsidRPr="00F3539C">
              <w:rPr>
                <w:sz w:val="18"/>
                <w:szCs w:val="18"/>
              </w:rPr>
              <w:t>употреблять</w:t>
            </w:r>
            <w:r w:rsidRPr="00F3539C">
              <w:rPr>
                <w:sz w:val="18"/>
                <w:szCs w:val="18"/>
                <w:lang w:val="en-US"/>
              </w:rPr>
              <w:t xml:space="preserve"> </w:t>
            </w:r>
            <w:r w:rsidRPr="00F3539C">
              <w:rPr>
                <w:sz w:val="18"/>
                <w:szCs w:val="18"/>
              </w:rPr>
              <w:t>в</w:t>
            </w:r>
            <w:r w:rsidRPr="00F3539C">
              <w:rPr>
                <w:sz w:val="18"/>
                <w:szCs w:val="18"/>
                <w:lang w:val="en-US"/>
              </w:rPr>
              <w:t xml:space="preserve"> </w:t>
            </w:r>
            <w:r w:rsidRPr="00F3539C">
              <w:rPr>
                <w:sz w:val="18"/>
                <w:szCs w:val="18"/>
              </w:rPr>
              <w:t>речи</w:t>
            </w:r>
            <w:r w:rsidRPr="00F3539C">
              <w:rPr>
                <w:sz w:val="18"/>
                <w:szCs w:val="18"/>
                <w:lang w:val="en-US"/>
              </w:rPr>
              <w:t xml:space="preserve"> </w:t>
            </w:r>
            <w:r w:rsidRPr="00F3539C">
              <w:rPr>
                <w:sz w:val="18"/>
                <w:szCs w:val="18"/>
              </w:rPr>
              <w:t>страдательный</w:t>
            </w:r>
            <w:r w:rsidRPr="00F3539C">
              <w:rPr>
                <w:sz w:val="18"/>
                <w:szCs w:val="18"/>
                <w:lang w:val="en-US"/>
              </w:rPr>
              <w:t xml:space="preserve"> </w:t>
            </w:r>
            <w:r w:rsidRPr="00F3539C">
              <w:rPr>
                <w:sz w:val="18"/>
                <w:szCs w:val="18"/>
              </w:rPr>
              <w:t>залог</w:t>
            </w:r>
            <w:r w:rsidRPr="00F3539C">
              <w:rPr>
                <w:sz w:val="18"/>
                <w:szCs w:val="18"/>
                <w:lang w:val="en-US"/>
              </w:rPr>
              <w:t xml:space="preserve"> </w:t>
            </w:r>
            <w:r w:rsidRPr="00F3539C">
              <w:rPr>
                <w:sz w:val="18"/>
                <w:szCs w:val="18"/>
              </w:rPr>
              <w:t>в</w:t>
            </w:r>
            <w:r w:rsidRPr="00F3539C">
              <w:rPr>
                <w:sz w:val="18"/>
                <w:szCs w:val="18"/>
                <w:lang w:val="en-US"/>
              </w:rPr>
              <w:t xml:space="preserve"> </w:t>
            </w:r>
            <w:r w:rsidRPr="00F3539C">
              <w:rPr>
                <w:sz w:val="18"/>
                <w:szCs w:val="18"/>
              </w:rPr>
              <w:t>формах</w:t>
            </w:r>
            <w:r w:rsidRPr="00F3539C">
              <w:rPr>
                <w:sz w:val="18"/>
                <w:szCs w:val="18"/>
                <w:lang w:val="en-US"/>
              </w:rPr>
              <w:t xml:space="preserve"> </w:t>
            </w:r>
            <w:r w:rsidRPr="00F3539C">
              <w:rPr>
                <w:sz w:val="18"/>
                <w:szCs w:val="18"/>
              </w:rPr>
              <w:t>наиболее</w:t>
            </w:r>
            <w:r w:rsidRPr="00F3539C">
              <w:rPr>
                <w:sz w:val="18"/>
                <w:szCs w:val="18"/>
                <w:lang w:val="en-US"/>
              </w:rPr>
              <w:t xml:space="preserve"> </w:t>
            </w:r>
            <w:r w:rsidRPr="00F3539C">
              <w:rPr>
                <w:sz w:val="18"/>
                <w:szCs w:val="18"/>
              </w:rPr>
              <w:t>используемых</w:t>
            </w:r>
            <w:r w:rsidRPr="00F3539C">
              <w:rPr>
                <w:sz w:val="18"/>
                <w:szCs w:val="18"/>
                <w:lang w:val="en-US"/>
              </w:rPr>
              <w:t xml:space="preserve"> </w:t>
            </w:r>
            <w:r w:rsidRPr="00F3539C">
              <w:rPr>
                <w:sz w:val="18"/>
                <w:szCs w:val="18"/>
              </w:rPr>
              <w:t>времен</w:t>
            </w:r>
            <w:r w:rsidRPr="00F3539C">
              <w:rPr>
                <w:sz w:val="18"/>
                <w:szCs w:val="18"/>
                <w:lang w:val="en-US"/>
              </w:rPr>
              <w:t>: Present Simple, Present Continuous, Past Simple, Present Perfect;</w:t>
            </w:r>
          </w:p>
          <w:p w:rsidR="00F3539C" w:rsidRPr="00F3539C" w:rsidRDefault="00F3539C" w:rsidP="00884C5F">
            <w:pPr>
              <w:pStyle w:val="a1"/>
              <w:widowControl w:val="0"/>
              <w:suppressAutoHyphens w:val="0"/>
              <w:spacing w:line="240" w:lineRule="auto"/>
              <w:rPr>
                <w:sz w:val="18"/>
                <w:szCs w:val="18"/>
              </w:rPr>
            </w:pPr>
            <w:r w:rsidRPr="00F3539C">
              <w:rPr>
                <w:sz w:val="18"/>
                <w:szCs w:val="18"/>
              </w:rPr>
              <w:t>употреблять в речи различные грамматические средства для выражения будущего времени – to be going to, Present Continuous; Present Simple;</w:t>
            </w:r>
          </w:p>
          <w:p w:rsidR="00F3539C" w:rsidRPr="00F3539C" w:rsidRDefault="00F3539C" w:rsidP="00884C5F">
            <w:pPr>
              <w:pStyle w:val="a1"/>
              <w:widowControl w:val="0"/>
              <w:suppressAutoHyphens w:val="0"/>
              <w:spacing w:line="240" w:lineRule="auto"/>
              <w:rPr>
                <w:sz w:val="18"/>
                <w:szCs w:val="18"/>
                <w:lang w:val="en-US"/>
              </w:rPr>
            </w:pPr>
            <w:r w:rsidRPr="00F3539C">
              <w:rPr>
                <w:sz w:val="18"/>
                <w:szCs w:val="18"/>
              </w:rPr>
              <w:t>употреблять</w:t>
            </w:r>
            <w:r w:rsidRPr="00F3539C">
              <w:rPr>
                <w:sz w:val="18"/>
                <w:szCs w:val="18"/>
                <w:lang w:val="en-US"/>
              </w:rPr>
              <w:t xml:space="preserve"> </w:t>
            </w:r>
            <w:r w:rsidRPr="00F3539C">
              <w:rPr>
                <w:sz w:val="18"/>
                <w:szCs w:val="18"/>
              </w:rPr>
              <w:t>в</w:t>
            </w:r>
            <w:r w:rsidRPr="00F3539C">
              <w:rPr>
                <w:sz w:val="18"/>
                <w:szCs w:val="18"/>
                <w:lang w:val="en-US"/>
              </w:rPr>
              <w:t xml:space="preserve"> </w:t>
            </w:r>
            <w:r w:rsidRPr="00F3539C">
              <w:rPr>
                <w:sz w:val="18"/>
                <w:szCs w:val="18"/>
              </w:rPr>
              <w:t>речи</w:t>
            </w:r>
            <w:r w:rsidRPr="00F3539C">
              <w:rPr>
                <w:sz w:val="18"/>
                <w:szCs w:val="18"/>
                <w:lang w:val="en-US"/>
              </w:rPr>
              <w:t xml:space="preserve"> </w:t>
            </w:r>
            <w:r w:rsidRPr="00F3539C">
              <w:rPr>
                <w:sz w:val="18"/>
                <w:szCs w:val="18"/>
              </w:rPr>
              <w:t>модальные</w:t>
            </w:r>
            <w:r w:rsidRPr="00F3539C">
              <w:rPr>
                <w:sz w:val="18"/>
                <w:szCs w:val="18"/>
                <w:lang w:val="en-US"/>
              </w:rPr>
              <w:t xml:space="preserve"> </w:t>
            </w:r>
            <w:r w:rsidRPr="00F3539C">
              <w:rPr>
                <w:sz w:val="18"/>
                <w:szCs w:val="18"/>
              </w:rPr>
              <w:t>глаголы</w:t>
            </w:r>
            <w:r w:rsidRPr="00F3539C">
              <w:rPr>
                <w:sz w:val="18"/>
                <w:szCs w:val="18"/>
                <w:lang w:val="en-US"/>
              </w:rPr>
              <w:t xml:space="preserve"> </w:t>
            </w:r>
            <w:r w:rsidRPr="00F3539C">
              <w:rPr>
                <w:sz w:val="18"/>
                <w:szCs w:val="18"/>
              </w:rPr>
              <w:t>и</w:t>
            </w:r>
            <w:r w:rsidRPr="00F3539C">
              <w:rPr>
                <w:sz w:val="18"/>
                <w:szCs w:val="18"/>
                <w:lang w:val="en-US"/>
              </w:rPr>
              <w:t xml:space="preserve"> </w:t>
            </w:r>
            <w:r w:rsidRPr="00F3539C">
              <w:rPr>
                <w:sz w:val="18"/>
                <w:szCs w:val="18"/>
              </w:rPr>
              <w:t>их</w:t>
            </w:r>
            <w:r w:rsidRPr="00F3539C">
              <w:rPr>
                <w:sz w:val="18"/>
                <w:szCs w:val="18"/>
                <w:lang w:val="en-US"/>
              </w:rPr>
              <w:t xml:space="preserve"> </w:t>
            </w:r>
            <w:r w:rsidRPr="00F3539C">
              <w:rPr>
                <w:sz w:val="18"/>
                <w:szCs w:val="18"/>
              </w:rPr>
              <w:t>эквиваленты</w:t>
            </w:r>
            <w:r w:rsidRPr="00F3539C">
              <w:rPr>
                <w:sz w:val="18"/>
                <w:szCs w:val="18"/>
                <w:lang w:val="en-US"/>
              </w:rPr>
              <w:t xml:space="preserve"> (may, can/be able to, must/have to/should; need, shall, could, might, would);</w:t>
            </w:r>
          </w:p>
          <w:p w:rsidR="00F3539C" w:rsidRPr="00F3539C" w:rsidRDefault="00F3539C" w:rsidP="00884C5F">
            <w:pPr>
              <w:pStyle w:val="a1"/>
              <w:widowControl w:val="0"/>
              <w:suppressAutoHyphens w:val="0"/>
              <w:spacing w:line="240" w:lineRule="auto"/>
              <w:rPr>
                <w:sz w:val="18"/>
                <w:szCs w:val="18"/>
              </w:rPr>
            </w:pPr>
            <w:r w:rsidRPr="00F3539C">
              <w:rPr>
                <w:sz w:val="18"/>
                <w:szCs w:val="18"/>
              </w:rPr>
              <w:t>согласовывать времена в рамках сложного предложения в плане настоящего и прошлого;</w:t>
            </w:r>
          </w:p>
          <w:p w:rsidR="00F3539C" w:rsidRPr="00F3539C" w:rsidRDefault="00F3539C" w:rsidP="00884C5F">
            <w:pPr>
              <w:pStyle w:val="a1"/>
              <w:widowControl w:val="0"/>
              <w:suppressAutoHyphens w:val="0"/>
              <w:spacing w:line="240" w:lineRule="auto"/>
              <w:rPr>
                <w:sz w:val="18"/>
                <w:szCs w:val="18"/>
              </w:rPr>
            </w:pPr>
            <w:r w:rsidRPr="00F3539C">
              <w:rPr>
                <w:sz w:val="18"/>
                <w:szCs w:val="18"/>
              </w:rPr>
              <w:t>употреблять в речи имена существительные в единственном числе и во множественном числе, образованные по правилу, и исключения;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употреблять в речи определенный/неопределенный/нулевой артикль;</w:t>
            </w:r>
          </w:p>
          <w:p w:rsidR="00F3539C" w:rsidRPr="00F3539C" w:rsidRDefault="00F3539C" w:rsidP="00884C5F">
            <w:pPr>
              <w:pStyle w:val="a1"/>
              <w:widowControl w:val="0"/>
              <w:suppressAutoHyphens w:val="0"/>
              <w:spacing w:line="240" w:lineRule="auto"/>
              <w:rPr>
                <w:sz w:val="18"/>
                <w:szCs w:val="18"/>
              </w:rPr>
            </w:pPr>
            <w:r w:rsidRPr="00F3539C">
              <w:rPr>
                <w:sz w:val="18"/>
                <w:szCs w:val="18"/>
              </w:rPr>
              <w:t>употреблять в речи личные, притяжательные, указательные, неопределенные, относительные, вопросительные местоимения;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употреблять в речи имена прилагательные в положительной, сравнительной и превосходной степенях, образованные по правилу, и исключения;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употреблять в речи наречия в положительной, сравнительной и превосходной степенях, а также наречия, выражающие количество (many / much, few / a few, little / a little) и наречия, выражающие время;</w:t>
            </w:r>
          </w:p>
          <w:p w:rsidR="00F3539C" w:rsidRPr="00F3539C" w:rsidRDefault="00F3539C" w:rsidP="00884C5F">
            <w:pPr>
              <w:pStyle w:val="a1"/>
              <w:widowControl w:val="0"/>
              <w:suppressAutoHyphens w:val="0"/>
              <w:spacing w:line="240" w:lineRule="auto"/>
              <w:rPr>
                <w:sz w:val="18"/>
                <w:szCs w:val="18"/>
              </w:rPr>
            </w:pPr>
            <w:r w:rsidRPr="00F3539C">
              <w:rPr>
                <w:sz w:val="18"/>
                <w:szCs w:val="18"/>
              </w:rPr>
              <w:t>употреблять предлоги, выражающие направление движения, время и место действия.</w:t>
            </w:r>
          </w:p>
          <w:p w:rsidR="00F3539C" w:rsidRPr="00F3539C" w:rsidRDefault="00F3539C" w:rsidP="00884C5F">
            <w:pPr>
              <w:widowControl w:val="0"/>
              <w:rPr>
                <w:sz w:val="18"/>
                <w:szCs w:val="18"/>
              </w:rPr>
            </w:pPr>
            <w:r w:rsidRPr="00F3539C">
              <w:rPr>
                <w:b/>
                <w:sz w:val="18"/>
                <w:szCs w:val="18"/>
              </w:rPr>
              <w:t>Выпускник на базовом уровне получит возможность научиться:</w:t>
            </w:r>
          </w:p>
          <w:p w:rsidR="00F3539C" w:rsidRPr="00F3539C" w:rsidRDefault="00F3539C" w:rsidP="00884C5F">
            <w:pPr>
              <w:widowControl w:val="0"/>
              <w:rPr>
                <w:i/>
                <w:sz w:val="18"/>
                <w:szCs w:val="18"/>
              </w:rPr>
            </w:pPr>
            <w:r w:rsidRPr="00F3539C">
              <w:rPr>
                <w:b/>
                <w:i/>
                <w:sz w:val="18"/>
                <w:szCs w:val="18"/>
              </w:rPr>
              <w:t>Коммуникативные умения</w:t>
            </w:r>
          </w:p>
          <w:p w:rsidR="00F3539C" w:rsidRPr="00F3539C" w:rsidRDefault="00F3539C" w:rsidP="00884C5F">
            <w:pPr>
              <w:widowControl w:val="0"/>
              <w:rPr>
                <w:i/>
                <w:sz w:val="18"/>
                <w:szCs w:val="18"/>
              </w:rPr>
            </w:pPr>
            <w:r w:rsidRPr="00F3539C">
              <w:rPr>
                <w:b/>
                <w:i/>
                <w:sz w:val="18"/>
                <w:szCs w:val="18"/>
              </w:rPr>
              <w:t>Говорение, диалогическая речь</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Вести диалог/полилог в ситуациях официального общения в рамках изученной тематики; кратко комментировать точку зрения другого человека;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проводить подготовленное интервью, проверяя и получая подтверждение какой-либо информации;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обмениваться информацией, проверять и подтверждать собранную фактическую информацию.</w:t>
            </w:r>
          </w:p>
          <w:p w:rsidR="00F3539C" w:rsidRPr="00F3539C" w:rsidRDefault="00F3539C" w:rsidP="00884C5F">
            <w:pPr>
              <w:widowControl w:val="0"/>
              <w:rPr>
                <w:i/>
                <w:sz w:val="18"/>
                <w:szCs w:val="18"/>
              </w:rPr>
            </w:pPr>
            <w:r w:rsidRPr="00F3539C">
              <w:rPr>
                <w:b/>
                <w:i/>
                <w:sz w:val="18"/>
                <w:szCs w:val="18"/>
              </w:rPr>
              <w:t>Говорение, монологическая речь</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Резюмировать прослушанный/прочитанный текст;</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обобщать информацию на основе прочитанного/прослушанного текста.</w:t>
            </w:r>
          </w:p>
          <w:p w:rsidR="00F3539C" w:rsidRPr="00F3539C" w:rsidRDefault="00F3539C" w:rsidP="00884C5F">
            <w:pPr>
              <w:widowControl w:val="0"/>
              <w:rPr>
                <w:i/>
                <w:sz w:val="18"/>
                <w:szCs w:val="18"/>
              </w:rPr>
            </w:pPr>
            <w:r w:rsidRPr="00F3539C">
              <w:rPr>
                <w:b/>
                <w:i/>
                <w:sz w:val="18"/>
                <w:szCs w:val="18"/>
              </w:rPr>
              <w:t>Аудирование</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Полно и точно воспринимать информацию в распространенных коммуникативных ситуациях;</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обобщать прослушанную информацию и выявлять факты в соответствии с поставленной задачей/вопросом.</w:t>
            </w:r>
          </w:p>
          <w:p w:rsidR="00F3539C" w:rsidRPr="00F3539C" w:rsidRDefault="00F3539C" w:rsidP="00884C5F">
            <w:pPr>
              <w:widowControl w:val="0"/>
              <w:rPr>
                <w:i/>
                <w:sz w:val="18"/>
                <w:szCs w:val="18"/>
              </w:rPr>
            </w:pPr>
            <w:r w:rsidRPr="00F3539C">
              <w:rPr>
                <w:b/>
                <w:i/>
                <w:sz w:val="18"/>
                <w:szCs w:val="18"/>
              </w:rPr>
              <w:t>Чтение</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Читать и понимать несложные аутентичные тексты различных стилей и жанров и отвечать на ряд уточняющих вопросов.</w:t>
            </w:r>
          </w:p>
          <w:p w:rsidR="00F3539C" w:rsidRPr="00F3539C" w:rsidRDefault="00F3539C" w:rsidP="00884C5F">
            <w:pPr>
              <w:widowControl w:val="0"/>
              <w:rPr>
                <w:i/>
                <w:sz w:val="18"/>
                <w:szCs w:val="18"/>
              </w:rPr>
            </w:pPr>
            <w:r w:rsidRPr="00F3539C">
              <w:rPr>
                <w:b/>
                <w:i/>
                <w:sz w:val="18"/>
                <w:szCs w:val="18"/>
              </w:rPr>
              <w:t>Письмо</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Писать краткий отзыв на фильм, книгу или пьесу.</w:t>
            </w:r>
          </w:p>
          <w:p w:rsidR="00F3539C" w:rsidRPr="00F3539C" w:rsidRDefault="00F3539C" w:rsidP="00884C5F">
            <w:pPr>
              <w:widowControl w:val="0"/>
              <w:rPr>
                <w:i/>
                <w:sz w:val="18"/>
                <w:szCs w:val="18"/>
              </w:rPr>
            </w:pPr>
          </w:p>
          <w:p w:rsidR="00F3539C" w:rsidRPr="00F3539C" w:rsidRDefault="00F3539C" w:rsidP="00884C5F">
            <w:pPr>
              <w:widowControl w:val="0"/>
              <w:rPr>
                <w:i/>
                <w:sz w:val="18"/>
                <w:szCs w:val="18"/>
              </w:rPr>
            </w:pPr>
            <w:r w:rsidRPr="00F3539C">
              <w:rPr>
                <w:b/>
                <w:i/>
                <w:sz w:val="18"/>
                <w:szCs w:val="18"/>
              </w:rPr>
              <w:t>Языковые навыки</w:t>
            </w:r>
          </w:p>
          <w:p w:rsidR="00F3539C" w:rsidRPr="00F3539C" w:rsidRDefault="00F3539C" w:rsidP="00884C5F">
            <w:pPr>
              <w:widowControl w:val="0"/>
              <w:rPr>
                <w:i/>
                <w:sz w:val="18"/>
                <w:szCs w:val="18"/>
              </w:rPr>
            </w:pPr>
            <w:r w:rsidRPr="00F3539C">
              <w:rPr>
                <w:b/>
                <w:i/>
                <w:sz w:val="18"/>
                <w:szCs w:val="18"/>
              </w:rPr>
              <w:t>Фонетическая сторона речи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Произносить звуки английского языка четко, естественным произношением, не допуская ярко выраженного акцента.</w:t>
            </w:r>
          </w:p>
          <w:p w:rsidR="00F3539C" w:rsidRPr="00F3539C" w:rsidRDefault="00F3539C" w:rsidP="00884C5F">
            <w:pPr>
              <w:widowControl w:val="0"/>
              <w:rPr>
                <w:i/>
                <w:sz w:val="18"/>
                <w:szCs w:val="18"/>
              </w:rPr>
            </w:pPr>
            <w:r w:rsidRPr="00F3539C">
              <w:rPr>
                <w:b/>
                <w:i/>
                <w:sz w:val="18"/>
                <w:szCs w:val="18"/>
              </w:rPr>
              <w:t>Орфография и пунктуация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Владеть орфографическими навыками;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расставлять в тексте знаки препинания в соответствии с нормами пунктуации.</w:t>
            </w:r>
          </w:p>
          <w:p w:rsidR="00F3539C" w:rsidRPr="00F3539C" w:rsidRDefault="00F3539C" w:rsidP="00884C5F">
            <w:pPr>
              <w:pStyle w:val="a1"/>
              <w:widowControl w:val="0"/>
              <w:numPr>
                <w:ilvl w:val="0"/>
                <w:numId w:val="0"/>
              </w:numPr>
              <w:suppressAutoHyphens w:val="0"/>
              <w:spacing w:line="240" w:lineRule="auto"/>
              <w:ind w:left="709"/>
              <w:rPr>
                <w:i/>
                <w:sz w:val="18"/>
                <w:szCs w:val="18"/>
              </w:rPr>
            </w:pPr>
            <w:r w:rsidRPr="00F3539C">
              <w:rPr>
                <w:b/>
                <w:i/>
                <w:sz w:val="18"/>
                <w:szCs w:val="18"/>
              </w:rPr>
              <w:t>Лексическая сторона речи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Использовать фразовые глаголы по широкому спектру тем, уместно употребляя их в соответствии со стилем речи;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узнавать и использовать в речи устойчивые выражения и фразы (collocations).</w:t>
            </w:r>
          </w:p>
          <w:p w:rsidR="00F3539C" w:rsidRPr="00F3539C" w:rsidRDefault="00F3539C" w:rsidP="00884C5F">
            <w:pPr>
              <w:widowControl w:val="0"/>
              <w:rPr>
                <w:i/>
                <w:sz w:val="18"/>
                <w:szCs w:val="18"/>
              </w:rPr>
            </w:pPr>
            <w:r w:rsidRPr="00F3539C">
              <w:rPr>
                <w:b/>
                <w:i/>
                <w:sz w:val="18"/>
                <w:szCs w:val="18"/>
              </w:rPr>
              <w:t>Грамматическая сторона речи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Использовать в речи модальные глаголы для выражения возможности или вероятности в прошедшем времени (could + have done; might + have done);</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употреблять в речи структуру have/get + something + Participle II (causative form) как эквивалент страдательного залога;</w:t>
            </w:r>
          </w:p>
          <w:p w:rsidR="00F3539C" w:rsidRPr="00F3539C" w:rsidRDefault="00F3539C" w:rsidP="00884C5F">
            <w:pPr>
              <w:pStyle w:val="a1"/>
              <w:widowControl w:val="0"/>
              <w:suppressAutoHyphens w:val="0"/>
              <w:spacing w:line="240" w:lineRule="auto"/>
              <w:rPr>
                <w:i/>
                <w:sz w:val="18"/>
                <w:szCs w:val="18"/>
                <w:lang w:val="en-US"/>
              </w:rPr>
            </w:pPr>
            <w:r w:rsidRPr="00F3539C">
              <w:rPr>
                <w:i/>
                <w:sz w:val="18"/>
                <w:szCs w:val="18"/>
              </w:rPr>
              <w:t xml:space="preserve">употреблять в речи эмфатические конструкции типа It’s him who… </w:t>
            </w:r>
            <w:r w:rsidRPr="00F3539C">
              <w:rPr>
                <w:i/>
                <w:sz w:val="18"/>
                <w:szCs w:val="18"/>
                <w:lang w:val="en-US"/>
              </w:rPr>
              <w:t>It’s time you did smth;</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употреблять в речи все формы страдательного залога;</w:t>
            </w:r>
          </w:p>
          <w:p w:rsidR="00F3539C" w:rsidRPr="00F3539C" w:rsidRDefault="00F3539C" w:rsidP="00884C5F">
            <w:pPr>
              <w:pStyle w:val="a1"/>
              <w:widowControl w:val="0"/>
              <w:suppressAutoHyphens w:val="0"/>
              <w:spacing w:line="240" w:lineRule="auto"/>
              <w:rPr>
                <w:i/>
                <w:sz w:val="18"/>
                <w:szCs w:val="18"/>
                <w:lang w:val="en-US"/>
              </w:rPr>
            </w:pPr>
            <w:r w:rsidRPr="00F3539C">
              <w:rPr>
                <w:i/>
                <w:sz w:val="18"/>
                <w:szCs w:val="18"/>
              </w:rPr>
              <w:t>употреблять</w:t>
            </w:r>
            <w:r w:rsidRPr="00F3539C">
              <w:rPr>
                <w:i/>
                <w:sz w:val="18"/>
                <w:szCs w:val="18"/>
                <w:lang w:val="en-US"/>
              </w:rPr>
              <w:t xml:space="preserve"> </w:t>
            </w:r>
            <w:r w:rsidRPr="00F3539C">
              <w:rPr>
                <w:i/>
                <w:sz w:val="18"/>
                <w:szCs w:val="18"/>
              </w:rPr>
              <w:t>в</w:t>
            </w:r>
            <w:r w:rsidRPr="00F3539C">
              <w:rPr>
                <w:i/>
                <w:sz w:val="18"/>
                <w:szCs w:val="18"/>
                <w:lang w:val="en-US"/>
              </w:rPr>
              <w:t xml:space="preserve"> </w:t>
            </w:r>
            <w:r w:rsidRPr="00F3539C">
              <w:rPr>
                <w:i/>
                <w:sz w:val="18"/>
                <w:szCs w:val="18"/>
              </w:rPr>
              <w:t>речи</w:t>
            </w:r>
            <w:r w:rsidRPr="00F3539C">
              <w:rPr>
                <w:i/>
                <w:sz w:val="18"/>
                <w:szCs w:val="18"/>
                <w:lang w:val="en-US"/>
              </w:rPr>
              <w:t xml:space="preserve"> </w:t>
            </w:r>
            <w:r w:rsidRPr="00F3539C">
              <w:rPr>
                <w:i/>
                <w:sz w:val="18"/>
                <w:szCs w:val="18"/>
              </w:rPr>
              <w:t>времена</w:t>
            </w:r>
            <w:r w:rsidRPr="00F3539C">
              <w:rPr>
                <w:i/>
                <w:sz w:val="18"/>
                <w:szCs w:val="18"/>
                <w:lang w:val="en-US"/>
              </w:rPr>
              <w:t xml:space="preserve"> Past Perfect </w:t>
            </w:r>
            <w:r w:rsidRPr="00F3539C">
              <w:rPr>
                <w:i/>
                <w:sz w:val="18"/>
                <w:szCs w:val="18"/>
              </w:rPr>
              <w:t>и</w:t>
            </w:r>
            <w:r w:rsidRPr="00F3539C">
              <w:rPr>
                <w:i/>
                <w:sz w:val="18"/>
                <w:szCs w:val="18"/>
                <w:lang w:val="en-US"/>
              </w:rPr>
              <w:t xml:space="preserve"> Past Perfect Continuous;</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употреблять в речи условные предложения нереального характера (Conditional 3);</w:t>
            </w:r>
          </w:p>
          <w:p w:rsidR="00F3539C" w:rsidRPr="00F3539C" w:rsidRDefault="00F3539C" w:rsidP="00884C5F">
            <w:pPr>
              <w:pStyle w:val="a1"/>
              <w:widowControl w:val="0"/>
              <w:suppressAutoHyphens w:val="0"/>
              <w:spacing w:line="240" w:lineRule="auto"/>
              <w:rPr>
                <w:i/>
                <w:sz w:val="18"/>
                <w:szCs w:val="18"/>
                <w:lang w:val="en-US"/>
              </w:rPr>
            </w:pPr>
            <w:r w:rsidRPr="00F3539C">
              <w:rPr>
                <w:i/>
                <w:sz w:val="18"/>
                <w:szCs w:val="18"/>
              </w:rPr>
              <w:t>употреблять</w:t>
            </w:r>
            <w:r w:rsidRPr="00F3539C">
              <w:rPr>
                <w:i/>
                <w:sz w:val="18"/>
                <w:szCs w:val="18"/>
                <w:lang w:val="en-US"/>
              </w:rPr>
              <w:t xml:space="preserve"> </w:t>
            </w:r>
            <w:r w:rsidRPr="00F3539C">
              <w:rPr>
                <w:i/>
                <w:sz w:val="18"/>
                <w:szCs w:val="18"/>
              </w:rPr>
              <w:t>в</w:t>
            </w:r>
            <w:r w:rsidRPr="00F3539C">
              <w:rPr>
                <w:i/>
                <w:sz w:val="18"/>
                <w:szCs w:val="18"/>
                <w:lang w:val="en-US"/>
              </w:rPr>
              <w:t xml:space="preserve"> </w:t>
            </w:r>
            <w:r w:rsidRPr="00F3539C">
              <w:rPr>
                <w:i/>
                <w:sz w:val="18"/>
                <w:szCs w:val="18"/>
              </w:rPr>
              <w:t>речи</w:t>
            </w:r>
            <w:r w:rsidRPr="00F3539C">
              <w:rPr>
                <w:i/>
                <w:sz w:val="18"/>
                <w:szCs w:val="18"/>
                <w:lang w:val="en-US"/>
              </w:rPr>
              <w:t xml:space="preserve"> </w:t>
            </w:r>
            <w:r w:rsidRPr="00F3539C">
              <w:rPr>
                <w:i/>
                <w:sz w:val="18"/>
                <w:szCs w:val="18"/>
              </w:rPr>
              <w:t>структуру</w:t>
            </w:r>
            <w:r w:rsidRPr="00F3539C">
              <w:rPr>
                <w:i/>
                <w:sz w:val="18"/>
                <w:szCs w:val="18"/>
                <w:lang w:val="en-US"/>
              </w:rPr>
              <w:t xml:space="preserve"> to be/get + used to + verb;</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употреблять в речи структуру used to / would + verb для обозначения регулярных действий в прошлом;</w:t>
            </w:r>
          </w:p>
          <w:p w:rsidR="00F3539C" w:rsidRPr="00F3539C" w:rsidRDefault="00F3539C" w:rsidP="00884C5F">
            <w:pPr>
              <w:pStyle w:val="a1"/>
              <w:widowControl w:val="0"/>
              <w:suppressAutoHyphens w:val="0"/>
              <w:spacing w:line="240" w:lineRule="auto"/>
              <w:rPr>
                <w:i/>
                <w:sz w:val="18"/>
                <w:szCs w:val="18"/>
                <w:lang w:val="en-US"/>
              </w:rPr>
            </w:pPr>
            <w:r w:rsidRPr="00F3539C">
              <w:rPr>
                <w:i/>
                <w:sz w:val="18"/>
                <w:szCs w:val="18"/>
              </w:rPr>
              <w:t>употреблять</w:t>
            </w:r>
            <w:r w:rsidRPr="00F3539C">
              <w:rPr>
                <w:i/>
                <w:sz w:val="18"/>
                <w:szCs w:val="18"/>
                <w:lang w:val="en-US"/>
              </w:rPr>
              <w:t xml:space="preserve"> </w:t>
            </w:r>
            <w:r w:rsidRPr="00F3539C">
              <w:rPr>
                <w:i/>
                <w:sz w:val="18"/>
                <w:szCs w:val="18"/>
              </w:rPr>
              <w:t>в</w:t>
            </w:r>
            <w:r w:rsidRPr="00F3539C">
              <w:rPr>
                <w:i/>
                <w:sz w:val="18"/>
                <w:szCs w:val="18"/>
                <w:lang w:val="en-US"/>
              </w:rPr>
              <w:t xml:space="preserve"> </w:t>
            </w:r>
            <w:r w:rsidRPr="00F3539C">
              <w:rPr>
                <w:i/>
                <w:sz w:val="18"/>
                <w:szCs w:val="18"/>
              </w:rPr>
              <w:t>речи</w:t>
            </w:r>
            <w:r w:rsidRPr="00F3539C">
              <w:rPr>
                <w:i/>
                <w:sz w:val="18"/>
                <w:szCs w:val="18"/>
                <w:lang w:val="en-US"/>
              </w:rPr>
              <w:t xml:space="preserve"> </w:t>
            </w:r>
            <w:r w:rsidRPr="00F3539C">
              <w:rPr>
                <w:i/>
                <w:sz w:val="18"/>
                <w:szCs w:val="18"/>
              </w:rPr>
              <w:t>предложения</w:t>
            </w:r>
            <w:r w:rsidRPr="00F3539C">
              <w:rPr>
                <w:i/>
                <w:sz w:val="18"/>
                <w:szCs w:val="18"/>
                <w:lang w:val="en-US"/>
              </w:rPr>
              <w:t xml:space="preserve"> </w:t>
            </w:r>
            <w:r w:rsidRPr="00F3539C">
              <w:rPr>
                <w:i/>
                <w:sz w:val="18"/>
                <w:szCs w:val="18"/>
              </w:rPr>
              <w:t>с</w:t>
            </w:r>
            <w:r w:rsidRPr="00F3539C">
              <w:rPr>
                <w:i/>
                <w:sz w:val="18"/>
                <w:szCs w:val="18"/>
                <w:lang w:val="en-US"/>
              </w:rPr>
              <w:t xml:space="preserve"> </w:t>
            </w:r>
            <w:r w:rsidRPr="00F3539C">
              <w:rPr>
                <w:i/>
                <w:sz w:val="18"/>
                <w:szCs w:val="18"/>
              </w:rPr>
              <w:t>конструкциями</w:t>
            </w:r>
            <w:r w:rsidRPr="00F3539C">
              <w:rPr>
                <w:i/>
                <w:sz w:val="18"/>
                <w:szCs w:val="18"/>
                <w:lang w:val="en-US"/>
              </w:rPr>
              <w:t xml:space="preserve"> as … as; not so … as; either … or; neither … nor;</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использовать широкий спектр союзов для выражения противопоставления и различия в сложных предложениях.</w:t>
            </w:r>
          </w:p>
        </w:tc>
        <w:tc>
          <w:tcPr>
            <w:tcW w:w="6662" w:type="dxa"/>
            <w:gridSpan w:val="3"/>
          </w:tcPr>
          <w:p w:rsidR="00F3539C" w:rsidRPr="00F3539C" w:rsidRDefault="00F3539C" w:rsidP="00884C5F">
            <w:pPr>
              <w:widowControl w:val="0"/>
              <w:ind w:firstLine="709"/>
              <w:rPr>
                <w:sz w:val="18"/>
                <w:szCs w:val="18"/>
              </w:rPr>
            </w:pPr>
            <w:r w:rsidRPr="00F3539C">
              <w:rPr>
                <w:b/>
                <w:sz w:val="18"/>
                <w:szCs w:val="18"/>
              </w:rPr>
              <w:t>Выпускник на углубленном уровне научится:</w:t>
            </w:r>
          </w:p>
          <w:p w:rsidR="00F3539C" w:rsidRPr="00F3539C" w:rsidRDefault="00F3539C" w:rsidP="00884C5F">
            <w:pPr>
              <w:widowControl w:val="0"/>
              <w:rPr>
                <w:sz w:val="18"/>
                <w:szCs w:val="18"/>
              </w:rPr>
            </w:pPr>
            <w:r w:rsidRPr="00F3539C">
              <w:rPr>
                <w:b/>
                <w:sz w:val="18"/>
                <w:szCs w:val="18"/>
              </w:rPr>
              <w:t>Коммуникативные умения</w:t>
            </w:r>
          </w:p>
          <w:p w:rsidR="00F3539C" w:rsidRPr="00F3539C" w:rsidRDefault="00F3539C" w:rsidP="00884C5F">
            <w:pPr>
              <w:widowControl w:val="0"/>
              <w:rPr>
                <w:sz w:val="18"/>
                <w:szCs w:val="18"/>
              </w:rPr>
            </w:pPr>
            <w:r w:rsidRPr="00F3539C">
              <w:rPr>
                <w:b/>
                <w:sz w:val="18"/>
                <w:szCs w:val="18"/>
              </w:rPr>
              <w:t>Говорение, диалогическая речь</w:t>
            </w:r>
          </w:p>
          <w:p w:rsidR="00F3539C" w:rsidRPr="00F3539C" w:rsidRDefault="00F3539C" w:rsidP="00884C5F">
            <w:pPr>
              <w:pStyle w:val="a1"/>
              <w:widowControl w:val="0"/>
              <w:suppressAutoHyphens w:val="0"/>
              <w:spacing w:line="240" w:lineRule="auto"/>
              <w:rPr>
                <w:sz w:val="18"/>
                <w:szCs w:val="18"/>
              </w:rPr>
            </w:pPr>
            <w:r w:rsidRPr="00F3539C">
              <w:rPr>
                <w:sz w:val="18"/>
                <w:szCs w:val="18"/>
              </w:rPr>
              <w:t>Кратко комментировать точку зрения другого человека;</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проводить подготовленное интервью, проверяя и получая подтверждение какой-либо информации;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t>обмениваться информацией, проверять и подтверждать собранную фактическую информацию;</w:t>
            </w:r>
          </w:p>
          <w:p w:rsidR="00F3539C" w:rsidRPr="00F3539C" w:rsidRDefault="00F3539C" w:rsidP="00884C5F">
            <w:pPr>
              <w:pStyle w:val="a1"/>
              <w:widowControl w:val="0"/>
              <w:suppressAutoHyphens w:val="0"/>
              <w:spacing w:line="240" w:lineRule="auto"/>
              <w:rPr>
                <w:sz w:val="18"/>
                <w:szCs w:val="18"/>
              </w:rPr>
            </w:pPr>
            <w:r w:rsidRPr="00F3539C">
              <w:rPr>
                <w:sz w:val="18"/>
                <w:szCs w:val="18"/>
              </w:rPr>
              <w:t>выражать различные чувства (радость, удивление, грусть, заинтересованность, безразличие), используя лексико-грамматические средства языка.</w:t>
            </w:r>
          </w:p>
          <w:p w:rsidR="00F3539C" w:rsidRPr="00F3539C" w:rsidRDefault="00F3539C" w:rsidP="00884C5F">
            <w:pPr>
              <w:widowControl w:val="0"/>
              <w:rPr>
                <w:sz w:val="18"/>
                <w:szCs w:val="18"/>
              </w:rPr>
            </w:pPr>
            <w:r w:rsidRPr="00F3539C">
              <w:rPr>
                <w:b/>
                <w:sz w:val="18"/>
                <w:szCs w:val="18"/>
              </w:rPr>
              <w:t>Говорение, монологическая речь</w:t>
            </w:r>
          </w:p>
          <w:p w:rsidR="00F3539C" w:rsidRPr="00F3539C" w:rsidRDefault="00F3539C" w:rsidP="00884C5F">
            <w:pPr>
              <w:pStyle w:val="a1"/>
              <w:widowControl w:val="0"/>
              <w:suppressAutoHyphens w:val="0"/>
              <w:spacing w:line="240" w:lineRule="auto"/>
              <w:rPr>
                <w:sz w:val="18"/>
                <w:szCs w:val="18"/>
              </w:rPr>
            </w:pPr>
            <w:r w:rsidRPr="00F3539C">
              <w:rPr>
                <w:sz w:val="18"/>
                <w:szCs w:val="18"/>
              </w:rPr>
              <w:t>Резюмировать прослушанный/прочитанный текст;</w:t>
            </w:r>
          </w:p>
          <w:p w:rsidR="00F3539C" w:rsidRPr="00F3539C" w:rsidRDefault="00F3539C" w:rsidP="00884C5F">
            <w:pPr>
              <w:pStyle w:val="a1"/>
              <w:widowControl w:val="0"/>
              <w:suppressAutoHyphens w:val="0"/>
              <w:spacing w:line="240" w:lineRule="auto"/>
              <w:rPr>
                <w:sz w:val="18"/>
                <w:szCs w:val="18"/>
              </w:rPr>
            </w:pPr>
            <w:r w:rsidRPr="00F3539C">
              <w:rPr>
                <w:sz w:val="18"/>
                <w:szCs w:val="18"/>
              </w:rPr>
              <w:t>обобщать информацию на основе прочитанного/прослушанного текста;</w:t>
            </w:r>
          </w:p>
          <w:p w:rsidR="00F3539C" w:rsidRPr="00F3539C" w:rsidRDefault="00F3539C" w:rsidP="00884C5F">
            <w:pPr>
              <w:pStyle w:val="a1"/>
              <w:widowControl w:val="0"/>
              <w:suppressAutoHyphens w:val="0"/>
              <w:spacing w:line="240" w:lineRule="auto"/>
              <w:rPr>
                <w:sz w:val="18"/>
                <w:szCs w:val="18"/>
              </w:rPr>
            </w:pPr>
            <w:r w:rsidRPr="00F3539C">
              <w:rPr>
                <w:sz w:val="18"/>
                <w:szCs w:val="18"/>
              </w:rPr>
              <w:t>формулировать вопрос или проблему, объясняя причины, высказывая предположения о возможных последствиях;</w:t>
            </w:r>
          </w:p>
          <w:p w:rsidR="00F3539C" w:rsidRPr="00F3539C" w:rsidRDefault="00F3539C" w:rsidP="00884C5F">
            <w:pPr>
              <w:pStyle w:val="a1"/>
              <w:widowControl w:val="0"/>
              <w:suppressAutoHyphens w:val="0"/>
              <w:spacing w:line="240" w:lineRule="auto"/>
              <w:rPr>
                <w:sz w:val="18"/>
                <w:szCs w:val="18"/>
              </w:rPr>
            </w:pPr>
            <w:r w:rsidRPr="00F3539C">
              <w:rPr>
                <w:sz w:val="18"/>
                <w:szCs w:val="18"/>
              </w:rPr>
              <w:t>высказывать свою точку зрения по широкому спектру тем, поддерживая ее аргументами и пояснениями;</w:t>
            </w:r>
          </w:p>
          <w:p w:rsidR="00F3539C" w:rsidRPr="00F3539C" w:rsidRDefault="00F3539C" w:rsidP="00884C5F">
            <w:pPr>
              <w:pStyle w:val="a1"/>
              <w:widowControl w:val="0"/>
              <w:suppressAutoHyphens w:val="0"/>
              <w:spacing w:line="240" w:lineRule="auto"/>
              <w:rPr>
                <w:sz w:val="18"/>
                <w:szCs w:val="18"/>
              </w:rPr>
            </w:pPr>
            <w:r w:rsidRPr="00F3539C">
              <w:rPr>
                <w:sz w:val="18"/>
                <w:szCs w:val="18"/>
              </w:rPr>
              <w:t>комментировать точку зрения собеседника, приводя аргументы за и против;</w:t>
            </w:r>
          </w:p>
          <w:p w:rsidR="00F3539C" w:rsidRPr="00F3539C" w:rsidRDefault="00F3539C" w:rsidP="00884C5F">
            <w:pPr>
              <w:pStyle w:val="a1"/>
              <w:widowControl w:val="0"/>
              <w:suppressAutoHyphens w:val="0"/>
              <w:spacing w:line="240" w:lineRule="auto"/>
              <w:rPr>
                <w:sz w:val="18"/>
                <w:szCs w:val="18"/>
              </w:rPr>
            </w:pPr>
            <w:r w:rsidRPr="00F3539C">
              <w:rPr>
                <w:sz w:val="18"/>
                <w:szCs w:val="18"/>
              </w:rPr>
              <w:t>строить устное высказывание на основе нескольких прочитанных и/или прослушанных текстов, передавая их содержание, сравнивая их и делая выводы.</w:t>
            </w:r>
          </w:p>
          <w:p w:rsidR="00F3539C" w:rsidRPr="00F3539C" w:rsidRDefault="00F3539C" w:rsidP="00884C5F">
            <w:pPr>
              <w:widowControl w:val="0"/>
              <w:rPr>
                <w:sz w:val="18"/>
                <w:szCs w:val="18"/>
              </w:rPr>
            </w:pPr>
            <w:r w:rsidRPr="00F3539C">
              <w:rPr>
                <w:b/>
                <w:sz w:val="18"/>
                <w:szCs w:val="18"/>
              </w:rPr>
              <w:t>Аудирование</w:t>
            </w:r>
          </w:p>
          <w:p w:rsidR="00F3539C" w:rsidRPr="00F3539C" w:rsidRDefault="00F3539C" w:rsidP="00884C5F">
            <w:pPr>
              <w:pStyle w:val="a1"/>
              <w:widowControl w:val="0"/>
              <w:suppressAutoHyphens w:val="0"/>
              <w:spacing w:line="240" w:lineRule="auto"/>
              <w:rPr>
                <w:sz w:val="18"/>
                <w:szCs w:val="18"/>
              </w:rPr>
            </w:pPr>
            <w:r w:rsidRPr="00F3539C">
              <w:rPr>
                <w:sz w:val="18"/>
                <w:szCs w:val="18"/>
              </w:rPr>
              <w:t>Полно и точно воспринимать информацию в распространенных коммуникативных ситуациях;</w:t>
            </w:r>
          </w:p>
          <w:p w:rsidR="00F3539C" w:rsidRPr="00F3539C" w:rsidRDefault="00F3539C" w:rsidP="00884C5F">
            <w:pPr>
              <w:pStyle w:val="a1"/>
              <w:widowControl w:val="0"/>
              <w:suppressAutoHyphens w:val="0"/>
              <w:spacing w:line="240" w:lineRule="auto"/>
              <w:rPr>
                <w:sz w:val="18"/>
                <w:szCs w:val="18"/>
              </w:rPr>
            </w:pPr>
            <w:r w:rsidRPr="00F3539C">
              <w:rPr>
                <w:sz w:val="18"/>
                <w:szCs w:val="18"/>
              </w:rPr>
              <w:t>обобщать прослушанную информацию и выявлять факты в соответствии с поставленной задачей/вопросом;</w:t>
            </w:r>
          </w:p>
          <w:p w:rsidR="00F3539C" w:rsidRPr="00F3539C" w:rsidRDefault="00F3539C" w:rsidP="00884C5F">
            <w:pPr>
              <w:pStyle w:val="a1"/>
              <w:widowControl w:val="0"/>
              <w:suppressAutoHyphens w:val="0"/>
              <w:spacing w:line="240" w:lineRule="auto"/>
              <w:rPr>
                <w:sz w:val="18"/>
                <w:szCs w:val="18"/>
              </w:rPr>
            </w:pPr>
            <w:r w:rsidRPr="00F3539C">
              <w:rPr>
                <w:sz w:val="18"/>
                <w:szCs w:val="18"/>
              </w:rPr>
              <w:t>детально понимать несложные аудио- и видеотексты монологического и диалогического характера с четким нормативным произношением в ситуациях повседневного общения.</w:t>
            </w:r>
          </w:p>
          <w:p w:rsidR="00F3539C" w:rsidRPr="00F3539C" w:rsidRDefault="00F3539C" w:rsidP="00884C5F">
            <w:pPr>
              <w:widowControl w:val="0"/>
              <w:rPr>
                <w:sz w:val="18"/>
                <w:szCs w:val="18"/>
              </w:rPr>
            </w:pPr>
            <w:r w:rsidRPr="00F3539C">
              <w:rPr>
                <w:b/>
                <w:sz w:val="18"/>
                <w:szCs w:val="18"/>
              </w:rPr>
              <w:t>Чтение</w:t>
            </w:r>
          </w:p>
          <w:p w:rsidR="00F3539C" w:rsidRPr="00F3539C" w:rsidRDefault="00F3539C" w:rsidP="00884C5F">
            <w:pPr>
              <w:pStyle w:val="a1"/>
              <w:widowControl w:val="0"/>
              <w:suppressAutoHyphens w:val="0"/>
              <w:spacing w:line="240" w:lineRule="auto"/>
              <w:rPr>
                <w:sz w:val="18"/>
                <w:szCs w:val="18"/>
              </w:rPr>
            </w:pPr>
            <w:r w:rsidRPr="00F3539C">
              <w:rPr>
                <w:sz w:val="18"/>
                <w:szCs w:val="18"/>
              </w:rPr>
              <w:t>Читать и понимать несложные аутентичные тексты различных стилей и жанров и отвечать на ряд уточняющих вопросов;</w:t>
            </w:r>
          </w:p>
          <w:p w:rsidR="00F3539C" w:rsidRPr="00F3539C" w:rsidRDefault="00F3539C" w:rsidP="00884C5F">
            <w:pPr>
              <w:pStyle w:val="a1"/>
              <w:widowControl w:val="0"/>
              <w:suppressAutoHyphens w:val="0"/>
              <w:spacing w:line="240" w:lineRule="auto"/>
              <w:rPr>
                <w:sz w:val="18"/>
                <w:szCs w:val="18"/>
              </w:rPr>
            </w:pPr>
            <w:r w:rsidRPr="00F3539C">
              <w:rPr>
                <w:sz w:val="18"/>
                <w:szCs w:val="18"/>
              </w:rPr>
              <w:t xml:space="preserve"> использовать изучающее чтение в целях полного понимания информации;</w:t>
            </w:r>
          </w:p>
          <w:p w:rsidR="00F3539C" w:rsidRPr="00F3539C" w:rsidRDefault="00F3539C" w:rsidP="00884C5F">
            <w:pPr>
              <w:widowControl w:val="0"/>
              <w:ind w:firstLine="284"/>
              <w:rPr>
                <w:sz w:val="18"/>
                <w:szCs w:val="18"/>
              </w:rPr>
            </w:pPr>
            <w:r w:rsidRPr="00F3539C">
              <w:rPr>
                <w:sz w:val="18"/>
                <w:szCs w:val="18"/>
              </w:rPr>
              <w:t>–</w:t>
            </w:r>
            <w:r w:rsidRPr="00F3539C">
              <w:rPr>
                <w:sz w:val="18"/>
                <w:szCs w:val="18"/>
              </w:rPr>
              <w:tab/>
              <w:t>отбирать значимую информацию в тексте / ряде текстов.</w:t>
            </w:r>
          </w:p>
          <w:p w:rsidR="00F3539C" w:rsidRPr="00F3539C" w:rsidRDefault="00F3539C" w:rsidP="00884C5F">
            <w:pPr>
              <w:widowControl w:val="0"/>
              <w:rPr>
                <w:sz w:val="18"/>
                <w:szCs w:val="18"/>
              </w:rPr>
            </w:pPr>
            <w:r w:rsidRPr="00F3539C">
              <w:rPr>
                <w:b/>
                <w:sz w:val="18"/>
                <w:szCs w:val="18"/>
              </w:rPr>
              <w:t>Письмо</w:t>
            </w:r>
          </w:p>
          <w:p w:rsidR="00F3539C" w:rsidRPr="00F3539C" w:rsidRDefault="00F3539C" w:rsidP="00884C5F">
            <w:pPr>
              <w:pStyle w:val="a1"/>
              <w:widowControl w:val="0"/>
              <w:suppressAutoHyphens w:val="0"/>
              <w:spacing w:line="240" w:lineRule="auto"/>
              <w:rPr>
                <w:sz w:val="18"/>
                <w:szCs w:val="18"/>
              </w:rPr>
            </w:pPr>
            <w:r w:rsidRPr="00F3539C">
              <w:rPr>
                <w:sz w:val="18"/>
                <w:szCs w:val="18"/>
              </w:rPr>
              <w:t>Писать краткий отзыв на фильм, книгу или пьесу;</w:t>
            </w:r>
          </w:p>
          <w:p w:rsidR="00F3539C" w:rsidRPr="00F3539C" w:rsidRDefault="00F3539C" w:rsidP="00884C5F">
            <w:pPr>
              <w:pStyle w:val="a1"/>
              <w:widowControl w:val="0"/>
              <w:suppressAutoHyphens w:val="0"/>
              <w:spacing w:line="240" w:lineRule="auto"/>
              <w:rPr>
                <w:sz w:val="18"/>
                <w:szCs w:val="18"/>
              </w:rPr>
            </w:pPr>
            <w:r w:rsidRPr="00F3539C">
              <w:rPr>
                <w:sz w:val="18"/>
                <w:szCs w:val="18"/>
              </w:rPr>
              <w:t xml:space="preserve">описывать явления, события, излагать факты, выражая свои суждения и чувства; расспрашивать о новостях и излагать их в электронном письме личного характера; </w:t>
            </w:r>
          </w:p>
          <w:p w:rsidR="00F3539C" w:rsidRPr="00F3539C" w:rsidRDefault="00F3539C" w:rsidP="00884C5F">
            <w:pPr>
              <w:pStyle w:val="a1"/>
              <w:widowControl w:val="0"/>
              <w:suppressAutoHyphens w:val="0"/>
              <w:spacing w:line="240" w:lineRule="auto"/>
              <w:rPr>
                <w:sz w:val="18"/>
                <w:szCs w:val="18"/>
              </w:rPr>
            </w:pPr>
            <w:r w:rsidRPr="00F3539C">
              <w:rPr>
                <w:sz w:val="18"/>
                <w:szCs w:val="18"/>
              </w:rPr>
              <w:t xml:space="preserve">делать выписки из иноязычного текста; </w:t>
            </w:r>
          </w:p>
          <w:p w:rsidR="00F3539C" w:rsidRPr="00F3539C" w:rsidRDefault="00F3539C" w:rsidP="00884C5F">
            <w:pPr>
              <w:pStyle w:val="a1"/>
              <w:widowControl w:val="0"/>
              <w:suppressAutoHyphens w:val="0"/>
              <w:spacing w:line="240" w:lineRule="auto"/>
              <w:rPr>
                <w:sz w:val="18"/>
                <w:szCs w:val="18"/>
              </w:rPr>
            </w:pPr>
            <w:r w:rsidRPr="00F3539C">
              <w:rPr>
                <w:sz w:val="18"/>
                <w:szCs w:val="18"/>
              </w:rPr>
              <w:t>выражать письменно свое мнение по поводу фактической информации в рамках изученной тематики;</w:t>
            </w:r>
          </w:p>
          <w:p w:rsidR="00F3539C" w:rsidRPr="00F3539C" w:rsidRDefault="00F3539C" w:rsidP="00884C5F">
            <w:pPr>
              <w:pStyle w:val="a1"/>
              <w:widowControl w:val="0"/>
              <w:suppressAutoHyphens w:val="0"/>
              <w:spacing w:line="240" w:lineRule="auto"/>
              <w:rPr>
                <w:sz w:val="18"/>
                <w:szCs w:val="18"/>
              </w:rPr>
            </w:pPr>
            <w:r w:rsidRPr="00F3539C">
              <w:rPr>
                <w:sz w:val="18"/>
                <w:szCs w:val="18"/>
              </w:rPr>
              <w:t>строить письменное высказывание на основе нескольких прочитанных и/или прослушанных текстов, передавая их содержание и делая выводы.</w:t>
            </w:r>
          </w:p>
          <w:p w:rsidR="00F3539C" w:rsidRPr="00F3539C" w:rsidRDefault="00F3539C" w:rsidP="00884C5F">
            <w:pPr>
              <w:widowControl w:val="0"/>
              <w:rPr>
                <w:sz w:val="18"/>
                <w:szCs w:val="18"/>
              </w:rPr>
            </w:pPr>
            <w:r w:rsidRPr="00F3539C">
              <w:rPr>
                <w:sz w:val="18"/>
                <w:szCs w:val="18"/>
              </w:rPr>
              <w:t xml:space="preserve"> </w:t>
            </w:r>
          </w:p>
          <w:p w:rsidR="00F3539C" w:rsidRPr="00F3539C" w:rsidRDefault="00F3539C" w:rsidP="00884C5F">
            <w:pPr>
              <w:widowControl w:val="0"/>
              <w:rPr>
                <w:sz w:val="18"/>
                <w:szCs w:val="18"/>
              </w:rPr>
            </w:pPr>
            <w:r w:rsidRPr="00F3539C">
              <w:rPr>
                <w:b/>
                <w:sz w:val="18"/>
                <w:szCs w:val="18"/>
              </w:rPr>
              <w:t>Языковые навыки</w:t>
            </w:r>
          </w:p>
          <w:p w:rsidR="00F3539C" w:rsidRPr="00F3539C" w:rsidRDefault="00F3539C" w:rsidP="00884C5F">
            <w:pPr>
              <w:widowControl w:val="0"/>
              <w:rPr>
                <w:sz w:val="18"/>
                <w:szCs w:val="18"/>
              </w:rPr>
            </w:pPr>
            <w:r w:rsidRPr="00F3539C">
              <w:rPr>
                <w:b/>
                <w:sz w:val="18"/>
                <w:szCs w:val="18"/>
              </w:rPr>
              <w:t>Фонетическая сторона речи</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Произносить звуки английского языка четко, не допуская ярко выраженного акцента;</w:t>
            </w:r>
          </w:p>
          <w:p w:rsidR="00F3539C" w:rsidRPr="00F3539C" w:rsidRDefault="00F3539C" w:rsidP="00884C5F">
            <w:pPr>
              <w:pStyle w:val="a1"/>
              <w:widowControl w:val="0"/>
              <w:suppressAutoHyphens w:val="0"/>
              <w:spacing w:line="240" w:lineRule="auto"/>
              <w:rPr>
                <w:sz w:val="18"/>
                <w:szCs w:val="18"/>
              </w:rPr>
            </w:pPr>
            <w:r w:rsidRPr="00F3539C">
              <w:rPr>
                <w:sz w:val="18"/>
                <w:szCs w:val="18"/>
              </w:rPr>
              <w:t>четко и естественно произносить слова английского языка, в том числе применительно к новому языковому материалу.</w:t>
            </w:r>
          </w:p>
          <w:p w:rsidR="00F3539C" w:rsidRPr="00F3539C" w:rsidRDefault="00F3539C" w:rsidP="00884C5F">
            <w:pPr>
              <w:widowControl w:val="0"/>
              <w:rPr>
                <w:sz w:val="18"/>
                <w:szCs w:val="18"/>
              </w:rPr>
            </w:pPr>
            <w:r w:rsidRPr="00F3539C">
              <w:rPr>
                <w:b/>
                <w:sz w:val="18"/>
                <w:szCs w:val="18"/>
              </w:rPr>
              <w:t>Орфография и пунктуация</w:t>
            </w:r>
          </w:p>
          <w:p w:rsidR="00F3539C" w:rsidRPr="00F3539C" w:rsidRDefault="00F3539C" w:rsidP="00884C5F">
            <w:pPr>
              <w:pStyle w:val="a1"/>
              <w:widowControl w:val="0"/>
              <w:suppressAutoHyphens w:val="0"/>
              <w:spacing w:line="240" w:lineRule="auto"/>
              <w:rPr>
                <w:sz w:val="18"/>
                <w:szCs w:val="18"/>
              </w:rPr>
            </w:pPr>
            <w:r w:rsidRPr="00F3539C">
              <w:rPr>
                <w:sz w:val="18"/>
                <w:szCs w:val="18"/>
              </w:rPr>
              <w:t>Соблюдать правила орфографии и пунктуации, не допуская ошибок, затрудняющих понимание.</w:t>
            </w:r>
          </w:p>
          <w:p w:rsidR="00F3539C" w:rsidRPr="00F3539C" w:rsidRDefault="00F3539C" w:rsidP="00884C5F">
            <w:pPr>
              <w:widowControl w:val="0"/>
              <w:rPr>
                <w:sz w:val="18"/>
                <w:szCs w:val="18"/>
              </w:rPr>
            </w:pPr>
            <w:r w:rsidRPr="00F3539C">
              <w:rPr>
                <w:b/>
                <w:sz w:val="18"/>
                <w:szCs w:val="18"/>
              </w:rPr>
              <w:t>Лексическая сторона речи</w:t>
            </w:r>
          </w:p>
          <w:p w:rsidR="00F3539C" w:rsidRPr="00F3539C" w:rsidRDefault="00F3539C" w:rsidP="00884C5F">
            <w:pPr>
              <w:pStyle w:val="a1"/>
              <w:widowControl w:val="0"/>
              <w:suppressAutoHyphens w:val="0"/>
              <w:spacing w:line="240" w:lineRule="auto"/>
              <w:rPr>
                <w:sz w:val="18"/>
                <w:szCs w:val="18"/>
              </w:rPr>
            </w:pPr>
            <w:r w:rsidRPr="00F3539C">
              <w:rPr>
                <w:sz w:val="18"/>
                <w:szCs w:val="18"/>
              </w:rPr>
              <w:t>Использовать фразовые глаголы по широкому спектру тем, уместно употребляя их в соответствии со стилем речи;</w:t>
            </w:r>
          </w:p>
          <w:p w:rsidR="00F3539C" w:rsidRPr="00F3539C" w:rsidRDefault="00F3539C" w:rsidP="00884C5F">
            <w:pPr>
              <w:pStyle w:val="a1"/>
              <w:widowControl w:val="0"/>
              <w:suppressAutoHyphens w:val="0"/>
              <w:spacing w:line="240" w:lineRule="auto"/>
              <w:rPr>
                <w:sz w:val="18"/>
                <w:szCs w:val="18"/>
              </w:rPr>
            </w:pPr>
            <w:r w:rsidRPr="00F3539C">
              <w:rPr>
                <w:sz w:val="18"/>
                <w:szCs w:val="18"/>
              </w:rPr>
              <w:t>узнавать и использовать в речи устойчивые выражения и фразы (collocations);</w:t>
            </w:r>
          </w:p>
          <w:p w:rsidR="00F3539C" w:rsidRPr="00F3539C" w:rsidRDefault="00F3539C" w:rsidP="00884C5F">
            <w:pPr>
              <w:pStyle w:val="a1"/>
              <w:widowControl w:val="0"/>
              <w:suppressAutoHyphens w:val="0"/>
              <w:spacing w:line="240" w:lineRule="auto"/>
              <w:rPr>
                <w:sz w:val="18"/>
                <w:szCs w:val="18"/>
              </w:rPr>
            </w:pPr>
            <w:r w:rsidRPr="00F3539C">
              <w:rPr>
                <w:sz w:val="18"/>
                <w:szCs w:val="18"/>
              </w:rPr>
              <w:t>распознавать и употреблять в речи различные фразы-клише для участия в диалогах/полилогах в различных коммуникативных ситуациях;</w:t>
            </w:r>
          </w:p>
          <w:p w:rsidR="00F3539C" w:rsidRPr="00F3539C" w:rsidRDefault="00F3539C" w:rsidP="00884C5F">
            <w:pPr>
              <w:pStyle w:val="a1"/>
              <w:widowControl w:val="0"/>
              <w:suppressAutoHyphens w:val="0"/>
              <w:spacing w:line="240" w:lineRule="auto"/>
              <w:rPr>
                <w:sz w:val="18"/>
                <w:szCs w:val="18"/>
              </w:rPr>
            </w:pPr>
            <w:r w:rsidRPr="00F3539C">
              <w:rPr>
                <w:sz w:val="18"/>
                <w:szCs w:val="18"/>
              </w:rPr>
              <w:t>использовать в пересказе различные глаголы для передачи косвенной речи (</w:t>
            </w:r>
            <w:r w:rsidRPr="00F3539C">
              <w:rPr>
                <w:sz w:val="18"/>
                <w:szCs w:val="18"/>
                <w:lang w:val="en-US"/>
              </w:rPr>
              <w:t>reporting</w:t>
            </w:r>
            <w:r w:rsidRPr="00F3539C">
              <w:rPr>
                <w:sz w:val="18"/>
                <w:szCs w:val="18"/>
              </w:rPr>
              <w:t xml:space="preserve"> </w:t>
            </w:r>
            <w:r w:rsidRPr="00F3539C">
              <w:rPr>
                <w:sz w:val="18"/>
                <w:szCs w:val="18"/>
                <w:lang w:val="en-US"/>
              </w:rPr>
              <w:t>verbs</w:t>
            </w:r>
            <w:r w:rsidRPr="00F3539C">
              <w:rPr>
                <w:sz w:val="18"/>
                <w:szCs w:val="18"/>
              </w:rPr>
              <w:t xml:space="preserve"> — </w:t>
            </w:r>
            <w:r w:rsidRPr="00F3539C">
              <w:rPr>
                <w:sz w:val="18"/>
                <w:szCs w:val="18"/>
                <w:lang w:val="en-US"/>
              </w:rPr>
              <w:t>he</w:t>
            </w:r>
            <w:r w:rsidRPr="00F3539C">
              <w:rPr>
                <w:sz w:val="18"/>
                <w:szCs w:val="18"/>
              </w:rPr>
              <w:t xml:space="preserve"> </w:t>
            </w:r>
            <w:r w:rsidRPr="00F3539C">
              <w:rPr>
                <w:sz w:val="18"/>
                <w:szCs w:val="18"/>
                <w:lang w:val="en-US"/>
              </w:rPr>
              <w:t>was</w:t>
            </w:r>
            <w:r w:rsidRPr="00F3539C">
              <w:rPr>
                <w:sz w:val="18"/>
                <w:szCs w:val="18"/>
              </w:rPr>
              <w:t xml:space="preserve"> </w:t>
            </w:r>
            <w:r w:rsidRPr="00F3539C">
              <w:rPr>
                <w:sz w:val="18"/>
                <w:szCs w:val="18"/>
                <w:lang w:val="en-US"/>
              </w:rPr>
              <w:t>asked</w:t>
            </w:r>
            <w:r w:rsidRPr="00F3539C">
              <w:rPr>
                <w:sz w:val="18"/>
                <w:szCs w:val="18"/>
              </w:rPr>
              <w:t xml:space="preserve"> </w:t>
            </w:r>
            <w:r w:rsidRPr="00F3539C">
              <w:rPr>
                <w:sz w:val="18"/>
                <w:szCs w:val="18"/>
                <w:lang w:val="en-US"/>
              </w:rPr>
              <w:t>to</w:t>
            </w:r>
            <w:r w:rsidRPr="00F3539C">
              <w:rPr>
                <w:sz w:val="18"/>
                <w:szCs w:val="18"/>
              </w:rPr>
              <w:t xml:space="preserve">…; </w:t>
            </w:r>
            <w:r w:rsidRPr="00F3539C">
              <w:rPr>
                <w:sz w:val="18"/>
                <w:szCs w:val="18"/>
                <w:lang w:val="en-US"/>
              </w:rPr>
              <w:t>he</w:t>
            </w:r>
            <w:r w:rsidRPr="00F3539C">
              <w:rPr>
                <w:sz w:val="18"/>
                <w:szCs w:val="18"/>
              </w:rPr>
              <w:t xml:space="preserve"> </w:t>
            </w:r>
            <w:r w:rsidRPr="00F3539C">
              <w:rPr>
                <w:sz w:val="18"/>
                <w:szCs w:val="18"/>
                <w:lang w:val="en-US"/>
              </w:rPr>
              <w:t>ordered</w:t>
            </w:r>
            <w:r w:rsidRPr="00F3539C">
              <w:rPr>
                <w:sz w:val="18"/>
                <w:szCs w:val="18"/>
              </w:rPr>
              <w:t xml:space="preserve"> </w:t>
            </w:r>
            <w:r w:rsidRPr="00F3539C">
              <w:rPr>
                <w:sz w:val="18"/>
                <w:szCs w:val="18"/>
                <w:lang w:val="en-US"/>
              </w:rPr>
              <w:t>them</w:t>
            </w:r>
            <w:r w:rsidRPr="00F3539C">
              <w:rPr>
                <w:sz w:val="18"/>
                <w:szCs w:val="18"/>
              </w:rPr>
              <w:t xml:space="preserve"> </w:t>
            </w:r>
            <w:r w:rsidRPr="00F3539C">
              <w:rPr>
                <w:sz w:val="18"/>
                <w:szCs w:val="18"/>
                <w:lang w:val="en-US"/>
              </w:rPr>
              <w:t>to</w:t>
            </w:r>
            <w:r w:rsidRPr="00F3539C">
              <w:rPr>
                <w:sz w:val="18"/>
                <w:szCs w:val="18"/>
              </w:rPr>
              <w:t>…).</w:t>
            </w:r>
          </w:p>
          <w:p w:rsidR="00F3539C" w:rsidRPr="00F3539C" w:rsidRDefault="00F3539C" w:rsidP="00884C5F">
            <w:pPr>
              <w:widowControl w:val="0"/>
              <w:rPr>
                <w:sz w:val="18"/>
                <w:szCs w:val="18"/>
              </w:rPr>
            </w:pPr>
            <w:r w:rsidRPr="00F3539C">
              <w:rPr>
                <w:b/>
                <w:sz w:val="18"/>
                <w:szCs w:val="18"/>
              </w:rPr>
              <w:t>Грамматическая сторона речи</w:t>
            </w:r>
          </w:p>
          <w:p w:rsidR="00F3539C" w:rsidRPr="00F3539C" w:rsidRDefault="00F3539C" w:rsidP="00884C5F">
            <w:pPr>
              <w:pStyle w:val="a1"/>
              <w:widowControl w:val="0"/>
              <w:suppressAutoHyphens w:val="0"/>
              <w:spacing w:line="240" w:lineRule="auto"/>
              <w:rPr>
                <w:sz w:val="18"/>
                <w:szCs w:val="18"/>
              </w:rPr>
            </w:pPr>
            <w:r w:rsidRPr="00F3539C">
              <w:rPr>
                <w:sz w:val="18"/>
                <w:szCs w:val="18"/>
              </w:rPr>
              <w:t>Употреблять в речи артикли для передачи нюансов;</w:t>
            </w:r>
          </w:p>
          <w:p w:rsidR="00F3539C" w:rsidRPr="00F3539C" w:rsidRDefault="00F3539C" w:rsidP="00884C5F">
            <w:pPr>
              <w:pStyle w:val="a1"/>
              <w:widowControl w:val="0"/>
              <w:suppressAutoHyphens w:val="0"/>
              <w:spacing w:line="240" w:lineRule="auto"/>
              <w:rPr>
                <w:sz w:val="18"/>
                <w:szCs w:val="18"/>
              </w:rPr>
            </w:pPr>
            <w:r w:rsidRPr="00F3539C">
              <w:rPr>
                <w:sz w:val="18"/>
                <w:szCs w:val="18"/>
              </w:rPr>
              <w:t>использовать в речи широкий спектр прилагательных и глаголов с управлением;</w:t>
            </w:r>
          </w:p>
          <w:p w:rsidR="00F3539C" w:rsidRPr="00F3539C" w:rsidRDefault="00F3539C" w:rsidP="00884C5F">
            <w:pPr>
              <w:pStyle w:val="a1"/>
              <w:widowControl w:val="0"/>
              <w:suppressAutoHyphens w:val="0"/>
              <w:spacing w:line="240" w:lineRule="auto"/>
              <w:rPr>
                <w:sz w:val="18"/>
                <w:szCs w:val="18"/>
              </w:rPr>
            </w:pPr>
            <w:r w:rsidRPr="00F3539C">
              <w:rPr>
                <w:sz w:val="18"/>
                <w:szCs w:val="18"/>
              </w:rPr>
              <w:t>употреблять в речи все формы страдательного залога;</w:t>
            </w:r>
          </w:p>
          <w:p w:rsidR="00F3539C" w:rsidRPr="00F3539C" w:rsidRDefault="00F3539C" w:rsidP="00884C5F">
            <w:pPr>
              <w:pStyle w:val="a1"/>
              <w:widowControl w:val="0"/>
              <w:suppressAutoHyphens w:val="0"/>
              <w:spacing w:line="240" w:lineRule="auto"/>
              <w:rPr>
                <w:sz w:val="18"/>
                <w:szCs w:val="18"/>
              </w:rPr>
            </w:pPr>
            <w:r w:rsidRPr="00F3539C">
              <w:rPr>
                <w:sz w:val="18"/>
                <w:szCs w:val="18"/>
              </w:rPr>
              <w:t>употреблять в речи сложное дополнение (Complex object);</w:t>
            </w:r>
          </w:p>
          <w:p w:rsidR="00F3539C" w:rsidRPr="00F3539C" w:rsidRDefault="00F3539C" w:rsidP="00884C5F">
            <w:pPr>
              <w:pStyle w:val="a1"/>
              <w:widowControl w:val="0"/>
              <w:suppressAutoHyphens w:val="0"/>
              <w:spacing w:line="240" w:lineRule="auto"/>
              <w:rPr>
                <w:sz w:val="18"/>
                <w:szCs w:val="18"/>
              </w:rPr>
            </w:pPr>
            <w:r w:rsidRPr="00F3539C">
              <w:rPr>
                <w:sz w:val="18"/>
                <w:szCs w:val="18"/>
              </w:rPr>
              <w:t>использовать широкий спектр союзов для выражения противопоставления и различия в сложных предложениях;</w:t>
            </w:r>
          </w:p>
          <w:p w:rsidR="00F3539C" w:rsidRPr="00F3539C" w:rsidRDefault="00F3539C" w:rsidP="00884C5F">
            <w:pPr>
              <w:pStyle w:val="a1"/>
              <w:widowControl w:val="0"/>
              <w:suppressAutoHyphens w:val="0"/>
              <w:spacing w:line="240" w:lineRule="auto"/>
              <w:rPr>
                <w:sz w:val="18"/>
                <w:szCs w:val="18"/>
              </w:rPr>
            </w:pPr>
            <w:r w:rsidRPr="00F3539C">
              <w:rPr>
                <w:sz w:val="18"/>
                <w:szCs w:val="18"/>
              </w:rPr>
              <w:t>использовать в речи местоимения «one» и «ones»;</w:t>
            </w:r>
          </w:p>
          <w:p w:rsidR="00F3539C" w:rsidRPr="00F3539C" w:rsidRDefault="00F3539C" w:rsidP="00884C5F">
            <w:pPr>
              <w:pStyle w:val="a1"/>
              <w:widowControl w:val="0"/>
              <w:suppressAutoHyphens w:val="0"/>
              <w:spacing w:line="240" w:lineRule="auto"/>
              <w:rPr>
                <w:sz w:val="18"/>
                <w:szCs w:val="18"/>
              </w:rPr>
            </w:pPr>
            <w:r w:rsidRPr="00F3539C">
              <w:rPr>
                <w:sz w:val="18"/>
                <w:szCs w:val="18"/>
              </w:rPr>
              <w:t>использовать в речи фразовые глаголы с дополнением, выраженным личным местоимением;</w:t>
            </w:r>
          </w:p>
          <w:p w:rsidR="00F3539C" w:rsidRPr="00F3539C" w:rsidRDefault="00F3539C" w:rsidP="00884C5F">
            <w:pPr>
              <w:pStyle w:val="a1"/>
              <w:widowControl w:val="0"/>
              <w:suppressAutoHyphens w:val="0"/>
              <w:spacing w:line="240" w:lineRule="auto"/>
              <w:rPr>
                <w:sz w:val="18"/>
                <w:szCs w:val="18"/>
              </w:rPr>
            </w:pPr>
            <w:r w:rsidRPr="00F3539C">
              <w:rPr>
                <w:sz w:val="18"/>
                <w:szCs w:val="18"/>
              </w:rPr>
              <w:t>употреблять в речи модальные глаголы для выражения догадки и предположения (might, could, may);</w:t>
            </w:r>
          </w:p>
          <w:p w:rsidR="00F3539C" w:rsidRPr="00F3539C" w:rsidRDefault="00F3539C" w:rsidP="00884C5F">
            <w:pPr>
              <w:pStyle w:val="a1"/>
              <w:widowControl w:val="0"/>
              <w:suppressAutoHyphens w:val="0"/>
              <w:spacing w:line="240" w:lineRule="auto"/>
              <w:rPr>
                <w:sz w:val="18"/>
                <w:szCs w:val="18"/>
              </w:rPr>
            </w:pPr>
            <w:r w:rsidRPr="00F3539C">
              <w:rPr>
                <w:sz w:val="18"/>
                <w:szCs w:val="18"/>
              </w:rPr>
              <w:t>употреблять в речи инверсионные конструкции;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t>употреблять в речи условные предложения смешанного типа (Mixed Conditionals);</w:t>
            </w:r>
          </w:p>
          <w:p w:rsidR="00F3539C" w:rsidRPr="00F3539C" w:rsidRDefault="00F3539C" w:rsidP="00884C5F">
            <w:pPr>
              <w:pStyle w:val="a1"/>
              <w:widowControl w:val="0"/>
              <w:suppressAutoHyphens w:val="0"/>
              <w:spacing w:line="240" w:lineRule="auto"/>
              <w:rPr>
                <w:sz w:val="18"/>
                <w:szCs w:val="18"/>
              </w:rPr>
            </w:pPr>
            <w:r w:rsidRPr="00F3539C">
              <w:rPr>
                <w:sz w:val="18"/>
                <w:szCs w:val="18"/>
              </w:rPr>
              <w:t>употреблять в речи эллиптические структуры;</w:t>
            </w:r>
          </w:p>
          <w:p w:rsidR="00F3539C" w:rsidRPr="00F3539C" w:rsidRDefault="00F3539C" w:rsidP="00884C5F">
            <w:pPr>
              <w:pStyle w:val="a1"/>
              <w:widowControl w:val="0"/>
              <w:suppressAutoHyphens w:val="0"/>
              <w:spacing w:line="240" w:lineRule="auto"/>
              <w:rPr>
                <w:sz w:val="18"/>
                <w:szCs w:val="18"/>
              </w:rPr>
            </w:pPr>
            <w:r w:rsidRPr="00F3539C">
              <w:rPr>
                <w:sz w:val="18"/>
                <w:szCs w:val="18"/>
              </w:rPr>
              <w:t>использовать степени сравнения прилагательных с наречиями, усиливающими их значение (intesifiers, modifiers);</w:t>
            </w:r>
          </w:p>
          <w:p w:rsidR="00F3539C" w:rsidRPr="00F3539C" w:rsidRDefault="00F3539C" w:rsidP="00884C5F">
            <w:pPr>
              <w:pStyle w:val="a1"/>
              <w:widowControl w:val="0"/>
              <w:suppressAutoHyphens w:val="0"/>
              <w:spacing w:line="240" w:lineRule="auto"/>
              <w:rPr>
                <w:sz w:val="18"/>
                <w:szCs w:val="18"/>
              </w:rPr>
            </w:pPr>
            <w:r w:rsidRPr="00F3539C">
              <w:rPr>
                <w:sz w:val="18"/>
                <w:szCs w:val="18"/>
              </w:rPr>
              <w:t>употреблять в речи формы действительного залога времен Future Perfect и Future Continuous;</w:t>
            </w:r>
          </w:p>
          <w:p w:rsidR="00F3539C" w:rsidRPr="00F3539C" w:rsidRDefault="00F3539C" w:rsidP="00884C5F">
            <w:pPr>
              <w:pStyle w:val="a1"/>
              <w:widowControl w:val="0"/>
              <w:suppressAutoHyphens w:val="0"/>
              <w:spacing w:line="240" w:lineRule="auto"/>
              <w:rPr>
                <w:sz w:val="18"/>
                <w:szCs w:val="18"/>
                <w:lang w:val="en-US"/>
              </w:rPr>
            </w:pPr>
            <w:r w:rsidRPr="00F3539C">
              <w:rPr>
                <w:sz w:val="18"/>
                <w:szCs w:val="18"/>
              </w:rPr>
              <w:t>употреблять</w:t>
            </w:r>
            <w:r w:rsidRPr="00F3539C">
              <w:rPr>
                <w:sz w:val="18"/>
                <w:szCs w:val="18"/>
                <w:lang w:val="en-US"/>
              </w:rPr>
              <w:t xml:space="preserve"> </w:t>
            </w:r>
            <w:r w:rsidRPr="00F3539C">
              <w:rPr>
                <w:sz w:val="18"/>
                <w:szCs w:val="18"/>
              </w:rPr>
              <w:t>в</w:t>
            </w:r>
            <w:r w:rsidRPr="00F3539C">
              <w:rPr>
                <w:sz w:val="18"/>
                <w:szCs w:val="18"/>
                <w:lang w:val="en-US"/>
              </w:rPr>
              <w:t xml:space="preserve"> </w:t>
            </w:r>
            <w:r w:rsidRPr="00F3539C">
              <w:rPr>
                <w:sz w:val="18"/>
                <w:szCs w:val="18"/>
              </w:rPr>
              <w:t>речи</w:t>
            </w:r>
            <w:r w:rsidRPr="00F3539C">
              <w:rPr>
                <w:sz w:val="18"/>
                <w:szCs w:val="18"/>
                <w:lang w:val="en-US"/>
              </w:rPr>
              <w:t xml:space="preserve"> </w:t>
            </w:r>
            <w:r w:rsidRPr="00F3539C">
              <w:rPr>
                <w:sz w:val="18"/>
                <w:szCs w:val="18"/>
              </w:rPr>
              <w:t>времена</w:t>
            </w:r>
            <w:r w:rsidRPr="00F3539C">
              <w:rPr>
                <w:sz w:val="18"/>
                <w:szCs w:val="18"/>
                <w:lang w:val="en-US"/>
              </w:rPr>
              <w:t xml:space="preserve"> Past Perfect </w:t>
            </w:r>
            <w:r w:rsidRPr="00F3539C">
              <w:rPr>
                <w:sz w:val="18"/>
                <w:szCs w:val="18"/>
              </w:rPr>
              <w:t>и</w:t>
            </w:r>
            <w:r w:rsidRPr="00F3539C">
              <w:rPr>
                <w:sz w:val="18"/>
                <w:szCs w:val="18"/>
                <w:lang w:val="en-US"/>
              </w:rPr>
              <w:t xml:space="preserve"> Past Perfect Continuous;</w:t>
            </w:r>
          </w:p>
          <w:p w:rsidR="00F3539C" w:rsidRPr="00F3539C" w:rsidRDefault="00F3539C" w:rsidP="00884C5F">
            <w:pPr>
              <w:pStyle w:val="a1"/>
              <w:widowControl w:val="0"/>
              <w:suppressAutoHyphens w:val="0"/>
              <w:spacing w:line="240" w:lineRule="auto"/>
              <w:rPr>
                <w:sz w:val="18"/>
                <w:szCs w:val="18"/>
              </w:rPr>
            </w:pPr>
            <w:r w:rsidRPr="00F3539C">
              <w:rPr>
                <w:sz w:val="18"/>
                <w:szCs w:val="18"/>
              </w:rPr>
              <w:t>использовать в речи причастные и деепричастные обороты (participle clause);</w:t>
            </w:r>
          </w:p>
          <w:p w:rsidR="00F3539C" w:rsidRPr="00F3539C" w:rsidRDefault="00F3539C" w:rsidP="00884C5F">
            <w:pPr>
              <w:pStyle w:val="a1"/>
              <w:widowControl w:val="0"/>
              <w:suppressAutoHyphens w:val="0"/>
              <w:spacing w:line="240" w:lineRule="auto"/>
              <w:rPr>
                <w:sz w:val="18"/>
                <w:szCs w:val="18"/>
              </w:rPr>
            </w:pPr>
            <w:r w:rsidRPr="00F3539C">
              <w:rPr>
                <w:sz w:val="18"/>
                <w:szCs w:val="18"/>
              </w:rPr>
              <w:t>использовать в речи модальные глаголы для выражения возможности или вероятности в прошедшем времени (could + have done; might + have done).</w:t>
            </w:r>
          </w:p>
          <w:p w:rsidR="00F3539C" w:rsidRPr="00F3539C" w:rsidRDefault="00F3539C" w:rsidP="00884C5F">
            <w:pPr>
              <w:widowControl w:val="0"/>
              <w:rPr>
                <w:b/>
                <w:sz w:val="18"/>
                <w:szCs w:val="18"/>
              </w:rPr>
            </w:pPr>
            <w:r w:rsidRPr="00F3539C">
              <w:rPr>
                <w:b/>
                <w:sz w:val="18"/>
                <w:szCs w:val="18"/>
              </w:rPr>
              <w:t>Выпускник на углубленном уровне получит возможность научиться:</w:t>
            </w:r>
          </w:p>
          <w:p w:rsidR="00F3539C" w:rsidRPr="00F3539C" w:rsidRDefault="00F3539C" w:rsidP="00884C5F">
            <w:pPr>
              <w:widowControl w:val="0"/>
              <w:rPr>
                <w:i/>
                <w:sz w:val="18"/>
                <w:szCs w:val="18"/>
              </w:rPr>
            </w:pPr>
            <w:r w:rsidRPr="00F3539C">
              <w:rPr>
                <w:b/>
                <w:i/>
                <w:sz w:val="18"/>
                <w:szCs w:val="18"/>
              </w:rPr>
              <w:t>Коммуникативные умения</w:t>
            </w:r>
          </w:p>
          <w:p w:rsidR="00F3539C" w:rsidRPr="00F3539C" w:rsidRDefault="00F3539C" w:rsidP="00884C5F">
            <w:pPr>
              <w:widowControl w:val="0"/>
              <w:rPr>
                <w:i/>
                <w:sz w:val="18"/>
                <w:szCs w:val="18"/>
              </w:rPr>
            </w:pPr>
            <w:r w:rsidRPr="00F3539C">
              <w:rPr>
                <w:b/>
                <w:i/>
                <w:sz w:val="18"/>
                <w:szCs w:val="18"/>
              </w:rPr>
              <w:t>Говорение, диалогическая речь</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Бегло говорить на разнообразные темы, четко обозначая взаимосвязь идей;</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без подготовки вести диалог/полилог в рамках ситуаций официального и неофициального общения;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аргументированно отвечать на ряд доводов собеседника.</w:t>
            </w:r>
          </w:p>
          <w:p w:rsidR="00F3539C" w:rsidRPr="00F3539C" w:rsidRDefault="00F3539C" w:rsidP="00884C5F">
            <w:pPr>
              <w:widowControl w:val="0"/>
              <w:rPr>
                <w:i/>
                <w:sz w:val="18"/>
                <w:szCs w:val="18"/>
              </w:rPr>
            </w:pPr>
            <w:r w:rsidRPr="00F3539C">
              <w:rPr>
                <w:b/>
                <w:i/>
                <w:sz w:val="18"/>
                <w:szCs w:val="18"/>
              </w:rPr>
              <w:t>Говорение, монологическая речь</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Высказываться по широкому кругу вопросов, углубляясь в подтемы и заканчивая соответствующим выводом;</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пояснять свою точку зрения по актуальному вопросу, указывая на плюсы и минусы различных позиций;</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делать ясный, логично выстроенный доклад, выделяя важные элементы.</w:t>
            </w:r>
          </w:p>
          <w:p w:rsidR="00F3539C" w:rsidRPr="00F3539C" w:rsidRDefault="00F3539C" w:rsidP="00884C5F">
            <w:pPr>
              <w:widowControl w:val="0"/>
              <w:rPr>
                <w:i/>
                <w:sz w:val="18"/>
                <w:szCs w:val="18"/>
              </w:rPr>
            </w:pPr>
            <w:r w:rsidRPr="00F3539C">
              <w:rPr>
                <w:b/>
                <w:i/>
                <w:sz w:val="18"/>
                <w:szCs w:val="18"/>
              </w:rPr>
              <w:t>Аудирование</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Следить за ходом длинного доклада или сложной системы доказательств;</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понимать разговорную речь в пределах литературной нормы, в том числе вне изученной тематики.</w:t>
            </w:r>
          </w:p>
          <w:p w:rsidR="00F3539C" w:rsidRPr="00F3539C" w:rsidRDefault="00F3539C" w:rsidP="00884C5F">
            <w:pPr>
              <w:widowControl w:val="0"/>
              <w:rPr>
                <w:i/>
                <w:sz w:val="18"/>
                <w:szCs w:val="18"/>
              </w:rPr>
            </w:pPr>
            <w:r w:rsidRPr="00F3539C">
              <w:rPr>
                <w:b/>
                <w:i/>
                <w:sz w:val="18"/>
                <w:szCs w:val="18"/>
              </w:rPr>
              <w:t>Чтение</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Детально понимать сложные тексты, включающие средства художественной выразительности;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определять временную и причинно-следственную взаимосвязь событий;</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прогнозировать развитие/результат излагаемых фактов/событий;</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определять замысел автора.</w:t>
            </w:r>
          </w:p>
          <w:p w:rsidR="00F3539C" w:rsidRPr="00F3539C" w:rsidRDefault="00F3539C" w:rsidP="00884C5F">
            <w:pPr>
              <w:widowControl w:val="0"/>
              <w:rPr>
                <w:i/>
                <w:sz w:val="18"/>
                <w:szCs w:val="18"/>
              </w:rPr>
            </w:pPr>
            <w:r w:rsidRPr="00F3539C">
              <w:rPr>
                <w:b/>
                <w:i/>
                <w:sz w:val="18"/>
                <w:szCs w:val="18"/>
              </w:rPr>
              <w:t>Письмо</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 xml:space="preserve">Описывать явления, события; излагать факты в письме делового характера;  </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составлять письменные материалы, необходимые для презентации проектной и/или исследовательской деятельности.</w:t>
            </w:r>
          </w:p>
          <w:p w:rsidR="00F3539C" w:rsidRPr="00F3539C" w:rsidRDefault="00F3539C" w:rsidP="00884C5F">
            <w:pPr>
              <w:widowControl w:val="0"/>
              <w:rPr>
                <w:i/>
                <w:sz w:val="18"/>
                <w:szCs w:val="18"/>
              </w:rPr>
            </w:pPr>
            <w:r w:rsidRPr="00F3539C">
              <w:rPr>
                <w:b/>
                <w:i/>
                <w:sz w:val="18"/>
                <w:szCs w:val="18"/>
              </w:rPr>
              <w:t>Языковые навыки</w:t>
            </w:r>
          </w:p>
          <w:p w:rsidR="00F3539C" w:rsidRPr="00F3539C" w:rsidRDefault="00F3539C" w:rsidP="00884C5F">
            <w:pPr>
              <w:widowControl w:val="0"/>
              <w:rPr>
                <w:i/>
                <w:sz w:val="18"/>
                <w:szCs w:val="18"/>
              </w:rPr>
            </w:pPr>
            <w:r w:rsidRPr="00F3539C">
              <w:rPr>
                <w:b/>
                <w:i/>
                <w:sz w:val="18"/>
                <w:szCs w:val="18"/>
              </w:rPr>
              <w:t>Фонетическая сторона речи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Передавать смысловые нюансы высказывания с помощью соответствующей интонации и логического ударения.</w:t>
            </w:r>
          </w:p>
          <w:p w:rsidR="00F3539C" w:rsidRPr="00F3539C" w:rsidRDefault="00F3539C" w:rsidP="00884C5F">
            <w:pPr>
              <w:widowControl w:val="0"/>
              <w:rPr>
                <w:i/>
                <w:sz w:val="18"/>
                <w:szCs w:val="18"/>
              </w:rPr>
            </w:pPr>
            <w:r w:rsidRPr="00F3539C">
              <w:rPr>
                <w:i/>
                <w:sz w:val="18"/>
                <w:szCs w:val="18"/>
              </w:rPr>
              <w:t xml:space="preserve"> </w:t>
            </w:r>
            <w:r w:rsidRPr="00F3539C">
              <w:rPr>
                <w:b/>
                <w:i/>
                <w:sz w:val="18"/>
                <w:szCs w:val="18"/>
              </w:rPr>
              <w:t>Орфография и пунктуация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Создавать сложные связные тексты, соблюдая правила орфографии и пунктуации, не допуская ошибок, затрудняющих понимание.</w:t>
            </w:r>
          </w:p>
          <w:p w:rsidR="00F3539C" w:rsidRPr="00F3539C" w:rsidRDefault="00F3539C" w:rsidP="00884C5F">
            <w:pPr>
              <w:widowControl w:val="0"/>
              <w:rPr>
                <w:i/>
                <w:sz w:val="18"/>
                <w:szCs w:val="18"/>
              </w:rPr>
            </w:pPr>
            <w:r w:rsidRPr="00F3539C">
              <w:rPr>
                <w:b/>
                <w:i/>
                <w:sz w:val="18"/>
                <w:szCs w:val="18"/>
              </w:rPr>
              <w:t>Лексическая сторона речи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Узнавать и употреблять в речи широкий спектр названий и имен собственных в рамках интересующей тематики;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использовать термины из области грамматики, лексикологии, синтаксиса;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узнавать и употреблять в письменном и звучащем тексте специальную терминологию по интересующей тематике.</w:t>
            </w:r>
          </w:p>
          <w:p w:rsidR="00F3539C" w:rsidRPr="00F3539C" w:rsidRDefault="00F3539C" w:rsidP="00884C5F">
            <w:pPr>
              <w:widowControl w:val="0"/>
              <w:rPr>
                <w:i/>
                <w:sz w:val="18"/>
                <w:szCs w:val="18"/>
              </w:rPr>
            </w:pPr>
            <w:r w:rsidRPr="00F3539C">
              <w:rPr>
                <w:b/>
                <w:i/>
                <w:sz w:val="18"/>
                <w:szCs w:val="18"/>
              </w:rPr>
              <w:t>Грамматическая сторона речи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Использовать в речи союзы despite / in spite of для обозначения контраста, а также наречие nevertheless;</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распознавать в речи и использовать предложения с as if/as though;</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распознавать в речи и использовать структуры для выражения сожаления (It’s time you did it/ I’d rather you talked to her/ You’d better…);</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использовать в речи широкий спектр глагольных структур с герундием и инфинитивом;</w:t>
            </w:r>
          </w:p>
          <w:p w:rsidR="00F3539C" w:rsidRPr="00F3539C" w:rsidRDefault="00F3539C" w:rsidP="00884C5F">
            <w:pPr>
              <w:pStyle w:val="a1"/>
              <w:widowControl w:val="0"/>
              <w:suppressAutoHyphens w:val="0"/>
              <w:spacing w:line="240" w:lineRule="auto"/>
              <w:rPr>
                <w:i/>
                <w:sz w:val="18"/>
                <w:szCs w:val="18"/>
                <w:lang w:val="en-US"/>
              </w:rPr>
            </w:pPr>
            <w:r w:rsidRPr="00F3539C">
              <w:rPr>
                <w:i/>
                <w:sz w:val="18"/>
                <w:szCs w:val="18"/>
              </w:rPr>
              <w:t>использовать в речи инверсию с отрицательными наречиями (</w:t>
            </w:r>
            <w:r w:rsidRPr="00F3539C">
              <w:rPr>
                <w:i/>
                <w:sz w:val="18"/>
                <w:szCs w:val="18"/>
                <w:lang w:val="en-US"/>
              </w:rPr>
              <w:t>Never</w:t>
            </w:r>
            <w:r w:rsidRPr="00F3539C">
              <w:rPr>
                <w:i/>
                <w:sz w:val="18"/>
                <w:szCs w:val="18"/>
              </w:rPr>
              <w:t xml:space="preserve"> </w:t>
            </w:r>
            <w:r w:rsidRPr="00F3539C">
              <w:rPr>
                <w:i/>
                <w:sz w:val="18"/>
                <w:szCs w:val="18"/>
                <w:lang w:val="en-US"/>
              </w:rPr>
              <w:t>have</w:t>
            </w:r>
            <w:r w:rsidRPr="00F3539C">
              <w:rPr>
                <w:i/>
                <w:sz w:val="18"/>
                <w:szCs w:val="18"/>
              </w:rPr>
              <w:t xml:space="preserve"> </w:t>
            </w:r>
            <w:r w:rsidRPr="00F3539C">
              <w:rPr>
                <w:i/>
                <w:sz w:val="18"/>
                <w:szCs w:val="18"/>
                <w:lang w:val="en-US"/>
              </w:rPr>
              <w:t>I</w:t>
            </w:r>
            <w:r w:rsidRPr="00F3539C">
              <w:rPr>
                <w:i/>
                <w:sz w:val="18"/>
                <w:szCs w:val="18"/>
              </w:rPr>
              <w:t xml:space="preserve"> </w:t>
            </w:r>
            <w:r w:rsidRPr="00F3539C">
              <w:rPr>
                <w:i/>
                <w:sz w:val="18"/>
                <w:szCs w:val="18"/>
                <w:lang w:val="en-US"/>
              </w:rPr>
              <w:t>seen</w:t>
            </w:r>
            <w:r w:rsidRPr="00F3539C">
              <w:rPr>
                <w:i/>
                <w:sz w:val="18"/>
                <w:szCs w:val="18"/>
              </w:rPr>
              <w:t xml:space="preserve">…  </w:t>
            </w:r>
            <w:r w:rsidRPr="00F3539C">
              <w:rPr>
                <w:i/>
                <w:sz w:val="18"/>
                <w:szCs w:val="18"/>
                <w:lang w:val="en-US"/>
              </w:rPr>
              <w:t>/Barely did I hear what he was saying…);</w:t>
            </w:r>
          </w:p>
          <w:p w:rsidR="00F3539C" w:rsidRPr="00F3539C" w:rsidRDefault="00F3539C" w:rsidP="00884C5F">
            <w:pPr>
              <w:pStyle w:val="a1"/>
              <w:widowControl w:val="0"/>
              <w:suppressAutoHyphens w:val="0"/>
              <w:spacing w:line="240" w:lineRule="auto"/>
              <w:rPr>
                <w:i/>
                <w:sz w:val="18"/>
                <w:szCs w:val="18"/>
                <w:lang w:val="en-US"/>
              </w:rPr>
            </w:pPr>
            <w:r w:rsidRPr="00F3539C">
              <w:rPr>
                <w:i/>
                <w:sz w:val="18"/>
                <w:szCs w:val="18"/>
              </w:rPr>
              <w:t>употреблять</w:t>
            </w:r>
            <w:r w:rsidRPr="00F3539C">
              <w:rPr>
                <w:i/>
                <w:sz w:val="18"/>
                <w:szCs w:val="18"/>
                <w:lang w:val="en-US"/>
              </w:rPr>
              <w:t xml:space="preserve"> </w:t>
            </w:r>
            <w:r w:rsidRPr="00F3539C">
              <w:rPr>
                <w:i/>
                <w:sz w:val="18"/>
                <w:szCs w:val="18"/>
              </w:rPr>
              <w:t>в</w:t>
            </w:r>
            <w:r w:rsidRPr="00F3539C">
              <w:rPr>
                <w:i/>
                <w:sz w:val="18"/>
                <w:szCs w:val="18"/>
                <w:lang w:val="en-US"/>
              </w:rPr>
              <w:t xml:space="preserve"> </w:t>
            </w:r>
            <w:r w:rsidRPr="00F3539C">
              <w:rPr>
                <w:i/>
                <w:sz w:val="18"/>
                <w:szCs w:val="18"/>
              </w:rPr>
              <w:t>речи</w:t>
            </w:r>
            <w:r w:rsidRPr="00F3539C">
              <w:rPr>
                <w:i/>
                <w:sz w:val="18"/>
                <w:szCs w:val="18"/>
                <w:lang w:val="en-US"/>
              </w:rPr>
              <w:t xml:space="preserve"> </w:t>
            </w:r>
            <w:r w:rsidRPr="00F3539C">
              <w:rPr>
                <w:i/>
                <w:sz w:val="18"/>
                <w:szCs w:val="18"/>
              </w:rPr>
              <w:t>страдательный</w:t>
            </w:r>
            <w:r w:rsidRPr="00F3539C">
              <w:rPr>
                <w:i/>
                <w:sz w:val="18"/>
                <w:szCs w:val="18"/>
                <w:lang w:val="en-US"/>
              </w:rPr>
              <w:t xml:space="preserve"> </w:t>
            </w:r>
            <w:r w:rsidRPr="00F3539C">
              <w:rPr>
                <w:i/>
                <w:sz w:val="18"/>
                <w:szCs w:val="18"/>
              </w:rPr>
              <w:t>залог</w:t>
            </w:r>
            <w:r w:rsidRPr="00F3539C">
              <w:rPr>
                <w:i/>
                <w:sz w:val="18"/>
                <w:szCs w:val="18"/>
                <w:lang w:val="en-US"/>
              </w:rPr>
              <w:t xml:space="preserve"> в Past Continuous и Past Perfect, Present Continuous, Past Simple, Present Perfect.</w:t>
            </w:r>
          </w:p>
          <w:p w:rsidR="00F3539C" w:rsidRPr="00F3539C" w:rsidRDefault="00F3539C" w:rsidP="00884C5F">
            <w:pPr>
              <w:pStyle w:val="Default"/>
              <w:widowControl w:val="0"/>
              <w:jc w:val="both"/>
              <w:rPr>
                <w:color w:val="auto"/>
                <w:sz w:val="18"/>
                <w:szCs w:val="18"/>
                <w:lang w:val="en-US"/>
              </w:rPr>
            </w:pPr>
          </w:p>
        </w:tc>
      </w:tr>
      <w:tr w:rsidR="00F3539C" w:rsidRPr="00F3539C" w:rsidTr="00884C5F">
        <w:tc>
          <w:tcPr>
            <w:tcW w:w="2247" w:type="dxa"/>
          </w:tcPr>
          <w:p w:rsidR="00F3539C" w:rsidRPr="00F3539C" w:rsidRDefault="00F3539C" w:rsidP="00884C5F">
            <w:pPr>
              <w:pStyle w:val="Default"/>
              <w:widowControl w:val="0"/>
              <w:jc w:val="both"/>
              <w:rPr>
                <w:bCs/>
                <w:color w:val="auto"/>
                <w:sz w:val="18"/>
                <w:szCs w:val="18"/>
              </w:rPr>
            </w:pPr>
            <w:r w:rsidRPr="00F3539C">
              <w:rPr>
                <w:bCs/>
                <w:color w:val="auto"/>
                <w:sz w:val="18"/>
                <w:szCs w:val="18"/>
              </w:rPr>
              <w:t>Физика</w:t>
            </w:r>
          </w:p>
        </w:tc>
        <w:tc>
          <w:tcPr>
            <w:tcW w:w="7075" w:type="dxa"/>
          </w:tcPr>
          <w:p w:rsidR="00F3539C" w:rsidRPr="00F3539C" w:rsidRDefault="00F3539C" w:rsidP="00884C5F">
            <w:pPr>
              <w:widowControl w:val="0"/>
              <w:rPr>
                <w:sz w:val="18"/>
                <w:szCs w:val="18"/>
              </w:rPr>
            </w:pPr>
            <w:r w:rsidRPr="00F3539C">
              <w:rPr>
                <w:b/>
                <w:sz w:val="18"/>
                <w:szCs w:val="18"/>
              </w:rPr>
              <w:t>Выпускник на базовом уровне научится:</w:t>
            </w:r>
          </w:p>
          <w:p w:rsidR="00F3539C" w:rsidRPr="00F3539C" w:rsidRDefault="00F3539C" w:rsidP="00884C5F">
            <w:pPr>
              <w:pStyle w:val="a1"/>
              <w:widowControl w:val="0"/>
              <w:suppressAutoHyphens w:val="0"/>
              <w:spacing w:line="240" w:lineRule="auto"/>
              <w:rPr>
                <w:sz w:val="18"/>
                <w:szCs w:val="18"/>
              </w:rPr>
            </w:pPr>
            <w:r w:rsidRPr="00F3539C">
              <w:rPr>
                <w:sz w:val="18"/>
                <w:szCs w:val="1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F3539C" w:rsidRPr="00F3539C" w:rsidRDefault="00F3539C" w:rsidP="00884C5F">
            <w:pPr>
              <w:pStyle w:val="a1"/>
              <w:widowControl w:val="0"/>
              <w:suppressAutoHyphens w:val="0"/>
              <w:spacing w:line="240" w:lineRule="auto"/>
              <w:rPr>
                <w:sz w:val="18"/>
                <w:szCs w:val="18"/>
              </w:rPr>
            </w:pPr>
            <w:r w:rsidRPr="00F3539C">
              <w:rPr>
                <w:sz w:val="18"/>
                <w:szCs w:val="18"/>
              </w:rPr>
              <w:t>демонстрировать на примерах взаимосвязь между физикой и другими естественными науками;</w:t>
            </w:r>
          </w:p>
          <w:p w:rsidR="00F3539C" w:rsidRPr="00F3539C" w:rsidRDefault="00F3539C" w:rsidP="00884C5F">
            <w:pPr>
              <w:pStyle w:val="a1"/>
              <w:widowControl w:val="0"/>
              <w:suppressAutoHyphens w:val="0"/>
              <w:spacing w:line="240" w:lineRule="auto"/>
              <w:rPr>
                <w:sz w:val="18"/>
                <w:szCs w:val="18"/>
              </w:rPr>
            </w:pPr>
            <w:r w:rsidRPr="00F3539C">
              <w:rPr>
                <w:sz w:val="18"/>
                <w:szCs w:val="18"/>
              </w:rPr>
              <w:t>устанавливать взаимосвязь естественно-научных явлений и применять основные физические модели для их описания и объяснения;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ее оценивая;</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др.) и формы научного познания (факты, законы, теории), демонстрируя на примерах их роль и место в научном познании;</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проводить прямые и косвенные изменения физических величин, выбирая измерительные приборы с учетом необходимой точности измерений, планировать ход измерений, получать значение измеряемой величины и оценивать относительную погрешность по заданным формулам;</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 и делать вывод с учетом погрешности измерений;</w:t>
            </w:r>
          </w:p>
          <w:p w:rsidR="00F3539C" w:rsidRPr="00F3539C" w:rsidRDefault="00F3539C" w:rsidP="00884C5F">
            <w:pPr>
              <w:pStyle w:val="a1"/>
              <w:widowControl w:val="0"/>
              <w:suppressAutoHyphens w:val="0"/>
              <w:spacing w:line="240" w:lineRule="auto"/>
              <w:rPr>
                <w:sz w:val="18"/>
                <w:szCs w:val="18"/>
              </w:rPr>
            </w:pPr>
            <w:r w:rsidRPr="00F3539C">
              <w:rPr>
                <w:sz w:val="18"/>
                <w:szCs w:val="18"/>
              </w:rPr>
              <w:t>использовать для описания характера протекания физических процессов физические величины и демонстрировать взаимосвязь между ними;</w:t>
            </w:r>
          </w:p>
          <w:p w:rsidR="00F3539C" w:rsidRPr="00F3539C" w:rsidRDefault="00F3539C" w:rsidP="00884C5F">
            <w:pPr>
              <w:pStyle w:val="a1"/>
              <w:widowControl w:val="0"/>
              <w:suppressAutoHyphens w:val="0"/>
              <w:spacing w:line="240" w:lineRule="auto"/>
              <w:rPr>
                <w:sz w:val="18"/>
                <w:szCs w:val="18"/>
              </w:rPr>
            </w:pPr>
            <w:r w:rsidRPr="00F3539C">
              <w:rPr>
                <w:sz w:val="18"/>
                <w:szCs w:val="18"/>
              </w:rPr>
              <w:t>использовать для описания характера протекания физических процессов физические законы с учетом границ их применимости;</w:t>
            </w:r>
          </w:p>
          <w:p w:rsidR="00F3539C" w:rsidRPr="00F3539C" w:rsidRDefault="00F3539C" w:rsidP="00884C5F">
            <w:pPr>
              <w:pStyle w:val="a1"/>
              <w:widowControl w:val="0"/>
              <w:suppressAutoHyphens w:val="0"/>
              <w:spacing w:line="240" w:lineRule="auto"/>
              <w:rPr>
                <w:sz w:val="18"/>
                <w:szCs w:val="18"/>
              </w:rPr>
            </w:pPr>
            <w:r w:rsidRPr="00F3539C">
              <w:rPr>
                <w:sz w:val="18"/>
                <w:szCs w:val="18"/>
              </w:rPr>
              <w:t>решать качественные задачи (в том числе и межпредметного характера): используя модели, физические величины и законы, выстраивать логически верную цепочку объяснения (доказательства) предложенного в задаче процесса (явления);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 необходимые и достаточные для ее решения, проводить расчеты и проверять полученный результат;</w:t>
            </w:r>
          </w:p>
          <w:p w:rsidR="00F3539C" w:rsidRPr="00F3539C" w:rsidRDefault="00F3539C" w:rsidP="00884C5F">
            <w:pPr>
              <w:pStyle w:val="a1"/>
              <w:widowControl w:val="0"/>
              <w:suppressAutoHyphens w:val="0"/>
              <w:spacing w:line="240" w:lineRule="auto"/>
              <w:rPr>
                <w:sz w:val="18"/>
                <w:szCs w:val="18"/>
              </w:rPr>
            </w:pPr>
            <w:r w:rsidRPr="00F3539C">
              <w:rPr>
                <w:sz w:val="18"/>
                <w:szCs w:val="18"/>
              </w:rPr>
              <w:t>учитывать границы применения изученных физических моделей при решении физических и межпредметных задач;</w:t>
            </w:r>
          </w:p>
          <w:p w:rsidR="00F3539C" w:rsidRPr="00F3539C" w:rsidRDefault="00F3539C" w:rsidP="00884C5F">
            <w:pPr>
              <w:pStyle w:val="a1"/>
              <w:widowControl w:val="0"/>
              <w:suppressAutoHyphens w:val="0"/>
              <w:spacing w:line="240" w:lineRule="auto"/>
              <w:rPr>
                <w:sz w:val="18"/>
                <w:szCs w:val="18"/>
              </w:rPr>
            </w:pPr>
            <w:r w:rsidRPr="00F3539C">
              <w:rPr>
                <w:sz w:val="18"/>
                <w:szCs w:val="18"/>
              </w:rPr>
              <w:t>использовать информацию и применять знания о принципах работы и основных характеристиках</w:t>
            </w:r>
            <w:r w:rsidRPr="00F3539C">
              <w:rPr>
                <w:i/>
                <w:iCs/>
                <w:sz w:val="18"/>
                <w:szCs w:val="18"/>
              </w:rPr>
              <w:t xml:space="preserve"> </w:t>
            </w:r>
            <w:r w:rsidRPr="00F3539C">
              <w:rPr>
                <w:sz w:val="18"/>
                <w:szCs w:val="18"/>
              </w:rPr>
              <w:t>изученных машин, приборов и других технических устройств для решения практических, учебно-исследовательских и проектных задач;</w:t>
            </w:r>
          </w:p>
          <w:p w:rsidR="00F3539C" w:rsidRPr="00F3539C" w:rsidRDefault="00F3539C" w:rsidP="00884C5F">
            <w:pPr>
              <w:pStyle w:val="a1"/>
              <w:widowControl w:val="0"/>
              <w:suppressAutoHyphens w:val="0"/>
              <w:spacing w:line="240" w:lineRule="auto"/>
              <w:rPr>
                <w:sz w:val="18"/>
                <w:szCs w:val="18"/>
              </w:rPr>
            </w:pPr>
            <w:r w:rsidRPr="00F3539C">
              <w:rPr>
                <w:sz w:val="18"/>
                <w:szCs w:val="18"/>
              </w:rPr>
              <w:t>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F3539C" w:rsidRPr="00F3539C" w:rsidRDefault="00F3539C" w:rsidP="00884C5F">
            <w:pPr>
              <w:widowControl w:val="0"/>
              <w:rPr>
                <w:sz w:val="18"/>
                <w:szCs w:val="18"/>
              </w:rPr>
            </w:pPr>
            <w:r w:rsidRPr="00F3539C">
              <w:rPr>
                <w:b/>
                <w:sz w:val="18"/>
                <w:szCs w:val="18"/>
              </w:rPr>
              <w:t>Выпускник на базовом уровне получит возможность научиться: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понимать и объяснять целостность физической теории, различать границы ее применимости и место в ряду других физических теорий;</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характеризовать системную связь между основополагающими научными понятиями: пространство, время, материя (вещество, поле), движение, сила, энергия;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выдвигать гипотезы на основе знания основополагающих физических закономерностей и законов;</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самостоятельно планировать и проводить физические эксперименты;</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объяснять принципы работы и характеристики изученных машин, приборов и технических устройств;</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tc>
        <w:tc>
          <w:tcPr>
            <w:tcW w:w="6662" w:type="dxa"/>
            <w:gridSpan w:val="3"/>
          </w:tcPr>
          <w:p w:rsidR="00F3539C" w:rsidRPr="00F3539C" w:rsidRDefault="00F3539C" w:rsidP="00884C5F">
            <w:pPr>
              <w:widowControl w:val="0"/>
              <w:rPr>
                <w:sz w:val="18"/>
                <w:szCs w:val="18"/>
              </w:rPr>
            </w:pPr>
            <w:r w:rsidRPr="00F3539C">
              <w:rPr>
                <w:b/>
                <w:sz w:val="18"/>
                <w:szCs w:val="18"/>
              </w:rPr>
              <w:t>Выпускник на углубленном уровне научится:</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и анализировать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взаимосвязь между физикой и другими естественными науками;</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системную связь между основополагающими научными понятиями: пространство, время, материя (вещество, поле), движение, сила, энергия;</w:t>
            </w:r>
          </w:p>
          <w:p w:rsidR="00F3539C" w:rsidRPr="00F3539C" w:rsidRDefault="00F3539C" w:rsidP="00884C5F">
            <w:pPr>
              <w:pStyle w:val="a1"/>
              <w:widowControl w:val="0"/>
              <w:suppressAutoHyphens w:val="0"/>
              <w:spacing w:line="240" w:lineRule="auto"/>
              <w:rPr>
                <w:sz w:val="18"/>
                <w:szCs w:val="18"/>
              </w:rPr>
            </w:pPr>
            <w:r w:rsidRPr="00F3539C">
              <w:rPr>
                <w:sz w:val="18"/>
                <w:szCs w:val="18"/>
              </w:rPr>
              <w:t>понимать и объяснять целостность физической теории, различать границы ее применимости и место в ряду других физических теорий;</w:t>
            </w:r>
          </w:p>
          <w:p w:rsidR="00F3539C" w:rsidRPr="00F3539C" w:rsidRDefault="00F3539C" w:rsidP="00884C5F">
            <w:pPr>
              <w:pStyle w:val="a1"/>
              <w:widowControl w:val="0"/>
              <w:suppressAutoHyphens w:val="0"/>
              <w:spacing w:line="240" w:lineRule="auto"/>
              <w:rPr>
                <w:sz w:val="18"/>
                <w:szCs w:val="18"/>
              </w:rPr>
            </w:pPr>
            <w:r w:rsidRPr="00F3539C">
              <w:rPr>
                <w:sz w:val="18"/>
                <w:szCs w:val="18"/>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F3539C" w:rsidRPr="00F3539C" w:rsidRDefault="00F3539C" w:rsidP="00884C5F">
            <w:pPr>
              <w:pStyle w:val="a1"/>
              <w:widowControl w:val="0"/>
              <w:suppressAutoHyphens w:val="0"/>
              <w:spacing w:line="240" w:lineRule="auto"/>
              <w:rPr>
                <w:sz w:val="18"/>
                <w:szCs w:val="18"/>
              </w:rPr>
            </w:pPr>
            <w:r w:rsidRPr="00F3539C">
              <w:rPr>
                <w:sz w:val="18"/>
                <w:szCs w:val="18"/>
              </w:rPr>
              <w:t>самостоятельно конструировать экспериментальные установки для проверки выдвинутых гипотез, рассчитывать абсолютную и относительную погрешности;</w:t>
            </w:r>
          </w:p>
          <w:p w:rsidR="00F3539C" w:rsidRPr="00F3539C" w:rsidRDefault="00F3539C" w:rsidP="00884C5F">
            <w:pPr>
              <w:pStyle w:val="a1"/>
              <w:widowControl w:val="0"/>
              <w:suppressAutoHyphens w:val="0"/>
              <w:spacing w:line="240" w:lineRule="auto"/>
              <w:rPr>
                <w:sz w:val="18"/>
                <w:szCs w:val="18"/>
              </w:rPr>
            </w:pPr>
            <w:r w:rsidRPr="00F3539C">
              <w:rPr>
                <w:sz w:val="18"/>
                <w:szCs w:val="18"/>
              </w:rPr>
              <w:t>самостоятельно планировать и проводить физические эксперименты;</w:t>
            </w:r>
          </w:p>
          <w:p w:rsidR="00F3539C" w:rsidRPr="00F3539C" w:rsidRDefault="00F3539C" w:rsidP="00884C5F">
            <w:pPr>
              <w:pStyle w:val="a1"/>
              <w:widowControl w:val="0"/>
              <w:suppressAutoHyphens w:val="0"/>
              <w:spacing w:line="240" w:lineRule="auto"/>
              <w:rPr>
                <w:sz w:val="18"/>
                <w:szCs w:val="18"/>
              </w:rPr>
            </w:pPr>
            <w:r w:rsidRPr="00F3539C">
              <w:rPr>
                <w:sz w:val="18"/>
                <w:szCs w:val="18"/>
              </w:rPr>
              <w:t>решать практико-ориентированные качественные и расчетные физические задачи с опорой как на известные физические законы, закономерности и модели, так и на тексты с избыточной информацией;</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границы применения изученных физических моделей при решении физических и межпредметных задач;</w:t>
            </w:r>
          </w:p>
          <w:p w:rsidR="00F3539C" w:rsidRPr="00F3539C" w:rsidRDefault="00F3539C" w:rsidP="00884C5F">
            <w:pPr>
              <w:pStyle w:val="a1"/>
              <w:widowControl w:val="0"/>
              <w:suppressAutoHyphens w:val="0"/>
              <w:spacing w:line="240" w:lineRule="auto"/>
              <w:rPr>
                <w:sz w:val="18"/>
                <w:szCs w:val="18"/>
              </w:rPr>
            </w:pPr>
            <w:r w:rsidRPr="00F3539C">
              <w:rPr>
                <w:sz w:val="18"/>
                <w:szCs w:val="18"/>
              </w:rPr>
              <w:t>выдвигать гипотезы на основе знания основополагающих физических закономерностей и законов;</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глобальные проблемы, стоящие перед человечеством: энергетические, сырьевые, экологические, и роль физики в решении этих проблем;</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принципы работы и характеристики изученных машин, приборов и технических устройств;</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F3539C" w:rsidRPr="00F3539C" w:rsidRDefault="00F3539C" w:rsidP="00884C5F">
            <w:pPr>
              <w:widowControl w:val="0"/>
              <w:rPr>
                <w:sz w:val="18"/>
                <w:szCs w:val="18"/>
              </w:rPr>
            </w:pPr>
            <w:r w:rsidRPr="00F3539C">
              <w:rPr>
                <w:b/>
                <w:sz w:val="18"/>
                <w:szCs w:val="18"/>
              </w:rPr>
              <w:t>Выпускник на углубленном уровне получит возможность научиться: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проверять экспериментальными средствами выдвинутые гипотезы, формулируя цель исследования, на основе знания основополагающих физических закономерностей и законов;</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описывать и анализировать полученную в результате проведенных физических экспериментов информацию, определять ее достоверность;</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понимать и объяснять системную связь между основополагающими научными понятиями: пространство, время, материя (вещество, поле), движение, сила, энергия;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решать экспериментальные, качественные и количественные задачи олимпиадного уровня сложности, используя физические законы, а также уравнения, связывающие физические величины;</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анализировать границы применимости физических законов, понимать всеобщий характер фундаментальных законов и ограниченность использования частных законов;</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формулировать и решать новые задачи, возникающие в ходе учебно-исследовательской и проектной деятельности;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усовершенствовать приборы и методы исследования в соответствии с поставленной задачей;</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использовать методы математического моделирования, в том числе простейшие статистические методы для обработки результатов эксперимента.</w:t>
            </w:r>
          </w:p>
          <w:p w:rsidR="00F3539C" w:rsidRPr="00F3539C" w:rsidRDefault="00F3539C" w:rsidP="00884C5F">
            <w:pPr>
              <w:pStyle w:val="Default"/>
              <w:widowControl w:val="0"/>
              <w:jc w:val="both"/>
              <w:rPr>
                <w:color w:val="auto"/>
                <w:sz w:val="18"/>
                <w:szCs w:val="18"/>
              </w:rPr>
            </w:pPr>
          </w:p>
        </w:tc>
      </w:tr>
      <w:tr w:rsidR="00F3539C" w:rsidRPr="00F3539C" w:rsidTr="00884C5F">
        <w:tc>
          <w:tcPr>
            <w:tcW w:w="2247" w:type="dxa"/>
          </w:tcPr>
          <w:p w:rsidR="00F3539C" w:rsidRPr="00F3539C" w:rsidRDefault="00F3539C" w:rsidP="00884C5F">
            <w:pPr>
              <w:pStyle w:val="Default"/>
              <w:widowControl w:val="0"/>
              <w:jc w:val="both"/>
              <w:rPr>
                <w:bCs/>
                <w:color w:val="auto"/>
                <w:sz w:val="18"/>
                <w:szCs w:val="18"/>
              </w:rPr>
            </w:pPr>
            <w:r w:rsidRPr="00F3539C">
              <w:rPr>
                <w:bCs/>
                <w:color w:val="auto"/>
                <w:sz w:val="18"/>
                <w:szCs w:val="18"/>
              </w:rPr>
              <w:t>Химия</w:t>
            </w:r>
          </w:p>
        </w:tc>
        <w:tc>
          <w:tcPr>
            <w:tcW w:w="7075" w:type="dxa"/>
          </w:tcPr>
          <w:p w:rsidR="00F3539C" w:rsidRPr="00F3539C" w:rsidRDefault="00F3539C" w:rsidP="00884C5F">
            <w:pPr>
              <w:widowControl w:val="0"/>
              <w:rPr>
                <w:b/>
                <w:sz w:val="18"/>
                <w:szCs w:val="18"/>
              </w:rPr>
            </w:pPr>
            <w:r w:rsidRPr="00F3539C">
              <w:rPr>
                <w:b/>
                <w:sz w:val="18"/>
                <w:szCs w:val="18"/>
              </w:rPr>
              <w:t>Выпускник на базовом уровне научится:</w:t>
            </w:r>
          </w:p>
          <w:p w:rsidR="00F3539C" w:rsidRPr="00F3539C" w:rsidRDefault="00F3539C" w:rsidP="00884C5F">
            <w:pPr>
              <w:pStyle w:val="a1"/>
              <w:widowControl w:val="0"/>
              <w:suppressAutoHyphens w:val="0"/>
              <w:spacing w:line="240" w:lineRule="auto"/>
              <w:rPr>
                <w:sz w:val="18"/>
                <w:szCs w:val="18"/>
              </w:rPr>
            </w:pPr>
            <w:r w:rsidRPr="00F3539C">
              <w:rPr>
                <w:sz w:val="18"/>
                <w:szCs w:val="18"/>
              </w:rPr>
              <w:t>раскрывать на примерах роль химии в формировании современной научной картины мира и в практической деятельности человека;</w:t>
            </w:r>
          </w:p>
          <w:p w:rsidR="00F3539C" w:rsidRPr="00F3539C" w:rsidRDefault="00F3539C" w:rsidP="00884C5F">
            <w:pPr>
              <w:pStyle w:val="a1"/>
              <w:widowControl w:val="0"/>
              <w:suppressAutoHyphens w:val="0"/>
              <w:spacing w:line="240" w:lineRule="auto"/>
              <w:rPr>
                <w:sz w:val="18"/>
                <w:szCs w:val="18"/>
              </w:rPr>
            </w:pPr>
            <w:r w:rsidRPr="00F3539C">
              <w:rPr>
                <w:sz w:val="18"/>
                <w:szCs w:val="18"/>
              </w:rPr>
              <w:t>демонстрировать на примерах взаимосвязь между химией и другими естественными науками;</w:t>
            </w:r>
          </w:p>
          <w:p w:rsidR="00F3539C" w:rsidRPr="00F3539C" w:rsidRDefault="00F3539C" w:rsidP="00884C5F">
            <w:pPr>
              <w:pStyle w:val="a1"/>
              <w:widowControl w:val="0"/>
              <w:suppressAutoHyphens w:val="0"/>
              <w:spacing w:line="240" w:lineRule="auto"/>
              <w:rPr>
                <w:sz w:val="18"/>
                <w:szCs w:val="18"/>
              </w:rPr>
            </w:pPr>
            <w:r w:rsidRPr="00F3539C">
              <w:rPr>
                <w:sz w:val="18"/>
                <w:szCs w:val="18"/>
              </w:rPr>
              <w:t>раскрывать на примерах положения теории химического строения А.М. Бутлерова;</w:t>
            </w:r>
          </w:p>
          <w:p w:rsidR="00F3539C" w:rsidRPr="00F3539C" w:rsidRDefault="00F3539C" w:rsidP="00884C5F">
            <w:pPr>
              <w:pStyle w:val="a1"/>
              <w:widowControl w:val="0"/>
              <w:suppressAutoHyphens w:val="0"/>
              <w:spacing w:line="240" w:lineRule="auto"/>
              <w:rPr>
                <w:sz w:val="18"/>
                <w:szCs w:val="18"/>
              </w:rPr>
            </w:pPr>
            <w:r w:rsidRPr="00F3539C">
              <w:rPr>
                <w:sz w:val="18"/>
                <w:szCs w:val="18"/>
              </w:rPr>
              <w:t>понимать физический смысл Периодического закона Д.И. Менделеева и на его основе объяснять зависимость свойств химических элементов и образованных ими веществ от электронного строения атомов;</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причины многообразия веществ на основе общих представлений об их составе и строении;</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применять правила систематической международной номенклатуры как средства различения и идентификации веществ по их составу и строению;</w:t>
            </w:r>
          </w:p>
          <w:p w:rsidR="00F3539C" w:rsidRPr="00F3539C" w:rsidRDefault="00F3539C" w:rsidP="00884C5F">
            <w:pPr>
              <w:pStyle w:val="a1"/>
              <w:widowControl w:val="0"/>
              <w:suppressAutoHyphens w:val="0"/>
              <w:spacing w:line="240" w:lineRule="auto"/>
              <w:rPr>
                <w:sz w:val="18"/>
                <w:szCs w:val="18"/>
              </w:rPr>
            </w:pPr>
            <w:r w:rsidRPr="00F3539C">
              <w:rPr>
                <w:sz w:val="18"/>
                <w:szCs w:val="18"/>
              </w:rPr>
              <w:t>составлять молекулярные и структурные формулы органических веществ как носителей информации о строении вещества, его свойствах и принадлежности к определенному классу соединений;</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органические вещества по составу, строению и свойствам, устанавливать причинно-следственные связи между данными характеристиками вещества;</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приводить примеры химических реакций, раскрывающих характерные свойства типичных представителей классов органических веществ с целью их идентификации и объяснения области применения;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w:t>
            </w:r>
          </w:p>
          <w:p w:rsidR="00F3539C" w:rsidRPr="00F3539C" w:rsidRDefault="00F3539C" w:rsidP="00884C5F">
            <w:pPr>
              <w:pStyle w:val="a1"/>
              <w:widowControl w:val="0"/>
              <w:suppressAutoHyphens w:val="0"/>
              <w:spacing w:line="240" w:lineRule="auto"/>
              <w:rPr>
                <w:sz w:val="18"/>
                <w:szCs w:val="18"/>
              </w:rPr>
            </w:pPr>
            <w:r w:rsidRPr="00F3539C">
              <w:rPr>
                <w:sz w:val="18"/>
                <w:szCs w:val="18"/>
              </w:rPr>
              <w:t>использовать знания о составе, строении и химических свойствах веществ для безопасного применения в практической деятельности;</w:t>
            </w:r>
          </w:p>
          <w:p w:rsidR="00F3539C" w:rsidRPr="00F3539C" w:rsidRDefault="00F3539C" w:rsidP="00884C5F">
            <w:pPr>
              <w:pStyle w:val="a1"/>
              <w:widowControl w:val="0"/>
              <w:suppressAutoHyphens w:val="0"/>
              <w:spacing w:line="240" w:lineRule="auto"/>
              <w:rPr>
                <w:sz w:val="18"/>
                <w:szCs w:val="18"/>
              </w:rPr>
            </w:pPr>
            <w:r w:rsidRPr="00F3539C">
              <w:rPr>
                <w:sz w:val="18"/>
                <w:szCs w:val="18"/>
              </w:rPr>
              <w:t xml:space="preserve">приводить примеры практического использования продуктов переработки нефти и природного газа, высокомолекулярных соединений (полиэтилена, синтетического каучука, ацетатного волокна); </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проводить опыты по распознаванию органических веществ: глицерина, уксусной кислоты, непредельных жиров, глюкозы, крахмала, белков – в составе пищевых продуктов и косметических средств;</w:t>
            </w:r>
          </w:p>
          <w:p w:rsidR="00F3539C" w:rsidRPr="00F3539C" w:rsidRDefault="00F3539C" w:rsidP="00884C5F">
            <w:pPr>
              <w:pStyle w:val="a1"/>
              <w:widowControl w:val="0"/>
              <w:suppressAutoHyphens w:val="0"/>
              <w:spacing w:line="240" w:lineRule="auto"/>
              <w:rPr>
                <w:sz w:val="18"/>
                <w:szCs w:val="18"/>
              </w:rPr>
            </w:pPr>
            <w:r w:rsidRPr="00F3539C">
              <w:rPr>
                <w:sz w:val="18"/>
                <w:szCs w:val="18"/>
              </w:rPr>
              <w:t>владеть правилами и приемами безопасной работы с химическими веществами и лабораторным оборудованием;</w:t>
            </w:r>
          </w:p>
          <w:p w:rsidR="00F3539C" w:rsidRPr="00F3539C" w:rsidRDefault="00F3539C" w:rsidP="00884C5F">
            <w:pPr>
              <w:pStyle w:val="a1"/>
              <w:widowControl w:val="0"/>
              <w:suppressAutoHyphens w:val="0"/>
              <w:spacing w:line="240" w:lineRule="auto"/>
              <w:rPr>
                <w:sz w:val="18"/>
                <w:szCs w:val="18"/>
              </w:rPr>
            </w:pPr>
            <w:r w:rsidRPr="00F3539C">
              <w:rPr>
                <w:sz w:val="18"/>
                <w:szCs w:val="18"/>
              </w:rP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приводить примеры гидролиза солей в повседневной жизни человека;</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приводить примеры окислительно-восстановительных реакций в природе, производственных процессах и жизнедеятельности организмов;</w:t>
            </w:r>
          </w:p>
          <w:p w:rsidR="00F3539C" w:rsidRPr="00F3539C" w:rsidRDefault="00F3539C" w:rsidP="00884C5F">
            <w:pPr>
              <w:pStyle w:val="a1"/>
              <w:widowControl w:val="0"/>
              <w:suppressAutoHyphens w:val="0"/>
              <w:spacing w:line="240" w:lineRule="auto"/>
              <w:rPr>
                <w:sz w:val="18"/>
                <w:szCs w:val="18"/>
              </w:rPr>
            </w:pPr>
            <w:r w:rsidRPr="00F3539C">
              <w:rPr>
                <w:rStyle w:val="af1"/>
                <w:sz w:val="18"/>
                <w:szCs w:val="18"/>
              </w:rPr>
              <w:t>приводить примеры химических реакций, раскрывающих общие химические свойства простых веществ – металлов и неметаллов;</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проводить расчеты на нахождение молекулярной формулы углеводорода по продуктам сгорания и по его относительной плотности и массовым долям элементов, входящих в его состав;</w:t>
            </w:r>
          </w:p>
          <w:p w:rsidR="00F3539C" w:rsidRPr="00F3539C" w:rsidRDefault="00F3539C" w:rsidP="00884C5F">
            <w:pPr>
              <w:pStyle w:val="a1"/>
              <w:widowControl w:val="0"/>
              <w:suppressAutoHyphens w:val="0"/>
              <w:spacing w:line="240" w:lineRule="auto"/>
              <w:rPr>
                <w:sz w:val="18"/>
                <w:szCs w:val="18"/>
              </w:rPr>
            </w:pPr>
            <w:r w:rsidRPr="00F3539C">
              <w:rPr>
                <w:sz w:val="18"/>
                <w:szCs w:val="18"/>
              </w:rPr>
              <w:t>владеть правилами безопасного обращения с едкими, горючими и токсичными веществами, средствами бытовой химии;</w:t>
            </w:r>
          </w:p>
          <w:p w:rsidR="00F3539C" w:rsidRPr="00F3539C" w:rsidRDefault="00F3539C" w:rsidP="00884C5F">
            <w:pPr>
              <w:pStyle w:val="a1"/>
              <w:widowControl w:val="0"/>
              <w:suppressAutoHyphens w:val="0"/>
              <w:spacing w:line="240" w:lineRule="auto"/>
              <w:rPr>
                <w:sz w:val="18"/>
                <w:szCs w:val="18"/>
              </w:rPr>
            </w:pPr>
            <w:r w:rsidRPr="00F3539C">
              <w:rPr>
                <w:sz w:val="18"/>
                <w:szCs w:val="18"/>
              </w:rPr>
              <w:t>осуществлять поиск химической информации по названиям, идентификаторам, структурным формулам веществ;</w:t>
            </w:r>
          </w:p>
          <w:p w:rsidR="00F3539C" w:rsidRPr="00F3539C" w:rsidRDefault="00F3539C" w:rsidP="00884C5F">
            <w:pPr>
              <w:pStyle w:val="a1"/>
              <w:widowControl w:val="0"/>
              <w:suppressAutoHyphens w:val="0"/>
              <w:spacing w:line="240" w:lineRule="auto"/>
              <w:rPr>
                <w:sz w:val="18"/>
                <w:szCs w:val="18"/>
              </w:rPr>
            </w:pPr>
            <w:r w:rsidRPr="00F3539C">
              <w:rPr>
                <w:sz w:val="18"/>
                <w:szCs w:val="18"/>
              </w:rPr>
              <w:t>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естественно-научной корректности в целях выявления ошибочных суждений и формирования собственной позиции;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представлять пути решения глобальных проблем, стоящих перед человечеством: экологических, энергетических, сырьевых, и роль химии в решении этих проблем.</w:t>
            </w:r>
          </w:p>
          <w:p w:rsidR="00F3539C" w:rsidRPr="00F3539C" w:rsidRDefault="00F3539C" w:rsidP="00884C5F">
            <w:pPr>
              <w:widowControl w:val="0"/>
              <w:rPr>
                <w:b/>
                <w:sz w:val="18"/>
                <w:szCs w:val="18"/>
              </w:rPr>
            </w:pPr>
            <w:r w:rsidRPr="00F3539C">
              <w:rPr>
                <w:b/>
                <w:sz w:val="18"/>
                <w:szCs w:val="18"/>
              </w:rPr>
              <w:t>Выпускник на базовом уровне получит возможность научиться: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иллюстрировать на примерах становление и эволюцию органической химии как науки на различных исторических этапах ее развития;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использовать методы научного познания при выполнении проектов и учебно-исследовательских задач по изучению свойств, способов получения и распознавания органических веществ;</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 веществ;</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p>
        </w:tc>
        <w:tc>
          <w:tcPr>
            <w:tcW w:w="6662" w:type="dxa"/>
            <w:gridSpan w:val="3"/>
          </w:tcPr>
          <w:p w:rsidR="00F3539C" w:rsidRPr="00F3539C" w:rsidRDefault="00F3539C" w:rsidP="00884C5F">
            <w:pPr>
              <w:widowControl w:val="0"/>
              <w:rPr>
                <w:b/>
                <w:sz w:val="18"/>
                <w:szCs w:val="18"/>
              </w:rPr>
            </w:pPr>
            <w:r w:rsidRPr="00F3539C">
              <w:rPr>
                <w:b/>
                <w:sz w:val="18"/>
                <w:szCs w:val="18"/>
              </w:rPr>
              <w:t>Выпускник на углубленном уровне научится:</w:t>
            </w:r>
          </w:p>
          <w:p w:rsidR="00F3539C" w:rsidRPr="00F3539C" w:rsidRDefault="00F3539C" w:rsidP="00884C5F">
            <w:pPr>
              <w:pStyle w:val="a1"/>
              <w:widowControl w:val="0"/>
              <w:suppressAutoHyphens w:val="0"/>
              <w:spacing w:line="240" w:lineRule="auto"/>
              <w:rPr>
                <w:sz w:val="18"/>
                <w:szCs w:val="18"/>
              </w:rPr>
            </w:pPr>
            <w:r w:rsidRPr="00F3539C">
              <w:rPr>
                <w:sz w:val="18"/>
                <w:szCs w:val="18"/>
              </w:rPr>
              <w:t>раскрывать на примерах роль химии в формировании современной научной картины мира и в практической деятельности человека, взаимосвязь между химией и другими естественными науками;</w:t>
            </w:r>
          </w:p>
          <w:p w:rsidR="00F3539C" w:rsidRPr="00F3539C" w:rsidRDefault="00F3539C" w:rsidP="00884C5F">
            <w:pPr>
              <w:pStyle w:val="a1"/>
              <w:widowControl w:val="0"/>
              <w:suppressAutoHyphens w:val="0"/>
              <w:spacing w:line="240" w:lineRule="auto"/>
              <w:rPr>
                <w:sz w:val="18"/>
                <w:szCs w:val="18"/>
              </w:rPr>
            </w:pPr>
            <w:r w:rsidRPr="00F3539C">
              <w:rPr>
                <w:sz w:val="18"/>
                <w:szCs w:val="18"/>
              </w:rPr>
              <w:t>иллюстрировать на примерах становление и эволюцию органической химии как науки на различных исторических этапах ее развития;</w:t>
            </w:r>
          </w:p>
          <w:p w:rsidR="00F3539C" w:rsidRPr="00F3539C" w:rsidRDefault="00F3539C" w:rsidP="00884C5F">
            <w:pPr>
              <w:pStyle w:val="a1"/>
              <w:widowControl w:val="0"/>
              <w:suppressAutoHyphens w:val="0"/>
              <w:spacing w:line="240" w:lineRule="auto"/>
              <w:rPr>
                <w:sz w:val="18"/>
                <w:szCs w:val="18"/>
              </w:rPr>
            </w:pPr>
            <w:r w:rsidRPr="00F3539C">
              <w:rPr>
                <w:sz w:val="18"/>
                <w:szCs w:val="18"/>
              </w:rPr>
              <w:t>устанавливать причинно-следственные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химических элементов в периодической системе;</w:t>
            </w:r>
          </w:p>
          <w:p w:rsidR="00F3539C" w:rsidRPr="00F3539C" w:rsidRDefault="00F3539C" w:rsidP="00884C5F">
            <w:pPr>
              <w:pStyle w:val="a1"/>
              <w:widowControl w:val="0"/>
              <w:suppressAutoHyphens w:val="0"/>
              <w:spacing w:line="240" w:lineRule="auto"/>
              <w:rPr>
                <w:sz w:val="18"/>
                <w:szCs w:val="18"/>
              </w:rPr>
            </w:pPr>
            <w:r w:rsidRPr="00F3539C">
              <w:rPr>
                <w:sz w:val="18"/>
                <w:szCs w:val="18"/>
              </w:rPr>
              <w:t>анализировать состав, строение и свойства веществ, применяя положения основных химических теорий: химического строения органических соединений А.М. Бутлерова, строения атома, химической связи, электролитической диссоциации кислот и оснований; устанавливать причинно-следственные связи между свойствами вещества и его составом и строением;</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применять правила систематической международной номенклатуры как средства различения и идентификации веществ по их составу и строению;</w:t>
            </w:r>
          </w:p>
          <w:p w:rsidR="00F3539C" w:rsidRPr="00F3539C" w:rsidRDefault="00F3539C" w:rsidP="00884C5F">
            <w:pPr>
              <w:pStyle w:val="a1"/>
              <w:widowControl w:val="0"/>
              <w:suppressAutoHyphens w:val="0"/>
              <w:spacing w:line="240" w:lineRule="auto"/>
              <w:rPr>
                <w:sz w:val="18"/>
                <w:szCs w:val="18"/>
              </w:rPr>
            </w:pPr>
            <w:r w:rsidRPr="00F3539C">
              <w:rPr>
                <w:sz w:val="18"/>
                <w:szCs w:val="18"/>
              </w:rPr>
              <w:t>составлять молекулярные и структурные формулы неорганических и органических веществ как носителей информации о строении вещества, его свойствах и принадлежности к определенному классу соединений;</w:t>
            </w:r>
          </w:p>
          <w:p w:rsidR="00F3539C" w:rsidRPr="00F3539C" w:rsidRDefault="00F3539C" w:rsidP="00884C5F">
            <w:pPr>
              <w:pStyle w:val="a1"/>
              <w:widowControl w:val="0"/>
              <w:suppressAutoHyphens w:val="0"/>
              <w:spacing w:line="240" w:lineRule="auto"/>
              <w:rPr>
                <w:sz w:val="18"/>
                <w:szCs w:val="18"/>
              </w:rPr>
            </w:pPr>
            <w:r w:rsidRPr="00F3539C">
              <w:rPr>
                <w:sz w:val="18"/>
                <w:szCs w:val="18"/>
              </w:rPr>
              <w:t xml:space="preserve">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 веществ; </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физические свойства неорганических и органических веществ и устанавливать зависимость физических свойств веществ от типа кристаллической решетки;</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закономерности в изменении химических свойств простых веществ, водородных соединений, высших оксидов и гидроксидов;</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приводить примеры химических реакций, раскрывающих характерные химические свойства неорганических и органических веществ изученных классов с целью их  идентификации и объяснения области применения;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определять механизм реакции в зависимости от условий проведения реакции и прогнозировать возможность протекания химических реакций на основе типа химической связи и активности реагентов;</w:t>
            </w:r>
          </w:p>
          <w:p w:rsidR="00F3539C" w:rsidRPr="00F3539C" w:rsidRDefault="00F3539C" w:rsidP="00884C5F">
            <w:pPr>
              <w:pStyle w:val="a1"/>
              <w:widowControl w:val="0"/>
              <w:suppressAutoHyphens w:val="0"/>
              <w:spacing w:line="240" w:lineRule="auto"/>
              <w:rPr>
                <w:sz w:val="18"/>
                <w:szCs w:val="18"/>
              </w:rPr>
            </w:pPr>
            <w:r w:rsidRPr="00F3539C">
              <w:rPr>
                <w:sz w:val="18"/>
                <w:szCs w:val="18"/>
              </w:rPr>
              <w:t>устанавливать зависимость реакционной способности органических соединений от характера взаимного влияния атомов в молекулах с целью прогнозирования продуктов реакции;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F3539C" w:rsidRPr="00F3539C" w:rsidRDefault="00F3539C" w:rsidP="00884C5F">
            <w:pPr>
              <w:pStyle w:val="a1"/>
              <w:widowControl w:val="0"/>
              <w:suppressAutoHyphens w:val="0"/>
              <w:spacing w:line="240" w:lineRule="auto"/>
              <w:rPr>
                <w:sz w:val="18"/>
                <w:szCs w:val="18"/>
              </w:rPr>
            </w:pPr>
            <w:r w:rsidRPr="00F3539C">
              <w:rPr>
                <w:sz w:val="18"/>
                <w:szCs w:val="18"/>
              </w:rPr>
              <w:t>устанавливать генетическую связь между классами неорганических и органических веществ для обоснования принципиальной возможности получения неорганических и органических соединений заданного состава и строения;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подбирать реагенты, условия и определять продукты реакций, позволяющих реализовать лабораторные и промышленные способы получения важнейших неорганических и органических веществ;</w:t>
            </w:r>
          </w:p>
          <w:p w:rsidR="00F3539C" w:rsidRPr="00F3539C" w:rsidRDefault="00F3539C" w:rsidP="00884C5F">
            <w:pPr>
              <w:pStyle w:val="a1"/>
              <w:widowControl w:val="0"/>
              <w:suppressAutoHyphens w:val="0"/>
              <w:spacing w:line="240" w:lineRule="auto"/>
              <w:rPr>
                <w:sz w:val="18"/>
                <w:szCs w:val="18"/>
              </w:rPr>
            </w:pPr>
            <w:r w:rsidRPr="00F3539C">
              <w:rPr>
                <w:sz w:val="18"/>
                <w:szCs w:val="18"/>
              </w:rPr>
              <w:t>определять характер среды в результате гидролиза неорганических и органических веществ и приводить примеры гидролиза веществ в повседневной жизни человека, биологических обменных процессах и промышленности;</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приводить примеры окислительно-восстановительных реакций в природе, производственных процессах и жизнедеятельности организмов;</w:t>
            </w:r>
          </w:p>
          <w:p w:rsidR="00F3539C" w:rsidRPr="00F3539C" w:rsidRDefault="00F3539C" w:rsidP="00884C5F">
            <w:pPr>
              <w:pStyle w:val="a1"/>
              <w:widowControl w:val="0"/>
              <w:suppressAutoHyphens w:val="0"/>
              <w:spacing w:line="240" w:lineRule="auto"/>
              <w:rPr>
                <w:sz w:val="18"/>
                <w:szCs w:val="18"/>
              </w:rPr>
            </w:pPr>
            <w:r w:rsidRPr="00F3539C">
              <w:rPr>
                <w:sz w:val="18"/>
                <w:szCs w:val="18"/>
              </w:rPr>
              <w:t>обосновывать практическое использование неорганических и органических веществ и их реакций в промышленности и быту;</w:t>
            </w:r>
          </w:p>
          <w:p w:rsidR="00F3539C" w:rsidRPr="00F3539C" w:rsidRDefault="00F3539C" w:rsidP="00884C5F">
            <w:pPr>
              <w:pStyle w:val="a1"/>
              <w:widowControl w:val="0"/>
              <w:suppressAutoHyphens w:val="0"/>
              <w:spacing w:line="240" w:lineRule="auto"/>
              <w:rPr>
                <w:sz w:val="18"/>
                <w:szCs w:val="18"/>
              </w:rPr>
            </w:pPr>
            <w:r w:rsidRPr="00F3539C">
              <w:rPr>
                <w:sz w:val="18"/>
                <w:szCs w:val="18"/>
              </w:rPr>
              <w:t>выполнять химический эксперимент по распознаванию и получению неорганических и органических веществ, относящихся к различным классам соединений, в соответствии с правилами и приемами безопасной работы с химическими веществами и лабораторным оборудованием;</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проводить расчеты на основе химических формул и уравнений реакций: нахождение молекулярной формулы органического вещества по его плотности и массовым долям элементов, входящих в его состав, или по продуктам сгорания; расчеты массовой доли (массы) химического соединения в смеси; расчеты массы (объема, количества вещества) продуктов реакции, если одно из веществ дано в избытке (имеет примеси); расчеты массовой или объемной доли выхода продукта реакции от теоретически возможного; расчеты теплового эффекта реакции; расчеты объемных отношений газов при химических реакциях; 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w:t>
            </w:r>
          </w:p>
          <w:p w:rsidR="00F3539C" w:rsidRPr="00F3539C" w:rsidRDefault="00F3539C" w:rsidP="00884C5F">
            <w:pPr>
              <w:pStyle w:val="a1"/>
              <w:widowControl w:val="0"/>
              <w:suppressAutoHyphens w:val="0"/>
              <w:spacing w:line="240" w:lineRule="auto"/>
              <w:rPr>
                <w:sz w:val="18"/>
                <w:szCs w:val="18"/>
              </w:rPr>
            </w:pPr>
            <w:r w:rsidRPr="00F3539C">
              <w:rPr>
                <w:sz w:val="18"/>
                <w:szCs w:val="18"/>
              </w:rPr>
              <w:t>использовать методы научного познания: анализ, синтез, моделирование химических процессов и явлений – при решении учебно-исследовательских задач по изучению свойств, способов получения и распознавания органических веществ;</w:t>
            </w:r>
          </w:p>
          <w:p w:rsidR="00F3539C" w:rsidRPr="00F3539C" w:rsidRDefault="00F3539C" w:rsidP="00884C5F">
            <w:pPr>
              <w:pStyle w:val="a1"/>
              <w:widowControl w:val="0"/>
              <w:suppressAutoHyphens w:val="0"/>
              <w:spacing w:line="240" w:lineRule="auto"/>
              <w:rPr>
                <w:sz w:val="18"/>
                <w:szCs w:val="18"/>
              </w:rPr>
            </w:pPr>
            <w:r w:rsidRPr="00F3539C">
              <w:rPr>
                <w:sz w:val="18"/>
                <w:szCs w:val="18"/>
              </w:rPr>
              <w:t>владеть правилами безопасного обращения с едкими, горючими и токсичными веществами, средствами бытовой химии;</w:t>
            </w:r>
          </w:p>
          <w:p w:rsidR="00F3539C" w:rsidRPr="00F3539C" w:rsidRDefault="00F3539C" w:rsidP="00884C5F">
            <w:pPr>
              <w:pStyle w:val="a1"/>
              <w:widowControl w:val="0"/>
              <w:suppressAutoHyphens w:val="0"/>
              <w:spacing w:line="240" w:lineRule="auto"/>
              <w:rPr>
                <w:sz w:val="18"/>
                <w:szCs w:val="18"/>
              </w:rPr>
            </w:pPr>
            <w:r w:rsidRPr="00F3539C">
              <w:rPr>
                <w:sz w:val="18"/>
                <w:szCs w:val="18"/>
              </w:rPr>
              <w:t>осуществлять поиск химической информации по названиям, идентификаторам, структурным формулам веществ;</w:t>
            </w:r>
          </w:p>
          <w:p w:rsidR="00F3539C" w:rsidRPr="00F3539C" w:rsidRDefault="00F3539C" w:rsidP="00884C5F">
            <w:pPr>
              <w:pStyle w:val="a1"/>
              <w:widowControl w:val="0"/>
              <w:suppressAutoHyphens w:val="0"/>
              <w:spacing w:line="240" w:lineRule="auto"/>
              <w:rPr>
                <w:sz w:val="18"/>
                <w:szCs w:val="18"/>
              </w:rPr>
            </w:pPr>
            <w:r w:rsidRPr="00F3539C">
              <w:rPr>
                <w:sz w:val="18"/>
                <w:szCs w:val="18"/>
              </w:rPr>
              <w:t>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естественно-научной корректности в целях выявления ошибочных суждений и формирования собственной позиции;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представлять пути решения глобальных проблем, стоящих перед человечеством, и перспективных направлений развития химических технологий, в том числе технологий современных материалов с различной функциональностью, возобновляемых источников сырья, переработки и утилизации промышленных и бытовых отходов.</w:t>
            </w:r>
          </w:p>
          <w:p w:rsidR="00F3539C" w:rsidRPr="00F3539C" w:rsidRDefault="00F3539C" w:rsidP="00884C5F">
            <w:pPr>
              <w:widowControl w:val="0"/>
              <w:rPr>
                <w:b/>
                <w:sz w:val="18"/>
                <w:szCs w:val="18"/>
              </w:rPr>
            </w:pPr>
            <w:r w:rsidRPr="00F3539C">
              <w:rPr>
                <w:b/>
                <w:sz w:val="18"/>
                <w:szCs w:val="18"/>
              </w:rPr>
              <w:t>Выпускник на углубленном уровне получит возможность научиться: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формулировать цель исследования, 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самостоятельно планировать и проводить химические эксперименты с соблюдением правил безопасной работы с веществами и лабораторным оборудованием;</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 xml:space="preserve">интерпретировать данные о составе и строении веществ, полученные с помощью современных физико-химических методов; </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описывать состояние электрона в атоме на основе современных квантово-механических представлений о строении атома для объяснения результатов спектрального анализа веществ;</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характеризовать роль азотосодержащих гетероциклических соединений и нуклеиновых кислот как важнейших биологически активных веществ;</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прогнозировать возможность протекания окислительно-восстановительных реакций, лежащих в основе природных и производственных процессов.</w:t>
            </w:r>
          </w:p>
        </w:tc>
      </w:tr>
      <w:tr w:rsidR="00F3539C" w:rsidRPr="00F3539C" w:rsidTr="00884C5F">
        <w:tc>
          <w:tcPr>
            <w:tcW w:w="2247" w:type="dxa"/>
          </w:tcPr>
          <w:p w:rsidR="00F3539C" w:rsidRPr="00F3539C" w:rsidRDefault="00F3539C" w:rsidP="00884C5F">
            <w:pPr>
              <w:pStyle w:val="Default"/>
              <w:widowControl w:val="0"/>
              <w:jc w:val="both"/>
              <w:rPr>
                <w:bCs/>
                <w:color w:val="auto"/>
                <w:sz w:val="18"/>
                <w:szCs w:val="18"/>
              </w:rPr>
            </w:pPr>
            <w:r w:rsidRPr="00F3539C">
              <w:rPr>
                <w:bCs/>
                <w:color w:val="auto"/>
                <w:sz w:val="18"/>
                <w:szCs w:val="18"/>
              </w:rPr>
              <w:t>Биология</w:t>
            </w:r>
          </w:p>
        </w:tc>
        <w:tc>
          <w:tcPr>
            <w:tcW w:w="7075" w:type="dxa"/>
          </w:tcPr>
          <w:p w:rsidR="00F3539C" w:rsidRPr="00F3539C" w:rsidRDefault="00F3539C" w:rsidP="00884C5F">
            <w:pPr>
              <w:widowControl w:val="0"/>
              <w:rPr>
                <w:b/>
                <w:sz w:val="18"/>
                <w:szCs w:val="18"/>
              </w:rPr>
            </w:pPr>
            <w:r w:rsidRPr="00F3539C">
              <w:rPr>
                <w:b/>
                <w:sz w:val="18"/>
                <w:szCs w:val="18"/>
              </w:rPr>
              <w:t>Выпускник на базовом уровне научится:</w:t>
            </w:r>
          </w:p>
          <w:p w:rsidR="00F3539C" w:rsidRPr="00F3539C" w:rsidRDefault="00F3539C" w:rsidP="00884C5F">
            <w:pPr>
              <w:pStyle w:val="a1"/>
              <w:widowControl w:val="0"/>
              <w:suppressAutoHyphens w:val="0"/>
              <w:spacing w:line="240" w:lineRule="auto"/>
              <w:rPr>
                <w:sz w:val="18"/>
                <w:szCs w:val="18"/>
              </w:rPr>
            </w:pPr>
            <w:r w:rsidRPr="00F3539C">
              <w:rPr>
                <w:sz w:val="18"/>
                <w:szCs w:val="18"/>
              </w:rPr>
              <w:t>раскрывать на примерах роль биологии в формировании современной научной картины мира и в практической деятельности людей;</w:t>
            </w:r>
          </w:p>
          <w:p w:rsidR="00F3539C" w:rsidRPr="00F3539C" w:rsidRDefault="00F3539C" w:rsidP="00884C5F">
            <w:pPr>
              <w:pStyle w:val="a1"/>
              <w:widowControl w:val="0"/>
              <w:suppressAutoHyphens w:val="0"/>
              <w:spacing w:line="240" w:lineRule="auto"/>
              <w:rPr>
                <w:sz w:val="18"/>
                <w:szCs w:val="18"/>
              </w:rPr>
            </w:pPr>
            <w:r w:rsidRPr="00F3539C">
              <w:rPr>
                <w:sz w:val="18"/>
                <w:szCs w:val="18"/>
              </w:rPr>
              <w:t>понимать и описывать взаимосвязь между естественными науками: биологией, физикой, химией; устанавливать взаимосвязь природных явлений;</w:t>
            </w:r>
          </w:p>
          <w:p w:rsidR="00F3539C" w:rsidRPr="00F3539C" w:rsidRDefault="00F3539C" w:rsidP="00884C5F">
            <w:pPr>
              <w:pStyle w:val="a1"/>
              <w:widowControl w:val="0"/>
              <w:suppressAutoHyphens w:val="0"/>
              <w:spacing w:line="240" w:lineRule="auto"/>
              <w:rPr>
                <w:sz w:val="18"/>
                <w:szCs w:val="18"/>
              </w:rPr>
            </w:pPr>
            <w:r w:rsidRPr="00F3539C">
              <w:rPr>
                <w:sz w:val="18"/>
                <w:szCs w:val="18"/>
              </w:rPr>
              <w:t>понимать смысл, различать и описывать системную связь между основополагающими биологическими понятиями: клетка, организм, вид, экосистема, биосфера;</w:t>
            </w:r>
          </w:p>
          <w:p w:rsidR="00F3539C" w:rsidRPr="00F3539C" w:rsidRDefault="00F3539C" w:rsidP="00884C5F">
            <w:pPr>
              <w:pStyle w:val="a1"/>
              <w:widowControl w:val="0"/>
              <w:suppressAutoHyphens w:val="0"/>
              <w:spacing w:line="240" w:lineRule="auto"/>
              <w:rPr>
                <w:sz w:val="18"/>
                <w:szCs w:val="18"/>
              </w:rPr>
            </w:pPr>
            <w:r w:rsidRPr="00F3539C">
              <w:rPr>
                <w:sz w:val="18"/>
                <w:szCs w:val="18"/>
              </w:rPr>
              <w:t>использовать основные методы научного познания в учебных биологических исследованиях, проводить эксперименты по изучению биологических объектов и явлений, объяснять результаты экспериментов, анализировать их, формулировать выводы;</w:t>
            </w:r>
          </w:p>
          <w:p w:rsidR="00F3539C" w:rsidRPr="00F3539C" w:rsidRDefault="00F3539C" w:rsidP="00884C5F">
            <w:pPr>
              <w:pStyle w:val="a1"/>
              <w:widowControl w:val="0"/>
              <w:suppressAutoHyphens w:val="0"/>
              <w:spacing w:line="240" w:lineRule="auto"/>
              <w:rPr>
                <w:sz w:val="18"/>
                <w:szCs w:val="18"/>
              </w:rPr>
            </w:pPr>
            <w:r w:rsidRPr="00F3539C">
              <w:rPr>
                <w:sz w:val="18"/>
                <w:szCs w:val="18"/>
              </w:rPr>
              <w:t>формулировать гипотезы на основании предложенной биологической информации и предлагать варианты проверки гипотез;</w:t>
            </w:r>
          </w:p>
          <w:p w:rsidR="00F3539C" w:rsidRPr="00F3539C" w:rsidRDefault="00F3539C" w:rsidP="00884C5F">
            <w:pPr>
              <w:pStyle w:val="a1"/>
              <w:widowControl w:val="0"/>
              <w:suppressAutoHyphens w:val="0"/>
              <w:spacing w:line="240" w:lineRule="auto"/>
              <w:rPr>
                <w:sz w:val="18"/>
                <w:szCs w:val="18"/>
              </w:rPr>
            </w:pPr>
            <w:r w:rsidRPr="00F3539C">
              <w:rPr>
                <w:sz w:val="18"/>
                <w:szCs w:val="18"/>
              </w:rPr>
              <w:t>сравнивать биологические объекты между собой по заданным критериям, делать выводы и умозаключения на основе сравнения;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обосновывать единство живой и неживой природы, родство живых организмов, взаимосвязи организмов и окружающей среды на основе биологических теорий;</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приводить примеры веществ основных групп органических соединений клетки (белков, жиров, углеводов, нуклеиновых кислот);</w:t>
            </w:r>
          </w:p>
          <w:p w:rsidR="00F3539C" w:rsidRPr="00F3539C" w:rsidRDefault="00F3539C" w:rsidP="00884C5F">
            <w:pPr>
              <w:pStyle w:val="a1"/>
              <w:widowControl w:val="0"/>
              <w:suppressAutoHyphens w:val="0"/>
              <w:spacing w:line="240" w:lineRule="auto"/>
              <w:rPr>
                <w:sz w:val="18"/>
                <w:szCs w:val="18"/>
              </w:rPr>
            </w:pPr>
            <w:r w:rsidRPr="00F3539C">
              <w:rPr>
                <w:sz w:val="18"/>
                <w:szCs w:val="18"/>
              </w:rPr>
              <w:t>распознавать клетки (прокариот и эукариот, растений и животных) по описанию, на схематических изображениях; устанавливать связь строения и функций компонентов клетки, обосновывать многообразие клеток;</w:t>
            </w:r>
          </w:p>
          <w:p w:rsidR="00F3539C" w:rsidRPr="00F3539C" w:rsidRDefault="00F3539C" w:rsidP="00884C5F">
            <w:pPr>
              <w:pStyle w:val="a1"/>
              <w:widowControl w:val="0"/>
              <w:suppressAutoHyphens w:val="0"/>
              <w:spacing w:line="240" w:lineRule="auto"/>
              <w:rPr>
                <w:sz w:val="18"/>
                <w:szCs w:val="18"/>
              </w:rPr>
            </w:pPr>
            <w:r w:rsidRPr="00F3539C">
              <w:rPr>
                <w:sz w:val="18"/>
                <w:szCs w:val="18"/>
              </w:rPr>
              <w:t>распознавать популяцию и биологический вид по основным признакам;</w:t>
            </w:r>
          </w:p>
          <w:p w:rsidR="00F3539C" w:rsidRPr="00F3539C" w:rsidRDefault="00F3539C" w:rsidP="00884C5F">
            <w:pPr>
              <w:pStyle w:val="a1"/>
              <w:widowControl w:val="0"/>
              <w:suppressAutoHyphens w:val="0"/>
              <w:spacing w:line="240" w:lineRule="auto"/>
              <w:rPr>
                <w:sz w:val="18"/>
                <w:szCs w:val="18"/>
              </w:rPr>
            </w:pPr>
            <w:r w:rsidRPr="00F3539C">
              <w:rPr>
                <w:sz w:val="18"/>
                <w:szCs w:val="18"/>
              </w:rPr>
              <w:t>описывать фенотип многоклеточных растений и животных по морфологическому критерию;</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многообразие организмов, применяя эволюционную теорию;</w:t>
            </w:r>
          </w:p>
          <w:p w:rsidR="00F3539C" w:rsidRPr="00F3539C" w:rsidRDefault="00F3539C" w:rsidP="00884C5F">
            <w:pPr>
              <w:pStyle w:val="a1"/>
              <w:widowControl w:val="0"/>
              <w:suppressAutoHyphens w:val="0"/>
              <w:spacing w:line="240" w:lineRule="auto"/>
              <w:rPr>
                <w:sz w:val="18"/>
                <w:szCs w:val="18"/>
              </w:rPr>
            </w:pPr>
            <w:r w:rsidRPr="00F3539C">
              <w:rPr>
                <w:sz w:val="18"/>
                <w:szCs w:val="18"/>
              </w:rPr>
              <w:t>классифицировать биологические объекты на основании одного или нескольких существенных признаков (типы питания, способы дыхания и размножения, особенности развития);</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причины наследственных заболеваний;</w:t>
            </w:r>
          </w:p>
          <w:p w:rsidR="00F3539C" w:rsidRPr="00F3539C" w:rsidRDefault="00F3539C" w:rsidP="00884C5F">
            <w:pPr>
              <w:pStyle w:val="a1"/>
              <w:widowControl w:val="0"/>
              <w:suppressAutoHyphens w:val="0"/>
              <w:spacing w:line="240" w:lineRule="auto"/>
              <w:rPr>
                <w:sz w:val="18"/>
                <w:szCs w:val="18"/>
              </w:rPr>
            </w:pPr>
            <w:r w:rsidRPr="00F3539C">
              <w:rPr>
                <w:sz w:val="18"/>
                <w:szCs w:val="18"/>
              </w:rPr>
              <w:t>выявлять изменчивость у организмов; объяснять проявление видов изменчивости, используя закономерности изменчивости; сравнивать наследственную и ненаследственную изменчивость;</w:t>
            </w:r>
          </w:p>
          <w:p w:rsidR="00F3539C" w:rsidRPr="00F3539C" w:rsidRDefault="00F3539C" w:rsidP="00884C5F">
            <w:pPr>
              <w:pStyle w:val="a1"/>
              <w:widowControl w:val="0"/>
              <w:suppressAutoHyphens w:val="0"/>
              <w:spacing w:line="240" w:lineRule="auto"/>
              <w:rPr>
                <w:sz w:val="18"/>
                <w:szCs w:val="18"/>
              </w:rPr>
            </w:pPr>
            <w:r w:rsidRPr="00F3539C">
              <w:rPr>
                <w:sz w:val="18"/>
                <w:szCs w:val="18"/>
              </w:rPr>
              <w:t>выявлять морфологические, физиологические, поведенческие адаптации организмов к среде обитания и действию экологических факторов;</w:t>
            </w:r>
          </w:p>
          <w:p w:rsidR="00F3539C" w:rsidRPr="00F3539C" w:rsidRDefault="00F3539C" w:rsidP="00884C5F">
            <w:pPr>
              <w:pStyle w:val="a1"/>
              <w:widowControl w:val="0"/>
              <w:suppressAutoHyphens w:val="0"/>
              <w:spacing w:line="240" w:lineRule="auto"/>
              <w:rPr>
                <w:sz w:val="18"/>
                <w:szCs w:val="18"/>
              </w:rPr>
            </w:pPr>
            <w:r w:rsidRPr="00F3539C">
              <w:rPr>
                <w:sz w:val="18"/>
                <w:szCs w:val="18"/>
              </w:rPr>
              <w:t>составлять схемы переноса веществ и энергии в экосистеме (цепи питания);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приводить доказательства необходимости сохранения биоразнообразия для устойчивого развития и охраны окружающей среды;</w:t>
            </w:r>
          </w:p>
          <w:p w:rsidR="00F3539C" w:rsidRPr="00F3539C" w:rsidRDefault="00F3539C" w:rsidP="00884C5F">
            <w:pPr>
              <w:pStyle w:val="a1"/>
              <w:widowControl w:val="0"/>
              <w:suppressAutoHyphens w:val="0"/>
              <w:spacing w:line="240" w:lineRule="auto"/>
              <w:rPr>
                <w:sz w:val="18"/>
                <w:szCs w:val="18"/>
              </w:rPr>
            </w:pPr>
            <w:r w:rsidRPr="00F3539C">
              <w:rPr>
                <w:sz w:val="18"/>
                <w:szCs w:val="18"/>
              </w:rPr>
              <w:t>оценивать достоверность биологической информации, полученной из разных источников, выделять необходимую информацию для использования ее в учебной деятельности и решении практических задач;</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представлять биологическую информацию в виде текста, таблицы, графика, диаграммы и делать выводы на основании представленных данных;</w:t>
            </w:r>
          </w:p>
          <w:p w:rsidR="00F3539C" w:rsidRPr="00F3539C" w:rsidRDefault="00F3539C" w:rsidP="00884C5F">
            <w:pPr>
              <w:pStyle w:val="a1"/>
              <w:widowControl w:val="0"/>
              <w:suppressAutoHyphens w:val="0"/>
              <w:spacing w:line="240" w:lineRule="auto"/>
              <w:rPr>
                <w:sz w:val="18"/>
                <w:szCs w:val="18"/>
              </w:rPr>
            </w:pPr>
            <w:r w:rsidRPr="00F3539C">
              <w:rPr>
                <w:sz w:val="18"/>
                <w:szCs w:val="18"/>
              </w:rPr>
              <w:t>оценивать роль достижений генетики, селекции, биотехнологии в практической деятельности человека и в собственной жизни;</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негативное влияние веществ (алкоголя, никотина, наркотических веществ) на зародышевое развитие человека;</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последствия влияния мутагенов;</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возможные причины наследственных заболеваний.</w:t>
            </w:r>
          </w:p>
          <w:p w:rsidR="00F3539C" w:rsidRPr="00F3539C" w:rsidRDefault="00F3539C" w:rsidP="00884C5F">
            <w:pPr>
              <w:widowControl w:val="0"/>
              <w:rPr>
                <w:b/>
                <w:sz w:val="18"/>
                <w:szCs w:val="18"/>
              </w:rPr>
            </w:pPr>
            <w:r w:rsidRPr="00F3539C">
              <w:rPr>
                <w:b/>
                <w:sz w:val="18"/>
                <w:szCs w:val="18"/>
              </w:rPr>
              <w:t>Выпускник на базовом уровне получит возможность научиться: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давать научное объяснение биологическим фактам, процессам, явлениям, закономерностям, используя биологические теории (клеточную, эволюционную), учение о биосфере, законы наследственности, закономерности изменчивости;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характеризовать современные направления в развитии биологии; описывать их возможное использование в практической деятельности;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сравнивать способы деления клетки (митоз и мейоз);</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решать задачи на построение фрагмента второй цепи ДНК по предложенному фрагменту первой, иРНК (мРНК) по участку ДНК;</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решать задачи на определение количества хромосом в соматических и половых клетках, а также в клетках перед началом деления (мейоза или митоза) и по его окончании (для многоклеточных организмов);</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решать генетические задачи на моногибридное скрещивание, составлять схемы моногибридного скрещивания, применяя законы наследственности и используя биологическую терминологию и символику;</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устанавливать тип наследования и характер проявления признака по заданной схеме родословной, применяя законы наследственности;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оценивать результаты взаимодействия человека и окружающей среды, прогнозировать возможные последствия деятельности человека для существования отдельных биологических объектов и целых природных сообществ.</w:t>
            </w:r>
          </w:p>
        </w:tc>
        <w:tc>
          <w:tcPr>
            <w:tcW w:w="6662" w:type="dxa"/>
            <w:gridSpan w:val="3"/>
          </w:tcPr>
          <w:p w:rsidR="00F3539C" w:rsidRPr="00F3539C" w:rsidRDefault="00F3539C" w:rsidP="00884C5F">
            <w:pPr>
              <w:widowControl w:val="0"/>
              <w:rPr>
                <w:b/>
                <w:sz w:val="18"/>
                <w:szCs w:val="18"/>
              </w:rPr>
            </w:pPr>
            <w:r w:rsidRPr="00F3539C">
              <w:rPr>
                <w:b/>
                <w:sz w:val="18"/>
                <w:szCs w:val="18"/>
              </w:rPr>
              <w:t>Выпускник на углубленном уровне научится:</w:t>
            </w:r>
          </w:p>
          <w:p w:rsidR="00F3539C" w:rsidRPr="00F3539C" w:rsidRDefault="00F3539C" w:rsidP="00884C5F">
            <w:pPr>
              <w:pStyle w:val="a1"/>
              <w:widowControl w:val="0"/>
              <w:suppressAutoHyphens w:val="0"/>
              <w:spacing w:line="240" w:lineRule="auto"/>
              <w:rPr>
                <w:sz w:val="18"/>
                <w:szCs w:val="18"/>
              </w:rPr>
            </w:pPr>
            <w:r w:rsidRPr="00F3539C">
              <w:rPr>
                <w:sz w:val="18"/>
                <w:szCs w:val="18"/>
              </w:rPr>
              <w:t>оценивать роль биологических открытий и современных исследований в развитии науки и в практической деятельности людей;</w:t>
            </w:r>
          </w:p>
          <w:p w:rsidR="00F3539C" w:rsidRPr="00F3539C" w:rsidRDefault="00F3539C" w:rsidP="00884C5F">
            <w:pPr>
              <w:pStyle w:val="a1"/>
              <w:widowControl w:val="0"/>
              <w:suppressAutoHyphens w:val="0"/>
              <w:spacing w:line="240" w:lineRule="auto"/>
              <w:rPr>
                <w:sz w:val="18"/>
                <w:szCs w:val="18"/>
              </w:rPr>
            </w:pPr>
            <w:r w:rsidRPr="00F3539C">
              <w:rPr>
                <w:sz w:val="18"/>
                <w:szCs w:val="18"/>
              </w:rPr>
              <w:t>оценивать роль биологии в формировании современной научной картины мира, прогнозировать перспективы развития биологии;</w:t>
            </w:r>
          </w:p>
          <w:p w:rsidR="00F3539C" w:rsidRPr="00F3539C" w:rsidRDefault="00F3539C" w:rsidP="00884C5F">
            <w:pPr>
              <w:pStyle w:val="a1"/>
              <w:widowControl w:val="0"/>
              <w:suppressAutoHyphens w:val="0"/>
              <w:spacing w:line="240" w:lineRule="auto"/>
              <w:rPr>
                <w:sz w:val="18"/>
                <w:szCs w:val="18"/>
              </w:rPr>
            </w:pPr>
            <w:r w:rsidRPr="00F3539C">
              <w:rPr>
                <w:sz w:val="18"/>
                <w:szCs w:val="18"/>
              </w:rPr>
              <w:t>устанавливать и характеризовать связь основополагающих биологических понятий (клетка, организм, вид, экосистема, биосфера) с основополагающими понятиями других естественных наук;</w:t>
            </w:r>
          </w:p>
          <w:p w:rsidR="00F3539C" w:rsidRPr="00F3539C" w:rsidRDefault="00F3539C" w:rsidP="00884C5F">
            <w:pPr>
              <w:pStyle w:val="a1"/>
              <w:widowControl w:val="0"/>
              <w:suppressAutoHyphens w:val="0"/>
              <w:spacing w:line="240" w:lineRule="auto"/>
              <w:rPr>
                <w:sz w:val="18"/>
                <w:szCs w:val="18"/>
              </w:rPr>
            </w:pPr>
            <w:r w:rsidRPr="00F3539C">
              <w:rPr>
                <w:sz w:val="18"/>
                <w:szCs w:val="18"/>
              </w:rPr>
              <w:t>обосновывать систему взглядов на живую природу и место в ней человека, применяя биологические теории, учения, законы, закономерности, понимать границы их применимости;</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проводить учебно-исследовательскую деятельность по биологии: выдвигать гипотезы, планировать работу,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w:t>
            </w:r>
          </w:p>
          <w:p w:rsidR="00F3539C" w:rsidRPr="00F3539C" w:rsidRDefault="00F3539C" w:rsidP="00884C5F">
            <w:pPr>
              <w:pStyle w:val="a1"/>
              <w:widowControl w:val="0"/>
              <w:suppressAutoHyphens w:val="0"/>
              <w:spacing w:line="240" w:lineRule="auto"/>
              <w:rPr>
                <w:sz w:val="18"/>
                <w:szCs w:val="18"/>
              </w:rPr>
            </w:pPr>
            <w:r w:rsidRPr="00F3539C">
              <w:rPr>
                <w:sz w:val="18"/>
                <w:szCs w:val="18"/>
              </w:rPr>
              <w:t>выявлять и обосновывать существенные особенности разных уровней организации жизни;</w:t>
            </w:r>
          </w:p>
          <w:p w:rsidR="00F3539C" w:rsidRPr="00F3539C" w:rsidRDefault="00F3539C" w:rsidP="00884C5F">
            <w:pPr>
              <w:pStyle w:val="a1"/>
              <w:widowControl w:val="0"/>
              <w:suppressAutoHyphens w:val="0"/>
              <w:spacing w:line="240" w:lineRule="auto"/>
              <w:rPr>
                <w:sz w:val="18"/>
                <w:szCs w:val="18"/>
              </w:rPr>
            </w:pPr>
            <w:r w:rsidRPr="00F3539C">
              <w:rPr>
                <w:sz w:val="18"/>
                <w:szCs w:val="18"/>
              </w:rPr>
              <w:t>устанавливать связь строения и функций основных биологических макромолекул, их роль в процессах клеточного метаболизма;</w:t>
            </w:r>
          </w:p>
          <w:p w:rsidR="00F3539C" w:rsidRPr="00F3539C" w:rsidRDefault="00F3539C" w:rsidP="00884C5F">
            <w:pPr>
              <w:pStyle w:val="a1"/>
              <w:widowControl w:val="0"/>
              <w:suppressAutoHyphens w:val="0"/>
              <w:spacing w:line="240" w:lineRule="auto"/>
              <w:rPr>
                <w:sz w:val="18"/>
                <w:szCs w:val="18"/>
              </w:rPr>
            </w:pPr>
            <w:r w:rsidRPr="00F3539C">
              <w:rPr>
                <w:sz w:val="18"/>
                <w:szCs w:val="18"/>
              </w:rPr>
              <w:t>решать задачи на определение последовательности нуклеотидов ДНК и иРНК (мРНК), антикодонов тРНК, последовательности аминокислот в молекуле белка, применяя знания о реакциях матричного синтеза, генетическом коде, принципе комплементарности;</w:t>
            </w:r>
          </w:p>
          <w:p w:rsidR="00F3539C" w:rsidRPr="00F3539C" w:rsidRDefault="00F3539C" w:rsidP="00884C5F">
            <w:pPr>
              <w:pStyle w:val="a1"/>
              <w:widowControl w:val="0"/>
              <w:suppressAutoHyphens w:val="0"/>
              <w:spacing w:line="240" w:lineRule="auto"/>
              <w:rPr>
                <w:sz w:val="18"/>
                <w:szCs w:val="18"/>
              </w:rPr>
            </w:pPr>
            <w:r w:rsidRPr="00F3539C">
              <w:rPr>
                <w:sz w:val="18"/>
                <w:szCs w:val="18"/>
              </w:rPr>
              <w:t>делать выводы об изменениях, которые произойдут в процессах матричного синтеза в случае изменения последовательности нуклеотидов ДНК;</w:t>
            </w:r>
          </w:p>
          <w:p w:rsidR="00F3539C" w:rsidRPr="00F3539C" w:rsidRDefault="00F3539C" w:rsidP="00884C5F">
            <w:pPr>
              <w:pStyle w:val="a1"/>
              <w:widowControl w:val="0"/>
              <w:suppressAutoHyphens w:val="0"/>
              <w:spacing w:line="240" w:lineRule="auto"/>
              <w:rPr>
                <w:sz w:val="18"/>
                <w:szCs w:val="18"/>
              </w:rPr>
            </w:pPr>
            <w:r w:rsidRPr="00F3539C">
              <w:rPr>
                <w:sz w:val="18"/>
                <w:szCs w:val="18"/>
              </w:rPr>
              <w:t>сравнивать фазы деления клетки; решать задачи на определение и сравнение количества генетического материала (хромосом и ДНК) в клетках многоклеточных организмов в разных фазах клеточного цикла;</w:t>
            </w:r>
          </w:p>
          <w:p w:rsidR="00F3539C" w:rsidRPr="00F3539C" w:rsidRDefault="00F3539C" w:rsidP="00884C5F">
            <w:pPr>
              <w:pStyle w:val="a1"/>
              <w:widowControl w:val="0"/>
              <w:suppressAutoHyphens w:val="0"/>
              <w:spacing w:line="240" w:lineRule="auto"/>
              <w:rPr>
                <w:sz w:val="18"/>
                <w:szCs w:val="18"/>
              </w:rPr>
            </w:pPr>
            <w:r w:rsidRPr="00F3539C">
              <w:rPr>
                <w:sz w:val="18"/>
                <w:szCs w:val="18"/>
              </w:rPr>
              <w:t>выявлять существенные признаки строения клеток организмов разных царств живой природы, устанавливать взаимосвязь строения и функций частей и органоидов клетки;</w:t>
            </w:r>
          </w:p>
          <w:p w:rsidR="00F3539C" w:rsidRPr="00F3539C" w:rsidRDefault="00F3539C" w:rsidP="00884C5F">
            <w:pPr>
              <w:pStyle w:val="a1"/>
              <w:widowControl w:val="0"/>
              <w:suppressAutoHyphens w:val="0"/>
              <w:spacing w:line="240" w:lineRule="auto"/>
              <w:rPr>
                <w:sz w:val="18"/>
                <w:szCs w:val="18"/>
              </w:rPr>
            </w:pPr>
            <w:r w:rsidRPr="00F3539C">
              <w:rPr>
                <w:sz w:val="18"/>
                <w:szCs w:val="18"/>
              </w:rPr>
              <w:t>обосновывать взаимосвязь пластического и энергетического обменов; сравнивать процессы пластического и энергетического обменов, происходящих в клетках живых организмов;</w:t>
            </w:r>
          </w:p>
          <w:p w:rsidR="00F3539C" w:rsidRPr="00F3539C" w:rsidRDefault="00F3539C" w:rsidP="00884C5F">
            <w:pPr>
              <w:pStyle w:val="a1"/>
              <w:widowControl w:val="0"/>
              <w:suppressAutoHyphens w:val="0"/>
              <w:spacing w:line="240" w:lineRule="auto"/>
              <w:rPr>
                <w:sz w:val="18"/>
                <w:szCs w:val="18"/>
              </w:rPr>
            </w:pPr>
            <w:r w:rsidRPr="00F3539C">
              <w:rPr>
                <w:sz w:val="18"/>
                <w:szCs w:val="18"/>
              </w:rPr>
              <w:t>определять количество хромосом в клетках растений основных отделов на разных этапах жизненного цикла;</w:t>
            </w:r>
          </w:p>
          <w:p w:rsidR="00F3539C" w:rsidRPr="00F3539C" w:rsidRDefault="00F3539C" w:rsidP="00884C5F">
            <w:pPr>
              <w:pStyle w:val="a1"/>
              <w:widowControl w:val="0"/>
              <w:suppressAutoHyphens w:val="0"/>
              <w:spacing w:line="240" w:lineRule="auto"/>
              <w:rPr>
                <w:sz w:val="18"/>
                <w:szCs w:val="18"/>
              </w:rPr>
            </w:pPr>
            <w:r w:rsidRPr="00F3539C">
              <w:rPr>
                <w:sz w:val="18"/>
                <w:szCs w:val="18"/>
              </w:rPr>
              <w:t>решать генетические задачи на дигибридное скрещивание, сцепленное (в том числе сцепленное с полом) наследование, анализирующее скрещивание, применяя законы наследственности и закономерности сцепленного наследования;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раскрывать причины наследственных заболеваний, аргументировать необходимость мер предупреждения таких заболеваний;</w:t>
            </w:r>
          </w:p>
          <w:p w:rsidR="00F3539C" w:rsidRPr="00F3539C" w:rsidRDefault="00F3539C" w:rsidP="00884C5F">
            <w:pPr>
              <w:pStyle w:val="a1"/>
              <w:widowControl w:val="0"/>
              <w:suppressAutoHyphens w:val="0"/>
              <w:spacing w:line="240" w:lineRule="auto"/>
              <w:rPr>
                <w:sz w:val="18"/>
                <w:szCs w:val="18"/>
              </w:rPr>
            </w:pPr>
            <w:r w:rsidRPr="00F3539C">
              <w:rPr>
                <w:sz w:val="18"/>
                <w:szCs w:val="18"/>
              </w:rPr>
              <w:t>сравнивать разные способы размножения организмов;</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основные этапы онтогенеза организмов;</w:t>
            </w:r>
          </w:p>
          <w:p w:rsidR="00F3539C" w:rsidRPr="00F3539C" w:rsidRDefault="00F3539C" w:rsidP="00884C5F">
            <w:pPr>
              <w:pStyle w:val="a1"/>
              <w:widowControl w:val="0"/>
              <w:suppressAutoHyphens w:val="0"/>
              <w:spacing w:line="240" w:lineRule="auto"/>
              <w:rPr>
                <w:sz w:val="18"/>
                <w:szCs w:val="18"/>
              </w:rPr>
            </w:pPr>
            <w:r w:rsidRPr="00F3539C">
              <w:rPr>
                <w:sz w:val="18"/>
                <w:szCs w:val="18"/>
              </w:rPr>
              <w:t>выявлять причины и существенные признаки модификационной и мутационной изменчивости; обосновывать роль изменчивости в естественном и искусственном отборе;</w:t>
            </w:r>
          </w:p>
          <w:p w:rsidR="00F3539C" w:rsidRPr="00F3539C" w:rsidRDefault="00F3539C" w:rsidP="00884C5F">
            <w:pPr>
              <w:pStyle w:val="a1"/>
              <w:widowControl w:val="0"/>
              <w:suppressAutoHyphens w:val="0"/>
              <w:spacing w:line="240" w:lineRule="auto"/>
              <w:rPr>
                <w:sz w:val="18"/>
                <w:szCs w:val="18"/>
              </w:rPr>
            </w:pPr>
            <w:r w:rsidRPr="00F3539C">
              <w:rPr>
                <w:sz w:val="18"/>
                <w:szCs w:val="18"/>
              </w:rPr>
              <w:t>обосновывать значение разных методов селекции в создании сортов растений, пород животных и штаммов микроорганизмов;</w:t>
            </w:r>
          </w:p>
          <w:p w:rsidR="00F3539C" w:rsidRPr="00F3539C" w:rsidRDefault="00F3539C" w:rsidP="00884C5F">
            <w:pPr>
              <w:pStyle w:val="a1"/>
              <w:widowControl w:val="0"/>
              <w:suppressAutoHyphens w:val="0"/>
              <w:spacing w:line="240" w:lineRule="auto"/>
              <w:rPr>
                <w:sz w:val="18"/>
                <w:szCs w:val="18"/>
              </w:rPr>
            </w:pPr>
            <w:r w:rsidRPr="00F3539C">
              <w:rPr>
                <w:sz w:val="18"/>
                <w:szCs w:val="18"/>
              </w:rPr>
              <w:t>обосновывать причины изменяемости и многообразия видов, применяя синтетическую теорию эволюции;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популяцию как единицу эволюции, вид как систематическую категорию и как результат эволюции;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t>устанавливать связь структуры и свойств экосистемы;</w:t>
            </w:r>
          </w:p>
          <w:p w:rsidR="00F3539C" w:rsidRPr="00F3539C" w:rsidRDefault="00F3539C" w:rsidP="00884C5F">
            <w:pPr>
              <w:pStyle w:val="a1"/>
              <w:widowControl w:val="0"/>
              <w:suppressAutoHyphens w:val="0"/>
              <w:spacing w:line="240" w:lineRule="auto"/>
              <w:rPr>
                <w:sz w:val="18"/>
                <w:szCs w:val="18"/>
              </w:rPr>
            </w:pPr>
            <w:r w:rsidRPr="00F3539C">
              <w:rPr>
                <w:sz w:val="18"/>
                <w:szCs w:val="18"/>
              </w:rPr>
              <w:t>составлять схемы переноса веществ и энергии в экосистеме (сети питания), прогнозировать их изменения в зависимости от изменения факторов среды;</w:t>
            </w:r>
          </w:p>
          <w:p w:rsidR="00F3539C" w:rsidRPr="00F3539C" w:rsidRDefault="00F3539C" w:rsidP="00884C5F">
            <w:pPr>
              <w:pStyle w:val="a1"/>
              <w:widowControl w:val="0"/>
              <w:suppressAutoHyphens w:val="0"/>
              <w:spacing w:line="240" w:lineRule="auto"/>
              <w:rPr>
                <w:sz w:val="18"/>
                <w:szCs w:val="18"/>
              </w:rPr>
            </w:pPr>
            <w:r w:rsidRPr="00F3539C">
              <w:rPr>
                <w:sz w:val="18"/>
                <w:szCs w:val="18"/>
              </w:rPr>
              <w:t>аргументировать собственную позицию по отношению к экологическим проблемам и поведению в природной среде;</w:t>
            </w:r>
          </w:p>
          <w:p w:rsidR="00F3539C" w:rsidRPr="00F3539C" w:rsidRDefault="00F3539C" w:rsidP="00884C5F">
            <w:pPr>
              <w:pStyle w:val="a1"/>
              <w:widowControl w:val="0"/>
              <w:suppressAutoHyphens w:val="0"/>
              <w:spacing w:line="240" w:lineRule="auto"/>
              <w:rPr>
                <w:sz w:val="18"/>
                <w:szCs w:val="18"/>
              </w:rPr>
            </w:pPr>
            <w:r w:rsidRPr="00F3539C">
              <w:rPr>
                <w:sz w:val="18"/>
                <w:szCs w:val="18"/>
              </w:rPr>
              <w:t>обосновывать необходимость устойчивого развития как условия сохранения биосферы;</w:t>
            </w:r>
          </w:p>
          <w:p w:rsidR="00F3539C" w:rsidRPr="00F3539C" w:rsidRDefault="00F3539C" w:rsidP="00884C5F">
            <w:pPr>
              <w:pStyle w:val="a1"/>
              <w:widowControl w:val="0"/>
              <w:suppressAutoHyphens w:val="0"/>
              <w:spacing w:line="240" w:lineRule="auto"/>
              <w:rPr>
                <w:sz w:val="18"/>
                <w:szCs w:val="18"/>
              </w:rPr>
            </w:pPr>
            <w:r w:rsidRPr="00F3539C">
              <w:rPr>
                <w:sz w:val="18"/>
                <w:szCs w:val="18"/>
              </w:rPr>
              <w:t>оценивать практическое и этическое значение современных исследований в биологии, медицине, экологии, биотехнологии; обосновывать собственную оценку;</w:t>
            </w:r>
          </w:p>
          <w:p w:rsidR="00F3539C" w:rsidRPr="00F3539C" w:rsidRDefault="00F3539C" w:rsidP="00884C5F">
            <w:pPr>
              <w:pStyle w:val="a1"/>
              <w:widowControl w:val="0"/>
              <w:suppressAutoHyphens w:val="0"/>
              <w:spacing w:line="240" w:lineRule="auto"/>
              <w:rPr>
                <w:sz w:val="18"/>
                <w:szCs w:val="18"/>
              </w:rPr>
            </w:pPr>
            <w:r w:rsidRPr="00F3539C">
              <w:rPr>
                <w:sz w:val="18"/>
                <w:szCs w:val="18"/>
              </w:rPr>
              <w:t>выявлять в тексте биологического содержания проблему и аргументированно ее объяснять;</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представлять биологическую информацию в виде текста, таблицы, схемы, графика, диаграммы и делать выводы на основании представленных данных; преобразовывать график, таблицу, диаграмму, схему в текст биологического содержания.</w:t>
            </w:r>
          </w:p>
          <w:p w:rsidR="00F3539C" w:rsidRPr="00F3539C" w:rsidRDefault="00F3539C" w:rsidP="00884C5F">
            <w:pPr>
              <w:widowControl w:val="0"/>
              <w:rPr>
                <w:sz w:val="18"/>
                <w:szCs w:val="18"/>
              </w:rPr>
            </w:pPr>
          </w:p>
          <w:p w:rsidR="00F3539C" w:rsidRPr="00F3539C" w:rsidRDefault="00F3539C" w:rsidP="00884C5F">
            <w:pPr>
              <w:widowControl w:val="0"/>
              <w:rPr>
                <w:b/>
                <w:sz w:val="18"/>
                <w:szCs w:val="18"/>
              </w:rPr>
            </w:pPr>
            <w:r w:rsidRPr="00F3539C">
              <w:rPr>
                <w:b/>
                <w:sz w:val="18"/>
                <w:szCs w:val="18"/>
              </w:rPr>
              <w:t>Выпускник на углубленном уровне получит возможность научиться: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организовывать и проводить индивидуальную исследовательскую деятельность по биологии (или разрабатывать индивидуальный проект): выдвигать гипотезы, планировать работу,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 представлять продукт своих исследований;</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прогнозировать последствия собственных исследований с учетом этических норм и экологических требований;</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выделять существенные особенности жизненных циклов представителей разных отделов растений и типов животных; изображать циклы развития в виде схем;</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анализировать и использовать в решении учебных и исследовательских задач информацию о современных исследованиях в биологии, медицине и экологии;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аргументировать необходимость синтеза естественно-научного и социогуманитарного знания в эпоху информационной цивилизации;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моделировать изменение экосистем под влиянием различных групп факторов окружающей среды;</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выявлять в процессе исследовательской деятельности последствия антропогенного воздействия на экосистемы своего региона, предлагать способы снижения антропогенного воздействия на экосистемы;</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использовать приобретенные компетенции в практической деятельности и повседневной жизни для приобретения опыта деятельности, предшествующей профессиональной, в основе которой лежит биология как учебный предмет.</w:t>
            </w:r>
          </w:p>
        </w:tc>
      </w:tr>
      <w:tr w:rsidR="00F3539C" w:rsidRPr="00F3539C" w:rsidTr="00884C5F">
        <w:tc>
          <w:tcPr>
            <w:tcW w:w="2247" w:type="dxa"/>
          </w:tcPr>
          <w:p w:rsidR="00F3539C" w:rsidRPr="00F3539C" w:rsidRDefault="00F3539C" w:rsidP="00884C5F">
            <w:pPr>
              <w:pStyle w:val="Default"/>
              <w:widowControl w:val="0"/>
              <w:jc w:val="both"/>
              <w:rPr>
                <w:color w:val="auto"/>
                <w:sz w:val="18"/>
                <w:szCs w:val="18"/>
              </w:rPr>
            </w:pPr>
            <w:r w:rsidRPr="00F3539C">
              <w:rPr>
                <w:bCs/>
                <w:color w:val="auto"/>
                <w:sz w:val="18"/>
                <w:szCs w:val="18"/>
              </w:rPr>
              <w:t xml:space="preserve">История </w:t>
            </w:r>
          </w:p>
          <w:p w:rsidR="00F3539C" w:rsidRPr="00F3539C" w:rsidRDefault="00F3539C" w:rsidP="00884C5F">
            <w:pPr>
              <w:pStyle w:val="Default"/>
              <w:widowControl w:val="0"/>
              <w:jc w:val="both"/>
              <w:rPr>
                <w:color w:val="auto"/>
                <w:sz w:val="18"/>
                <w:szCs w:val="18"/>
              </w:rPr>
            </w:pPr>
          </w:p>
        </w:tc>
        <w:tc>
          <w:tcPr>
            <w:tcW w:w="7075" w:type="dxa"/>
          </w:tcPr>
          <w:p w:rsidR="00F3539C" w:rsidRPr="00F3539C" w:rsidRDefault="00F3539C" w:rsidP="00884C5F">
            <w:pPr>
              <w:widowControl w:val="0"/>
              <w:rPr>
                <w:b/>
                <w:sz w:val="18"/>
                <w:szCs w:val="18"/>
              </w:rPr>
            </w:pPr>
            <w:r w:rsidRPr="00F3539C">
              <w:rPr>
                <w:b/>
                <w:sz w:val="18"/>
                <w:szCs w:val="18"/>
              </w:rPr>
              <w:t>Выпускник на базовом уровне научится:</w:t>
            </w:r>
          </w:p>
          <w:p w:rsidR="00F3539C" w:rsidRPr="00F3539C" w:rsidRDefault="00F3539C" w:rsidP="00884C5F">
            <w:pPr>
              <w:pStyle w:val="a1"/>
              <w:widowControl w:val="0"/>
              <w:suppressAutoHyphens w:val="0"/>
              <w:spacing w:line="240" w:lineRule="auto"/>
              <w:rPr>
                <w:rStyle w:val="apple-converted-space"/>
                <w:sz w:val="18"/>
                <w:szCs w:val="18"/>
              </w:rPr>
            </w:pPr>
            <w:r w:rsidRPr="00F3539C">
              <w:rPr>
                <w:sz w:val="18"/>
                <w:szCs w:val="18"/>
                <w:shd w:val="clear" w:color="auto" w:fill="FFFFFF"/>
              </w:rPr>
              <w:t>рассматривать историю России как неотъемлемую часть мирового исторического процесса;</w:t>
            </w:r>
            <w:r w:rsidRPr="00F3539C">
              <w:rPr>
                <w:rStyle w:val="apple-converted-space"/>
                <w:sz w:val="18"/>
                <w:szCs w:val="18"/>
              </w:rPr>
              <w:t> </w:t>
            </w:r>
          </w:p>
          <w:p w:rsidR="00F3539C" w:rsidRPr="00F3539C" w:rsidRDefault="00F3539C" w:rsidP="00884C5F">
            <w:pPr>
              <w:pStyle w:val="a1"/>
              <w:widowControl w:val="0"/>
              <w:suppressAutoHyphens w:val="0"/>
              <w:spacing w:line="240" w:lineRule="auto"/>
              <w:rPr>
                <w:rStyle w:val="apple-converted-space"/>
                <w:sz w:val="18"/>
                <w:szCs w:val="18"/>
              </w:rPr>
            </w:pPr>
            <w:r w:rsidRPr="00F3539C">
              <w:rPr>
                <w:rStyle w:val="apple-converted-space"/>
                <w:sz w:val="18"/>
                <w:szCs w:val="18"/>
              </w:rPr>
              <w:t>знать основные даты и временные периоды всеобщей и отечественной истории из раздела дидактических единиц;</w:t>
            </w:r>
          </w:p>
          <w:p w:rsidR="00F3539C" w:rsidRPr="00F3539C" w:rsidRDefault="00F3539C" w:rsidP="00884C5F">
            <w:pPr>
              <w:pStyle w:val="a1"/>
              <w:widowControl w:val="0"/>
              <w:suppressAutoHyphens w:val="0"/>
              <w:spacing w:line="240" w:lineRule="auto"/>
              <w:rPr>
                <w:sz w:val="18"/>
                <w:szCs w:val="18"/>
              </w:rPr>
            </w:pPr>
            <w:r w:rsidRPr="00F3539C">
              <w:rPr>
                <w:sz w:val="18"/>
                <w:szCs w:val="18"/>
              </w:rPr>
              <w:t>определять последовательность и длительность исторических событий, явлений, процессов;</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место, обстоятельства, участников, результаты важнейших исторических событий;</w:t>
            </w:r>
          </w:p>
          <w:p w:rsidR="00F3539C" w:rsidRPr="00F3539C" w:rsidRDefault="00F3539C" w:rsidP="00884C5F">
            <w:pPr>
              <w:pStyle w:val="a1"/>
              <w:widowControl w:val="0"/>
              <w:suppressAutoHyphens w:val="0"/>
              <w:spacing w:line="240" w:lineRule="auto"/>
              <w:rPr>
                <w:sz w:val="18"/>
                <w:szCs w:val="18"/>
                <w:shd w:val="clear" w:color="auto" w:fill="FFFFFF"/>
              </w:rPr>
            </w:pPr>
            <w:r w:rsidRPr="00F3539C">
              <w:rPr>
                <w:sz w:val="18"/>
                <w:szCs w:val="18"/>
                <w:shd w:val="clear" w:color="auto" w:fill="FFFFFF"/>
              </w:rPr>
              <w:t xml:space="preserve">представлять культурное наследие России и других стран; </w:t>
            </w:r>
          </w:p>
          <w:p w:rsidR="00F3539C" w:rsidRPr="00F3539C" w:rsidRDefault="00F3539C" w:rsidP="00884C5F">
            <w:pPr>
              <w:pStyle w:val="a1"/>
              <w:widowControl w:val="0"/>
              <w:suppressAutoHyphens w:val="0"/>
              <w:spacing w:line="240" w:lineRule="auto"/>
              <w:rPr>
                <w:sz w:val="18"/>
                <w:szCs w:val="18"/>
                <w:shd w:val="clear" w:color="auto" w:fill="FFFFFF"/>
              </w:rPr>
            </w:pPr>
            <w:r w:rsidRPr="00F3539C">
              <w:rPr>
                <w:sz w:val="18"/>
                <w:szCs w:val="18"/>
                <w:shd w:val="clear" w:color="auto" w:fill="FFFFFF"/>
              </w:rPr>
              <w:t xml:space="preserve">работать с историческими документами; </w:t>
            </w:r>
          </w:p>
          <w:p w:rsidR="00F3539C" w:rsidRPr="00F3539C" w:rsidRDefault="00F3539C" w:rsidP="00884C5F">
            <w:pPr>
              <w:pStyle w:val="a1"/>
              <w:widowControl w:val="0"/>
              <w:suppressAutoHyphens w:val="0"/>
              <w:spacing w:line="240" w:lineRule="auto"/>
              <w:rPr>
                <w:rStyle w:val="apple-converted-space"/>
                <w:sz w:val="18"/>
                <w:szCs w:val="18"/>
              </w:rPr>
            </w:pPr>
            <w:r w:rsidRPr="00F3539C">
              <w:rPr>
                <w:sz w:val="18"/>
                <w:szCs w:val="18"/>
                <w:shd w:val="clear" w:color="auto" w:fill="FFFFFF"/>
              </w:rPr>
              <w:t>сравнивать различные исторические документы, давать им общую характеристику;</w:t>
            </w:r>
            <w:r w:rsidRPr="00F3539C">
              <w:rPr>
                <w:rStyle w:val="apple-converted-space"/>
                <w:sz w:val="18"/>
                <w:szCs w:val="18"/>
              </w:rPr>
              <w:t> </w:t>
            </w:r>
          </w:p>
          <w:p w:rsidR="00F3539C" w:rsidRPr="00F3539C" w:rsidRDefault="00F3539C" w:rsidP="00884C5F">
            <w:pPr>
              <w:pStyle w:val="a1"/>
              <w:widowControl w:val="0"/>
              <w:suppressAutoHyphens w:val="0"/>
              <w:spacing w:line="240" w:lineRule="auto"/>
              <w:rPr>
                <w:rStyle w:val="apple-converted-space"/>
                <w:sz w:val="18"/>
                <w:szCs w:val="18"/>
              </w:rPr>
            </w:pPr>
            <w:r w:rsidRPr="00F3539C">
              <w:rPr>
                <w:sz w:val="18"/>
                <w:szCs w:val="18"/>
                <w:shd w:val="clear" w:color="auto" w:fill="FFFFFF"/>
              </w:rPr>
              <w:t>критически анализировать информацию из различных источников;</w:t>
            </w:r>
            <w:r w:rsidRPr="00F3539C">
              <w:rPr>
                <w:rStyle w:val="apple-converted-space"/>
                <w:sz w:val="18"/>
                <w:szCs w:val="18"/>
              </w:rPr>
              <w:t> </w:t>
            </w:r>
          </w:p>
          <w:p w:rsidR="00F3539C" w:rsidRPr="00F3539C" w:rsidRDefault="00F3539C" w:rsidP="00884C5F">
            <w:pPr>
              <w:pStyle w:val="a1"/>
              <w:widowControl w:val="0"/>
              <w:suppressAutoHyphens w:val="0"/>
              <w:spacing w:line="240" w:lineRule="auto"/>
              <w:rPr>
                <w:rStyle w:val="apple-converted-space"/>
                <w:sz w:val="18"/>
                <w:szCs w:val="18"/>
              </w:rPr>
            </w:pPr>
            <w:r w:rsidRPr="00F3539C">
              <w:rPr>
                <w:sz w:val="18"/>
                <w:szCs w:val="18"/>
                <w:shd w:val="clear" w:color="auto" w:fill="FFFFFF"/>
              </w:rPr>
              <w:t>соотносить иллюстративный материал с историческими событиями, явлениями, процессами, персоналиями;</w:t>
            </w:r>
          </w:p>
          <w:p w:rsidR="00F3539C" w:rsidRPr="00F3539C" w:rsidRDefault="00F3539C" w:rsidP="00884C5F">
            <w:pPr>
              <w:pStyle w:val="a1"/>
              <w:widowControl w:val="0"/>
              <w:suppressAutoHyphens w:val="0"/>
              <w:spacing w:line="240" w:lineRule="auto"/>
              <w:rPr>
                <w:sz w:val="18"/>
                <w:szCs w:val="18"/>
              </w:rPr>
            </w:pPr>
            <w:r w:rsidRPr="00F3539C">
              <w:rPr>
                <w:sz w:val="18"/>
                <w:szCs w:val="18"/>
              </w:rPr>
              <w:t>использовать статистическую (информационную) таблицу, график, диаграмму как источники информации;</w:t>
            </w:r>
          </w:p>
          <w:p w:rsidR="00F3539C" w:rsidRPr="00F3539C" w:rsidRDefault="00F3539C" w:rsidP="00884C5F">
            <w:pPr>
              <w:pStyle w:val="a1"/>
              <w:widowControl w:val="0"/>
              <w:suppressAutoHyphens w:val="0"/>
              <w:spacing w:line="240" w:lineRule="auto"/>
              <w:rPr>
                <w:sz w:val="18"/>
                <w:szCs w:val="18"/>
                <w:shd w:val="clear" w:color="auto" w:fill="FFFFFF"/>
              </w:rPr>
            </w:pPr>
            <w:r w:rsidRPr="00F3539C">
              <w:rPr>
                <w:sz w:val="18"/>
                <w:szCs w:val="18"/>
              </w:rPr>
              <w:t>использовать аудиовизуальный ряд как источник информации;</w:t>
            </w:r>
            <w:r w:rsidRPr="00F3539C">
              <w:rPr>
                <w:sz w:val="18"/>
                <w:szCs w:val="18"/>
                <w:shd w:val="clear" w:color="auto" w:fill="FFFFFF"/>
              </w:rPr>
              <w:t xml:space="preserve"> </w:t>
            </w:r>
          </w:p>
          <w:p w:rsidR="00F3539C" w:rsidRPr="00F3539C" w:rsidRDefault="00F3539C" w:rsidP="00884C5F">
            <w:pPr>
              <w:pStyle w:val="a1"/>
              <w:widowControl w:val="0"/>
              <w:suppressAutoHyphens w:val="0"/>
              <w:spacing w:line="240" w:lineRule="auto"/>
              <w:rPr>
                <w:rStyle w:val="apple-converted-space"/>
                <w:sz w:val="18"/>
                <w:szCs w:val="18"/>
              </w:rPr>
            </w:pPr>
            <w:r w:rsidRPr="00F3539C">
              <w:rPr>
                <w:sz w:val="18"/>
                <w:szCs w:val="18"/>
                <w:shd w:val="clear" w:color="auto" w:fill="FFFFFF"/>
              </w:rPr>
              <w:t>составлять описание исторических объектов и памятников на основе текста, иллюстраций, макетов, интернет-ресурсов;</w:t>
            </w:r>
            <w:r w:rsidRPr="00F3539C">
              <w:rPr>
                <w:rStyle w:val="apple-converted-space"/>
                <w:sz w:val="18"/>
                <w:szCs w:val="18"/>
              </w:rPr>
              <w:t> </w:t>
            </w:r>
          </w:p>
          <w:p w:rsidR="00F3539C" w:rsidRPr="00F3539C" w:rsidRDefault="00F3539C" w:rsidP="00884C5F">
            <w:pPr>
              <w:pStyle w:val="a1"/>
              <w:widowControl w:val="0"/>
              <w:suppressAutoHyphens w:val="0"/>
              <w:spacing w:line="240" w:lineRule="auto"/>
              <w:rPr>
                <w:rStyle w:val="apple-converted-space"/>
                <w:sz w:val="18"/>
                <w:szCs w:val="18"/>
              </w:rPr>
            </w:pPr>
            <w:r w:rsidRPr="00F3539C">
              <w:rPr>
                <w:sz w:val="18"/>
                <w:szCs w:val="18"/>
                <w:shd w:val="clear" w:color="auto" w:fill="FFFFFF"/>
              </w:rPr>
              <w:t>работать с хронологическими таблицами, картами и схемами;</w:t>
            </w:r>
            <w:r w:rsidRPr="00F3539C">
              <w:rPr>
                <w:rStyle w:val="apple-converted-space"/>
                <w:sz w:val="18"/>
                <w:szCs w:val="18"/>
              </w:rPr>
              <w:t> </w:t>
            </w:r>
          </w:p>
          <w:p w:rsidR="00F3539C" w:rsidRPr="00F3539C" w:rsidRDefault="00F3539C" w:rsidP="00884C5F">
            <w:pPr>
              <w:pStyle w:val="a1"/>
              <w:widowControl w:val="0"/>
              <w:suppressAutoHyphens w:val="0"/>
              <w:spacing w:line="240" w:lineRule="auto"/>
              <w:rPr>
                <w:sz w:val="18"/>
                <w:szCs w:val="18"/>
                <w:shd w:val="clear" w:color="auto" w:fill="FFFFFF"/>
              </w:rPr>
            </w:pPr>
            <w:r w:rsidRPr="00F3539C">
              <w:rPr>
                <w:sz w:val="18"/>
                <w:szCs w:val="18"/>
                <w:shd w:val="clear" w:color="auto" w:fill="FFFFFF"/>
              </w:rPr>
              <w:t xml:space="preserve">читать легенду исторической карты; </w:t>
            </w:r>
          </w:p>
          <w:p w:rsidR="00F3539C" w:rsidRPr="00F3539C" w:rsidRDefault="00F3539C" w:rsidP="00884C5F">
            <w:pPr>
              <w:pStyle w:val="a1"/>
              <w:widowControl w:val="0"/>
              <w:suppressAutoHyphens w:val="0"/>
              <w:spacing w:line="240" w:lineRule="auto"/>
              <w:rPr>
                <w:sz w:val="18"/>
                <w:szCs w:val="18"/>
                <w:shd w:val="clear" w:color="auto" w:fill="FFFFFF"/>
              </w:rPr>
            </w:pPr>
            <w:r w:rsidRPr="00F3539C">
              <w:rPr>
                <w:sz w:val="18"/>
                <w:szCs w:val="18"/>
                <w:shd w:val="clear" w:color="auto" w:fill="FFFFFF"/>
              </w:rPr>
              <w:t xml:space="preserve">владеть основной современной терминологией исторической науки, предусмотренной программой; </w:t>
            </w:r>
          </w:p>
          <w:p w:rsidR="00F3539C" w:rsidRPr="00F3539C" w:rsidRDefault="00F3539C" w:rsidP="00884C5F">
            <w:pPr>
              <w:pStyle w:val="a1"/>
              <w:widowControl w:val="0"/>
              <w:suppressAutoHyphens w:val="0"/>
              <w:spacing w:line="240" w:lineRule="auto"/>
              <w:rPr>
                <w:sz w:val="18"/>
                <w:szCs w:val="18"/>
                <w:shd w:val="clear" w:color="auto" w:fill="FFFFFF"/>
              </w:rPr>
            </w:pPr>
            <w:r w:rsidRPr="00F3539C">
              <w:rPr>
                <w:sz w:val="18"/>
                <w:szCs w:val="18"/>
                <w:shd w:val="clear" w:color="auto" w:fill="FFFFFF"/>
              </w:rPr>
              <w:t xml:space="preserve">демонстрировать умение вести диалог, участвовать в дискуссии по исторической тематике; </w:t>
            </w:r>
          </w:p>
          <w:p w:rsidR="00F3539C" w:rsidRPr="00F3539C" w:rsidRDefault="00F3539C" w:rsidP="00884C5F">
            <w:pPr>
              <w:pStyle w:val="a1"/>
              <w:widowControl w:val="0"/>
              <w:suppressAutoHyphens w:val="0"/>
              <w:spacing w:line="240" w:lineRule="auto"/>
              <w:rPr>
                <w:sz w:val="18"/>
                <w:szCs w:val="18"/>
                <w:shd w:val="clear" w:color="auto" w:fill="FFFFFF"/>
              </w:rPr>
            </w:pPr>
            <w:r w:rsidRPr="00F3539C">
              <w:rPr>
                <w:sz w:val="18"/>
                <w:szCs w:val="18"/>
                <w:shd w:val="clear" w:color="auto" w:fill="FFFFFF"/>
              </w:rPr>
              <w:t>оценивать роль личности в отечественной истории ХХ века;</w:t>
            </w:r>
          </w:p>
          <w:p w:rsidR="00F3539C" w:rsidRPr="00F3539C" w:rsidRDefault="00F3539C" w:rsidP="00884C5F">
            <w:pPr>
              <w:pStyle w:val="a1"/>
              <w:widowControl w:val="0"/>
              <w:suppressAutoHyphens w:val="0"/>
              <w:spacing w:line="240" w:lineRule="auto"/>
              <w:rPr>
                <w:sz w:val="18"/>
                <w:szCs w:val="18"/>
              </w:rPr>
            </w:pPr>
            <w:r w:rsidRPr="00F3539C">
              <w:rPr>
                <w:sz w:val="18"/>
                <w:szCs w:val="18"/>
                <w:shd w:val="clear" w:color="auto" w:fill="FFFFFF"/>
              </w:rPr>
              <w:t>ориентироваться в дискуссионных вопросах российской истории ХХ века и существующих в науке их современных версиях и трактовках.</w:t>
            </w:r>
          </w:p>
          <w:p w:rsidR="00F3539C" w:rsidRPr="00F3539C" w:rsidRDefault="00F3539C" w:rsidP="00884C5F">
            <w:pPr>
              <w:widowControl w:val="0"/>
              <w:rPr>
                <w:b/>
                <w:sz w:val="18"/>
                <w:szCs w:val="18"/>
              </w:rPr>
            </w:pPr>
            <w:r w:rsidRPr="00F3539C">
              <w:rPr>
                <w:b/>
                <w:sz w:val="18"/>
                <w:szCs w:val="18"/>
              </w:rPr>
              <w:t>Выпускник на базовом уровне получит возможность научиться:</w:t>
            </w:r>
          </w:p>
          <w:p w:rsidR="00F3539C" w:rsidRPr="00F3539C" w:rsidRDefault="00F3539C" w:rsidP="00884C5F">
            <w:pPr>
              <w:pStyle w:val="a1"/>
              <w:widowControl w:val="0"/>
              <w:suppressAutoHyphens w:val="0"/>
              <w:spacing w:line="240" w:lineRule="auto"/>
              <w:rPr>
                <w:rFonts w:eastAsia="Times New Roman"/>
                <w:i/>
                <w:sz w:val="18"/>
                <w:szCs w:val="18"/>
              </w:rPr>
            </w:pPr>
            <w:r w:rsidRPr="00F3539C">
              <w:rPr>
                <w:i/>
                <w:sz w:val="18"/>
                <w:szCs w:val="18"/>
                <w:shd w:val="clear" w:color="auto" w:fill="FFFFFF"/>
              </w:rPr>
              <w:t>демонстрировать умение сравнивать и обобщать исторические события российской и мировой истории, выделять ее общие черты и национальные особенности и понимать роль России в мировом сообществе;</w:t>
            </w:r>
          </w:p>
          <w:p w:rsidR="00F3539C" w:rsidRPr="00F3539C" w:rsidRDefault="00F3539C" w:rsidP="00884C5F">
            <w:pPr>
              <w:pStyle w:val="a1"/>
              <w:widowControl w:val="0"/>
              <w:suppressAutoHyphens w:val="0"/>
              <w:spacing w:line="240" w:lineRule="auto"/>
              <w:rPr>
                <w:rStyle w:val="apple-converted-space"/>
                <w:i/>
                <w:sz w:val="18"/>
                <w:szCs w:val="18"/>
              </w:rPr>
            </w:pPr>
            <w:r w:rsidRPr="00F3539C">
              <w:rPr>
                <w:i/>
                <w:sz w:val="18"/>
                <w:szCs w:val="18"/>
                <w:shd w:val="clear" w:color="auto" w:fill="FFFFFF"/>
              </w:rPr>
              <w:t>устанавливать аналогии и оценивать вклад разных стран в сокровищницу мировой культуры;</w:t>
            </w:r>
            <w:r w:rsidRPr="00F3539C">
              <w:rPr>
                <w:rStyle w:val="apple-converted-space"/>
                <w:i/>
                <w:sz w:val="18"/>
                <w:szCs w:val="18"/>
              </w:rPr>
              <w:t> </w:t>
            </w:r>
          </w:p>
          <w:p w:rsidR="00F3539C" w:rsidRPr="00F3539C" w:rsidRDefault="00F3539C" w:rsidP="00884C5F">
            <w:pPr>
              <w:pStyle w:val="a1"/>
              <w:widowControl w:val="0"/>
              <w:suppressAutoHyphens w:val="0"/>
              <w:spacing w:line="240" w:lineRule="auto"/>
              <w:rPr>
                <w:rStyle w:val="apple-converted-space"/>
                <w:i/>
                <w:sz w:val="18"/>
                <w:szCs w:val="18"/>
              </w:rPr>
            </w:pPr>
            <w:r w:rsidRPr="00F3539C">
              <w:rPr>
                <w:i/>
                <w:sz w:val="18"/>
                <w:szCs w:val="18"/>
                <w:shd w:val="clear" w:color="auto" w:fill="FFFFFF"/>
              </w:rPr>
              <w:t>определять место и время создания исторических документов;</w:t>
            </w:r>
            <w:r w:rsidRPr="00F3539C">
              <w:rPr>
                <w:rStyle w:val="apple-converted-space"/>
                <w:i/>
                <w:sz w:val="18"/>
                <w:szCs w:val="18"/>
              </w:rPr>
              <w:t> </w:t>
            </w:r>
          </w:p>
          <w:p w:rsidR="00F3539C" w:rsidRPr="00F3539C" w:rsidRDefault="00F3539C" w:rsidP="00884C5F">
            <w:pPr>
              <w:pStyle w:val="a1"/>
              <w:widowControl w:val="0"/>
              <w:suppressAutoHyphens w:val="0"/>
              <w:spacing w:line="240" w:lineRule="auto"/>
              <w:rPr>
                <w:rStyle w:val="apple-converted-space"/>
                <w:i/>
                <w:sz w:val="18"/>
                <w:szCs w:val="18"/>
              </w:rPr>
            </w:pPr>
            <w:r w:rsidRPr="00F3539C">
              <w:rPr>
                <w:i/>
                <w:sz w:val="18"/>
                <w:szCs w:val="18"/>
                <w:shd w:val="clear" w:color="auto" w:fill="FFFFFF"/>
              </w:rPr>
              <w:t>проводить отбор необходимой информации и использовать информацию Интернета, телевидения и других СМИ при изучении политической деятельности современных руководителей России и ведущих зарубежных стран;</w:t>
            </w:r>
            <w:r w:rsidRPr="00F3539C">
              <w:rPr>
                <w:rStyle w:val="apple-converted-space"/>
                <w:i/>
                <w:sz w:val="18"/>
                <w:szCs w:val="18"/>
              </w:rPr>
              <w:t> </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характеризовать современные версии и трактовки важнейших проблем отечественной и всемирной истории;</w:t>
            </w:r>
          </w:p>
          <w:p w:rsidR="00F3539C" w:rsidRPr="00F3539C" w:rsidRDefault="00F3539C" w:rsidP="00884C5F">
            <w:pPr>
              <w:pStyle w:val="a1"/>
              <w:widowControl w:val="0"/>
              <w:suppressAutoHyphens w:val="0"/>
              <w:spacing w:line="240" w:lineRule="auto"/>
              <w:rPr>
                <w:rStyle w:val="apple-converted-space"/>
                <w:i/>
                <w:sz w:val="18"/>
                <w:szCs w:val="18"/>
              </w:rPr>
            </w:pPr>
            <w:r w:rsidRPr="00F3539C">
              <w:rPr>
                <w:i/>
                <w:sz w:val="18"/>
                <w:szCs w:val="18"/>
                <w:shd w:val="clear" w:color="auto" w:fill="FFFFFF"/>
              </w:rPr>
              <w:t>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 внешнеполитических событий, войн и революций;</w:t>
            </w:r>
            <w:r w:rsidRPr="00F3539C">
              <w:rPr>
                <w:rStyle w:val="apple-converted-space"/>
                <w:i/>
                <w:sz w:val="18"/>
                <w:szCs w:val="18"/>
              </w:rPr>
              <w:t> </w:t>
            </w:r>
          </w:p>
          <w:p w:rsidR="00F3539C" w:rsidRPr="00F3539C" w:rsidRDefault="00F3539C" w:rsidP="00884C5F">
            <w:pPr>
              <w:pStyle w:val="a1"/>
              <w:widowControl w:val="0"/>
              <w:suppressAutoHyphens w:val="0"/>
              <w:spacing w:line="240" w:lineRule="auto"/>
              <w:rPr>
                <w:rStyle w:val="apple-converted-space"/>
                <w:i/>
                <w:sz w:val="18"/>
                <w:szCs w:val="18"/>
              </w:rPr>
            </w:pPr>
            <w:r w:rsidRPr="00F3539C">
              <w:rPr>
                <w:i/>
                <w:sz w:val="18"/>
                <w:szCs w:val="18"/>
                <w:shd w:val="clear" w:color="auto" w:fill="FFFFFF"/>
              </w:rPr>
              <w:t>использовать картографические источники для описания событий и процессов новейшей отечественной истории и привязки их к месту и времени;</w:t>
            </w:r>
            <w:r w:rsidRPr="00F3539C">
              <w:rPr>
                <w:rStyle w:val="apple-converted-space"/>
                <w:i/>
                <w:sz w:val="18"/>
                <w:szCs w:val="18"/>
              </w:rPr>
              <w:t> </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представлять историческую информацию в виде таблиц, схем, графиков и др., заполнять контурную карту;</w:t>
            </w:r>
          </w:p>
          <w:p w:rsidR="00F3539C" w:rsidRPr="00F3539C" w:rsidRDefault="00F3539C" w:rsidP="00884C5F">
            <w:pPr>
              <w:pStyle w:val="a1"/>
              <w:widowControl w:val="0"/>
              <w:suppressAutoHyphens w:val="0"/>
              <w:spacing w:line="240" w:lineRule="auto"/>
              <w:rPr>
                <w:rStyle w:val="apple-converted-space"/>
                <w:i/>
                <w:sz w:val="18"/>
                <w:szCs w:val="18"/>
              </w:rPr>
            </w:pPr>
            <w:r w:rsidRPr="00F3539C">
              <w:rPr>
                <w:i/>
                <w:sz w:val="18"/>
                <w:szCs w:val="18"/>
                <w:shd w:val="clear" w:color="auto" w:fill="FFFFFF"/>
              </w:rPr>
              <w:t>соотносить историческое время, исторические события, действия и поступки исторических личностей ХХ века;</w:t>
            </w:r>
            <w:r w:rsidRPr="00F3539C">
              <w:rPr>
                <w:rStyle w:val="apple-converted-space"/>
                <w:i/>
                <w:sz w:val="18"/>
                <w:szCs w:val="18"/>
              </w:rPr>
              <w:t> </w:t>
            </w:r>
          </w:p>
          <w:p w:rsidR="00F3539C" w:rsidRPr="00F3539C" w:rsidRDefault="00F3539C" w:rsidP="00884C5F">
            <w:pPr>
              <w:pStyle w:val="a1"/>
              <w:widowControl w:val="0"/>
              <w:suppressAutoHyphens w:val="0"/>
              <w:spacing w:line="240" w:lineRule="auto"/>
              <w:rPr>
                <w:rStyle w:val="apple-converted-space"/>
                <w:i/>
                <w:sz w:val="18"/>
                <w:szCs w:val="18"/>
              </w:rPr>
            </w:pPr>
            <w:r w:rsidRPr="00F3539C">
              <w:rPr>
                <w:i/>
                <w:sz w:val="18"/>
                <w:szCs w:val="18"/>
                <w:shd w:val="clear" w:color="auto" w:fill="FFFFFF"/>
              </w:rPr>
              <w:t>анализировать и оценивать исторические события местного масштаба в контексте общероссийской и мировой истории ХХ века;</w:t>
            </w:r>
            <w:r w:rsidRPr="00F3539C">
              <w:rPr>
                <w:rStyle w:val="apple-converted-space"/>
                <w:i/>
                <w:sz w:val="18"/>
                <w:szCs w:val="18"/>
              </w:rPr>
              <w:t> </w:t>
            </w:r>
          </w:p>
          <w:p w:rsidR="00F3539C" w:rsidRPr="00F3539C" w:rsidRDefault="00F3539C" w:rsidP="00884C5F">
            <w:pPr>
              <w:pStyle w:val="a1"/>
              <w:widowControl w:val="0"/>
              <w:suppressAutoHyphens w:val="0"/>
              <w:spacing w:line="240" w:lineRule="auto"/>
              <w:rPr>
                <w:rStyle w:val="apple-converted-space"/>
                <w:i/>
                <w:sz w:val="18"/>
                <w:szCs w:val="18"/>
              </w:rPr>
            </w:pPr>
            <w:r w:rsidRPr="00F3539C">
              <w:rPr>
                <w:i/>
                <w:sz w:val="18"/>
                <w:szCs w:val="18"/>
                <w:shd w:val="clear" w:color="auto" w:fill="FFFFFF"/>
              </w:rPr>
              <w:t>обосновывать собственную точку зрения по ключевым вопросам истории России Новейшего времени с опорой на материалы из разных источников, знание исторических фактов, владение исторической терминологией;</w:t>
            </w:r>
            <w:r w:rsidRPr="00F3539C">
              <w:rPr>
                <w:rStyle w:val="apple-converted-space"/>
                <w:i/>
                <w:sz w:val="18"/>
                <w:szCs w:val="18"/>
              </w:rPr>
              <w:t> </w:t>
            </w:r>
          </w:p>
          <w:p w:rsidR="00F3539C" w:rsidRPr="00F3539C" w:rsidRDefault="00F3539C" w:rsidP="00884C5F">
            <w:pPr>
              <w:pStyle w:val="a1"/>
              <w:widowControl w:val="0"/>
              <w:suppressAutoHyphens w:val="0"/>
              <w:spacing w:line="240" w:lineRule="auto"/>
              <w:rPr>
                <w:rStyle w:val="apple-converted-space"/>
                <w:rFonts w:eastAsia="Times New Roman"/>
                <w:i/>
                <w:sz w:val="18"/>
                <w:szCs w:val="18"/>
              </w:rPr>
            </w:pPr>
            <w:r w:rsidRPr="00F3539C">
              <w:rPr>
                <w:i/>
                <w:sz w:val="18"/>
                <w:szCs w:val="18"/>
                <w:shd w:val="clear" w:color="auto" w:fill="FFFFFF"/>
              </w:rPr>
              <w:t>приводить аргументы и примеры в защиту своей точки зрения;</w:t>
            </w:r>
            <w:r w:rsidRPr="00F3539C">
              <w:rPr>
                <w:rStyle w:val="apple-converted-space"/>
                <w:i/>
                <w:sz w:val="18"/>
                <w:szCs w:val="18"/>
              </w:rPr>
              <w:t> </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применять полученные знания при анализе современной политики России;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владеть элементами проектной деятельности.</w:t>
            </w:r>
          </w:p>
          <w:p w:rsidR="00F3539C" w:rsidRPr="00F3539C" w:rsidRDefault="00F3539C" w:rsidP="00884C5F">
            <w:pPr>
              <w:pStyle w:val="Default"/>
              <w:widowControl w:val="0"/>
              <w:jc w:val="both"/>
              <w:rPr>
                <w:color w:val="auto"/>
                <w:sz w:val="18"/>
                <w:szCs w:val="18"/>
              </w:rPr>
            </w:pPr>
          </w:p>
        </w:tc>
        <w:tc>
          <w:tcPr>
            <w:tcW w:w="6662" w:type="dxa"/>
            <w:gridSpan w:val="3"/>
          </w:tcPr>
          <w:p w:rsidR="00F3539C" w:rsidRPr="00F3539C" w:rsidRDefault="00F3539C" w:rsidP="00884C5F">
            <w:pPr>
              <w:widowControl w:val="0"/>
              <w:rPr>
                <w:b/>
                <w:sz w:val="18"/>
                <w:szCs w:val="18"/>
              </w:rPr>
            </w:pPr>
            <w:r w:rsidRPr="00F3539C">
              <w:rPr>
                <w:b/>
                <w:sz w:val="18"/>
                <w:szCs w:val="18"/>
              </w:rPr>
              <w:t>Выпускник на углубленном уровне научится:</w:t>
            </w:r>
          </w:p>
          <w:p w:rsidR="00F3539C" w:rsidRPr="00F3539C" w:rsidRDefault="00F3539C" w:rsidP="00884C5F">
            <w:pPr>
              <w:pStyle w:val="a1"/>
              <w:widowControl w:val="0"/>
              <w:suppressAutoHyphens w:val="0"/>
              <w:spacing w:line="240" w:lineRule="auto"/>
              <w:rPr>
                <w:sz w:val="18"/>
                <w:szCs w:val="18"/>
              </w:rPr>
            </w:pPr>
            <w:r w:rsidRPr="00F3539C">
              <w:rPr>
                <w:sz w:val="18"/>
                <w:szCs w:val="18"/>
              </w:rPr>
              <w:t>владеть системными историческими знаниями, служащими основой для понимания места и роли России в мировой истории, соотнесения (синхронизации) событий и процессов всемирной, национальной и региональной/локальной истории;</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особенности исторического пути России, ее роль в мировом сообществе;</w:t>
            </w:r>
          </w:p>
          <w:p w:rsidR="00F3539C" w:rsidRPr="00F3539C" w:rsidRDefault="00F3539C" w:rsidP="00884C5F">
            <w:pPr>
              <w:pStyle w:val="a1"/>
              <w:widowControl w:val="0"/>
              <w:suppressAutoHyphens w:val="0"/>
              <w:spacing w:line="240" w:lineRule="auto"/>
              <w:rPr>
                <w:sz w:val="18"/>
                <w:szCs w:val="18"/>
              </w:rPr>
            </w:pPr>
            <w:r w:rsidRPr="00F3539C">
              <w:rPr>
                <w:sz w:val="18"/>
                <w:szCs w:val="18"/>
              </w:rPr>
              <w:t>определять исторические предпосылки, условия, место и время создания исторических документов;</w:t>
            </w:r>
          </w:p>
          <w:p w:rsidR="00F3539C" w:rsidRPr="00F3539C" w:rsidRDefault="00F3539C" w:rsidP="00884C5F">
            <w:pPr>
              <w:pStyle w:val="a1"/>
              <w:widowControl w:val="0"/>
              <w:suppressAutoHyphens w:val="0"/>
              <w:spacing w:line="240" w:lineRule="auto"/>
              <w:rPr>
                <w:sz w:val="18"/>
                <w:szCs w:val="18"/>
              </w:rPr>
            </w:pPr>
            <w:r w:rsidRPr="00F3539C">
              <w:rPr>
                <w:sz w:val="18"/>
                <w:szCs w:val="18"/>
              </w:rPr>
              <w:t>использовать приемы самостоятельного поиска и критического анализа историко-социальной информации в Интернете, на телевидении, в других СМИ, ее систематизации и представления в различных знаковых системах;</w:t>
            </w:r>
          </w:p>
          <w:p w:rsidR="00F3539C" w:rsidRPr="00F3539C" w:rsidRDefault="00F3539C" w:rsidP="00884C5F">
            <w:pPr>
              <w:pStyle w:val="a1"/>
              <w:widowControl w:val="0"/>
              <w:suppressAutoHyphens w:val="0"/>
              <w:spacing w:line="240" w:lineRule="auto"/>
              <w:rPr>
                <w:sz w:val="18"/>
                <w:szCs w:val="18"/>
              </w:rPr>
            </w:pPr>
            <w:r w:rsidRPr="00F3539C">
              <w:rPr>
                <w:sz w:val="18"/>
                <w:szCs w:val="18"/>
              </w:rPr>
              <w:t>определять причинно-следственные, пространственные, временные связи между важнейшими событиями (явлениями, процессами);</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в исторической информации факты и мнения, исторические описания и исторические объяснения;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находить и правильно использовать картографические источники для реконструкции исторических событий, привязки их к конкретному месту и времени;</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презентовать историческую информацию в виде таблиц, схем, графиков;</w:t>
            </w:r>
          </w:p>
          <w:p w:rsidR="00F3539C" w:rsidRPr="00F3539C" w:rsidRDefault="00F3539C" w:rsidP="00884C5F">
            <w:pPr>
              <w:pStyle w:val="a1"/>
              <w:widowControl w:val="0"/>
              <w:suppressAutoHyphens w:val="0"/>
              <w:spacing w:line="240" w:lineRule="auto"/>
              <w:rPr>
                <w:sz w:val="18"/>
                <w:szCs w:val="18"/>
              </w:rPr>
            </w:pPr>
            <w:r w:rsidRPr="00F3539C">
              <w:rPr>
                <w:sz w:val="18"/>
                <w:szCs w:val="18"/>
              </w:rPr>
              <w:t>раскрывать сущность дискуссионных, «трудных» вопросов истории России, определять и аргументировать свое отношение к различным версиям, оценкам исторических событий и деятельности личностей на основе представлений о достижениях историографии;</w:t>
            </w:r>
          </w:p>
          <w:p w:rsidR="00F3539C" w:rsidRPr="00F3539C" w:rsidRDefault="00F3539C" w:rsidP="00884C5F">
            <w:pPr>
              <w:pStyle w:val="a1"/>
              <w:widowControl w:val="0"/>
              <w:suppressAutoHyphens w:val="0"/>
              <w:spacing w:line="240" w:lineRule="auto"/>
              <w:rPr>
                <w:sz w:val="18"/>
                <w:szCs w:val="18"/>
              </w:rPr>
            </w:pPr>
            <w:r w:rsidRPr="00F3539C">
              <w:rPr>
                <w:sz w:val="18"/>
                <w:szCs w:val="18"/>
              </w:rPr>
              <w:t>соотносить и оценивать исторические события локальной, региональной, общероссийской и мировой истории ХХ в.;</w:t>
            </w:r>
          </w:p>
          <w:p w:rsidR="00F3539C" w:rsidRPr="00F3539C" w:rsidRDefault="00F3539C" w:rsidP="00884C5F">
            <w:pPr>
              <w:pStyle w:val="a1"/>
              <w:widowControl w:val="0"/>
              <w:suppressAutoHyphens w:val="0"/>
              <w:spacing w:line="240" w:lineRule="auto"/>
              <w:rPr>
                <w:sz w:val="18"/>
                <w:szCs w:val="18"/>
              </w:rPr>
            </w:pPr>
            <w:r w:rsidRPr="00F3539C">
              <w:rPr>
                <w:sz w:val="18"/>
                <w:szCs w:val="18"/>
              </w:rPr>
              <w:t>обосновывать с опорой на факты, приведенные в учебной и научно-популярной литературе, собственную точку зрения на основные события истории России Новейшего времени;</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применять приемы самостоятельного поиска и критического анализа историко-социальной информации, ее систематизации и представления в различных знаковых системах;</w:t>
            </w:r>
          </w:p>
          <w:p w:rsidR="00F3539C" w:rsidRPr="00F3539C" w:rsidRDefault="00F3539C" w:rsidP="00884C5F">
            <w:pPr>
              <w:pStyle w:val="a1"/>
              <w:widowControl w:val="0"/>
              <w:suppressAutoHyphens w:val="0"/>
              <w:spacing w:line="240" w:lineRule="auto"/>
              <w:rPr>
                <w:sz w:val="18"/>
                <w:szCs w:val="18"/>
              </w:rPr>
            </w:pPr>
            <w:r w:rsidRPr="00F3539C">
              <w:rPr>
                <w:sz w:val="18"/>
                <w:szCs w:val="18"/>
              </w:rPr>
              <w:t>критически оценивать вклад конкретных личностей в развитие человечества;</w:t>
            </w:r>
          </w:p>
          <w:p w:rsidR="00F3539C" w:rsidRPr="00F3539C" w:rsidRDefault="00F3539C" w:rsidP="00884C5F">
            <w:pPr>
              <w:pStyle w:val="a1"/>
              <w:widowControl w:val="0"/>
              <w:suppressAutoHyphens w:val="0"/>
              <w:spacing w:line="240" w:lineRule="auto"/>
              <w:rPr>
                <w:sz w:val="18"/>
                <w:szCs w:val="18"/>
              </w:rPr>
            </w:pPr>
            <w:r w:rsidRPr="00F3539C">
              <w:rPr>
                <w:sz w:val="18"/>
                <w:szCs w:val="18"/>
              </w:rPr>
              <w:t>изучать биографии политических деятелей, дипломатов, полководцев на основе комплексного использования энциклопедий, справочников;</w:t>
            </w:r>
          </w:p>
          <w:p w:rsidR="00F3539C" w:rsidRPr="00F3539C" w:rsidRDefault="00F3539C" w:rsidP="00884C5F">
            <w:pPr>
              <w:pStyle w:val="a1"/>
              <w:widowControl w:val="0"/>
              <w:suppressAutoHyphens w:val="0"/>
              <w:spacing w:line="240" w:lineRule="auto"/>
              <w:rPr>
                <w:sz w:val="18"/>
                <w:szCs w:val="18"/>
              </w:rPr>
            </w:pPr>
            <w:r w:rsidRPr="00F3539C">
              <w:rPr>
                <w:sz w:val="18"/>
                <w:szCs w:val="18"/>
              </w:rPr>
              <w:t xml:space="preserve">объяснять, в чем состояли мотивы, цели и результаты деятельности исторических личностей и политических групп в истории; </w:t>
            </w:r>
          </w:p>
          <w:p w:rsidR="00F3539C" w:rsidRPr="00F3539C" w:rsidRDefault="00F3539C" w:rsidP="00884C5F">
            <w:pPr>
              <w:pStyle w:val="a1"/>
              <w:widowControl w:val="0"/>
              <w:suppressAutoHyphens w:val="0"/>
              <w:spacing w:line="240" w:lineRule="auto"/>
              <w:rPr>
                <w:sz w:val="18"/>
                <w:szCs w:val="18"/>
              </w:rPr>
            </w:pPr>
            <w:r w:rsidRPr="00F3539C">
              <w:rPr>
                <w:sz w:val="18"/>
                <w:szCs w:val="18"/>
              </w:rPr>
              <w:t>самостоятельно анализировать полученные данные и приходить к конкретным результатам на основе вещественных данных, полученных в результате исследовательских раскопок;</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в чем состояли мотивы, цели и результаты деятельности исторических личностей и политических групп в истории;</w:t>
            </w:r>
          </w:p>
          <w:p w:rsidR="00F3539C" w:rsidRPr="00F3539C" w:rsidRDefault="00F3539C" w:rsidP="00884C5F">
            <w:pPr>
              <w:pStyle w:val="a1"/>
              <w:widowControl w:val="0"/>
              <w:suppressAutoHyphens w:val="0"/>
              <w:spacing w:line="240" w:lineRule="auto"/>
              <w:rPr>
                <w:sz w:val="18"/>
                <w:szCs w:val="18"/>
              </w:rPr>
            </w:pPr>
            <w:r w:rsidRPr="00F3539C">
              <w:rPr>
                <w:sz w:val="18"/>
                <w:szCs w:val="18"/>
              </w:rPr>
              <w:t>давать комплексную оценку историческим периодам (в соответствии с периодизацией, изложенной в историко-культурном стандарте), проводить временной и пространственный анализ.</w:t>
            </w:r>
          </w:p>
          <w:p w:rsidR="00F3539C" w:rsidRPr="00F3539C" w:rsidRDefault="00F3539C" w:rsidP="00884C5F">
            <w:pPr>
              <w:widowControl w:val="0"/>
              <w:rPr>
                <w:b/>
                <w:sz w:val="18"/>
                <w:szCs w:val="18"/>
              </w:rPr>
            </w:pPr>
            <w:r w:rsidRPr="00F3539C">
              <w:rPr>
                <w:b/>
                <w:sz w:val="18"/>
                <w:szCs w:val="18"/>
              </w:rPr>
              <w:t>Выпускник на углубленном уровне получит возможность научиться: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использовать принципы структурно-функционального, временнóго и пространственного анализа при работе с источниками, интерпретировать и сравнивать содержащуюся в них информацию с целью реконструкции фрагментов исторической действительности, аргументации выводов, вынесения оценочных суждений;</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анализировать и сопоставлять как научные, так и вненаучные версии и оценки исторического прошлого, отличать интерпретации, основанные на фактическом материале, от заведомых искажений, фальсификации;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 xml:space="preserve">устанавливать причинно-следственные, пространственные, временные связи исторических событий, явлений, процессов на основе анализа исторической ситуации; </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определять и аргументировать свое отношение к различным версиям, оценкам исторических событий и деятельности личностей на основе представлений о достижениях историографии;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применять элементы источниковедческого анализа при работе с историческими материалами (определение принадлежности и достоверности источника, обстоятельства и цели его создания, позиций авторов и др.), излагать выявленную информацию, раскрывая ее познавательную ценность;</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целенаправленно применять элементы методологических знаний об историческом процессе, начальные историографические умения в познавательной, проектной, учебно-исследовательской деятельности, социальной практике, поликультурном общении, общественных обсуждениях и т.д.;</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знать основные подходы (концепции) в изучении истории;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знакомиться с оценками «трудных» вопросов истории;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работать с историческими источниками, самостоятельно анализировать документальную базу по исторической тематике; оценивать различные исторические версии;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исследовать с помощью исторических источников особенности экономической и политической жизни Российского государства в контексте мировой истории ХХ в.;</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корректно использовать терминологию исторической науки в ходе выступления, дискуссии и т.д.;</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представлять результаты историко-познавательной деятельности в свободной форме с ориентацией на заданные параметры деятельности.</w:t>
            </w:r>
          </w:p>
        </w:tc>
      </w:tr>
      <w:tr w:rsidR="00F3539C" w:rsidRPr="00F3539C" w:rsidTr="00884C5F">
        <w:tc>
          <w:tcPr>
            <w:tcW w:w="2247" w:type="dxa"/>
          </w:tcPr>
          <w:p w:rsidR="00F3539C" w:rsidRPr="00F3539C" w:rsidRDefault="00F3539C" w:rsidP="00884C5F">
            <w:pPr>
              <w:pStyle w:val="Default"/>
              <w:widowControl w:val="0"/>
              <w:jc w:val="both"/>
              <w:rPr>
                <w:color w:val="auto"/>
                <w:sz w:val="18"/>
                <w:szCs w:val="18"/>
              </w:rPr>
            </w:pPr>
            <w:r w:rsidRPr="00F3539C">
              <w:rPr>
                <w:bCs/>
                <w:color w:val="auto"/>
                <w:sz w:val="18"/>
                <w:szCs w:val="18"/>
              </w:rPr>
              <w:t xml:space="preserve">Обществознание </w:t>
            </w:r>
          </w:p>
          <w:p w:rsidR="00F3539C" w:rsidRPr="00F3539C" w:rsidRDefault="00F3539C" w:rsidP="00884C5F">
            <w:pPr>
              <w:pStyle w:val="Default"/>
              <w:widowControl w:val="0"/>
              <w:jc w:val="both"/>
              <w:rPr>
                <w:color w:val="auto"/>
                <w:sz w:val="18"/>
                <w:szCs w:val="18"/>
              </w:rPr>
            </w:pPr>
          </w:p>
        </w:tc>
        <w:tc>
          <w:tcPr>
            <w:tcW w:w="12745" w:type="dxa"/>
            <w:gridSpan w:val="2"/>
          </w:tcPr>
          <w:p w:rsidR="00F3539C" w:rsidRPr="00F3539C" w:rsidRDefault="00F3539C" w:rsidP="00884C5F">
            <w:pPr>
              <w:widowControl w:val="0"/>
              <w:rPr>
                <w:b/>
                <w:sz w:val="18"/>
                <w:szCs w:val="18"/>
              </w:rPr>
            </w:pPr>
            <w:r w:rsidRPr="00F3539C">
              <w:rPr>
                <w:b/>
                <w:sz w:val="18"/>
                <w:szCs w:val="18"/>
              </w:rPr>
              <w:t>Выпускник на базовом уровне научится:</w:t>
            </w:r>
          </w:p>
          <w:p w:rsidR="00F3539C" w:rsidRPr="00F3539C" w:rsidRDefault="00F3539C" w:rsidP="00884C5F">
            <w:pPr>
              <w:widowControl w:val="0"/>
              <w:rPr>
                <w:sz w:val="18"/>
                <w:szCs w:val="18"/>
              </w:rPr>
            </w:pPr>
            <w:r w:rsidRPr="00F3539C">
              <w:rPr>
                <w:b/>
                <w:sz w:val="18"/>
                <w:szCs w:val="18"/>
                <w:highlight w:val="white"/>
              </w:rPr>
              <w:t>Человек. Человек в системе общественных отношений</w:t>
            </w:r>
          </w:p>
          <w:p w:rsidR="00F3539C" w:rsidRPr="00F3539C" w:rsidRDefault="00F3539C" w:rsidP="00884C5F">
            <w:pPr>
              <w:pStyle w:val="a1"/>
              <w:widowControl w:val="0"/>
              <w:suppressAutoHyphens w:val="0"/>
              <w:spacing w:line="240" w:lineRule="auto"/>
              <w:rPr>
                <w:sz w:val="18"/>
                <w:szCs w:val="18"/>
              </w:rPr>
            </w:pPr>
            <w:r w:rsidRPr="00F3539C">
              <w:rPr>
                <w:sz w:val="18"/>
                <w:szCs w:val="18"/>
              </w:rPr>
              <w:t>Выделять черты социальной сущности человека;</w:t>
            </w:r>
          </w:p>
          <w:p w:rsidR="00F3539C" w:rsidRPr="00F3539C" w:rsidRDefault="00F3539C" w:rsidP="00884C5F">
            <w:pPr>
              <w:pStyle w:val="a1"/>
              <w:widowControl w:val="0"/>
              <w:suppressAutoHyphens w:val="0"/>
              <w:spacing w:line="240" w:lineRule="auto"/>
              <w:rPr>
                <w:sz w:val="18"/>
                <w:szCs w:val="18"/>
              </w:rPr>
            </w:pPr>
            <w:r w:rsidRPr="00F3539C">
              <w:rPr>
                <w:sz w:val="18"/>
                <w:szCs w:val="18"/>
              </w:rPr>
              <w:t>определять роль духовных ценностей в обществе;</w:t>
            </w:r>
          </w:p>
          <w:p w:rsidR="00F3539C" w:rsidRPr="00F3539C" w:rsidRDefault="00F3539C" w:rsidP="00884C5F">
            <w:pPr>
              <w:pStyle w:val="a1"/>
              <w:widowControl w:val="0"/>
              <w:suppressAutoHyphens w:val="0"/>
              <w:spacing w:line="240" w:lineRule="auto"/>
              <w:rPr>
                <w:sz w:val="18"/>
                <w:szCs w:val="18"/>
              </w:rPr>
            </w:pPr>
            <w:r w:rsidRPr="00F3539C">
              <w:rPr>
                <w:sz w:val="18"/>
                <w:szCs w:val="18"/>
              </w:rPr>
              <w:t>распознавать формы культуры по их признакам, иллюстрировать их примерами;</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виды искусства;</w:t>
            </w:r>
          </w:p>
          <w:p w:rsidR="00F3539C" w:rsidRPr="00F3539C" w:rsidRDefault="00F3539C" w:rsidP="00884C5F">
            <w:pPr>
              <w:pStyle w:val="a1"/>
              <w:widowControl w:val="0"/>
              <w:suppressAutoHyphens w:val="0"/>
              <w:spacing w:line="240" w:lineRule="auto"/>
              <w:rPr>
                <w:sz w:val="18"/>
                <w:szCs w:val="18"/>
              </w:rPr>
            </w:pPr>
            <w:r w:rsidRPr="00F3539C">
              <w:rPr>
                <w:sz w:val="18"/>
                <w:szCs w:val="18"/>
              </w:rPr>
              <w:t>соотносить поступки и отношения с принятыми нормами морали;</w:t>
            </w:r>
          </w:p>
          <w:p w:rsidR="00F3539C" w:rsidRPr="00F3539C" w:rsidRDefault="00F3539C" w:rsidP="00884C5F">
            <w:pPr>
              <w:pStyle w:val="a1"/>
              <w:widowControl w:val="0"/>
              <w:suppressAutoHyphens w:val="0"/>
              <w:spacing w:line="240" w:lineRule="auto"/>
              <w:rPr>
                <w:sz w:val="18"/>
                <w:szCs w:val="18"/>
              </w:rPr>
            </w:pPr>
            <w:r w:rsidRPr="00F3539C">
              <w:rPr>
                <w:sz w:val="18"/>
                <w:szCs w:val="18"/>
              </w:rPr>
              <w:t>выявлять сущностные характеристики религии и ее роль в культурной жизни;</w:t>
            </w:r>
          </w:p>
          <w:p w:rsidR="00F3539C" w:rsidRPr="00F3539C" w:rsidRDefault="00F3539C" w:rsidP="00884C5F">
            <w:pPr>
              <w:pStyle w:val="a1"/>
              <w:widowControl w:val="0"/>
              <w:suppressAutoHyphens w:val="0"/>
              <w:spacing w:line="240" w:lineRule="auto"/>
              <w:rPr>
                <w:sz w:val="18"/>
                <w:szCs w:val="18"/>
              </w:rPr>
            </w:pPr>
            <w:r w:rsidRPr="00F3539C">
              <w:rPr>
                <w:sz w:val="18"/>
                <w:szCs w:val="18"/>
              </w:rPr>
              <w:t>выявлять роль агентов социализации на основных этапах социализации индивида;</w:t>
            </w:r>
          </w:p>
          <w:p w:rsidR="00F3539C" w:rsidRPr="00F3539C" w:rsidRDefault="00F3539C" w:rsidP="00884C5F">
            <w:pPr>
              <w:pStyle w:val="a1"/>
              <w:widowControl w:val="0"/>
              <w:suppressAutoHyphens w:val="0"/>
              <w:spacing w:line="240" w:lineRule="auto"/>
              <w:rPr>
                <w:sz w:val="18"/>
                <w:szCs w:val="18"/>
              </w:rPr>
            </w:pPr>
            <w:r w:rsidRPr="00F3539C">
              <w:rPr>
                <w:sz w:val="18"/>
                <w:szCs w:val="18"/>
              </w:rPr>
              <w:t>раскрывать связь между мышлением и деятельностью;</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виды деятельности, приводить примеры основных видов деятельности;</w:t>
            </w:r>
          </w:p>
          <w:p w:rsidR="00F3539C" w:rsidRPr="00F3539C" w:rsidRDefault="00F3539C" w:rsidP="00884C5F">
            <w:pPr>
              <w:pStyle w:val="a1"/>
              <w:widowControl w:val="0"/>
              <w:suppressAutoHyphens w:val="0"/>
              <w:spacing w:line="240" w:lineRule="auto"/>
              <w:rPr>
                <w:sz w:val="18"/>
                <w:szCs w:val="18"/>
              </w:rPr>
            </w:pPr>
            <w:r w:rsidRPr="00F3539C">
              <w:rPr>
                <w:sz w:val="18"/>
                <w:szCs w:val="18"/>
              </w:rPr>
              <w:t>выявлять и соотносить цели, средства и результаты деятельности;</w:t>
            </w:r>
          </w:p>
          <w:p w:rsidR="00F3539C" w:rsidRPr="00F3539C" w:rsidRDefault="00F3539C" w:rsidP="00884C5F">
            <w:pPr>
              <w:pStyle w:val="a1"/>
              <w:widowControl w:val="0"/>
              <w:suppressAutoHyphens w:val="0"/>
              <w:spacing w:line="240" w:lineRule="auto"/>
              <w:rPr>
                <w:sz w:val="18"/>
                <w:szCs w:val="18"/>
              </w:rPr>
            </w:pPr>
            <w:r w:rsidRPr="00F3539C">
              <w:rPr>
                <w:sz w:val="18"/>
                <w:szCs w:val="18"/>
              </w:rPr>
              <w:t xml:space="preserve">анализировать различные ситуации свободного выбора, выявлять его основания и последствия; </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формы чувственного и рационального познания, поясняя их примерами;</w:t>
            </w:r>
          </w:p>
          <w:p w:rsidR="00F3539C" w:rsidRPr="00F3539C" w:rsidRDefault="00F3539C" w:rsidP="00884C5F">
            <w:pPr>
              <w:pStyle w:val="a1"/>
              <w:widowControl w:val="0"/>
              <w:suppressAutoHyphens w:val="0"/>
              <w:spacing w:line="240" w:lineRule="auto"/>
              <w:rPr>
                <w:sz w:val="18"/>
                <w:szCs w:val="18"/>
              </w:rPr>
            </w:pPr>
            <w:r w:rsidRPr="00F3539C">
              <w:rPr>
                <w:sz w:val="18"/>
                <w:szCs w:val="18"/>
              </w:rPr>
              <w:t>выявлять особенности научного познания;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абсолютную и относительную истины;</w:t>
            </w:r>
          </w:p>
          <w:p w:rsidR="00F3539C" w:rsidRPr="00F3539C" w:rsidRDefault="00F3539C" w:rsidP="00884C5F">
            <w:pPr>
              <w:pStyle w:val="a1"/>
              <w:widowControl w:val="0"/>
              <w:suppressAutoHyphens w:val="0"/>
              <w:spacing w:line="240" w:lineRule="auto"/>
              <w:rPr>
                <w:sz w:val="18"/>
                <w:szCs w:val="18"/>
              </w:rPr>
            </w:pPr>
            <w:r w:rsidRPr="00F3539C">
              <w:rPr>
                <w:sz w:val="18"/>
                <w:szCs w:val="18"/>
              </w:rPr>
              <w:t>иллюстрировать конкретными примерами роль мировоззрения в жизни человека;</w:t>
            </w:r>
          </w:p>
          <w:p w:rsidR="00F3539C" w:rsidRPr="00F3539C" w:rsidRDefault="00F3539C" w:rsidP="00884C5F">
            <w:pPr>
              <w:pStyle w:val="a1"/>
              <w:widowControl w:val="0"/>
              <w:suppressAutoHyphens w:val="0"/>
              <w:spacing w:line="240" w:lineRule="auto"/>
              <w:rPr>
                <w:sz w:val="18"/>
                <w:szCs w:val="18"/>
              </w:rPr>
            </w:pPr>
            <w:r w:rsidRPr="00F3539C">
              <w:rPr>
                <w:sz w:val="18"/>
                <w:szCs w:val="18"/>
              </w:rPr>
              <w:t>выявлять связь науки и образования, анализировать факты социальной действительности в контексте возрастания роли образования и науки в современном обществе;</w:t>
            </w:r>
          </w:p>
          <w:p w:rsidR="00F3539C" w:rsidRPr="00F3539C" w:rsidRDefault="00F3539C" w:rsidP="00884C5F">
            <w:pPr>
              <w:pStyle w:val="a1"/>
              <w:widowControl w:val="0"/>
              <w:suppressAutoHyphens w:val="0"/>
              <w:spacing w:line="240" w:lineRule="auto"/>
              <w:rPr>
                <w:sz w:val="18"/>
                <w:szCs w:val="18"/>
              </w:rPr>
            </w:pPr>
            <w:r w:rsidRPr="00F3539C">
              <w:rPr>
                <w:sz w:val="18"/>
                <w:szCs w:val="18"/>
              </w:rPr>
              <w:t>выражать и аргументировать собственное отношение к роли образования и самообразования в жизни человека.</w:t>
            </w:r>
          </w:p>
          <w:p w:rsidR="00F3539C" w:rsidRPr="00F3539C" w:rsidRDefault="00F3539C" w:rsidP="00884C5F">
            <w:pPr>
              <w:widowControl w:val="0"/>
              <w:rPr>
                <w:b/>
                <w:sz w:val="18"/>
                <w:szCs w:val="18"/>
              </w:rPr>
            </w:pPr>
            <w:r w:rsidRPr="00F3539C">
              <w:rPr>
                <w:b/>
                <w:sz w:val="18"/>
                <w:szCs w:val="18"/>
              </w:rPr>
              <w:t>Общество как сложная динамическая система</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общество как целостную развивающуюся (динамическую) систему в единстве и взаимодействии его основных сфер и институтов;</w:t>
            </w:r>
          </w:p>
          <w:p w:rsidR="00F3539C" w:rsidRPr="00F3539C" w:rsidRDefault="00F3539C" w:rsidP="00884C5F">
            <w:pPr>
              <w:pStyle w:val="a1"/>
              <w:widowControl w:val="0"/>
              <w:suppressAutoHyphens w:val="0"/>
              <w:spacing w:line="240" w:lineRule="auto"/>
              <w:rPr>
                <w:sz w:val="18"/>
                <w:szCs w:val="18"/>
              </w:rPr>
            </w:pPr>
            <w:r w:rsidRPr="00F3539C">
              <w:rPr>
                <w:sz w:val="18"/>
                <w:szCs w:val="18"/>
              </w:rPr>
              <w:t>выявлять, анализировать, систематизировать и оценивать информацию, иллюстрирующую многообразие и противоречивость социального развития;</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приводить примеры прогрессивных и регрессивных общественных изменений, аргументировать свои суждения, выводы;</w:t>
            </w:r>
          </w:p>
          <w:p w:rsidR="00F3539C" w:rsidRPr="00F3539C" w:rsidRDefault="00F3539C" w:rsidP="00884C5F">
            <w:pPr>
              <w:pStyle w:val="a1"/>
              <w:widowControl w:val="0"/>
              <w:suppressAutoHyphens w:val="0"/>
              <w:spacing w:line="240" w:lineRule="auto"/>
              <w:rPr>
                <w:sz w:val="18"/>
                <w:szCs w:val="18"/>
              </w:rPr>
            </w:pPr>
            <w:r w:rsidRPr="00F3539C">
              <w:rPr>
                <w:sz w:val="18"/>
                <w:szCs w:val="18"/>
              </w:rPr>
              <w:t>формулировать собственные суждения о сущности, причинах и последствиях глобализации; иллюстрировать проявления различных глобальных проблем.</w:t>
            </w:r>
          </w:p>
          <w:p w:rsidR="00F3539C" w:rsidRPr="00F3539C" w:rsidRDefault="00F3539C" w:rsidP="00884C5F">
            <w:pPr>
              <w:widowControl w:val="0"/>
              <w:rPr>
                <w:sz w:val="18"/>
                <w:szCs w:val="18"/>
              </w:rPr>
            </w:pPr>
            <w:r w:rsidRPr="00F3539C">
              <w:rPr>
                <w:b/>
                <w:sz w:val="18"/>
                <w:szCs w:val="18"/>
              </w:rPr>
              <w:t>Экономика</w:t>
            </w:r>
          </w:p>
          <w:p w:rsidR="00F3539C" w:rsidRPr="00F3539C" w:rsidRDefault="00F3539C" w:rsidP="00884C5F">
            <w:pPr>
              <w:pStyle w:val="a1"/>
              <w:widowControl w:val="0"/>
              <w:suppressAutoHyphens w:val="0"/>
              <w:spacing w:line="240" w:lineRule="auto"/>
              <w:rPr>
                <w:sz w:val="18"/>
                <w:szCs w:val="18"/>
              </w:rPr>
            </w:pPr>
            <w:r w:rsidRPr="00F3539C">
              <w:rPr>
                <w:sz w:val="18"/>
                <w:szCs w:val="18"/>
              </w:rPr>
              <w:t>Раскрывать взаимосвязь экономики с другими сферами жизни общества;</w:t>
            </w:r>
          </w:p>
          <w:p w:rsidR="00F3539C" w:rsidRPr="00F3539C" w:rsidRDefault="00F3539C" w:rsidP="00884C5F">
            <w:pPr>
              <w:pStyle w:val="a1"/>
              <w:widowControl w:val="0"/>
              <w:suppressAutoHyphens w:val="0"/>
              <w:spacing w:line="240" w:lineRule="auto"/>
              <w:rPr>
                <w:sz w:val="18"/>
                <w:szCs w:val="18"/>
              </w:rPr>
            </w:pPr>
            <w:r w:rsidRPr="00F3539C">
              <w:rPr>
                <w:sz w:val="18"/>
                <w:szCs w:val="18"/>
              </w:rPr>
              <w:t>конкретизировать примерами основные факторы производства и факторные доходы;</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механизм свободного ценообразования, приводить примеры действия законов спроса и предложения;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оценивать влияние конкуренции и монополии на экономическую жизнь, поведение основных участников экономики;</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формы бизнеса;</w:t>
            </w:r>
          </w:p>
          <w:p w:rsidR="00F3539C" w:rsidRPr="00F3539C" w:rsidRDefault="00F3539C" w:rsidP="00884C5F">
            <w:pPr>
              <w:pStyle w:val="a1"/>
              <w:widowControl w:val="0"/>
              <w:suppressAutoHyphens w:val="0"/>
              <w:spacing w:line="240" w:lineRule="auto"/>
              <w:rPr>
                <w:sz w:val="18"/>
                <w:szCs w:val="18"/>
              </w:rPr>
            </w:pPr>
            <w:r w:rsidRPr="00F3539C">
              <w:rPr>
                <w:sz w:val="18"/>
                <w:szCs w:val="18"/>
              </w:rPr>
              <w:t>извлекать социальную информацию из источников различного типа о тенденциях развития современной рыночной экономики;</w:t>
            </w:r>
          </w:p>
          <w:p w:rsidR="00F3539C" w:rsidRPr="00F3539C" w:rsidRDefault="00F3539C" w:rsidP="00884C5F">
            <w:pPr>
              <w:pStyle w:val="a1"/>
              <w:widowControl w:val="0"/>
              <w:suppressAutoHyphens w:val="0"/>
              <w:spacing w:line="240" w:lineRule="auto"/>
              <w:rPr>
                <w:i/>
                <w:sz w:val="18"/>
                <w:szCs w:val="18"/>
              </w:rPr>
            </w:pPr>
            <w:r w:rsidRPr="00F3539C">
              <w:rPr>
                <w:sz w:val="18"/>
                <w:szCs w:val="18"/>
              </w:rPr>
              <w:t>различать экономические и бухгалтерские издержки;</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приводить примеры постоянных и переменных издержек производства;</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деятельность различных финансовых институтов, выделять задачи, функции и роль Центрального банка Российской Федерации в банковской системе РФ;</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формы, виды проявления инфляции, оценивать последствия инфляции для экономики в целом и для различных социальных групп;</w:t>
            </w:r>
          </w:p>
          <w:p w:rsidR="00F3539C" w:rsidRPr="00F3539C" w:rsidRDefault="00F3539C" w:rsidP="00884C5F">
            <w:pPr>
              <w:pStyle w:val="a1"/>
              <w:widowControl w:val="0"/>
              <w:suppressAutoHyphens w:val="0"/>
              <w:spacing w:line="240" w:lineRule="auto"/>
              <w:rPr>
                <w:sz w:val="18"/>
                <w:szCs w:val="18"/>
              </w:rPr>
            </w:pPr>
            <w:r w:rsidRPr="00F3539C">
              <w:rPr>
                <w:sz w:val="18"/>
                <w:szCs w:val="18"/>
              </w:rPr>
              <w:t>выделять объекты спроса и предложения на рынке труда, описывать механизм их взаимодействия;</w:t>
            </w:r>
          </w:p>
          <w:p w:rsidR="00F3539C" w:rsidRPr="00F3539C" w:rsidRDefault="00F3539C" w:rsidP="00884C5F">
            <w:pPr>
              <w:pStyle w:val="a1"/>
              <w:widowControl w:val="0"/>
              <w:suppressAutoHyphens w:val="0"/>
              <w:spacing w:line="240" w:lineRule="auto"/>
              <w:rPr>
                <w:sz w:val="18"/>
                <w:szCs w:val="18"/>
              </w:rPr>
            </w:pPr>
            <w:r w:rsidRPr="00F3539C">
              <w:rPr>
                <w:sz w:val="18"/>
                <w:szCs w:val="18"/>
              </w:rPr>
              <w:t>определять причины безработицы, различать ее виды;</w:t>
            </w:r>
          </w:p>
          <w:p w:rsidR="00F3539C" w:rsidRPr="00F3539C" w:rsidRDefault="00F3539C" w:rsidP="00884C5F">
            <w:pPr>
              <w:pStyle w:val="a1"/>
              <w:widowControl w:val="0"/>
              <w:suppressAutoHyphens w:val="0"/>
              <w:spacing w:line="240" w:lineRule="auto"/>
              <w:rPr>
                <w:sz w:val="18"/>
                <w:szCs w:val="18"/>
              </w:rPr>
            </w:pPr>
            <w:r w:rsidRPr="00F3539C">
              <w:rPr>
                <w:sz w:val="18"/>
                <w:szCs w:val="18"/>
              </w:rPr>
              <w:t xml:space="preserve">высказывать обоснованные суждения о направлениях государственной политики в области занятости; </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поведение собственника, работника, потребителя с точки зрения экономической рациональности, анализировать собственное потребительское поведение;</w:t>
            </w:r>
          </w:p>
          <w:p w:rsidR="00F3539C" w:rsidRPr="00F3539C" w:rsidRDefault="00F3539C" w:rsidP="00884C5F">
            <w:pPr>
              <w:pStyle w:val="a1"/>
              <w:widowControl w:val="0"/>
              <w:suppressAutoHyphens w:val="0"/>
              <w:spacing w:line="240" w:lineRule="auto"/>
              <w:rPr>
                <w:sz w:val="18"/>
                <w:szCs w:val="18"/>
              </w:rPr>
            </w:pPr>
            <w:r w:rsidRPr="00F3539C">
              <w:rPr>
                <w:sz w:val="18"/>
                <w:szCs w:val="18"/>
              </w:rPr>
              <w:t>анализировать практические ситуации, связанные с реализацией гражданами своих экономических интересов;</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приводить примеры участия государства в регулировании рыночной экономики;</w:t>
            </w:r>
          </w:p>
          <w:p w:rsidR="00F3539C" w:rsidRPr="00F3539C" w:rsidRDefault="00F3539C" w:rsidP="00884C5F">
            <w:pPr>
              <w:pStyle w:val="a1"/>
              <w:widowControl w:val="0"/>
              <w:suppressAutoHyphens w:val="0"/>
              <w:spacing w:line="240" w:lineRule="auto"/>
              <w:rPr>
                <w:sz w:val="18"/>
                <w:szCs w:val="18"/>
              </w:rPr>
            </w:pPr>
            <w:r w:rsidRPr="00F3539C">
              <w:rPr>
                <w:sz w:val="18"/>
                <w:szCs w:val="18"/>
              </w:rPr>
              <w:t>высказывать обоснованные суждения о различных направлениях экономической политики государства и ее влиянии на экономическую жизнь общества;</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важнейшие измерители экономической деятельности и показатели их роста: ВНП (валовой национальный продукт), ВВП (валовой внутренний продукт);</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и сравнивать пути достижения экономического роста.</w:t>
            </w:r>
          </w:p>
          <w:p w:rsidR="00F3539C" w:rsidRPr="00F3539C" w:rsidRDefault="00F3539C" w:rsidP="00884C5F">
            <w:pPr>
              <w:widowControl w:val="0"/>
              <w:rPr>
                <w:b/>
                <w:sz w:val="18"/>
                <w:szCs w:val="18"/>
              </w:rPr>
            </w:pPr>
            <w:r w:rsidRPr="00F3539C">
              <w:rPr>
                <w:b/>
                <w:sz w:val="18"/>
                <w:szCs w:val="18"/>
              </w:rPr>
              <w:t>Социальные отношения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Выделять критерии социальной стратификации;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t>анализировать социальную информацию из адаптированных источников о структуре общества и направлениях ее изменения;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выделять особенности молодежи как социально-демографической группы, раскрывать на примерах социальные роли юношества;</w:t>
            </w:r>
          </w:p>
          <w:p w:rsidR="00F3539C" w:rsidRPr="00F3539C" w:rsidRDefault="00F3539C" w:rsidP="00884C5F">
            <w:pPr>
              <w:pStyle w:val="a1"/>
              <w:widowControl w:val="0"/>
              <w:suppressAutoHyphens w:val="0"/>
              <w:spacing w:line="240" w:lineRule="auto"/>
              <w:rPr>
                <w:sz w:val="18"/>
                <w:szCs w:val="18"/>
              </w:rPr>
            </w:pPr>
            <w:r w:rsidRPr="00F3539C">
              <w:rPr>
                <w:sz w:val="18"/>
                <w:szCs w:val="18"/>
              </w:rPr>
              <w:t>высказывать обоснованное суждение о факторах, обеспечивающих успешность самореализации молодежи в условиях современного рынка труда;</w:t>
            </w:r>
          </w:p>
          <w:p w:rsidR="00F3539C" w:rsidRPr="00F3539C" w:rsidRDefault="00F3539C" w:rsidP="00884C5F">
            <w:pPr>
              <w:pStyle w:val="a1"/>
              <w:widowControl w:val="0"/>
              <w:suppressAutoHyphens w:val="0"/>
              <w:spacing w:line="240" w:lineRule="auto"/>
              <w:rPr>
                <w:sz w:val="18"/>
                <w:szCs w:val="18"/>
              </w:rPr>
            </w:pPr>
            <w:r w:rsidRPr="00F3539C">
              <w:rPr>
                <w:sz w:val="18"/>
                <w:szCs w:val="18"/>
              </w:rPr>
              <w:t>выявлять причины социальных конфликтов, моделировать ситуации разрешения конфликтов;</w:t>
            </w:r>
          </w:p>
          <w:p w:rsidR="00F3539C" w:rsidRPr="00F3539C" w:rsidRDefault="00F3539C" w:rsidP="00884C5F">
            <w:pPr>
              <w:pStyle w:val="a1"/>
              <w:widowControl w:val="0"/>
              <w:suppressAutoHyphens w:val="0"/>
              <w:spacing w:line="240" w:lineRule="auto"/>
              <w:rPr>
                <w:sz w:val="18"/>
                <w:szCs w:val="18"/>
              </w:rPr>
            </w:pPr>
            <w:r w:rsidRPr="00F3539C">
              <w:rPr>
                <w:sz w:val="18"/>
                <w:szCs w:val="18"/>
              </w:rPr>
              <w:t>конкретизировать примерами виды социальных норм;</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виды социального контроля и их социальную роль, различать санкции социального контроля;</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позитивные и негативные девиации, раскрывать на примерах последствия отклоняющегося поведения для человека и общества;</w:t>
            </w:r>
          </w:p>
          <w:p w:rsidR="00F3539C" w:rsidRPr="00F3539C" w:rsidRDefault="00F3539C" w:rsidP="00884C5F">
            <w:pPr>
              <w:pStyle w:val="a1"/>
              <w:widowControl w:val="0"/>
              <w:suppressAutoHyphens w:val="0"/>
              <w:spacing w:line="240" w:lineRule="auto"/>
              <w:rPr>
                <w:sz w:val="18"/>
                <w:szCs w:val="18"/>
              </w:rPr>
            </w:pPr>
            <w:r w:rsidRPr="00F3539C">
              <w:rPr>
                <w:sz w:val="18"/>
                <w:szCs w:val="18"/>
              </w:rPr>
              <w:t>определять и оценивать возможную модель собственного поведения в конкретной ситуации с точки зрения социальных норм;</w:t>
            </w:r>
          </w:p>
          <w:p w:rsidR="00F3539C" w:rsidRPr="00F3539C" w:rsidRDefault="00F3539C" w:rsidP="00884C5F">
            <w:pPr>
              <w:pStyle w:val="a1"/>
              <w:widowControl w:val="0"/>
              <w:suppressAutoHyphens w:val="0"/>
              <w:spacing w:line="240" w:lineRule="auto"/>
              <w:rPr>
                <w:bCs/>
                <w:sz w:val="18"/>
                <w:szCs w:val="18"/>
              </w:rPr>
            </w:pPr>
            <w:r w:rsidRPr="00F3539C">
              <w:rPr>
                <w:sz w:val="18"/>
                <w:szCs w:val="18"/>
              </w:rPr>
              <w:t>различать виды социальной мобильности, конкретизировать примерами;</w:t>
            </w:r>
          </w:p>
          <w:p w:rsidR="00F3539C" w:rsidRPr="00F3539C" w:rsidRDefault="00F3539C" w:rsidP="00884C5F">
            <w:pPr>
              <w:pStyle w:val="a1"/>
              <w:widowControl w:val="0"/>
              <w:suppressAutoHyphens w:val="0"/>
              <w:spacing w:line="240" w:lineRule="auto"/>
              <w:rPr>
                <w:sz w:val="18"/>
                <w:szCs w:val="18"/>
              </w:rPr>
            </w:pPr>
            <w:r w:rsidRPr="00F3539C">
              <w:rPr>
                <w:sz w:val="18"/>
                <w:szCs w:val="18"/>
              </w:rPr>
              <w:t>выделять причины и последствия этносоциальных конфликтов, приводить примеры способов их разрешения;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основные принципы национальной политики России на современном этапе;</w:t>
            </w:r>
          </w:p>
          <w:p w:rsidR="00F3539C" w:rsidRPr="00F3539C" w:rsidRDefault="00F3539C" w:rsidP="00884C5F">
            <w:pPr>
              <w:pStyle w:val="a1"/>
              <w:widowControl w:val="0"/>
              <w:suppressAutoHyphens w:val="0"/>
              <w:spacing w:line="240" w:lineRule="auto"/>
              <w:rPr>
                <w:sz w:val="18"/>
                <w:szCs w:val="18"/>
              </w:rPr>
            </w:pPr>
            <w:r w:rsidRPr="00F3539C">
              <w:rPr>
                <w:sz w:val="18"/>
                <w:szCs w:val="18"/>
              </w:rPr>
              <w:t xml:space="preserve">характеризовать социальные институты семьи и брака; раскрывать факторы, влияющие на формирование института современной семьи; </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семью как социальный институт, раскрывать роль семьи в современном обществе;</w:t>
            </w:r>
          </w:p>
          <w:p w:rsidR="00F3539C" w:rsidRPr="00F3539C" w:rsidRDefault="00F3539C" w:rsidP="00884C5F">
            <w:pPr>
              <w:pStyle w:val="a1"/>
              <w:widowControl w:val="0"/>
              <w:suppressAutoHyphens w:val="0"/>
              <w:spacing w:line="240" w:lineRule="auto"/>
              <w:rPr>
                <w:sz w:val="18"/>
                <w:szCs w:val="18"/>
              </w:rPr>
            </w:pPr>
            <w:r w:rsidRPr="00F3539C">
              <w:rPr>
                <w:sz w:val="18"/>
                <w:szCs w:val="18"/>
              </w:rPr>
              <w:t>высказывать обоснованные суждения о факторах, влияющих на демографическую ситуацию в стране;</w:t>
            </w:r>
          </w:p>
          <w:p w:rsidR="00F3539C" w:rsidRPr="00F3539C" w:rsidRDefault="00F3539C" w:rsidP="00884C5F">
            <w:pPr>
              <w:pStyle w:val="a1"/>
              <w:widowControl w:val="0"/>
              <w:suppressAutoHyphens w:val="0"/>
              <w:spacing w:line="240" w:lineRule="auto"/>
              <w:rPr>
                <w:sz w:val="18"/>
                <w:szCs w:val="18"/>
              </w:rPr>
            </w:pPr>
            <w:r w:rsidRPr="00F3539C">
              <w:rPr>
                <w:sz w:val="18"/>
                <w:szCs w:val="18"/>
              </w:rPr>
              <w:t>формулировать выводы о роли религиозных организаций в жизни современного общества, объяснять сущность свободы совести, сущность и значение веротерпимости;</w:t>
            </w:r>
          </w:p>
          <w:p w:rsidR="00F3539C" w:rsidRPr="00F3539C" w:rsidRDefault="00F3539C" w:rsidP="00884C5F">
            <w:pPr>
              <w:pStyle w:val="a1"/>
              <w:widowControl w:val="0"/>
              <w:suppressAutoHyphens w:val="0"/>
              <w:spacing w:line="240" w:lineRule="auto"/>
              <w:rPr>
                <w:sz w:val="18"/>
                <w:szCs w:val="18"/>
              </w:rPr>
            </w:pPr>
            <w:r w:rsidRPr="00F3539C">
              <w:rPr>
                <w:sz w:val="18"/>
                <w:szCs w:val="18"/>
              </w:rPr>
              <w:t xml:space="preserve">осуществлять комплексный поиск, систематизацию социальной информации по актуальным проблемам социальной сферы, сравнивать, анализировать, делать выводы, рационально решать познавательные и проблемные задачи; </w:t>
            </w:r>
          </w:p>
          <w:p w:rsidR="00F3539C" w:rsidRPr="00F3539C" w:rsidRDefault="00F3539C" w:rsidP="00884C5F">
            <w:pPr>
              <w:pStyle w:val="a1"/>
              <w:widowControl w:val="0"/>
              <w:suppressAutoHyphens w:val="0"/>
              <w:spacing w:line="240" w:lineRule="auto"/>
              <w:rPr>
                <w:sz w:val="18"/>
                <w:szCs w:val="18"/>
              </w:rPr>
            </w:pPr>
            <w:r w:rsidRPr="00F3539C">
              <w:rPr>
                <w:sz w:val="18"/>
                <w:szCs w:val="18"/>
              </w:rPr>
              <w:t>оценивать собственные отношения и взаимодействие с другими людьми с позиций толерантности.</w:t>
            </w:r>
          </w:p>
          <w:p w:rsidR="00F3539C" w:rsidRPr="00F3539C" w:rsidRDefault="00F3539C" w:rsidP="00884C5F">
            <w:pPr>
              <w:widowControl w:val="0"/>
              <w:rPr>
                <w:b/>
                <w:sz w:val="18"/>
                <w:szCs w:val="18"/>
              </w:rPr>
            </w:pPr>
            <w:r w:rsidRPr="00F3539C">
              <w:rPr>
                <w:b/>
                <w:sz w:val="18"/>
                <w:szCs w:val="18"/>
              </w:rPr>
              <w:t>Политика</w:t>
            </w:r>
          </w:p>
          <w:p w:rsidR="00F3539C" w:rsidRPr="00F3539C" w:rsidRDefault="00F3539C" w:rsidP="00884C5F">
            <w:pPr>
              <w:pStyle w:val="a1"/>
              <w:widowControl w:val="0"/>
              <w:suppressAutoHyphens w:val="0"/>
              <w:spacing w:line="240" w:lineRule="auto"/>
              <w:rPr>
                <w:sz w:val="18"/>
                <w:szCs w:val="18"/>
              </w:rPr>
            </w:pPr>
            <w:r w:rsidRPr="00F3539C">
              <w:rPr>
                <w:sz w:val="18"/>
                <w:szCs w:val="18"/>
              </w:rPr>
              <w:t>Выделять субъектов политической деятельности и объекты политического воздействия;</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политическую власть и другие виды власти;</w:t>
            </w:r>
          </w:p>
          <w:p w:rsidR="00F3539C" w:rsidRPr="00F3539C" w:rsidRDefault="00F3539C" w:rsidP="00884C5F">
            <w:pPr>
              <w:pStyle w:val="a1"/>
              <w:widowControl w:val="0"/>
              <w:suppressAutoHyphens w:val="0"/>
              <w:spacing w:line="240" w:lineRule="auto"/>
              <w:rPr>
                <w:sz w:val="18"/>
                <w:szCs w:val="18"/>
              </w:rPr>
            </w:pPr>
            <w:r w:rsidRPr="00F3539C">
              <w:rPr>
                <w:sz w:val="18"/>
                <w:szCs w:val="18"/>
              </w:rPr>
              <w:t>устанавливать связи между социальными интересами, целями и методами политической деятельности;</w:t>
            </w:r>
          </w:p>
          <w:p w:rsidR="00F3539C" w:rsidRPr="00F3539C" w:rsidRDefault="00F3539C" w:rsidP="00884C5F">
            <w:pPr>
              <w:pStyle w:val="a1"/>
              <w:widowControl w:val="0"/>
              <w:suppressAutoHyphens w:val="0"/>
              <w:spacing w:line="240" w:lineRule="auto"/>
              <w:rPr>
                <w:sz w:val="18"/>
                <w:szCs w:val="18"/>
              </w:rPr>
            </w:pPr>
            <w:r w:rsidRPr="00F3539C">
              <w:rPr>
                <w:sz w:val="18"/>
                <w:szCs w:val="18"/>
              </w:rPr>
              <w:t>высказывать аргументированные суждения о соотношении средств и целей в политике;</w:t>
            </w:r>
          </w:p>
          <w:p w:rsidR="00F3539C" w:rsidRPr="00F3539C" w:rsidRDefault="00F3539C" w:rsidP="00884C5F">
            <w:pPr>
              <w:pStyle w:val="a1"/>
              <w:widowControl w:val="0"/>
              <w:suppressAutoHyphens w:val="0"/>
              <w:spacing w:line="240" w:lineRule="auto"/>
              <w:rPr>
                <w:sz w:val="18"/>
                <w:szCs w:val="18"/>
              </w:rPr>
            </w:pPr>
            <w:r w:rsidRPr="00F3539C">
              <w:rPr>
                <w:sz w:val="18"/>
                <w:szCs w:val="18"/>
              </w:rPr>
              <w:t>раскрывать роль и функции политической системы;</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государство как центральный институт политической системы;</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типы политических режимов, давать оценку роли политических режимов различных типов в общественном развитии;</w:t>
            </w:r>
          </w:p>
          <w:p w:rsidR="00F3539C" w:rsidRPr="00F3539C" w:rsidRDefault="00F3539C" w:rsidP="00884C5F">
            <w:pPr>
              <w:pStyle w:val="a1"/>
              <w:widowControl w:val="0"/>
              <w:suppressAutoHyphens w:val="0"/>
              <w:spacing w:line="240" w:lineRule="auto"/>
              <w:rPr>
                <w:sz w:val="18"/>
                <w:szCs w:val="18"/>
              </w:rPr>
            </w:pPr>
            <w:r w:rsidRPr="00F3539C">
              <w:rPr>
                <w:sz w:val="18"/>
                <w:szCs w:val="18"/>
              </w:rPr>
              <w:t>обобщать и систематизировать информацию о сущности (ценностях, принципах, признаках, роли в общественном развитии) демократии;</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демократическую избирательную систему;</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мажоритарную, пропорциональную, смешанную избирательные системы;</w:t>
            </w:r>
          </w:p>
          <w:p w:rsidR="00F3539C" w:rsidRPr="00F3539C" w:rsidRDefault="00F3539C" w:rsidP="00884C5F">
            <w:pPr>
              <w:pStyle w:val="a1"/>
              <w:widowControl w:val="0"/>
              <w:suppressAutoHyphens w:val="0"/>
              <w:spacing w:line="240" w:lineRule="auto"/>
              <w:rPr>
                <w:sz w:val="18"/>
                <w:szCs w:val="18"/>
              </w:rPr>
            </w:pPr>
            <w:r w:rsidRPr="00F3539C">
              <w:rPr>
                <w:sz w:val="18"/>
                <w:szCs w:val="18"/>
              </w:rPr>
              <w:t>устанавливать взаимосвязь правового государства и гражданского общества, раскрывать ценностный смысл правового государства;</w:t>
            </w:r>
          </w:p>
          <w:p w:rsidR="00F3539C" w:rsidRPr="00F3539C" w:rsidRDefault="00F3539C" w:rsidP="00884C5F">
            <w:pPr>
              <w:pStyle w:val="a1"/>
              <w:widowControl w:val="0"/>
              <w:suppressAutoHyphens w:val="0"/>
              <w:spacing w:line="240" w:lineRule="auto"/>
              <w:rPr>
                <w:sz w:val="18"/>
                <w:szCs w:val="18"/>
              </w:rPr>
            </w:pPr>
            <w:r w:rsidRPr="00F3539C">
              <w:rPr>
                <w:sz w:val="18"/>
                <w:szCs w:val="18"/>
              </w:rPr>
              <w:t>определять роль политической элиты и политического лидера в современном обществе;</w:t>
            </w:r>
          </w:p>
          <w:p w:rsidR="00F3539C" w:rsidRPr="00F3539C" w:rsidRDefault="00F3539C" w:rsidP="00884C5F">
            <w:pPr>
              <w:pStyle w:val="a1"/>
              <w:widowControl w:val="0"/>
              <w:suppressAutoHyphens w:val="0"/>
              <w:spacing w:line="240" w:lineRule="auto"/>
              <w:rPr>
                <w:sz w:val="18"/>
                <w:szCs w:val="18"/>
              </w:rPr>
            </w:pPr>
            <w:r w:rsidRPr="00F3539C">
              <w:rPr>
                <w:sz w:val="18"/>
                <w:szCs w:val="18"/>
              </w:rPr>
              <w:t>конкретизировать примерами роль политической идеологии;</w:t>
            </w:r>
          </w:p>
          <w:p w:rsidR="00F3539C" w:rsidRPr="00F3539C" w:rsidRDefault="00F3539C" w:rsidP="00884C5F">
            <w:pPr>
              <w:pStyle w:val="a1"/>
              <w:widowControl w:val="0"/>
              <w:suppressAutoHyphens w:val="0"/>
              <w:spacing w:line="240" w:lineRule="auto"/>
              <w:rPr>
                <w:sz w:val="18"/>
                <w:szCs w:val="18"/>
              </w:rPr>
            </w:pPr>
            <w:r w:rsidRPr="00F3539C">
              <w:rPr>
                <w:sz w:val="18"/>
                <w:szCs w:val="18"/>
              </w:rPr>
              <w:t>раскрывать на примерах функционирование различных партийных систем;</w:t>
            </w:r>
          </w:p>
          <w:p w:rsidR="00F3539C" w:rsidRPr="00F3539C" w:rsidRDefault="00F3539C" w:rsidP="00884C5F">
            <w:pPr>
              <w:pStyle w:val="a1"/>
              <w:widowControl w:val="0"/>
              <w:suppressAutoHyphens w:val="0"/>
              <w:spacing w:line="240" w:lineRule="auto"/>
              <w:rPr>
                <w:sz w:val="18"/>
                <w:szCs w:val="18"/>
              </w:rPr>
            </w:pPr>
            <w:r w:rsidRPr="00F3539C">
              <w:rPr>
                <w:sz w:val="18"/>
                <w:szCs w:val="18"/>
              </w:rPr>
              <w:t>формулировать суждение о значении многопартийности и идеологического плюрализма в современном обществе;</w:t>
            </w:r>
          </w:p>
          <w:p w:rsidR="00F3539C" w:rsidRPr="00F3539C" w:rsidRDefault="00F3539C" w:rsidP="00884C5F">
            <w:pPr>
              <w:pStyle w:val="a1"/>
              <w:widowControl w:val="0"/>
              <w:suppressAutoHyphens w:val="0"/>
              <w:spacing w:line="240" w:lineRule="auto"/>
              <w:rPr>
                <w:sz w:val="18"/>
                <w:szCs w:val="18"/>
              </w:rPr>
            </w:pPr>
            <w:r w:rsidRPr="00F3539C">
              <w:rPr>
                <w:sz w:val="18"/>
                <w:szCs w:val="18"/>
              </w:rPr>
              <w:t>оценивать роль СМИ в современной политической жизни;</w:t>
            </w:r>
          </w:p>
          <w:p w:rsidR="00F3539C" w:rsidRPr="00F3539C" w:rsidRDefault="00F3539C" w:rsidP="00884C5F">
            <w:pPr>
              <w:pStyle w:val="a1"/>
              <w:widowControl w:val="0"/>
              <w:suppressAutoHyphens w:val="0"/>
              <w:spacing w:line="240" w:lineRule="auto"/>
              <w:rPr>
                <w:sz w:val="18"/>
                <w:szCs w:val="18"/>
              </w:rPr>
            </w:pPr>
            <w:r w:rsidRPr="00F3539C">
              <w:rPr>
                <w:sz w:val="18"/>
                <w:szCs w:val="18"/>
              </w:rPr>
              <w:t>иллюстрировать примерами основные этапы политического процесса;</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и приводить примеры непосредственного и опосредованного политического участия, высказывать обоснованное суждение о значении участия граждан в политике.</w:t>
            </w:r>
          </w:p>
          <w:p w:rsidR="00F3539C" w:rsidRPr="00F3539C" w:rsidRDefault="00F3539C" w:rsidP="00884C5F">
            <w:pPr>
              <w:widowControl w:val="0"/>
              <w:rPr>
                <w:b/>
                <w:sz w:val="18"/>
                <w:szCs w:val="18"/>
              </w:rPr>
            </w:pPr>
            <w:r w:rsidRPr="00F3539C">
              <w:rPr>
                <w:b/>
                <w:sz w:val="18"/>
                <w:szCs w:val="18"/>
                <w:highlight w:val="white"/>
              </w:rPr>
              <w:t>Правовое регулирование общественных отношений</w:t>
            </w:r>
          </w:p>
          <w:p w:rsidR="00F3539C" w:rsidRPr="00F3539C" w:rsidRDefault="00F3539C" w:rsidP="00884C5F">
            <w:pPr>
              <w:pStyle w:val="a1"/>
              <w:widowControl w:val="0"/>
              <w:suppressAutoHyphens w:val="0"/>
              <w:spacing w:line="240" w:lineRule="auto"/>
              <w:rPr>
                <w:sz w:val="18"/>
                <w:szCs w:val="18"/>
              </w:rPr>
            </w:pPr>
            <w:r w:rsidRPr="00F3539C">
              <w:rPr>
                <w:sz w:val="18"/>
                <w:szCs w:val="18"/>
              </w:rPr>
              <w:t>Сравнивать правовые нормы с другими социальными нормами;</w:t>
            </w:r>
          </w:p>
          <w:p w:rsidR="00F3539C" w:rsidRPr="00F3539C" w:rsidRDefault="00F3539C" w:rsidP="00884C5F">
            <w:pPr>
              <w:pStyle w:val="a1"/>
              <w:widowControl w:val="0"/>
              <w:suppressAutoHyphens w:val="0"/>
              <w:spacing w:line="240" w:lineRule="auto"/>
              <w:rPr>
                <w:sz w:val="18"/>
                <w:szCs w:val="18"/>
              </w:rPr>
            </w:pPr>
            <w:r w:rsidRPr="00F3539C">
              <w:rPr>
                <w:sz w:val="18"/>
                <w:szCs w:val="18"/>
              </w:rPr>
              <w:t>выделять основные элементы системы права;</w:t>
            </w:r>
          </w:p>
          <w:p w:rsidR="00F3539C" w:rsidRPr="00F3539C" w:rsidRDefault="00F3539C" w:rsidP="00884C5F">
            <w:pPr>
              <w:pStyle w:val="a1"/>
              <w:widowControl w:val="0"/>
              <w:suppressAutoHyphens w:val="0"/>
              <w:spacing w:line="240" w:lineRule="auto"/>
              <w:rPr>
                <w:sz w:val="18"/>
                <w:szCs w:val="18"/>
              </w:rPr>
            </w:pPr>
            <w:r w:rsidRPr="00F3539C">
              <w:rPr>
                <w:sz w:val="18"/>
                <w:szCs w:val="18"/>
              </w:rPr>
              <w:t>выстраивать иерархию нормативных актов;</w:t>
            </w:r>
          </w:p>
          <w:p w:rsidR="00F3539C" w:rsidRPr="00F3539C" w:rsidRDefault="00F3539C" w:rsidP="00884C5F">
            <w:pPr>
              <w:pStyle w:val="a1"/>
              <w:widowControl w:val="0"/>
              <w:suppressAutoHyphens w:val="0"/>
              <w:spacing w:line="240" w:lineRule="auto"/>
              <w:rPr>
                <w:sz w:val="18"/>
                <w:szCs w:val="18"/>
              </w:rPr>
            </w:pPr>
            <w:r w:rsidRPr="00F3539C">
              <w:rPr>
                <w:sz w:val="18"/>
                <w:szCs w:val="18"/>
              </w:rPr>
              <w:t>выделять основные стадии законотворческого процесса в Российской Федерации;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РФ, с реализацией гражданами своих прав и свобод;</w:t>
            </w:r>
          </w:p>
          <w:p w:rsidR="00F3539C" w:rsidRPr="00F3539C" w:rsidRDefault="00F3539C" w:rsidP="00884C5F">
            <w:pPr>
              <w:pStyle w:val="a1"/>
              <w:widowControl w:val="0"/>
              <w:suppressAutoHyphens w:val="0"/>
              <w:spacing w:line="240" w:lineRule="auto"/>
              <w:rPr>
                <w:sz w:val="18"/>
                <w:szCs w:val="18"/>
              </w:rPr>
            </w:pPr>
            <w:r w:rsidRPr="00F3539C">
              <w:rPr>
                <w:sz w:val="18"/>
                <w:szCs w:val="18"/>
              </w:rPr>
              <w:t>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 обязанностей;</w:t>
            </w:r>
          </w:p>
          <w:p w:rsidR="00F3539C" w:rsidRPr="00F3539C" w:rsidRDefault="00F3539C" w:rsidP="00884C5F">
            <w:pPr>
              <w:pStyle w:val="a1"/>
              <w:widowControl w:val="0"/>
              <w:suppressAutoHyphens w:val="0"/>
              <w:spacing w:line="240" w:lineRule="auto"/>
              <w:rPr>
                <w:sz w:val="18"/>
                <w:szCs w:val="18"/>
              </w:rPr>
            </w:pPr>
            <w:r w:rsidRPr="00F3539C">
              <w:rPr>
                <w:sz w:val="18"/>
                <w:szCs w:val="18"/>
              </w:rPr>
              <w:t>аргументировать важность соблюдения норм экологического права и характеризовать способы защиты экологических прав;</w:t>
            </w:r>
          </w:p>
          <w:p w:rsidR="00F3539C" w:rsidRPr="00F3539C" w:rsidRDefault="00F3539C" w:rsidP="00884C5F">
            <w:pPr>
              <w:pStyle w:val="a1"/>
              <w:widowControl w:val="0"/>
              <w:suppressAutoHyphens w:val="0"/>
              <w:spacing w:line="240" w:lineRule="auto"/>
              <w:rPr>
                <w:sz w:val="18"/>
                <w:szCs w:val="18"/>
              </w:rPr>
            </w:pPr>
            <w:r w:rsidRPr="00F3539C">
              <w:rPr>
                <w:sz w:val="18"/>
                <w:szCs w:val="18"/>
              </w:rPr>
              <w:t>раскрывать содержание гражданских правоотношений;</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применять полученные знания о нормах гражданского права в практических ситуациях, прогнозируя последствия принимаемых решений;</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организационно-правовые формы предприятий;</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порядок рассмотрения гражданских споров;</w:t>
            </w:r>
          </w:p>
          <w:p w:rsidR="00F3539C" w:rsidRPr="00F3539C" w:rsidRDefault="00F3539C" w:rsidP="00884C5F">
            <w:pPr>
              <w:pStyle w:val="a1"/>
              <w:widowControl w:val="0"/>
              <w:suppressAutoHyphens w:val="0"/>
              <w:spacing w:line="240" w:lineRule="auto"/>
              <w:rPr>
                <w:sz w:val="18"/>
                <w:szCs w:val="18"/>
              </w:rPr>
            </w:pPr>
            <w:r w:rsidRPr="00F3539C">
              <w:rPr>
                <w:sz w:val="18"/>
                <w:szCs w:val="18"/>
              </w:rPr>
              <w:t>давать обоснованные оценки правомерного и неправомерного поведения субъектов семейного права, применять знания основ семейного права в повседневной жизни;</w:t>
            </w:r>
          </w:p>
          <w:p w:rsidR="00F3539C" w:rsidRPr="00F3539C" w:rsidRDefault="00F3539C" w:rsidP="00884C5F">
            <w:pPr>
              <w:pStyle w:val="a1"/>
              <w:widowControl w:val="0"/>
              <w:suppressAutoHyphens w:val="0"/>
              <w:spacing w:line="240" w:lineRule="auto"/>
              <w:rPr>
                <w:sz w:val="18"/>
                <w:szCs w:val="18"/>
              </w:rPr>
            </w:pPr>
            <w:r w:rsidRPr="00F3539C">
              <w:rPr>
                <w:sz w:val="18"/>
                <w:szCs w:val="18"/>
              </w:rPr>
              <w:t>находить и использовать в повседневной жизни информацию о правилах приема в образовательные организации профессионального и высшего образования;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условия заключения, изменения и расторжения трудового договора;</w:t>
            </w:r>
          </w:p>
          <w:p w:rsidR="00F3539C" w:rsidRPr="00F3539C" w:rsidRDefault="00F3539C" w:rsidP="00884C5F">
            <w:pPr>
              <w:pStyle w:val="a1"/>
              <w:widowControl w:val="0"/>
              <w:suppressAutoHyphens w:val="0"/>
              <w:spacing w:line="240" w:lineRule="auto"/>
              <w:rPr>
                <w:sz w:val="18"/>
                <w:szCs w:val="18"/>
              </w:rPr>
            </w:pPr>
            <w:r w:rsidRPr="00F3539C">
              <w:rPr>
                <w:sz w:val="18"/>
                <w:szCs w:val="18"/>
              </w:rPr>
              <w:t>иллюстрировать примерами виды социальной защиты и социального обеспечения;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извлекать и анализировать информацию по заданной теме в адаптированных источниках различного типа (Конституция РФ, ГПК РФ, АПК РФ, УПК РФ);</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основные идеи международных документов, направленных на защиту прав человека.</w:t>
            </w:r>
          </w:p>
          <w:p w:rsidR="00F3539C" w:rsidRPr="00F3539C" w:rsidRDefault="00F3539C" w:rsidP="00884C5F">
            <w:pPr>
              <w:widowControl w:val="0"/>
              <w:rPr>
                <w:sz w:val="18"/>
                <w:szCs w:val="18"/>
              </w:rPr>
            </w:pPr>
            <w:r w:rsidRPr="00F3539C">
              <w:rPr>
                <w:b/>
                <w:sz w:val="18"/>
                <w:szCs w:val="18"/>
              </w:rPr>
              <w:t>Выпускник на базовом уровне получит возможность научиться:</w:t>
            </w:r>
          </w:p>
          <w:p w:rsidR="00F3539C" w:rsidRPr="00F3539C" w:rsidRDefault="00F3539C" w:rsidP="00884C5F">
            <w:pPr>
              <w:widowControl w:val="0"/>
              <w:rPr>
                <w:b/>
                <w:i/>
                <w:sz w:val="18"/>
                <w:szCs w:val="18"/>
              </w:rPr>
            </w:pPr>
            <w:r w:rsidRPr="00F3539C">
              <w:rPr>
                <w:b/>
                <w:i/>
                <w:sz w:val="18"/>
                <w:szCs w:val="18"/>
                <w:highlight w:val="white"/>
              </w:rPr>
              <w:t>Человек. Человек в системе общественных отношений</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Использовать полученные знания о социальных ценностях и нормах в повседневной жизни, прогнозировать последствия принимаемых решений;</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 xml:space="preserve">применять знания о методах познания социальных явлений и процессов в учебной деятельности и повседневной жизни; </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оценивать разнообразные явления и процессы общественного развития;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характеризовать основные методы научного познания;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выявлять особенности социального познания;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различать типы мировоззрений;</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объяснять специфику взаимовлияния двух миров социального и природного в понимании природы человека и его мировоззрения;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выражать собственную позицию по вопросу познаваемости мира и аргументировать ее.</w:t>
            </w:r>
          </w:p>
          <w:p w:rsidR="00F3539C" w:rsidRPr="00F3539C" w:rsidRDefault="00F3539C" w:rsidP="00884C5F">
            <w:pPr>
              <w:widowControl w:val="0"/>
              <w:rPr>
                <w:b/>
                <w:i/>
                <w:sz w:val="18"/>
                <w:szCs w:val="18"/>
              </w:rPr>
            </w:pPr>
            <w:r w:rsidRPr="00F3539C">
              <w:rPr>
                <w:b/>
                <w:i/>
                <w:sz w:val="18"/>
                <w:szCs w:val="18"/>
              </w:rPr>
              <w:t>Общество как сложная динамическая система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Устанавливать причинно-следственные связи между состоянием различных сфер жизни общества и общественным развитием в целом;</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выявлять, опираясь на теоретические положения и материалы СМИ, тенденции и перспективы общественного развития;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систематизировать социальную информацию, устанавливать связи в целостной картине общества (его структурных элементов, процессов, понятий) и представлять ее в разных формах (текст, схема, таблица).</w:t>
            </w:r>
          </w:p>
          <w:p w:rsidR="00F3539C" w:rsidRPr="00F3539C" w:rsidRDefault="00F3539C" w:rsidP="00884C5F">
            <w:pPr>
              <w:widowControl w:val="0"/>
              <w:rPr>
                <w:b/>
                <w:i/>
                <w:sz w:val="18"/>
                <w:szCs w:val="18"/>
              </w:rPr>
            </w:pPr>
            <w:r w:rsidRPr="00F3539C">
              <w:rPr>
                <w:b/>
                <w:i/>
                <w:sz w:val="18"/>
                <w:szCs w:val="18"/>
              </w:rPr>
              <w:t>Экономика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Выделять и формулировать характерные особенности рыночных структур;</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выявлять противоречия рынка;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раскрывать роль и место фондового рынка в рыночных структурах;</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раскрывать возможности финансирования малых и крупных фирм;</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обосновывать выбор форм бизнеса в конкретных ситуациях;</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различать источники финансирования малых и крупных предприятий;</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определять практическое назначение основных функций менеджмента;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определять место маркетинга в деятельности организации;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применять полученные знания для выполнения социальных ролей работника и производителя;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оценивать свои возможности трудоустройства в условиях рынка труда;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раскрывать фазы экономического цикла;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 давать оценку противоречивым последствиям экономической глобализации;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извлекать информацию из различных источников для анализа тенденций общемирового экономического развития, экономического развития России.</w:t>
            </w:r>
          </w:p>
          <w:p w:rsidR="00F3539C" w:rsidRPr="00F3539C" w:rsidRDefault="00F3539C" w:rsidP="00884C5F">
            <w:pPr>
              <w:widowControl w:val="0"/>
              <w:rPr>
                <w:b/>
                <w:i/>
                <w:sz w:val="18"/>
                <w:szCs w:val="18"/>
              </w:rPr>
            </w:pPr>
            <w:r w:rsidRPr="00F3539C">
              <w:rPr>
                <w:b/>
                <w:i/>
                <w:sz w:val="18"/>
                <w:szCs w:val="18"/>
              </w:rPr>
              <w:t>Социальные отношения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Выделять причины социального неравенства в истории и современном обществе;</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высказывать обоснованное суждение о факторах, обеспечивающих успешность самореализации молодежи в современных условиях;</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анализировать ситуации, связанные с различными способами разрешения социальных конфликтов;</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выражать собственное отношение к различным способам разрешения социальных конфликтов;</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толерантно вести себя по отношению к людям, относящимся к различным этническим общностям и религиозным конфессиям; оценивать роль толерантности в современном мире;</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находить и анализировать социальную информацию о тенденциях развития семьи в современном обществе;</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 xml:space="preserve">выявлять существенные параметры демографической ситуации в России на основе анализа данных переписи населения в Российской Федерации, давать им оценку; </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выявлять причины и последствия отклоняющегося поведения, объяснять с опорой на имеющиеся знания способы преодоления отклоняющегося поведения;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анализировать численность населения и динамику ее изменений в мире и в России.</w:t>
            </w:r>
          </w:p>
          <w:p w:rsidR="00F3539C" w:rsidRPr="00F3539C" w:rsidRDefault="00F3539C" w:rsidP="00884C5F">
            <w:pPr>
              <w:widowControl w:val="0"/>
              <w:rPr>
                <w:b/>
                <w:i/>
                <w:sz w:val="18"/>
                <w:szCs w:val="18"/>
              </w:rPr>
            </w:pPr>
            <w:r w:rsidRPr="00F3539C">
              <w:rPr>
                <w:b/>
                <w:i/>
                <w:sz w:val="18"/>
                <w:szCs w:val="18"/>
              </w:rPr>
              <w:t>Политика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Находить, анализировать информацию о формировании правового государства и гражданского общества в Российской Федерации, выделять проблемы;</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выделять основные этапы избирательной кампании;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 перспективе осознанно участвовать в избирательных кампаниях;</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отбирать и систематизировать информацию СМИ о функциях и значении местного самоуправления;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самостоятельно давать аргументированную оценку личных качеств и деятельности политических лидеров;</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характеризовать особенности политического процесса в России;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анализировать основные тенденции современного политического процесса.</w:t>
            </w:r>
          </w:p>
          <w:p w:rsidR="00F3539C" w:rsidRPr="00F3539C" w:rsidRDefault="00F3539C" w:rsidP="00884C5F">
            <w:pPr>
              <w:widowControl w:val="0"/>
              <w:rPr>
                <w:i/>
                <w:sz w:val="18"/>
                <w:szCs w:val="18"/>
              </w:rPr>
            </w:pPr>
            <w:r w:rsidRPr="00F3539C">
              <w:rPr>
                <w:b/>
                <w:i/>
                <w:sz w:val="18"/>
                <w:szCs w:val="18"/>
              </w:rPr>
              <w:t>Правовое регулирование общественных отношений</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Действовать в пределах правовых норм для успешного решения жизненных задач в разных сферах общественных отношений;</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перечислять участников законотворческого процесса и раскрывать их функции;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характеризовать механизм судебной защиты прав человека и гражданина в РФ;</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ориентироваться в предпринимательских правоотношениях;</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выявлять общественную опасность коррупции для гражданина, общества и государства;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применять знание основных норм права в ситуациях повседневной жизни, прогнозировать последствия принимаемых решений;</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оценивать происходящие события и поведение людей с точки зрения соответствия закону;</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характеризовать основные направления деятельности государственных органов по предотвращению терроризма, раскрывать роль СМИ и гражданского общества в противодействии терроризму.</w:t>
            </w:r>
          </w:p>
        </w:tc>
        <w:tc>
          <w:tcPr>
            <w:tcW w:w="992" w:type="dxa"/>
            <w:gridSpan w:val="2"/>
          </w:tcPr>
          <w:p w:rsidR="00F3539C" w:rsidRPr="00F3539C" w:rsidRDefault="00F3539C" w:rsidP="00884C5F">
            <w:pPr>
              <w:pStyle w:val="Default"/>
              <w:widowControl w:val="0"/>
              <w:jc w:val="both"/>
              <w:rPr>
                <w:color w:val="auto"/>
                <w:sz w:val="18"/>
                <w:szCs w:val="18"/>
              </w:rPr>
            </w:pPr>
          </w:p>
        </w:tc>
      </w:tr>
      <w:tr w:rsidR="00F3539C" w:rsidRPr="00F3539C" w:rsidTr="00884C5F">
        <w:tc>
          <w:tcPr>
            <w:tcW w:w="2247" w:type="dxa"/>
          </w:tcPr>
          <w:p w:rsidR="00F3539C" w:rsidRPr="00F3539C" w:rsidRDefault="00F3539C" w:rsidP="00884C5F">
            <w:pPr>
              <w:pStyle w:val="Default"/>
              <w:widowControl w:val="0"/>
              <w:jc w:val="both"/>
              <w:rPr>
                <w:color w:val="auto"/>
                <w:sz w:val="18"/>
                <w:szCs w:val="18"/>
              </w:rPr>
            </w:pPr>
            <w:r w:rsidRPr="00F3539C">
              <w:rPr>
                <w:bCs/>
                <w:color w:val="auto"/>
                <w:sz w:val="18"/>
                <w:szCs w:val="18"/>
              </w:rPr>
              <w:t xml:space="preserve">География </w:t>
            </w:r>
          </w:p>
          <w:p w:rsidR="00F3539C" w:rsidRPr="00F3539C" w:rsidRDefault="00F3539C" w:rsidP="00884C5F">
            <w:pPr>
              <w:pStyle w:val="Default"/>
              <w:widowControl w:val="0"/>
              <w:jc w:val="both"/>
              <w:rPr>
                <w:color w:val="auto"/>
                <w:sz w:val="18"/>
                <w:szCs w:val="18"/>
              </w:rPr>
            </w:pPr>
          </w:p>
        </w:tc>
        <w:tc>
          <w:tcPr>
            <w:tcW w:w="7075" w:type="dxa"/>
          </w:tcPr>
          <w:p w:rsidR="00F3539C" w:rsidRPr="00F3539C" w:rsidRDefault="00F3539C" w:rsidP="00884C5F">
            <w:pPr>
              <w:widowControl w:val="0"/>
              <w:rPr>
                <w:b/>
                <w:sz w:val="18"/>
                <w:szCs w:val="18"/>
              </w:rPr>
            </w:pPr>
            <w:r w:rsidRPr="00F3539C">
              <w:rPr>
                <w:b/>
                <w:sz w:val="18"/>
                <w:szCs w:val="18"/>
              </w:rPr>
              <w:t>Выпускник на базовом уровне научится:</w:t>
            </w:r>
          </w:p>
          <w:p w:rsidR="00F3539C" w:rsidRPr="00F3539C" w:rsidRDefault="00F3539C" w:rsidP="00884C5F">
            <w:pPr>
              <w:pStyle w:val="a1"/>
              <w:widowControl w:val="0"/>
              <w:suppressAutoHyphens w:val="0"/>
              <w:spacing w:line="240" w:lineRule="auto"/>
              <w:rPr>
                <w:sz w:val="18"/>
                <w:szCs w:val="18"/>
              </w:rPr>
            </w:pPr>
            <w:r w:rsidRPr="00F3539C">
              <w:rPr>
                <w:sz w:val="18"/>
                <w:szCs w:val="18"/>
              </w:rPr>
              <w:t>понимать значение географии как науки и объяснять ее роль в решении проблем человечества;</w:t>
            </w:r>
          </w:p>
          <w:p w:rsidR="00F3539C" w:rsidRPr="00F3539C" w:rsidRDefault="00F3539C" w:rsidP="00884C5F">
            <w:pPr>
              <w:pStyle w:val="a1"/>
              <w:widowControl w:val="0"/>
              <w:suppressAutoHyphens w:val="0"/>
              <w:spacing w:line="240" w:lineRule="auto"/>
              <w:rPr>
                <w:sz w:val="18"/>
                <w:szCs w:val="18"/>
              </w:rPr>
            </w:pPr>
            <w:r w:rsidRPr="00F3539C">
              <w:rPr>
                <w:sz w:val="18"/>
                <w:szCs w:val="18"/>
              </w:rPr>
              <w:t>определять количественные и качественные характеристики географических объектов, процессов, явлений с помощью измерений, наблюдений, исследований;</w:t>
            </w:r>
          </w:p>
          <w:p w:rsidR="00F3539C" w:rsidRPr="00F3539C" w:rsidRDefault="00F3539C" w:rsidP="00884C5F">
            <w:pPr>
              <w:pStyle w:val="a1"/>
              <w:widowControl w:val="0"/>
              <w:suppressAutoHyphens w:val="0"/>
              <w:spacing w:line="240" w:lineRule="auto"/>
              <w:rPr>
                <w:sz w:val="18"/>
                <w:szCs w:val="18"/>
              </w:rPr>
            </w:pPr>
            <w:r w:rsidRPr="00F3539C">
              <w:rPr>
                <w:sz w:val="18"/>
                <w:szCs w:val="18"/>
              </w:rPr>
              <w:t>составлять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F3539C" w:rsidRPr="00F3539C" w:rsidRDefault="00F3539C" w:rsidP="00884C5F">
            <w:pPr>
              <w:pStyle w:val="a1"/>
              <w:widowControl w:val="0"/>
              <w:suppressAutoHyphens w:val="0"/>
              <w:spacing w:line="240" w:lineRule="auto"/>
              <w:rPr>
                <w:sz w:val="18"/>
                <w:szCs w:val="18"/>
              </w:rPr>
            </w:pPr>
            <w:r w:rsidRPr="00F3539C">
              <w:rPr>
                <w:sz w:val="18"/>
                <w:szCs w:val="18"/>
              </w:rPr>
              <w:t>сопоставлять и анализировать географические карты различной тематики для выявления закономерностей социально-экономических, природных и геоэкологических процессов и явлений;</w:t>
            </w:r>
          </w:p>
          <w:p w:rsidR="00F3539C" w:rsidRPr="00F3539C" w:rsidRDefault="00F3539C" w:rsidP="00884C5F">
            <w:pPr>
              <w:pStyle w:val="a1"/>
              <w:widowControl w:val="0"/>
              <w:suppressAutoHyphens w:val="0"/>
              <w:spacing w:line="240" w:lineRule="auto"/>
              <w:rPr>
                <w:sz w:val="18"/>
                <w:szCs w:val="18"/>
              </w:rPr>
            </w:pPr>
            <w:r w:rsidRPr="00F3539C">
              <w:rPr>
                <w:sz w:val="18"/>
                <w:szCs w:val="18"/>
              </w:rPr>
              <w:t>сравнивать географические объекты между собой по заданным критериям;</w:t>
            </w:r>
          </w:p>
          <w:p w:rsidR="00F3539C" w:rsidRPr="00F3539C" w:rsidRDefault="00F3539C" w:rsidP="00884C5F">
            <w:pPr>
              <w:pStyle w:val="a1"/>
              <w:widowControl w:val="0"/>
              <w:suppressAutoHyphens w:val="0"/>
              <w:spacing w:line="240" w:lineRule="auto"/>
              <w:rPr>
                <w:sz w:val="18"/>
                <w:szCs w:val="18"/>
              </w:rPr>
            </w:pPr>
            <w:r w:rsidRPr="00F3539C">
              <w:rPr>
                <w:sz w:val="18"/>
                <w:szCs w:val="18"/>
              </w:rPr>
              <w:t>выявлять закономерности и тенденции развития социально-экономических и экологических процессов и явлений на основе картографических и статистических источников информации;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t>раскрывать причинно-следственные связи природно-хозяйственных явлений и процессов;</w:t>
            </w:r>
          </w:p>
          <w:p w:rsidR="00F3539C" w:rsidRPr="00F3539C" w:rsidRDefault="00F3539C" w:rsidP="00884C5F">
            <w:pPr>
              <w:pStyle w:val="a1"/>
              <w:widowControl w:val="0"/>
              <w:suppressAutoHyphens w:val="0"/>
              <w:spacing w:line="240" w:lineRule="auto"/>
              <w:rPr>
                <w:sz w:val="18"/>
                <w:szCs w:val="18"/>
              </w:rPr>
            </w:pPr>
            <w:r w:rsidRPr="00F3539C">
              <w:rPr>
                <w:sz w:val="18"/>
                <w:szCs w:val="18"/>
              </w:rPr>
              <w:t>выделять и объяснять существенные признаки географических объектов и явлений;</w:t>
            </w:r>
          </w:p>
          <w:p w:rsidR="00F3539C" w:rsidRPr="00F3539C" w:rsidRDefault="00F3539C" w:rsidP="00884C5F">
            <w:pPr>
              <w:pStyle w:val="a1"/>
              <w:widowControl w:val="0"/>
              <w:suppressAutoHyphens w:val="0"/>
              <w:spacing w:line="240" w:lineRule="auto"/>
              <w:rPr>
                <w:sz w:val="18"/>
                <w:szCs w:val="18"/>
              </w:rPr>
            </w:pPr>
            <w:r w:rsidRPr="00F3539C">
              <w:rPr>
                <w:sz w:val="18"/>
                <w:szCs w:val="18"/>
              </w:rPr>
              <w:t>выявлять и объяснять географические аспекты различных текущих событий и ситуаций;</w:t>
            </w:r>
          </w:p>
          <w:p w:rsidR="00F3539C" w:rsidRPr="00F3539C" w:rsidRDefault="00F3539C" w:rsidP="00884C5F">
            <w:pPr>
              <w:pStyle w:val="a1"/>
              <w:widowControl w:val="0"/>
              <w:suppressAutoHyphens w:val="0"/>
              <w:spacing w:line="240" w:lineRule="auto"/>
              <w:rPr>
                <w:sz w:val="18"/>
                <w:szCs w:val="18"/>
              </w:rPr>
            </w:pPr>
            <w:bookmarkStart w:id="0" w:name="h.2suumq8qn9ny" w:colFirst="0" w:colLast="0"/>
            <w:bookmarkEnd w:id="0"/>
            <w:r w:rsidRPr="00F3539C">
              <w:rPr>
                <w:sz w:val="18"/>
                <w:szCs w:val="18"/>
              </w:rPr>
              <w:t>описывать изменения геосистем в результате природных и антропогенных воздействий;</w:t>
            </w:r>
          </w:p>
          <w:p w:rsidR="00F3539C" w:rsidRPr="00F3539C" w:rsidRDefault="00F3539C" w:rsidP="00884C5F">
            <w:pPr>
              <w:pStyle w:val="a1"/>
              <w:widowControl w:val="0"/>
              <w:suppressAutoHyphens w:val="0"/>
              <w:spacing w:line="240" w:lineRule="auto"/>
              <w:rPr>
                <w:sz w:val="18"/>
                <w:szCs w:val="18"/>
              </w:rPr>
            </w:pPr>
            <w:bookmarkStart w:id="1" w:name="h.acvnlygo8lhv" w:colFirst="0" w:colLast="0"/>
            <w:bookmarkEnd w:id="1"/>
            <w:r w:rsidRPr="00F3539C">
              <w:rPr>
                <w:sz w:val="18"/>
                <w:szCs w:val="18"/>
              </w:rPr>
              <w:t>решать задачи по определению состояния окружающей среды, ее пригодности для жизни человека;</w:t>
            </w:r>
          </w:p>
          <w:p w:rsidR="00F3539C" w:rsidRPr="00F3539C" w:rsidRDefault="00F3539C" w:rsidP="00884C5F">
            <w:pPr>
              <w:pStyle w:val="a1"/>
              <w:widowControl w:val="0"/>
              <w:suppressAutoHyphens w:val="0"/>
              <w:spacing w:line="240" w:lineRule="auto"/>
              <w:rPr>
                <w:sz w:val="18"/>
                <w:szCs w:val="18"/>
              </w:rPr>
            </w:pPr>
            <w:r w:rsidRPr="00F3539C">
              <w:rPr>
                <w:sz w:val="18"/>
                <w:szCs w:val="18"/>
              </w:rPr>
              <w:t>оценивать демографическую ситуацию, процессы урбанизации, миграции в странах и регионах мира;</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состав, структуру и закономерности размещения населения мира, регионов, стран и их частей;</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географию рынка труда;</w:t>
            </w:r>
          </w:p>
          <w:p w:rsidR="00F3539C" w:rsidRPr="00F3539C" w:rsidRDefault="00F3539C" w:rsidP="00884C5F">
            <w:pPr>
              <w:pStyle w:val="a1"/>
              <w:widowControl w:val="0"/>
              <w:suppressAutoHyphens w:val="0"/>
              <w:spacing w:line="240" w:lineRule="auto"/>
              <w:rPr>
                <w:sz w:val="18"/>
                <w:szCs w:val="18"/>
              </w:rPr>
            </w:pPr>
            <w:r w:rsidRPr="00F3539C">
              <w:rPr>
                <w:sz w:val="18"/>
                <w:szCs w:val="18"/>
              </w:rPr>
              <w:t>рассчитывать численность населения с учетом естественного движения и миграции населения стран, регионов мира;</w:t>
            </w:r>
          </w:p>
          <w:p w:rsidR="00F3539C" w:rsidRPr="00F3539C" w:rsidRDefault="00F3539C" w:rsidP="00884C5F">
            <w:pPr>
              <w:pStyle w:val="a1"/>
              <w:widowControl w:val="0"/>
              <w:suppressAutoHyphens w:val="0"/>
              <w:spacing w:line="240" w:lineRule="auto"/>
              <w:rPr>
                <w:sz w:val="18"/>
                <w:szCs w:val="18"/>
              </w:rPr>
            </w:pPr>
            <w:r w:rsidRPr="00F3539C">
              <w:rPr>
                <w:sz w:val="18"/>
                <w:szCs w:val="18"/>
              </w:rPr>
              <w:t>анализировать факторы и объяснять закономерности размещения отраслей хозяйства отдельных стран и регионов мира;</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отраслевую структуру хозяйства отдельных стран и регионов мира;</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приводить примеры, объясняющие географическое разделение труда;</w:t>
            </w:r>
          </w:p>
          <w:p w:rsidR="00F3539C" w:rsidRPr="00F3539C" w:rsidRDefault="00F3539C" w:rsidP="00884C5F">
            <w:pPr>
              <w:pStyle w:val="a1"/>
              <w:widowControl w:val="0"/>
              <w:suppressAutoHyphens w:val="0"/>
              <w:spacing w:line="240" w:lineRule="auto"/>
              <w:rPr>
                <w:sz w:val="18"/>
                <w:szCs w:val="18"/>
              </w:rPr>
            </w:pPr>
            <w:r w:rsidRPr="00F3539C">
              <w:rPr>
                <w:sz w:val="18"/>
                <w:szCs w:val="18"/>
              </w:rPr>
              <w:t>определять принадлежность стран к одному из уровней экономического развития, используя показатель внутреннего валового продукта;</w:t>
            </w:r>
          </w:p>
          <w:p w:rsidR="00F3539C" w:rsidRPr="00F3539C" w:rsidRDefault="00F3539C" w:rsidP="00884C5F">
            <w:pPr>
              <w:pStyle w:val="a1"/>
              <w:widowControl w:val="0"/>
              <w:suppressAutoHyphens w:val="0"/>
              <w:spacing w:line="240" w:lineRule="auto"/>
              <w:rPr>
                <w:sz w:val="18"/>
                <w:szCs w:val="18"/>
              </w:rPr>
            </w:pPr>
            <w:r w:rsidRPr="00F3539C">
              <w:rPr>
                <w:sz w:val="18"/>
                <w:szCs w:val="18"/>
              </w:rPr>
              <w:t>оценивать ресурсообеспеченность стран и регионов при помощи различных источников информации в современных условиях функционирования экономики;</w:t>
            </w:r>
          </w:p>
          <w:p w:rsidR="00F3539C" w:rsidRPr="00F3539C" w:rsidRDefault="00F3539C" w:rsidP="00884C5F">
            <w:pPr>
              <w:pStyle w:val="a1"/>
              <w:widowControl w:val="0"/>
              <w:suppressAutoHyphens w:val="0"/>
              <w:spacing w:line="240" w:lineRule="auto"/>
              <w:rPr>
                <w:sz w:val="18"/>
                <w:szCs w:val="18"/>
              </w:rPr>
            </w:pPr>
            <w:r w:rsidRPr="00F3539C">
              <w:rPr>
                <w:sz w:val="18"/>
                <w:szCs w:val="18"/>
              </w:rPr>
              <w:t>оценивать место отдельных стран и регионов в мировом хозяйстве;</w:t>
            </w:r>
          </w:p>
          <w:p w:rsidR="00F3539C" w:rsidRPr="00F3539C" w:rsidRDefault="00F3539C" w:rsidP="00884C5F">
            <w:pPr>
              <w:pStyle w:val="a1"/>
              <w:widowControl w:val="0"/>
              <w:suppressAutoHyphens w:val="0"/>
              <w:spacing w:line="240" w:lineRule="auto"/>
              <w:rPr>
                <w:sz w:val="18"/>
                <w:szCs w:val="18"/>
              </w:rPr>
            </w:pPr>
            <w:r w:rsidRPr="00F3539C">
              <w:rPr>
                <w:sz w:val="18"/>
                <w:szCs w:val="18"/>
              </w:rPr>
              <w:t>оценивать роль России в мировом хозяйстве, системе международных финансово-экономических и политических отношений;</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влияние глобальных проблем человечества на жизнь населения и развитие мирового хозяйства.</w:t>
            </w:r>
          </w:p>
          <w:p w:rsidR="00F3539C" w:rsidRPr="00F3539C" w:rsidRDefault="00F3539C" w:rsidP="00884C5F">
            <w:pPr>
              <w:widowControl w:val="0"/>
              <w:rPr>
                <w:b/>
                <w:sz w:val="18"/>
                <w:szCs w:val="18"/>
              </w:rPr>
            </w:pPr>
            <w:r w:rsidRPr="00F3539C">
              <w:rPr>
                <w:b/>
                <w:sz w:val="18"/>
                <w:szCs w:val="18"/>
              </w:rPr>
              <w:t>Выпускник на базовом уровне получит возможность научиться: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 xml:space="preserve"> характеризовать процессы, происходящие в географической среде; сравнивать процессы между собой, делать выводы на основе сравнения;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переводить один вид информации в другой посредством анализа статистических данных, чтения географических карт, работы с графиками и диаграммами;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составлять географические описания населения, хозяйства и экологической обстановки отдельных стран и регионов мира;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делать прогнозы развития географических систем и комплексов в результате изменения их компонентов;</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выделять наиболее важные экологические, социально-экономические проблемы;</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давать научное объяснение процессам, явлениям, закономерностям, протекающим в географической оболочке;</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понимать и характеризовать причины возникновения процессов и явлений, влияющих на безопасность окружающей среды;</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раскрывать сущность интеграционных процессов в мировом сообществе;</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прогнозировать и оценивать изменения политической карты мира под влиянием международных отношений;</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 xml:space="preserve"> оценивать социально-экономические последствия изменения современной политической карты мира;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оценивать геополитические риски, вызванные социально-экономическими и геоэкологическими процессами, происходящими в мире;</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оценивать изменение отраслевой структуры отдельных стран и регионов мира;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оценивать влияние отдельных стран и регионов на мировое хозяйство;</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анализировать региональную политику отдельных стран и регионов;</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анализировать основные направления международных исследований малоизученных территорий;</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выявлять особенности современного геополитического и геоэкономического положения России, ее роль в международном географическом разделении труда;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понимать принципы выделения и устанавливать соотношения между государственной территорией и исключительной экономической зоной России;</w:t>
            </w:r>
          </w:p>
          <w:p w:rsidR="00F3539C" w:rsidRPr="00F3539C" w:rsidRDefault="00F3539C" w:rsidP="00884C5F">
            <w:pPr>
              <w:pStyle w:val="a1"/>
              <w:widowControl w:val="0"/>
              <w:suppressAutoHyphens w:val="0"/>
              <w:spacing w:line="240" w:lineRule="auto"/>
              <w:rPr>
                <w:i/>
                <w:sz w:val="18"/>
                <w:szCs w:val="18"/>
              </w:rPr>
            </w:pPr>
            <w:bookmarkStart w:id="2" w:name="h.6t3mrq4bbd2k" w:colFirst="0" w:colLast="0"/>
            <w:bookmarkEnd w:id="2"/>
            <w:r w:rsidRPr="00F3539C">
              <w:rPr>
                <w:i/>
                <w:sz w:val="18"/>
                <w:szCs w:val="18"/>
              </w:rPr>
              <w:t>давать оценку международной деятельности, направленной на решение глобальных проблем человечества.</w:t>
            </w:r>
          </w:p>
        </w:tc>
        <w:tc>
          <w:tcPr>
            <w:tcW w:w="6662" w:type="dxa"/>
            <w:gridSpan w:val="3"/>
          </w:tcPr>
          <w:p w:rsidR="00F3539C" w:rsidRPr="00F3539C" w:rsidRDefault="00F3539C" w:rsidP="00884C5F">
            <w:pPr>
              <w:widowControl w:val="0"/>
              <w:rPr>
                <w:b/>
                <w:sz w:val="18"/>
                <w:szCs w:val="18"/>
              </w:rPr>
            </w:pPr>
            <w:r w:rsidRPr="00F3539C">
              <w:rPr>
                <w:b/>
                <w:sz w:val="18"/>
                <w:szCs w:val="18"/>
              </w:rPr>
              <w:t>Выпускник на углубленном уровне научится:</w:t>
            </w:r>
          </w:p>
          <w:p w:rsidR="00F3539C" w:rsidRPr="00F3539C" w:rsidRDefault="00F3539C" w:rsidP="00884C5F">
            <w:pPr>
              <w:pStyle w:val="a1"/>
              <w:widowControl w:val="0"/>
              <w:suppressAutoHyphens w:val="0"/>
              <w:spacing w:line="240" w:lineRule="auto"/>
              <w:rPr>
                <w:sz w:val="18"/>
                <w:szCs w:val="18"/>
              </w:rPr>
            </w:pPr>
            <w:r w:rsidRPr="00F3539C">
              <w:rPr>
                <w:sz w:val="18"/>
                <w:szCs w:val="18"/>
              </w:rPr>
              <w:t>определять роль современного комплекса географических наук в решении современных научных и практических задач;</w:t>
            </w:r>
          </w:p>
          <w:p w:rsidR="00F3539C" w:rsidRPr="00F3539C" w:rsidRDefault="00F3539C" w:rsidP="00884C5F">
            <w:pPr>
              <w:pStyle w:val="a1"/>
              <w:widowControl w:val="0"/>
              <w:suppressAutoHyphens w:val="0"/>
              <w:spacing w:line="240" w:lineRule="auto"/>
              <w:rPr>
                <w:sz w:val="18"/>
                <w:szCs w:val="18"/>
              </w:rPr>
            </w:pPr>
            <w:r w:rsidRPr="00F3539C">
              <w:rPr>
                <w:sz w:val="18"/>
                <w:szCs w:val="18"/>
              </w:rPr>
              <w:t>выявлять и оценивать географические факторы, определяющие сущность и динамику важнейших природных, социально-экономических и экологических процессов;</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проводить простейшую географическую экспертизу разнообразных природных, социально-экономических и экологических процессов;</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прогнозировать изменения географических объектов, основываясь на динамике и территориальных особенностях процессов, протекающих в географическом пространстве;</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прогнозировать закономерности и тенденции развития социально-экономических и экологических процессов и явлений на основе картографических источников информации;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t>использовать геоинформационные системы для получения, хранения и обработки информации;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t>составлять комплексные географические характеристики природно-хозяйственных систем;</w:t>
            </w:r>
          </w:p>
          <w:p w:rsidR="00F3539C" w:rsidRPr="00F3539C" w:rsidRDefault="00F3539C" w:rsidP="00884C5F">
            <w:pPr>
              <w:pStyle w:val="a1"/>
              <w:widowControl w:val="0"/>
              <w:suppressAutoHyphens w:val="0"/>
              <w:spacing w:line="240" w:lineRule="auto"/>
              <w:rPr>
                <w:sz w:val="18"/>
                <w:szCs w:val="18"/>
              </w:rPr>
            </w:pPr>
            <w:r w:rsidRPr="00F3539C">
              <w:rPr>
                <w:sz w:val="18"/>
                <w:szCs w:val="18"/>
              </w:rPr>
              <w:t>создавать простейшие модели природных, социально-экономических и геоэкологических объектов, явлений и процессов;</w:t>
            </w:r>
          </w:p>
          <w:p w:rsidR="00F3539C" w:rsidRPr="00F3539C" w:rsidRDefault="00F3539C" w:rsidP="00884C5F">
            <w:pPr>
              <w:pStyle w:val="a1"/>
              <w:widowControl w:val="0"/>
              <w:suppressAutoHyphens w:val="0"/>
              <w:spacing w:line="240" w:lineRule="auto"/>
              <w:rPr>
                <w:sz w:val="18"/>
                <w:szCs w:val="18"/>
              </w:rPr>
            </w:pPr>
            <w:r w:rsidRPr="00F3539C">
              <w:rPr>
                <w:sz w:val="18"/>
                <w:szCs w:val="18"/>
              </w:rPr>
              <w:t>интерпретировать природные, социально-экономические и экологические характеристики различных территорий на основе картографической информации;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прогнозировать изменения геосистем под влиянием природных и антропогенных факторов;</w:t>
            </w:r>
          </w:p>
          <w:p w:rsidR="00F3539C" w:rsidRPr="00F3539C" w:rsidRDefault="00F3539C" w:rsidP="00884C5F">
            <w:pPr>
              <w:pStyle w:val="a1"/>
              <w:widowControl w:val="0"/>
              <w:suppressAutoHyphens w:val="0"/>
              <w:spacing w:line="240" w:lineRule="auto"/>
              <w:rPr>
                <w:sz w:val="18"/>
                <w:szCs w:val="18"/>
              </w:rPr>
            </w:pPr>
            <w:r w:rsidRPr="00F3539C">
              <w:rPr>
                <w:sz w:val="18"/>
                <w:szCs w:val="18"/>
              </w:rPr>
              <w:t>анализировать причины формирования природно-территориальных и природно-хозяйственных систем и факторы, влияющие на их развитие;</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прогнозировать изменение численности и структуры населения мира и отдельных регионов;</w:t>
            </w:r>
          </w:p>
          <w:p w:rsidR="00F3539C" w:rsidRPr="00F3539C" w:rsidRDefault="00F3539C" w:rsidP="00884C5F">
            <w:pPr>
              <w:pStyle w:val="a1"/>
              <w:widowControl w:val="0"/>
              <w:suppressAutoHyphens w:val="0"/>
              <w:spacing w:line="240" w:lineRule="auto"/>
              <w:rPr>
                <w:sz w:val="18"/>
                <w:szCs w:val="18"/>
              </w:rPr>
            </w:pPr>
            <w:r w:rsidRPr="00F3539C">
              <w:rPr>
                <w:sz w:val="18"/>
                <w:szCs w:val="18"/>
              </w:rPr>
              <w:t xml:space="preserve"> анализировать рынок труда, прогнозировать развитие рынка труда на основе динамики его изменений;</w:t>
            </w:r>
          </w:p>
          <w:p w:rsidR="00F3539C" w:rsidRPr="00F3539C" w:rsidRDefault="00F3539C" w:rsidP="00884C5F">
            <w:pPr>
              <w:pStyle w:val="a1"/>
              <w:widowControl w:val="0"/>
              <w:suppressAutoHyphens w:val="0"/>
              <w:spacing w:line="240" w:lineRule="auto"/>
              <w:rPr>
                <w:sz w:val="18"/>
                <w:szCs w:val="18"/>
              </w:rPr>
            </w:pPr>
            <w:r w:rsidRPr="00F3539C">
              <w:rPr>
                <w:sz w:val="18"/>
                <w:szCs w:val="18"/>
              </w:rPr>
              <w:t>оценивать вклад отдельных  регионов в мировое хозяйство;</w:t>
            </w:r>
          </w:p>
          <w:p w:rsidR="00F3539C" w:rsidRPr="00F3539C" w:rsidRDefault="00F3539C" w:rsidP="00884C5F">
            <w:pPr>
              <w:pStyle w:val="a1"/>
              <w:widowControl w:val="0"/>
              <w:suppressAutoHyphens w:val="0"/>
              <w:spacing w:line="240" w:lineRule="auto"/>
              <w:rPr>
                <w:sz w:val="18"/>
                <w:szCs w:val="18"/>
              </w:rPr>
            </w:pPr>
            <w:r w:rsidRPr="00F3539C">
              <w:rPr>
                <w:sz w:val="18"/>
                <w:szCs w:val="18"/>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F3539C" w:rsidRPr="00F3539C" w:rsidRDefault="00F3539C" w:rsidP="00884C5F">
            <w:pPr>
              <w:pStyle w:val="a1"/>
              <w:widowControl w:val="0"/>
              <w:suppressAutoHyphens w:val="0"/>
              <w:spacing w:line="240" w:lineRule="auto"/>
              <w:rPr>
                <w:sz w:val="18"/>
                <w:szCs w:val="18"/>
              </w:rPr>
            </w:pPr>
            <w:r w:rsidRPr="00F3539C">
              <w:rPr>
                <w:sz w:val="18"/>
                <w:szCs w:val="18"/>
              </w:rPr>
              <w:t>выявлять особенности современного геополитического и геоэкономического положения России, ее роль в международном географическом разделении труда;</w:t>
            </w:r>
          </w:p>
          <w:p w:rsidR="00F3539C" w:rsidRPr="00F3539C" w:rsidRDefault="00F3539C" w:rsidP="00884C5F">
            <w:pPr>
              <w:pStyle w:val="a1"/>
              <w:widowControl w:val="0"/>
              <w:suppressAutoHyphens w:val="0"/>
              <w:spacing w:line="240" w:lineRule="auto"/>
              <w:rPr>
                <w:sz w:val="18"/>
                <w:szCs w:val="18"/>
              </w:rPr>
            </w:pPr>
            <w:r w:rsidRPr="00F3539C">
              <w:rPr>
                <w:sz w:val="18"/>
                <w:szCs w:val="18"/>
              </w:rPr>
              <w:t>понимать принципы выделения и устанавливать соотношения между государственной территорией и исключительной экономической зоной России;</w:t>
            </w:r>
          </w:p>
          <w:p w:rsidR="00F3539C" w:rsidRPr="00F3539C" w:rsidRDefault="00F3539C" w:rsidP="00884C5F">
            <w:pPr>
              <w:pStyle w:val="a1"/>
              <w:widowControl w:val="0"/>
              <w:suppressAutoHyphens w:val="0"/>
              <w:spacing w:line="240" w:lineRule="auto"/>
              <w:rPr>
                <w:sz w:val="18"/>
                <w:szCs w:val="18"/>
              </w:rPr>
            </w:pPr>
            <w:r w:rsidRPr="00F3539C">
              <w:rPr>
                <w:sz w:val="18"/>
                <w:szCs w:val="18"/>
              </w:rPr>
              <w:t>давать оценку международной деятельности, направленной на решение глобальных проблем человечества.</w:t>
            </w:r>
          </w:p>
          <w:p w:rsidR="00F3539C" w:rsidRPr="00F3539C" w:rsidRDefault="00F3539C" w:rsidP="00884C5F">
            <w:pPr>
              <w:widowControl w:val="0"/>
              <w:rPr>
                <w:b/>
                <w:sz w:val="18"/>
                <w:szCs w:val="18"/>
              </w:rPr>
            </w:pPr>
            <w:r w:rsidRPr="00F3539C">
              <w:rPr>
                <w:b/>
                <w:sz w:val="18"/>
                <w:szCs w:val="18"/>
              </w:rPr>
              <w:t>Выпускник на углубленном уровне получит возможность научиться: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выявлять основные процессы и закономерности взаимодействия географической среды и общества, объяснять и оценивать проблемы и последствия такого взаимодействия в странах и регионах мира;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выявлять и характеризовать взаимосвязанные природно-хозяйственные системы на различных иерархических уровнях географического пространства;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выявлять и оценивать географические аспекты устойчивого развития территории, региона, страны;</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 xml:space="preserve"> формулировать цель исследования, выдвигать и проверять гипотезы о взаимодействии компонентов природно-хозяйственных территориальных систем;</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 xml:space="preserve"> моделировать и проектировать территориальные взаимодействия различных географических явлений и процессов.</w:t>
            </w:r>
          </w:p>
          <w:p w:rsidR="00F3539C" w:rsidRPr="00F3539C" w:rsidRDefault="00F3539C" w:rsidP="00884C5F">
            <w:pPr>
              <w:pStyle w:val="Default"/>
              <w:widowControl w:val="0"/>
              <w:jc w:val="both"/>
              <w:rPr>
                <w:color w:val="auto"/>
                <w:sz w:val="18"/>
                <w:szCs w:val="18"/>
              </w:rPr>
            </w:pPr>
          </w:p>
        </w:tc>
      </w:tr>
      <w:tr w:rsidR="00F3539C" w:rsidRPr="00F3539C" w:rsidTr="00884C5F">
        <w:tc>
          <w:tcPr>
            <w:tcW w:w="2247" w:type="dxa"/>
          </w:tcPr>
          <w:p w:rsidR="00F3539C" w:rsidRPr="00F3539C" w:rsidRDefault="00F3539C" w:rsidP="00884C5F">
            <w:pPr>
              <w:pStyle w:val="Default"/>
              <w:widowControl w:val="0"/>
              <w:jc w:val="both"/>
              <w:rPr>
                <w:color w:val="auto"/>
                <w:sz w:val="18"/>
                <w:szCs w:val="18"/>
              </w:rPr>
            </w:pPr>
            <w:r w:rsidRPr="00F3539C">
              <w:rPr>
                <w:color w:val="auto"/>
                <w:sz w:val="18"/>
                <w:szCs w:val="18"/>
              </w:rPr>
              <w:t xml:space="preserve">Экономика </w:t>
            </w:r>
          </w:p>
        </w:tc>
        <w:tc>
          <w:tcPr>
            <w:tcW w:w="7075" w:type="dxa"/>
          </w:tcPr>
          <w:p w:rsidR="00F3539C" w:rsidRPr="00F3539C" w:rsidRDefault="00F3539C" w:rsidP="00884C5F">
            <w:pPr>
              <w:widowControl w:val="0"/>
              <w:ind w:firstLine="709"/>
              <w:rPr>
                <w:rFonts w:eastAsia="Calibri"/>
                <w:sz w:val="18"/>
                <w:szCs w:val="18"/>
              </w:rPr>
            </w:pPr>
            <w:r w:rsidRPr="00F3539C">
              <w:rPr>
                <w:b/>
                <w:sz w:val="18"/>
                <w:szCs w:val="18"/>
              </w:rPr>
              <w:t>Выпускник на базовом уровне научится:</w:t>
            </w:r>
          </w:p>
          <w:p w:rsidR="00F3539C" w:rsidRPr="00F3539C" w:rsidRDefault="00F3539C" w:rsidP="00884C5F">
            <w:pPr>
              <w:widowControl w:val="0"/>
              <w:rPr>
                <w:sz w:val="18"/>
                <w:szCs w:val="18"/>
              </w:rPr>
            </w:pPr>
            <w:r w:rsidRPr="00F3539C">
              <w:rPr>
                <w:b/>
                <w:sz w:val="18"/>
                <w:szCs w:val="18"/>
              </w:rPr>
              <w:t>Основные концепции экономики</w:t>
            </w:r>
          </w:p>
          <w:p w:rsidR="00F3539C" w:rsidRPr="00F3539C" w:rsidRDefault="00F3539C" w:rsidP="00884C5F">
            <w:pPr>
              <w:pStyle w:val="a1"/>
              <w:widowControl w:val="0"/>
              <w:suppressAutoHyphens w:val="0"/>
              <w:spacing w:line="240" w:lineRule="auto"/>
              <w:rPr>
                <w:sz w:val="18"/>
                <w:szCs w:val="18"/>
              </w:rPr>
            </w:pPr>
            <w:r w:rsidRPr="00F3539C">
              <w:rPr>
                <w:sz w:val="18"/>
                <w:szCs w:val="18"/>
              </w:rPr>
              <w:t>Выявлять ограниченность ресурсов по отношению к потребностям;</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свободное и экономическое благо;</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в виде графика кривую производственных возможностей;</w:t>
            </w:r>
          </w:p>
          <w:p w:rsidR="00F3539C" w:rsidRPr="00F3539C" w:rsidRDefault="00F3539C" w:rsidP="00884C5F">
            <w:pPr>
              <w:pStyle w:val="a1"/>
              <w:widowControl w:val="0"/>
              <w:suppressAutoHyphens w:val="0"/>
              <w:spacing w:line="240" w:lineRule="auto"/>
              <w:rPr>
                <w:sz w:val="18"/>
                <w:szCs w:val="18"/>
              </w:rPr>
            </w:pPr>
            <w:r w:rsidRPr="00F3539C">
              <w:rPr>
                <w:sz w:val="18"/>
                <w:szCs w:val="18"/>
              </w:rPr>
              <w:t>выявлять факторы производства;</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типы экономических систем.</w:t>
            </w:r>
          </w:p>
          <w:p w:rsidR="00F3539C" w:rsidRPr="00F3539C" w:rsidRDefault="00F3539C" w:rsidP="00884C5F">
            <w:pPr>
              <w:widowControl w:val="0"/>
              <w:rPr>
                <w:sz w:val="18"/>
                <w:szCs w:val="18"/>
              </w:rPr>
            </w:pPr>
            <w:r w:rsidRPr="00F3539C">
              <w:rPr>
                <w:b/>
                <w:sz w:val="18"/>
                <w:szCs w:val="18"/>
              </w:rPr>
              <w:t>Микроэкономика</w:t>
            </w:r>
          </w:p>
          <w:p w:rsidR="00F3539C" w:rsidRPr="00F3539C" w:rsidRDefault="00F3539C" w:rsidP="00884C5F">
            <w:pPr>
              <w:pStyle w:val="a1"/>
              <w:widowControl w:val="0"/>
              <w:suppressAutoHyphens w:val="0"/>
              <w:spacing w:line="240" w:lineRule="auto"/>
              <w:rPr>
                <w:sz w:val="18"/>
                <w:szCs w:val="18"/>
              </w:rPr>
            </w:pPr>
            <w:r w:rsidRPr="00F3539C">
              <w:rPr>
                <w:sz w:val="18"/>
                <w:szCs w:val="18"/>
              </w:rPr>
              <w:t>Анализировать и планировать структуру семейного бюджета собственной семьи;</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принимать рациональные решения в условиях относительной ограниченности доступных ресурсов;</w:t>
            </w:r>
          </w:p>
          <w:p w:rsidR="00F3539C" w:rsidRPr="00F3539C" w:rsidRDefault="00F3539C" w:rsidP="00884C5F">
            <w:pPr>
              <w:pStyle w:val="a1"/>
              <w:widowControl w:val="0"/>
              <w:suppressAutoHyphens w:val="0"/>
              <w:spacing w:line="240" w:lineRule="auto"/>
              <w:rPr>
                <w:sz w:val="18"/>
                <w:szCs w:val="18"/>
              </w:rPr>
            </w:pPr>
            <w:r w:rsidRPr="00F3539C">
              <w:rPr>
                <w:sz w:val="18"/>
                <w:szCs w:val="18"/>
              </w:rPr>
              <w:t>выявлять закономерности и взаимосвязь спроса и предложения;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организационно-правовые формы предпринимательской деятельности;</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приводить примеры российских предприятий разных организационно-правовых форм;</w:t>
            </w:r>
          </w:p>
          <w:p w:rsidR="00F3539C" w:rsidRPr="00F3539C" w:rsidRDefault="00F3539C" w:rsidP="00884C5F">
            <w:pPr>
              <w:pStyle w:val="a1"/>
              <w:widowControl w:val="0"/>
              <w:suppressAutoHyphens w:val="0"/>
              <w:spacing w:line="240" w:lineRule="auto"/>
              <w:rPr>
                <w:sz w:val="18"/>
                <w:szCs w:val="18"/>
              </w:rPr>
            </w:pPr>
            <w:r w:rsidRPr="00F3539C">
              <w:rPr>
                <w:sz w:val="18"/>
                <w:szCs w:val="18"/>
              </w:rPr>
              <w:t>выявлять виды ценных бумаг;</w:t>
            </w:r>
          </w:p>
          <w:p w:rsidR="00F3539C" w:rsidRPr="00F3539C" w:rsidRDefault="00F3539C" w:rsidP="00884C5F">
            <w:pPr>
              <w:pStyle w:val="a1"/>
              <w:widowControl w:val="0"/>
              <w:suppressAutoHyphens w:val="0"/>
              <w:spacing w:line="240" w:lineRule="auto"/>
              <w:rPr>
                <w:sz w:val="18"/>
                <w:szCs w:val="18"/>
              </w:rPr>
            </w:pPr>
            <w:r w:rsidRPr="00F3539C">
              <w:rPr>
                <w:sz w:val="18"/>
                <w:szCs w:val="18"/>
              </w:rPr>
              <w:t>определять разницу между постоянными и переменными издержками;</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взаимосвязь факторов производства и факторов дохода;</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приводить примеры факторов, влияющих на производительность труда;</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социально-экономическую роль и функции предпринимательства;</w:t>
            </w:r>
          </w:p>
          <w:p w:rsidR="00F3539C" w:rsidRPr="00F3539C" w:rsidRDefault="00F3539C" w:rsidP="00884C5F">
            <w:pPr>
              <w:pStyle w:val="a1"/>
              <w:widowControl w:val="0"/>
              <w:suppressAutoHyphens w:val="0"/>
              <w:spacing w:line="240" w:lineRule="auto"/>
              <w:rPr>
                <w:sz w:val="18"/>
                <w:szCs w:val="18"/>
              </w:rPr>
            </w:pPr>
            <w:r w:rsidRPr="00F3539C">
              <w:rPr>
                <w:sz w:val="18"/>
                <w:szCs w:val="18"/>
              </w:rPr>
              <w:t>решать познавательные и практические задачи, отражающие типичные экономические задачи по микроэкономике.</w:t>
            </w:r>
          </w:p>
          <w:p w:rsidR="00F3539C" w:rsidRPr="00F3539C" w:rsidRDefault="00F3539C" w:rsidP="00884C5F">
            <w:pPr>
              <w:widowControl w:val="0"/>
              <w:rPr>
                <w:sz w:val="18"/>
                <w:szCs w:val="18"/>
              </w:rPr>
            </w:pPr>
            <w:r w:rsidRPr="00F3539C">
              <w:rPr>
                <w:b/>
                <w:sz w:val="18"/>
                <w:szCs w:val="18"/>
              </w:rPr>
              <w:t>Макроэкономика</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Приводить примеры влияния государства на экономику;</w:t>
            </w:r>
          </w:p>
          <w:p w:rsidR="00F3539C" w:rsidRPr="00F3539C" w:rsidRDefault="00F3539C" w:rsidP="00884C5F">
            <w:pPr>
              <w:pStyle w:val="a1"/>
              <w:widowControl w:val="0"/>
              <w:suppressAutoHyphens w:val="0"/>
              <w:spacing w:line="240" w:lineRule="auto"/>
              <w:rPr>
                <w:sz w:val="18"/>
                <w:szCs w:val="18"/>
              </w:rPr>
            </w:pPr>
            <w:r w:rsidRPr="00F3539C">
              <w:rPr>
                <w:sz w:val="18"/>
                <w:szCs w:val="18"/>
              </w:rPr>
              <w:t>выявлять общественно-полезные блага в собственном окружении;</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приводить примеры факторов, влияющих на производительность труда;</w:t>
            </w:r>
          </w:p>
          <w:p w:rsidR="00F3539C" w:rsidRPr="00F3539C" w:rsidRDefault="00F3539C" w:rsidP="00884C5F">
            <w:pPr>
              <w:pStyle w:val="a1"/>
              <w:widowControl w:val="0"/>
              <w:suppressAutoHyphens w:val="0"/>
              <w:spacing w:line="240" w:lineRule="auto"/>
              <w:rPr>
                <w:sz w:val="18"/>
                <w:szCs w:val="18"/>
              </w:rPr>
            </w:pPr>
            <w:r w:rsidRPr="00F3539C">
              <w:rPr>
                <w:sz w:val="18"/>
                <w:szCs w:val="18"/>
              </w:rPr>
              <w:t>определять назначение различных видов налогов;</w:t>
            </w:r>
          </w:p>
          <w:p w:rsidR="00F3539C" w:rsidRPr="00F3539C" w:rsidRDefault="00F3539C" w:rsidP="00884C5F">
            <w:pPr>
              <w:pStyle w:val="a1"/>
              <w:widowControl w:val="0"/>
              <w:suppressAutoHyphens w:val="0"/>
              <w:spacing w:line="240" w:lineRule="auto"/>
              <w:rPr>
                <w:sz w:val="18"/>
                <w:szCs w:val="18"/>
              </w:rPr>
            </w:pPr>
            <w:r w:rsidRPr="00F3539C">
              <w:rPr>
                <w:sz w:val="18"/>
                <w:szCs w:val="18"/>
              </w:rPr>
              <w:t>анализировать результаты и действия монетарной и фискальной политики государства;</w:t>
            </w:r>
          </w:p>
          <w:p w:rsidR="00F3539C" w:rsidRPr="00F3539C" w:rsidRDefault="00F3539C" w:rsidP="00884C5F">
            <w:pPr>
              <w:pStyle w:val="a1"/>
              <w:widowControl w:val="0"/>
              <w:suppressAutoHyphens w:val="0"/>
              <w:spacing w:line="240" w:lineRule="auto"/>
              <w:rPr>
                <w:sz w:val="18"/>
                <w:szCs w:val="18"/>
              </w:rPr>
            </w:pPr>
            <w:r w:rsidRPr="00F3539C">
              <w:rPr>
                <w:sz w:val="18"/>
                <w:szCs w:val="18"/>
              </w:rPr>
              <w:t>выявлять сферы применения показателя ВВП;</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приводить примеры сфер расходования (статей) государственного бюджета России;</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приводить примеры макроэкономических последствий инфляции;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факторы, влияющие на экономический рост;</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приводить примеры экономической функции денег в реальной жизни;</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сферы применения различных форм денег;</w:t>
            </w:r>
          </w:p>
          <w:p w:rsidR="00F3539C" w:rsidRPr="00F3539C" w:rsidRDefault="00F3539C" w:rsidP="00884C5F">
            <w:pPr>
              <w:pStyle w:val="a1"/>
              <w:widowControl w:val="0"/>
              <w:suppressAutoHyphens w:val="0"/>
              <w:spacing w:line="240" w:lineRule="auto"/>
              <w:rPr>
                <w:sz w:val="18"/>
                <w:szCs w:val="18"/>
              </w:rPr>
            </w:pPr>
            <w:r w:rsidRPr="00F3539C">
              <w:rPr>
                <w:sz w:val="18"/>
                <w:szCs w:val="18"/>
              </w:rPr>
              <w:t>определять практическое назначение основных элементов банковской системы;</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виды кредитов и сферу их использования;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решать прикладные задачи на расчет процентной ставки по кредиту;</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причины неравенства доходов;</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меры государственной политики по снижению безработицы;</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приводить примеры социальных последствий безработицы.</w:t>
            </w:r>
          </w:p>
          <w:p w:rsidR="00F3539C" w:rsidRPr="00F3539C" w:rsidRDefault="00F3539C" w:rsidP="00884C5F">
            <w:pPr>
              <w:widowControl w:val="0"/>
              <w:rPr>
                <w:sz w:val="18"/>
                <w:szCs w:val="18"/>
              </w:rPr>
            </w:pPr>
            <w:r w:rsidRPr="00F3539C">
              <w:rPr>
                <w:b/>
                <w:sz w:val="18"/>
                <w:szCs w:val="18"/>
              </w:rPr>
              <w:t>Международная экономика</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Приводить примеры глобальных проблем в современных международных экономических отношениях;</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назначение международной торговли;</w:t>
            </w:r>
          </w:p>
          <w:p w:rsidR="00F3539C" w:rsidRPr="00F3539C" w:rsidRDefault="00F3539C" w:rsidP="00884C5F">
            <w:pPr>
              <w:pStyle w:val="a1"/>
              <w:widowControl w:val="0"/>
              <w:suppressAutoHyphens w:val="0"/>
              <w:spacing w:line="240" w:lineRule="auto"/>
              <w:rPr>
                <w:sz w:val="18"/>
                <w:szCs w:val="18"/>
              </w:rPr>
            </w:pPr>
            <w:r w:rsidRPr="00F3539C">
              <w:rPr>
                <w:sz w:val="18"/>
                <w:szCs w:val="18"/>
              </w:rPr>
              <w:t>обосновывать выбор использования видов валют в различных условиях;</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приводить примеры глобализации мировой экономики;</w:t>
            </w:r>
          </w:p>
          <w:p w:rsidR="00F3539C" w:rsidRPr="00F3539C" w:rsidRDefault="00F3539C" w:rsidP="00884C5F">
            <w:pPr>
              <w:pStyle w:val="a1"/>
              <w:widowControl w:val="0"/>
              <w:suppressAutoHyphens w:val="0"/>
              <w:spacing w:line="240" w:lineRule="auto"/>
              <w:rPr>
                <w:sz w:val="18"/>
                <w:szCs w:val="18"/>
              </w:rPr>
            </w:pPr>
            <w:r w:rsidRPr="00F3539C">
              <w:rPr>
                <w:sz w:val="18"/>
                <w:szCs w:val="18"/>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F3539C" w:rsidRPr="00F3539C" w:rsidRDefault="00F3539C" w:rsidP="00884C5F">
            <w:pPr>
              <w:pStyle w:val="a1"/>
              <w:widowControl w:val="0"/>
              <w:suppressAutoHyphens w:val="0"/>
              <w:spacing w:line="240" w:lineRule="auto"/>
              <w:rPr>
                <w:sz w:val="18"/>
                <w:szCs w:val="18"/>
              </w:rPr>
            </w:pPr>
            <w:r w:rsidRPr="00F3539C">
              <w:rPr>
                <w:sz w:val="18"/>
                <w:szCs w:val="18"/>
              </w:rPr>
              <w:t>определять формы и последствия существующих экономических институтов на социально-экономическом развитии общества.</w:t>
            </w:r>
          </w:p>
          <w:p w:rsidR="00F3539C" w:rsidRPr="00F3539C" w:rsidRDefault="00F3539C" w:rsidP="00884C5F">
            <w:pPr>
              <w:widowControl w:val="0"/>
              <w:rPr>
                <w:sz w:val="18"/>
                <w:szCs w:val="18"/>
              </w:rPr>
            </w:pPr>
            <w:r w:rsidRPr="00F3539C">
              <w:rPr>
                <w:b/>
                <w:sz w:val="18"/>
                <w:szCs w:val="18"/>
              </w:rPr>
              <w:t>Выпускник на базовом уровне получит возможность научиться:</w:t>
            </w:r>
          </w:p>
          <w:p w:rsidR="00F3539C" w:rsidRPr="00F3539C" w:rsidRDefault="00F3539C" w:rsidP="00884C5F">
            <w:pPr>
              <w:widowControl w:val="0"/>
              <w:rPr>
                <w:i/>
                <w:sz w:val="18"/>
                <w:szCs w:val="18"/>
              </w:rPr>
            </w:pPr>
            <w:r w:rsidRPr="00F3539C">
              <w:rPr>
                <w:b/>
                <w:i/>
                <w:sz w:val="18"/>
                <w:szCs w:val="18"/>
              </w:rPr>
              <w:t>Основные концепции экономики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Проводить анализ достоинств и недостатков типов экономических систем;</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анализировать события общественной и политической жизни с экономической точки зрения, используя различные источники информации;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применять теоретические знания по экономике для практической деятельности и повседневной жизни;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использовать приобретенные знания для выполнения практических заданий, основанных на ситуациях, связанных с описанием состояния российской экономики;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использовать приобретенные ключевые компетенции при выполнении учебно-исследовательских проектов, нацеленных на решение основных экономических проблем;</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находить информацию по предмету экономической теории из источников различного типа;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отделять основную информацию от второстепенной, критически оценивать достоверность полученной информации из неадаптированных источников по экономической теории.</w:t>
            </w:r>
          </w:p>
          <w:p w:rsidR="00F3539C" w:rsidRPr="00F3539C" w:rsidRDefault="00F3539C" w:rsidP="00884C5F">
            <w:pPr>
              <w:widowControl w:val="0"/>
              <w:rPr>
                <w:i/>
                <w:sz w:val="18"/>
                <w:szCs w:val="18"/>
              </w:rPr>
            </w:pPr>
            <w:r w:rsidRPr="00F3539C">
              <w:rPr>
                <w:b/>
                <w:i/>
                <w:sz w:val="18"/>
                <w:szCs w:val="18"/>
              </w:rPr>
              <w:t>Микроэкономика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Применять полученные теоретические и практические знания для определения экономически рационального поведения;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использовать приобретенные знания для экономически грамотного поведения в современном мире;</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сопоставлять свои потребности и возможности, оптимально распределять свои материальные и трудовые ресурсы, составлять семейный бюджет;</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грамотно применять полученные знания для оценки собственных экономических действий в качестве потребителя, члена семьи и гражданина;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объективно оценивать эффективность деятельности предприятия;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проводить анализ организационно-правовых форм крупного и малого бизнеса;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объяснять практическое назначение франчайзинга и сферы его применения;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выявлять и сопоставлять различия между менеджментом и предпринимательством;</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определять практическое назначение основных функций менеджмента;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определять место маркетинга в деятельности организации;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определять эффективность рекламы на основе ключевых принципов ее создания;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сравнивать рынки с интенсивной и несовершенной конкуренцией;</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понимать необходимость соблюдения предписаний, предлагаемых в договорах по кредитам, ипотеке и в  трудовых договорах;</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использовать приобретенные знания для выполнения практических заданий, основанных на ситуациях, связанных с описанием состояния российской экономики;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использовать знания о формах предпринимательства в реальной жизни;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выявлять предпринимательские способности;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анализировать и извлекать информацию по микроэкономике из источников различного типа и источников, созданных в различных знаковых системах (текст, таблица, график, диаграмма, аудиовизуальный ряд и др.);</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объективно оценивать и критически относиться к недобросовестной рекламе в средствах массовой информации;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применять полученные экономические знания для эффективного исполнения основных социально-экономических ролей заемщика и акционера.</w:t>
            </w:r>
          </w:p>
          <w:p w:rsidR="00F3539C" w:rsidRPr="00F3539C" w:rsidRDefault="00F3539C" w:rsidP="00884C5F">
            <w:pPr>
              <w:widowControl w:val="0"/>
              <w:rPr>
                <w:i/>
                <w:sz w:val="18"/>
                <w:szCs w:val="18"/>
              </w:rPr>
            </w:pPr>
            <w:r w:rsidRPr="00F3539C">
              <w:rPr>
                <w:b/>
                <w:i/>
                <w:sz w:val="18"/>
                <w:szCs w:val="18"/>
              </w:rPr>
              <w:t>Макроэкономика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Преобразовывать и использовать экономическую информацию по макроэкономике для решения практических вопросов в учебной деятельности;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применять полученные теоретические и практические знания для эффективного использования основных социально-экономических ролей наемного работника и налогоплательщика в конкретных ситуациях;</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объективно оценивать экономическую информацию, критически относиться к псевдонаучной информации по макроэкономическим вопросам;</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анализировать события общественной и политической мировой жизни с экономической точки зрения, используя различные источники информации;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определять на основе различных параметров возможные уровни оплаты труда;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на примерах объяснять разницу между основными формами заработной платы и стимулирования труда;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применять теоретические знания по макроэкономике для практической деятельности и повседневной жизни;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оценивать влияние инфляции и безработицы на экономическое развитие государства;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анализировать и извлекать информацию по заданной теме из источников различного типа и источников, созданных в различных знаковых системах;</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грамотно обращаться с деньгами в повседневной жизни;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решать с опорой на полученные знания познавательные и практические задачи, отражающие типичные экономические задачи по макроэкономике;</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отделять основную информацию от второстепенной, критически оценивать достоверность полученной информации из неадаптированных источников по макроэкономике;</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использовать экономические понятия по макроэкономике в проектной деятельности;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разрабатывать и реализовывать проекты экономической и междисциплинарной направленности на основе полученных экономических знаний и ценностных ориентиров.</w:t>
            </w:r>
          </w:p>
          <w:p w:rsidR="00F3539C" w:rsidRPr="00F3539C" w:rsidRDefault="00F3539C" w:rsidP="00884C5F">
            <w:pPr>
              <w:widowControl w:val="0"/>
              <w:rPr>
                <w:i/>
                <w:sz w:val="18"/>
                <w:szCs w:val="18"/>
              </w:rPr>
            </w:pPr>
            <w:r w:rsidRPr="00F3539C">
              <w:rPr>
                <w:b/>
                <w:i/>
                <w:sz w:val="18"/>
                <w:szCs w:val="18"/>
              </w:rPr>
              <w:t>Международная экономика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Объективно оценивать экономическую информацию, критически относиться к псевдонаучной информации по международной торговле;</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применять теоретические знания по международной экономике для практической деятельности и повседневной жизни;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использовать приобретенные знания для выполнения практических заданий, основанных на ситуациях, связанных с покупкой и продажей валюты;</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отделять основную информацию от второстепенной, критически оценивать достоверность полученной информации из неадаптированных источников по глобальным экономическим проблемам;</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использовать экономические понятия в проектной деятельности;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определять влияние факторов, влияющих на валютный курс;</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приводить примеры использования различных форм международных расчетов;</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разрабатывать и реализовывать проекты экономической и междисциплинарной направленности на основе полученных экономических знаний и ценностных ориентиров, связанных с описанием состояния российской экономики в современном мире;</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анализировать текст экономического содержания по международной экономике.</w:t>
            </w:r>
          </w:p>
        </w:tc>
        <w:tc>
          <w:tcPr>
            <w:tcW w:w="6662" w:type="dxa"/>
            <w:gridSpan w:val="3"/>
          </w:tcPr>
          <w:p w:rsidR="00F3539C" w:rsidRPr="00F3539C" w:rsidRDefault="00F3539C" w:rsidP="00884C5F">
            <w:pPr>
              <w:widowControl w:val="0"/>
              <w:rPr>
                <w:sz w:val="18"/>
                <w:szCs w:val="18"/>
              </w:rPr>
            </w:pPr>
            <w:r w:rsidRPr="00F3539C">
              <w:rPr>
                <w:b/>
                <w:sz w:val="18"/>
                <w:szCs w:val="18"/>
              </w:rPr>
              <w:t>Выпускник на углубленном уровне научится:</w:t>
            </w:r>
          </w:p>
          <w:p w:rsidR="00F3539C" w:rsidRPr="00F3539C" w:rsidRDefault="00F3539C" w:rsidP="00884C5F">
            <w:pPr>
              <w:widowControl w:val="0"/>
              <w:rPr>
                <w:sz w:val="18"/>
                <w:szCs w:val="18"/>
              </w:rPr>
            </w:pPr>
            <w:r w:rsidRPr="00F3539C">
              <w:rPr>
                <w:b/>
                <w:sz w:val="18"/>
                <w:szCs w:val="18"/>
              </w:rPr>
              <w:t>Основные концепции экономики</w:t>
            </w:r>
          </w:p>
          <w:p w:rsidR="00F3539C" w:rsidRPr="00F3539C" w:rsidRDefault="00F3539C" w:rsidP="00884C5F">
            <w:pPr>
              <w:pStyle w:val="a1"/>
              <w:widowControl w:val="0"/>
              <w:suppressAutoHyphens w:val="0"/>
              <w:spacing w:line="240" w:lineRule="auto"/>
              <w:rPr>
                <w:sz w:val="18"/>
                <w:szCs w:val="18"/>
              </w:rPr>
            </w:pPr>
            <w:r w:rsidRPr="00F3539C">
              <w:rPr>
                <w:sz w:val="18"/>
                <w:szCs w:val="18"/>
              </w:rPr>
              <w:t>Определять границы применимости методов экономической теории;</w:t>
            </w:r>
          </w:p>
          <w:p w:rsidR="00F3539C" w:rsidRPr="00F3539C" w:rsidRDefault="00F3539C" w:rsidP="00884C5F">
            <w:pPr>
              <w:pStyle w:val="a1"/>
              <w:widowControl w:val="0"/>
              <w:suppressAutoHyphens w:val="0"/>
              <w:spacing w:line="240" w:lineRule="auto"/>
              <w:rPr>
                <w:sz w:val="18"/>
                <w:szCs w:val="18"/>
              </w:rPr>
            </w:pPr>
            <w:r w:rsidRPr="00F3539C">
              <w:rPr>
                <w:sz w:val="18"/>
                <w:szCs w:val="18"/>
              </w:rPr>
              <w:t>анализировать проблему альтернативной стоимости;</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проблему ограниченности экономических ресурсов;</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представлять в виде инфографики кривую производственных возможностей и характеризовать ее;</w:t>
            </w:r>
          </w:p>
          <w:p w:rsidR="00F3539C" w:rsidRPr="00F3539C" w:rsidRDefault="00F3539C" w:rsidP="00884C5F">
            <w:pPr>
              <w:pStyle w:val="a1"/>
              <w:widowControl w:val="0"/>
              <w:suppressAutoHyphens w:val="0"/>
              <w:spacing w:line="240" w:lineRule="auto"/>
              <w:rPr>
                <w:sz w:val="18"/>
                <w:szCs w:val="18"/>
              </w:rPr>
            </w:pPr>
            <w:r w:rsidRPr="00F3539C">
              <w:rPr>
                <w:sz w:val="18"/>
                <w:szCs w:val="18"/>
              </w:rPr>
              <w:t>иллюстрировать примерами факторы производства;</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типы экономических систем;</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абсолютные и сравнительные преимущества в издержках производства.</w:t>
            </w:r>
          </w:p>
          <w:p w:rsidR="00F3539C" w:rsidRPr="00F3539C" w:rsidRDefault="00F3539C" w:rsidP="00884C5F">
            <w:pPr>
              <w:widowControl w:val="0"/>
              <w:rPr>
                <w:sz w:val="18"/>
                <w:szCs w:val="18"/>
              </w:rPr>
            </w:pPr>
            <w:r w:rsidRPr="00F3539C">
              <w:rPr>
                <w:b/>
                <w:sz w:val="18"/>
                <w:szCs w:val="18"/>
              </w:rPr>
              <w:t>Микроэкономика</w:t>
            </w:r>
          </w:p>
          <w:p w:rsidR="00F3539C" w:rsidRPr="00F3539C" w:rsidRDefault="00F3539C" w:rsidP="00884C5F">
            <w:pPr>
              <w:pStyle w:val="a1"/>
              <w:widowControl w:val="0"/>
              <w:suppressAutoHyphens w:val="0"/>
              <w:spacing w:line="240" w:lineRule="auto"/>
              <w:rPr>
                <w:sz w:val="18"/>
                <w:szCs w:val="18"/>
              </w:rPr>
            </w:pPr>
            <w:r w:rsidRPr="00F3539C">
              <w:rPr>
                <w:sz w:val="18"/>
                <w:szCs w:val="18"/>
              </w:rPr>
              <w:t>Анализировать структуру бюджета собственной семьи;</w:t>
            </w:r>
          </w:p>
          <w:p w:rsidR="00F3539C" w:rsidRPr="00F3539C" w:rsidRDefault="00F3539C" w:rsidP="00884C5F">
            <w:pPr>
              <w:pStyle w:val="a1"/>
              <w:widowControl w:val="0"/>
              <w:suppressAutoHyphens w:val="0"/>
              <w:spacing w:line="240" w:lineRule="auto"/>
              <w:rPr>
                <w:sz w:val="18"/>
                <w:szCs w:val="18"/>
              </w:rPr>
            </w:pPr>
            <w:r w:rsidRPr="00F3539C">
              <w:rPr>
                <w:sz w:val="18"/>
                <w:szCs w:val="18"/>
              </w:rPr>
              <w:t>строить личный финансовый план;</w:t>
            </w:r>
          </w:p>
          <w:p w:rsidR="00F3539C" w:rsidRPr="00F3539C" w:rsidRDefault="00F3539C" w:rsidP="00884C5F">
            <w:pPr>
              <w:pStyle w:val="a1"/>
              <w:widowControl w:val="0"/>
              <w:suppressAutoHyphens w:val="0"/>
              <w:spacing w:line="240" w:lineRule="auto"/>
              <w:rPr>
                <w:sz w:val="18"/>
                <w:szCs w:val="18"/>
              </w:rPr>
            </w:pPr>
            <w:r w:rsidRPr="00F3539C">
              <w:rPr>
                <w:sz w:val="18"/>
                <w:szCs w:val="18"/>
              </w:rPr>
              <w:t>анализировать ситуацию на реальных рынках с точки зрения продавцов и покупателей;</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принимать рациональные решения в условиях относительной ограниченности доступных ресурсов;</w:t>
            </w:r>
          </w:p>
          <w:p w:rsidR="00F3539C" w:rsidRPr="00F3539C" w:rsidRDefault="00F3539C" w:rsidP="00884C5F">
            <w:pPr>
              <w:pStyle w:val="a1"/>
              <w:widowControl w:val="0"/>
              <w:suppressAutoHyphens w:val="0"/>
              <w:spacing w:line="240" w:lineRule="auto"/>
              <w:rPr>
                <w:sz w:val="18"/>
                <w:szCs w:val="18"/>
              </w:rPr>
            </w:pPr>
            <w:r w:rsidRPr="00F3539C">
              <w:rPr>
                <w:sz w:val="18"/>
                <w:szCs w:val="18"/>
              </w:rPr>
              <w:t>анализировать собственное потребительское поведение;</w:t>
            </w:r>
          </w:p>
          <w:p w:rsidR="00F3539C" w:rsidRPr="00F3539C" w:rsidRDefault="00F3539C" w:rsidP="00884C5F">
            <w:pPr>
              <w:pStyle w:val="a1"/>
              <w:widowControl w:val="0"/>
              <w:suppressAutoHyphens w:val="0"/>
              <w:spacing w:line="240" w:lineRule="auto"/>
              <w:rPr>
                <w:sz w:val="18"/>
                <w:szCs w:val="18"/>
              </w:rPr>
            </w:pPr>
            <w:r w:rsidRPr="00F3539C">
              <w:rPr>
                <w:sz w:val="18"/>
                <w:szCs w:val="18"/>
              </w:rPr>
              <w:t>определять роль кредита в современной экономике;</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применять навыки расчета сумм кредита и ипотеки в реальной жизни;</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на примерах и представлять в виде инфографики законы спроса и предложения;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определять значимость и классифицировать условия, влияющие на спрос и предложение;</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приводить примеры товаров Гиффена;</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на примерах эластичность спроса и предложения;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и отличать организационно-правовые формы предпринимательской деятельности;</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приводить примеры российских предприятий разных организационно-правовых форм;</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практическое назначение франчайзинга и сферы его применения;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и представлять посредством инфографики виды издержек производства;</w:t>
            </w:r>
          </w:p>
          <w:p w:rsidR="00F3539C" w:rsidRPr="00F3539C" w:rsidRDefault="00F3539C" w:rsidP="00884C5F">
            <w:pPr>
              <w:pStyle w:val="a1"/>
              <w:widowControl w:val="0"/>
              <w:suppressAutoHyphens w:val="0"/>
              <w:spacing w:line="240" w:lineRule="auto"/>
              <w:rPr>
                <w:sz w:val="18"/>
                <w:szCs w:val="18"/>
              </w:rPr>
            </w:pPr>
            <w:r w:rsidRPr="00F3539C">
              <w:rPr>
                <w:sz w:val="18"/>
                <w:szCs w:val="18"/>
              </w:rPr>
              <w:t>анализировать издержки, выручку и прибыль фирмы;</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эффект масштабирования и мультиплицирования для экономики государства;</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социально-экономическую роль и функции предпринимательства;</w:t>
            </w:r>
          </w:p>
          <w:p w:rsidR="00F3539C" w:rsidRPr="00F3539C" w:rsidRDefault="00F3539C" w:rsidP="00884C5F">
            <w:pPr>
              <w:pStyle w:val="a1"/>
              <w:widowControl w:val="0"/>
              <w:suppressAutoHyphens w:val="0"/>
              <w:spacing w:line="240" w:lineRule="auto"/>
              <w:rPr>
                <w:sz w:val="18"/>
                <w:szCs w:val="18"/>
              </w:rPr>
            </w:pPr>
            <w:r w:rsidRPr="00F3539C">
              <w:rPr>
                <w:sz w:val="18"/>
                <w:szCs w:val="18"/>
              </w:rPr>
              <w:t>сравнивать виды ценных бумаг;</w:t>
            </w:r>
          </w:p>
          <w:p w:rsidR="00F3539C" w:rsidRPr="00F3539C" w:rsidRDefault="00F3539C" w:rsidP="00884C5F">
            <w:pPr>
              <w:pStyle w:val="a1"/>
              <w:widowControl w:val="0"/>
              <w:suppressAutoHyphens w:val="0"/>
              <w:spacing w:line="240" w:lineRule="auto"/>
              <w:rPr>
                <w:sz w:val="18"/>
                <w:szCs w:val="18"/>
              </w:rPr>
            </w:pPr>
            <w:r w:rsidRPr="00F3539C">
              <w:rPr>
                <w:sz w:val="18"/>
                <w:szCs w:val="18"/>
              </w:rPr>
              <w:t>анализировать страховые услуги;</w:t>
            </w:r>
          </w:p>
          <w:p w:rsidR="00F3539C" w:rsidRPr="00F3539C" w:rsidRDefault="00F3539C" w:rsidP="00884C5F">
            <w:pPr>
              <w:pStyle w:val="a1"/>
              <w:widowControl w:val="0"/>
              <w:suppressAutoHyphens w:val="0"/>
              <w:spacing w:line="240" w:lineRule="auto"/>
              <w:rPr>
                <w:sz w:val="18"/>
                <w:szCs w:val="18"/>
              </w:rPr>
            </w:pPr>
            <w:r w:rsidRPr="00F3539C">
              <w:rPr>
                <w:sz w:val="18"/>
                <w:szCs w:val="18"/>
              </w:rPr>
              <w:t>определять практическое назначение основных функций менеджмента;</w:t>
            </w:r>
          </w:p>
          <w:p w:rsidR="00F3539C" w:rsidRPr="00F3539C" w:rsidRDefault="00F3539C" w:rsidP="00884C5F">
            <w:pPr>
              <w:pStyle w:val="a1"/>
              <w:widowControl w:val="0"/>
              <w:suppressAutoHyphens w:val="0"/>
              <w:spacing w:line="240" w:lineRule="auto"/>
              <w:rPr>
                <w:sz w:val="18"/>
                <w:szCs w:val="18"/>
              </w:rPr>
            </w:pPr>
            <w:r w:rsidRPr="00F3539C">
              <w:rPr>
                <w:sz w:val="18"/>
                <w:szCs w:val="18"/>
              </w:rPr>
              <w:t>определять место маркетинга в деятельности организации;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приводить примеры эффективной рекламы;</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разрабатывать бизнес-план;</w:t>
            </w:r>
          </w:p>
          <w:p w:rsidR="00F3539C" w:rsidRPr="00F3539C" w:rsidRDefault="00F3539C" w:rsidP="00884C5F">
            <w:pPr>
              <w:pStyle w:val="a1"/>
              <w:widowControl w:val="0"/>
              <w:suppressAutoHyphens w:val="0"/>
              <w:spacing w:line="240" w:lineRule="auto"/>
              <w:rPr>
                <w:sz w:val="18"/>
                <w:szCs w:val="18"/>
              </w:rPr>
            </w:pPr>
            <w:r w:rsidRPr="00F3539C">
              <w:rPr>
                <w:sz w:val="18"/>
                <w:szCs w:val="18"/>
              </w:rPr>
              <w:t>сравнивать рынки с интенсивной и несовершенной конкуренцией;</w:t>
            </w:r>
          </w:p>
          <w:p w:rsidR="00F3539C" w:rsidRPr="00F3539C" w:rsidRDefault="00F3539C" w:rsidP="00884C5F">
            <w:pPr>
              <w:pStyle w:val="a1"/>
              <w:widowControl w:val="0"/>
              <w:suppressAutoHyphens w:val="0"/>
              <w:spacing w:line="240" w:lineRule="auto"/>
              <w:rPr>
                <w:sz w:val="18"/>
                <w:szCs w:val="18"/>
              </w:rPr>
            </w:pPr>
            <w:r w:rsidRPr="00F3539C">
              <w:rPr>
                <w:sz w:val="18"/>
                <w:szCs w:val="18"/>
              </w:rPr>
              <w:t>называть цели антимонопольной политики государства;</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взаимосвязь факторов производства и факторов дохода;</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приводить примеры факторов, влияющих на производительность труда.</w:t>
            </w:r>
          </w:p>
          <w:p w:rsidR="00F3539C" w:rsidRPr="00F3539C" w:rsidRDefault="00F3539C" w:rsidP="00884C5F">
            <w:pPr>
              <w:widowControl w:val="0"/>
              <w:rPr>
                <w:sz w:val="18"/>
                <w:szCs w:val="18"/>
              </w:rPr>
            </w:pPr>
            <w:r w:rsidRPr="00F3539C">
              <w:rPr>
                <w:b/>
                <w:sz w:val="18"/>
                <w:szCs w:val="18"/>
              </w:rPr>
              <w:t>Макроэкономика</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на примерах различные роли государства в рыночной экономике;</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доходную и расходную части государственного бюджета;</w:t>
            </w:r>
          </w:p>
          <w:p w:rsidR="00F3539C" w:rsidRPr="00F3539C" w:rsidRDefault="00F3539C" w:rsidP="00884C5F">
            <w:pPr>
              <w:pStyle w:val="a1"/>
              <w:widowControl w:val="0"/>
              <w:suppressAutoHyphens w:val="0"/>
              <w:spacing w:line="240" w:lineRule="auto"/>
              <w:rPr>
                <w:sz w:val="18"/>
                <w:szCs w:val="18"/>
              </w:rPr>
            </w:pPr>
            <w:r w:rsidRPr="00F3539C">
              <w:rPr>
                <w:sz w:val="18"/>
                <w:szCs w:val="18"/>
              </w:rPr>
              <w:t>определять основные виды налогов для различных субъектов и экономических моделей;</w:t>
            </w:r>
          </w:p>
          <w:p w:rsidR="00F3539C" w:rsidRPr="00F3539C" w:rsidRDefault="00F3539C" w:rsidP="00884C5F">
            <w:pPr>
              <w:pStyle w:val="a1"/>
              <w:widowControl w:val="0"/>
              <w:suppressAutoHyphens w:val="0"/>
              <w:spacing w:line="240" w:lineRule="auto"/>
              <w:rPr>
                <w:sz w:val="18"/>
                <w:szCs w:val="18"/>
              </w:rPr>
            </w:pPr>
            <w:r w:rsidRPr="00F3539C">
              <w:rPr>
                <w:sz w:val="18"/>
                <w:szCs w:val="18"/>
              </w:rPr>
              <w:t>указывать основные последствия макроэкономических проблем;</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макроэкономическое равновесие в модели «AD-AS»;</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приводить примеры сфер применения показателя ВВП;</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приводить примеры экономической функции денег в реальной жизни;</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сферы применения различных форм денег;</w:t>
            </w:r>
          </w:p>
          <w:p w:rsidR="00F3539C" w:rsidRPr="00F3539C" w:rsidRDefault="00F3539C" w:rsidP="00884C5F">
            <w:pPr>
              <w:pStyle w:val="a1"/>
              <w:widowControl w:val="0"/>
              <w:suppressAutoHyphens w:val="0"/>
              <w:spacing w:line="240" w:lineRule="auto"/>
              <w:rPr>
                <w:sz w:val="18"/>
                <w:szCs w:val="18"/>
              </w:rPr>
            </w:pPr>
            <w:r w:rsidRPr="00F3539C">
              <w:rPr>
                <w:sz w:val="18"/>
                <w:szCs w:val="18"/>
              </w:rPr>
              <w:t>определять денежные агрегаты и факторы, влияющие на формирование величины денежной массы;</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взаимосвязь основных элементов банковской системы;</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приводить примеры, как банки делают деньги;</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приводить примеры различных видов инфляции;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t>находить в реальных ситуациях последствия инфляции;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применять способы анализа индекса потребительских цен;</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основные направления антиинфляционной политики государства;</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виды безработицы;</w:t>
            </w:r>
          </w:p>
          <w:p w:rsidR="00F3539C" w:rsidRPr="00F3539C" w:rsidRDefault="00F3539C" w:rsidP="00884C5F">
            <w:pPr>
              <w:pStyle w:val="a1"/>
              <w:widowControl w:val="0"/>
              <w:suppressAutoHyphens w:val="0"/>
              <w:spacing w:line="240" w:lineRule="auto"/>
              <w:rPr>
                <w:sz w:val="18"/>
                <w:szCs w:val="18"/>
              </w:rPr>
            </w:pPr>
            <w:r w:rsidRPr="00F3539C">
              <w:rPr>
                <w:sz w:val="18"/>
                <w:szCs w:val="18"/>
              </w:rPr>
              <w:t>находить в реальных условиях причины и последствия безработицы;</w:t>
            </w:r>
          </w:p>
          <w:p w:rsidR="00F3539C" w:rsidRPr="00F3539C" w:rsidRDefault="00F3539C" w:rsidP="00884C5F">
            <w:pPr>
              <w:pStyle w:val="a1"/>
              <w:widowControl w:val="0"/>
              <w:suppressAutoHyphens w:val="0"/>
              <w:spacing w:line="240" w:lineRule="auto"/>
              <w:rPr>
                <w:sz w:val="18"/>
                <w:szCs w:val="18"/>
              </w:rPr>
            </w:pPr>
            <w:r w:rsidRPr="00F3539C">
              <w:rPr>
                <w:sz w:val="18"/>
                <w:szCs w:val="18"/>
              </w:rPr>
              <w:t>определять целесообразность мер государственной политики для снижения уровня безработицы;</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приводить примеры факторов, влияющих на экономический рост;</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приводить примеры экономических циклов в разные исторические эпохи.</w:t>
            </w:r>
          </w:p>
          <w:p w:rsidR="00F3539C" w:rsidRPr="00F3539C" w:rsidRDefault="00F3539C" w:rsidP="00884C5F">
            <w:pPr>
              <w:widowControl w:val="0"/>
              <w:rPr>
                <w:sz w:val="18"/>
                <w:szCs w:val="18"/>
              </w:rPr>
            </w:pPr>
            <w:r w:rsidRPr="00F3539C">
              <w:rPr>
                <w:b/>
                <w:sz w:val="18"/>
                <w:szCs w:val="18"/>
              </w:rPr>
              <w:t>Международная экономика</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назначение международной торговли;</w:t>
            </w:r>
          </w:p>
          <w:p w:rsidR="00F3539C" w:rsidRPr="00F3539C" w:rsidRDefault="00F3539C" w:rsidP="00884C5F">
            <w:pPr>
              <w:pStyle w:val="a1"/>
              <w:widowControl w:val="0"/>
              <w:suppressAutoHyphens w:val="0"/>
              <w:spacing w:line="240" w:lineRule="auto"/>
              <w:rPr>
                <w:sz w:val="18"/>
                <w:szCs w:val="18"/>
              </w:rPr>
            </w:pPr>
            <w:r w:rsidRPr="00F3539C">
              <w:rPr>
                <w:sz w:val="18"/>
                <w:szCs w:val="18"/>
              </w:rPr>
              <w:t>анализировать систему регулирования внешней торговли на государственном уровне;</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экспорт и импорт;</w:t>
            </w:r>
          </w:p>
          <w:p w:rsidR="00F3539C" w:rsidRPr="00F3539C" w:rsidRDefault="00F3539C" w:rsidP="00884C5F">
            <w:pPr>
              <w:pStyle w:val="a1"/>
              <w:widowControl w:val="0"/>
              <w:suppressAutoHyphens w:val="0"/>
              <w:spacing w:line="240" w:lineRule="auto"/>
              <w:rPr>
                <w:sz w:val="18"/>
                <w:szCs w:val="18"/>
              </w:rPr>
            </w:pPr>
            <w:r w:rsidRPr="00F3539C">
              <w:rPr>
                <w:sz w:val="18"/>
                <w:szCs w:val="18"/>
              </w:rPr>
              <w:t>анализировать курсы мировых валют;</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влияние международных экономических факторов на валютный курс;</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виды международных расчетов;</w:t>
            </w:r>
          </w:p>
          <w:p w:rsidR="00F3539C" w:rsidRPr="00F3539C" w:rsidRDefault="00F3539C" w:rsidP="00884C5F">
            <w:pPr>
              <w:pStyle w:val="a1"/>
              <w:widowControl w:val="0"/>
              <w:suppressAutoHyphens w:val="0"/>
              <w:spacing w:line="240" w:lineRule="auto"/>
              <w:rPr>
                <w:sz w:val="18"/>
                <w:szCs w:val="18"/>
              </w:rPr>
            </w:pPr>
            <w:r w:rsidRPr="00F3539C">
              <w:rPr>
                <w:sz w:val="18"/>
                <w:szCs w:val="18"/>
              </w:rPr>
              <w:t>анализировать глобальные проблемы международных экономических отношений;</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роль экономических организаций в социально-экономическом развитии общества;</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особенности современной экономики России.</w:t>
            </w:r>
          </w:p>
          <w:p w:rsidR="00F3539C" w:rsidRPr="00F3539C" w:rsidRDefault="00F3539C" w:rsidP="00884C5F">
            <w:pPr>
              <w:widowControl w:val="0"/>
              <w:rPr>
                <w:sz w:val="18"/>
                <w:szCs w:val="18"/>
              </w:rPr>
            </w:pPr>
            <w:r w:rsidRPr="00F3539C">
              <w:rPr>
                <w:b/>
                <w:sz w:val="18"/>
                <w:szCs w:val="18"/>
              </w:rPr>
              <w:t>Выпускник на углубленном уровне получит возможность научиться:</w:t>
            </w:r>
          </w:p>
          <w:p w:rsidR="00F3539C" w:rsidRPr="00F3539C" w:rsidRDefault="00F3539C" w:rsidP="00884C5F">
            <w:pPr>
              <w:widowControl w:val="0"/>
              <w:rPr>
                <w:i/>
                <w:sz w:val="18"/>
                <w:szCs w:val="18"/>
              </w:rPr>
            </w:pPr>
            <w:r w:rsidRPr="00F3539C">
              <w:rPr>
                <w:b/>
                <w:i/>
                <w:sz w:val="18"/>
                <w:szCs w:val="18"/>
              </w:rPr>
              <w:t>Основные концепции экономики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Критически осмысливать актуальную экономическую информацию, поступающую из разных источников, и формулировать на этой основе собственные заключения и оценочные суждения;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анализировать события общественной и политической жизни с экономической точки зрения, используя различные источники информации;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владеть приемами работы с аналитической экономической информацией;</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оценивать происходящие события и поведение людей с экономической точки зрения;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использовать приобретенные знания для решения практических задач, основанных на ситуациях, связанных с описанием состояния российской экономики;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анализировать экономическую информацию по заданной теме в источниках различного типа и источниках, созданных в различных знаковых системах (текст, таблица, график, диаграмма, аудиовизуальный ряд и др.).</w:t>
            </w:r>
          </w:p>
          <w:p w:rsidR="00F3539C" w:rsidRPr="00F3539C" w:rsidRDefault="00F3539C" w:rsidP="00884C5F">
            <w:pPr>
              <w:widowControl w:val="0"/>
              <w:rPr>
                <w:i/>
                <w:sz w:val="18"/>
                <w:szCs w:val="18"/>
              </w:rPr>
            </w:pPr>
            <w:r w:rsidRPr="00F3539C">
              <w:rPr>
                <w:b/>
                <w:i/>
                <w:sz w:val="18"/>
                <w:szCs w:val="18"/>
              </w:rPr>
              <w:t>Микроэкономика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Применять полученные теоретические и практические знания для определения экономически рационального, правомерного и социально одобряемого поведения;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оценивать и принимать ответственность за рациональные решения и их возможные последствия для себя, своего окружения и общества в целом;</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критически осмысливать актуальную экономическую информацию по микроэкономике, поступающую из разных источников, и формулировать на этой основе собственные заключения и оценочные суждения;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объективно оценивать и анализировать экономическую информацию, критически относиться к псевдонаучной информации, недобросовестной рекламе в средствах массовой информации;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использовать приобретенные ключевые компетенции по микроэкономике для самостоятельной исследовательской деятельности в области экономики;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применять теоретические знания по микроэкономике для практической деятельности и повседневной жизни;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понимать необходимость соблюдения предписаний, предлагаемых в договорах по кредитам, ипотеке, вкладам и др.;</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оценивать происходящие события и поведение людей с экономической точки зрения;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сопоставлять свои потребности и возможности, оптимально распределять свои материальные и трудовые ресурсы, составлять личный финансовый план;</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рационально и экономно обращаться с деньгами в повседневной жизни;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создавать алгоритмы для совершенствования собственной познавательной деятельности творческого и поисково-исследовательского характера;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решать с опорой на полученные знания практические задачи, отражающие типичные жизненные ситуации;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грамотно применять полученные знания для исполнения типичных экономических ролей: в качестве потребителя, члена семьи и гражданина;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моделировать и рассчитывать проект индивидуального бизнес-плана.</w:t>
            </w:r>
          </w:p>
          <w:p w:rsidR="00F3539C" w:rsidRPr="00F3539C" w:rsidRDefault="00F3539C" w:rsidP="00884C5F">
            <w:pPr>
              <w:widowControl w:val="0"/>
              <w:rPr>
                <w:i/>
                <w:sz w:val="18"/>
                <w:szCs w:val="18"/>
              </w:rPr>
            </w:pPr>
            <w:r w:rsidRPr="00F3539C">
              <w:rPr>
                <w:b/>
                <w:i/>
                <w:sz w:val="18"/>
                <w:szCs w:val="18"/>
              </w:rPr>
              <w:t>Макроэкономика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Объективно оценивать и анализировать экономическую информацию по макроэкономике, критически относиться к псевдонаучной информации;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владеть способностью анализировать денежно-кредитную и налогово-бюджетную политику, используемую государством для стабилизации экономики и поддержания устойчивого экономического роста;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использовать нормативные правовые документы при выполнении учебно-исследовательских проектов, нацеленных на решение разнообразных макроэкономических задач;</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анализировать события общественной и политической жизни разных стран с экономической точки зрения, используя различные источники информации;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осознавать значение теоретических знаний по макроэкономике для практической деятельности и повседневной жизни;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оценивать происходящие мировые события и поведение людей с экономической точки зрения;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использовать приобретенные знания для решения практических задач, основанных на ситуациях, связанных с описанием состояния российской и других экономик;</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анализировать динамику основных макроэкономических показателей и современной ситуации в экономике России;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решать с опорой на полученные знания практические задачи, отражающие типичные макроэкономические ситуации;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грамотно применять полученные знания для исполнения типичных экономических ролей: в качестве гражданина и налогоплательщика;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отделять основную экономическую информацию по макроэкономике от второстепенной, критически оценивать достоверность полученной информации из неадаптированных источников;</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аргументировать собственную точку зрения по экономическим проблемам, различным аспектам социально-экономической политики государства.</w:t>
            </w:r>
          </w:p>
          <w:p w:rsidR="00F3539C" w:rsidRPr="00F3539C" w:rsidRDefault="00F3539C" w:rsidP="00884C5F">
            <w:pPr>
              <w:widowControl w:val="0"/>
              <w:rPr>
                <w:i/>
                <w:sz w:val="18"/>
                <w:szCs w:val="18"/>
              </w:rPr>
            </w:pPr>
            <w:r w:rsidRPr="00F3539C">
              <w:rPr>
                <w:b/>
                <w:i/>
                <w:sz w:val="18"/>
                <w:szCs w:val="18"/>
              </w:rPr>
              <w:t>Международная экономика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Работать с материалами средств массовой информации, составлять обзоры прессы по международным экономическим проблемам, находить, собирать и первично обобщать фактический материал, делая обоснованные выводы;</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анализировать социально значимые проблемы и процессы с экономической точки зрения, используя различные источники информации;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оценивать происходящие мировые события с экономической точки зрения;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ориентироваться в мировых экономических, экологических, демографических, миграционных процессах, понимать механизм взаимовлияния планетарной среды и мировой экономики;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создавать алгоритмы для совершенствования собственной познавательной деятельности творческого и поискового характера;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решать с опорой на полученные знания практические задачи, отражающие типичные жизненные ситуации;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анализировать взаимосвязи учебного предмета с особенностями профессий и профессиональной деятельности, в основе которых лежат экономические знания по данному учебному предмету;</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использовать экономические знания и опыт самостоятельной исследовательской деятельности в области экономики;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владеть пониманием особенностей формирования рыночной экономики и роли государства в современном мире.</w:t>
            </w:r>
          </w:p>
        </w:tc>
      </w:tr>
      <w:tr w:rsidR="00F3539C" w:rsidRPr="00F3539C" w:rsidTr="00884C5F">
        <w:tc>
          <w:tcPr>
            <w:tcW w:w="2247" w:type="dxa"/>
          </w:tcPr>
          <w:p w:rsidR="00F3539C" w:rsidRPr="00F3539C" w:rsidRDefault="00F3539C" w:rsidP="00884C5F">
            <w:pPr>
              <w:pStyle w:val="Default"/>
              <w:widowControl w:val="0"/>
              <w:jc w:val="both"/>
              <w:rPr>
                <w:color w:val="auto"/>
                <w:sz w:val="18"/>
                <w:szCs w:val="18"/>
              </w:rPr>
            </w:pPr>
            <w:r w:rsidRPr="00F3539C">
              <w:rPr>
                <w:color w:val="auto"/>
                <w:sz w:val="18"/>
                <w:szCs w:val="18"/>
              </w:rPr>
              <w:t xml:space="preserve">Право </w:t>
            </w:r>
          </w:p>
        </w:tc>
        <w:tc>
          <w:tcPr>
            <w:tcW w:w="7075" w:type="dxa"/>
          </w:tcPr>
          <w:p w:rsidR="00F3539C" w:rsidRPr="00F3539C" w:rsidRDefault="00F3539C" w:rsidP="00884C5F">
            <w:pPr>
              <w:widowControl w:val="0"/>
              <w:rPr>
                <w:sz w:val="18"/>
                <w:szCs w:val="18"/>
              </w:rPr>
            </w:pPr>
            <w:r w:rsidRPr="00F3539C">
              <w:rPr>
                <w:b/>
                <w:sz w:val="18"/>
                <w:szCs w:val="18"/>
              </w:rPr>
              <w:t>Выпускник на базовом уровне научится:</w:t>
            </w:r>
          </w:p>
          <w:p w:rsidR="00F3539C" w:rsidRPr="00F3539C" w:rsidRDefault="00F3539C" w:rsidP="00884C5F">
            <w:pPr>
              <w:pStyle w:val="a1"/>
              <w:widowControl w:val="0"/>
              <w:suppressAutoHyphens w:val="0"/>
              <w:spacing w:line="240" w:lineRule="auto"/>
              <w:rPr>
                <w:sz w:val="18"/>
                <w:szCs w:val="18"/>
              </w:rPr>
            </w:pPr>
            <w:r w:rsidRPr="00F3539C">
              <w:rPr>
                <w:sz w:val="18"/>
                <w:szCs w:val="18"/>
              </w:rPr>
              <w:t>опознавать и классифицировать государства по их признакам, функциям и формам;</w:t>
            </w:r>
          </w:p>
          <w:p w:rsidR="00F3539C" w:rsidRPr="00F3539C" w:rsidRDefault="00F3539C" w:rsidP="00884C5F">
            <w:pPr>
              <w:pStyle w:val="a1"/>
              <w:widowControl w:val="0"/>
              <w:suppressAutoHyphens w:val="0"/>
              <w:spacing w:line="240" w:lineRule="auto"/>
              <w:rPr>
                <w:sz w:val="18"/>
                <w:szCs w:val="18"/>
              </w:rPr>
            </w:pPr>
            <w:r w:rsidRPr="00F3539C">
              <w:rPr>
                <w:sz w:val="18"/>
                <w:szCs w:val="18"/>
              </w:rPr>
              <w:t>выявлять элементы системы права и дифференцировать источники права;</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нормативно-правовой акт как основу законодательства;</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виды социальных и правовых норм, выявлять особенности правовых норм как вида социальных норм;</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субъекты и объекты правоотношений;</w:t>
            </w:r>
          </w:p>
          <w:p w:rsidR="00F3539C" w:rsidRPr="00F3539C" w:rsidRDefault="00F3539C" w:rsidP="00884C5F">
            <w:pPr>
              <w:pStyle w:val="a1"/>
              <w:widowControl w:val="0"/>
              <w:suppressAutoHyphens w:val="0"/>
              <w:spacing w:line="240" w:lineRule="auto"/>
              <w:rPr>
                <w:sz w:val="18"/>
                <w:szCs w:val="18"/>
              </w:rPr>
            </w:pPr>
            <w:r w:rsidRPr="00F3539C">
              <w:rPr>
                <w:sz w:val="18"/>
                <w:szCs w:val="18"/>
              </w:rPr>
              <w:t>дифференцировать правоспособность, дееспособность;</w:t>
            </w:r>
          </w:p>
          <w:p w:rsidR="00F3539C" w:rsidRPr="00F3539C" w:rsidRDefault="00F3539C" w:rsidP="00884C5F">
            <w:pPr>
              <w:pStyle w:val="a1"/>
              <w:widowControl w:val="0"/>
              <w:suppressAutoHyphens w:val="0"/>
              <w:spacing w:line="240" w:lineRule="auto"/>
              <w:rPr>
                <w:sz w:val="18"/>
                <w:szCs w:val="18"/>
              </w:rPr>
            </w:pPr>
            <w:r w:rsidRPr="00F3539C">
              <w:rPr>
                <w:sz w:val="18"/>
                <w:szCs w:val="18"/>
              </w:rPr>
              <w:t xml:space="preserve">оценивать возможные последствия правомерного и неправомерного поведения человека, делать соответствующие выводы; </w:t>
            </w:r>
          </w:p>
          <w:p w:rsidR="00F3539C" w:rsidRPr="00F3539C" w:rsidRDefault="00F3539C" w:rsidP="00884C5F">
            <w:pPr>
              <w:pStyle w:val="a1"/>
              <w:widowControl w:val="0"/>
              <w:suppressAutoHyphens w:val="0"/>
              <w:spacing w:line="240" w:lineRule="auto"/>
              <w:rPr>
                <w:sz w:val="18"/>
                <w:szCs w:val="18"/>
              </w:rPr>
            </w:pPr>
            <w:r w:rsidRPr="00F3539C">
              <w:rPr>
                <w:sz w:val="18"/>
                <w:szCs w:val="18"/>
              </w:rPr>
              <w:t>оценивать собственный возможный вклад в становление и развитие правопорядка и законности в Российской Федерации;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Конституцию Российской Федерации как основной закон государства, определяющий государственное устройство Российской Федерации;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t>осознанно содействовать соблюдению Конституции Российской Федерации, уважению прав и свобод другого человека, демократических ценностей и правопорядка;</w:t>
            </w:r>
          </w:p>
          <w:p w:rsidR="00F3539C" w:rsidRPr="00F3539C" w:rsidRDefault="00F3539C" w:rsidP="00884C5F">
            <w:pPr>
              <w:pStyle w:val="a1"/>
              <w:widowControl w:val="0"/>
              <w:suppressAutoHyphens w:val="0"/>
              <w:spacing w:line="240" w:lineRule="auto"/>
              <w:rPr>
                <w:sz w:val="18"/>
                <w:szCs w:val="18"/>
              </w:rPr>
            </w:pPr>
            <w:r w:rsidRPr="00F3539C">
              <w:rPr>
                <w:sz w:val="18"/>
                <w:szCs w:val="18"/>
              </w:rPr>
              <w:t>формулировать особенности гражданства как устойчивой правовой связи между государством и человеком;</w:t>
            </w:r>
          </w:p>
          <w:p w:rsidR="00F3539C" w:rsidRPr="00F3539C" w:rsidRDefault="00F3539C" w:rsidP="00884C5F">
            <w:pPr>
              <w:pStyle w:val="a1"/>
              <w:widowControl w:val="0"/>
              <w:suppressAutoHyphens w:val="0"/>
              <w:spacing w:line="240" w:lineRule="auto"/>
              <w:rPr>
                <w:sz w:val="18"/>
                <w:szCs w:val="18"/>
              </w:rPr>
            </w:pPr>
            <w:r w:rsidRPr="00F3539C">
              <w:rPr>
                <w:sz w:val="18"/>
                <w:szCs w:val="18"/>
              </w:rPr>
              <w:t>устанавливать взаимосвязь между правами и обязанностями гражданина Российской Федерации;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t>называть элементы системы органов государственной власти в Российской Федерации; различать функции Президента, Правительства и Федерального Собрания Российской Федерации;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t>выявлять особенности судебной системы и системы правоохранительных органов в Российской Федерации;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t>описывать законодательный процесс как целостный государственный механизм;</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избирательный процесс в Российской Федерации;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на конкретном примере структуру и функции органов местного самоуправления в Российской Федерации;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и классифицировать права человека;</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основные идеи международных документов, направленных на защиту прав человека;</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гражданское, семейное, трудовое, административное, уголовное, налоговое право как ведущие отрасли российского права;</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субъектов гражданских правоотношений, различать организационно-правовые формы предпринимательской деятельности;</w:t>
            </w:r>
          </w:p>
          <w:p w:rsidR="00F3539C" w:rsidRPr="00F3539C" w:rsidRDefault="00F3539C" w:rsidP="00884C5F">
            <w:pPr>
              <w:pStyle w:val="a1"/>
              <w:widowControl w:val="0"/>
              <w:suppressAutoHyphens w:val="0"/>
              <w:spacing w:line="240" w:lineRule="auto"/>
              <w:rPr>
                <w:sz w:val="18"/>
                <w:szCs w:val="18"/>
              </w:rPr>
            </w:pPr>
            <w:r w:rsidRPr="00F3539C">
              <w:rPr>
                <w:sz w:val="18"/>
                <w:szCs w:val="18"/>
              </w:rPr>
              <w:t>иллюстрировать примерами нормы законодательства о защите прав потребителя;</w:t>
            </w:r>
          </w:p>
          <w:p w:rsidR="00F3539C" w:rsidRPr="00F3539C" w:rsidRDefault="00F3539C" w:rsidP="00884C5F">
            <w:pPr>
              <w:pStyle w:val="a1"/>
              <w:widowControl w:val="0"/>
              <w:suppressAutoHyphens w:val="0"/>
              <w:spacing w:line="240" w:lineRule="auto"/>
              <w:rPr>
                <w:sz w:val="18"/>
                <w:szCs w:val="18"/>
              </w:rPr>
            </w:pPr>
            <w:r w:rsidRPr="00F3539C">
              <w:rPr>
                <w:sz w:val="18"/>
                <w:szCs w:val="18"/>
              </w:rPr>
              <w:t>иллюстрировать примерами особенности реализации права собственности, различать виды гражданско-правовых сделок и раскрывать особенности гражданско-правового договора;</w:t>
            </w:r>
          </w:p>
          <w:p w:rsidR="00F3539C" w:rsidRPr="00F3539C" w:rsidRDefault="00F3539C" w:rsidP="00884C5F">
            <w:pPr>
              <w:pStyle w:val="a1"/>
              <w:widowControl w:val="0"/>
              <w:suppressAutoHyphens w:val="0"/>
              <w:spacing w:line="240" w:lineRule="auto"/>
              <w:rPr>
                <w:sz w:val="18"/>
                <w:szCs w:val="18"/>
              </w:rPr>
            </w:pPr>
            <w:r w:rsidRPr="00F3539C">
              <w:rPr>
                <w:sz w:val="18"/>
                <w:szCs w:val="18"/>
              </w:rPr>
              <w:t>иллюстрировать примерами привлечение к гражданско-правовой ответственности;</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права и обязанности членов семьи;</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порядок и условия регистрации и расторжения брака;</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трудовые правоотношения и дифференцировать участников этих правоотношений;</w:t>
            </w:r>
          </w:p>
          <w:p w:rsidR="00F3539C" w:rsidRPr="00F3539C" w:rsidRDefault="00F3539C" w:rsidP="00884C5F">
            <w:pPr>
              <w:pStyle w:val="a1"/>
              <w:widowControl w:val="0"/>
              <w:suppressAutoHyphens w:val="0"/>
              <w:spacing w:line="240" w:lineRule="auto"/>
              <w:rPr>
                <w:sz w:val="18"/>
                <w:szCs w:val="18"/>
              </w:rPr>
            </w:pPr>
            <w:r w:rsidRPr="00F3539C">
              <w:rPr>
                <w:sz w:val="18"/>
                <w:szCs w:val="18"/>
              </w:rPr>
              <w:t>раскрывать содержание трудового договора;</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разъяснять на примерах особенности положения несовершеннолетних в трудовых отношениях;</w:t>
            </w:r>
          </w:p>
          <w:p w:rsidR="00F3539C" w:rsidRPr="00F3539C" w:rsidRDefault="00F3539C" w:rsidP="00884C5F">
            <w:pPr>
              <w:pStyle w:val="a1"/>
              <w:widowControl w:val="0"/>
              <w:suppressAutoHyphens w:val="0"/>
              <w:spacing w:line="240" w:lineRule="auto"/>
              <w:rPr>
                <w:sz w:val="18"/>
                <w:szCs w:val="18"/>
              </w:rPr>
            </w:pPr>
            <w:r w:rsidRPr="00F3539C">
              <w:rPr>
                <w:sz w:val="18"/>
                <w:szCs w:val="18"/>
              </w:rPr>
              <w:t>иллюстрировать примерами способы разрешения трудовых споров и привлечение к дисциплинарной ответственности;</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виды административных правонарушений и описывать порядок привлечения к административной ответственности;</w:t>
            </w:r>
          </w:p>
          <w:p w:rsidR="00F3539C" w:rsidRPr="00F3539C" w:rsidRDefault="00F3539C" w:rsidP="00884C5F">
            <w:pPr>
              <w:pStyle w:val="a1"/>
              <w:widowControl w:val="0"/>
              <w:suppressAutoHyphens w:val="0"/>
              <w:spacing w:line="240" w:lineRule="auto"/>
              <w:rPr>
                <w:sz w:val="18"/>
                <w:szCs w:val="18"/>
              </w:rPr>
            </w:pPr>
            <w:r w:rsidRPr="00F3539C">
              <w:rPr>
                <w:sz w:val="18"/>
                <w:szCs w:val="18"/>
              </w:rPr>
              <w:t>дифференцировать виды административных наказаний;</w:t>
            </w:r>
          </w:p>
          <w:p w:rsidR="00F3539C" w:rsidRPr="00F3539C" w:rsidRDefault="00F3539C" w:rsidP="00884C5F">
            <w:pPr>
              <w:pStyle w:val="a1"/>
              <w:widowControl w:val="0"/>
              <w:suppressAutoHyphens w:val="0"/>
              <w:spacing w:line="240" w:lineRule="auto"/>
              <w:rPr>
                <w:sz w:val="18"/>
                <w:szCs w:val="18"/>
              </w:rPr>
            </w:pPr>
            <w:r w:rsidRPr="00F3539C">
              <w:rPr>
                <w:sz w:val="18"/>
                <w:szCs w:val="18"/>
              </w:rPr>
              <w:t>дифференцировать виды преступлений и наказания за них;</w:t>
            </w:r>
          </w:p>
          <w:p w:rsidR="00F3539C" w:rsidRPr="00F3539C" w:rsidRDefault="00F3539C" w:rsidP="00884C5F">
            <w:pPr>
              <w:pStyle w:val="a1"/>
              <w:widowControl w:val="0"/>
              <w:suppressAutoHyphens w:val="0"/>
              <w:spacing w:line="240" w:lineRule="auto"/>
              <w:rPr>
                <w:sz w:val="18"/>
                <w:szCs w:val="18"/>
              </w:rPr>
            </w:pPr>
            <w:r w:rsidRPr="00F3539C">
              <w:rPr>
                <w:sz w:val="18"/>
                <w:szCs w:val="18"/>
              </w:rPr>
              <w:t>выявлять специфику уголовной ответственности несовершеннолетних;</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права и обязанности налогоплательщика;</w:t>
            </w:r>
          </w:p>
          <w:p w:rsidR="00F3539C" w:rsidRPr="00F3539C" w:rsidRDefault="00F3539C" w:rsidP="00884C5F">
            <w:pPr>
              <w:pStyle w:val="a1"/>
              <w:widowControl w:val="0"/>
              <w:suppressAutoHyphens w:val="0"/>
              <w:spacing w:line="240" w:lineRule="auto"/>
              <w:rPr>
                <w:sz w:val="18"/>
                <w:szCs w:val="18"/>
              </w:rPr>
            </w:pPr>
            <w:r w:rsidRPr="00F3539C">
              <w:rPr>
                <w:sz w:val="18"/>
                <w:szCs w:val="18"/>
              </w:rPr>
              <w:t>анализировать практические ситуации, связанные с гражданскими, семейными, трудовыми, уголовными и налоговыми правоотношениями; в предлагаемых модельных ситуациях определять признаки правонарушения;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гражданское, арбитражное, уголовное судопроизводство, грамотно применять правовые нормы для разрешения конфликтов правовыми способами;</w:t>
            </w:r>
          </w:p>
          <w:p w:rsidR="00F3539C" w:rsidRPr="00F3539C" w:rsidRDefault="00F3539C" w:rsidP="00884C5F">
            <w:pPr>
              <w:pStyle w:val="a1"/>
              <w:widowControl w:val="0"/>
              <w:suppressAutoHyphens w:val="0"/>
              <w:spacing w:line="240" w:lineRule="auto"/>
              <w:rPr>
                <w:sz w:val="18"/>
                <w:szCs w:val="18"/>
              </w:rPr>
            </w:pPr>
            <w:r w:rsidRPr="00F3539C">
              <w:rPr>
                <w:sz w:val="18"/>
                <w:szCs w:val="18"/>
              </w:rPr>
              <w:t>высказывать обоснованные суждения, основываясь на внутренней убежденности в необходимости соблюдения норм права;</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виды юридических профессий.</w:t>
            </w:r>
          </w:p>
          <w:p w:rsidR="00F3539C" w:rsidRPr="00F3539C" w:rsidRDefault="00F3539C" w:rsidP="00884C5F">
            <w:pPr>
              <w:widowControl w:val="0"/>
              <w:rPr>
                <w:sz w:val="18"/>
                <w:szCs w:val="18"/>
              </w:rPr>
            </w:pPr>
            <w:r w:rsidRPr="00F3539C">
              <w:rPr>
                <w:b/>
                <w:sz w:val="18"/>
                <w:szCs w:val="18"/>
              </w:rPr>
              <w:t>Выпускник на базовом уровне получит возможность научиться: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различать предмет и метод правового регулирования;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выявлять общественную опасность коррупции для гражданина, общества и государства;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различать права и обязанности, гарантируемые Конституцией Российской Федерации и в рамках других отраслей права;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выявлять особенности референдума;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различать основные принципы международного гуманитарного права;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характеризовать основные категории обязательственного права;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целостно описывать порядок заключения гражданско-правового договора;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выявлять способы защиты гражданских прав;</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определять ответственность родителей по воспитанию своих детей;</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различать рабочее время и время отдыха, разрешать трудовые споры правовыми способами;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описывать порядок освобождения от уголовной ответственности;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соотносить налоговые правонарушения и ответственность за их совершение;</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применять правовые знания для аргументации собственной позиции в конкретных правовых ситуациях с использованием нормативных актов.</w:t>
            </w:r>
          </w:p>
          <w:p w:rsidR="00F3539C" w:rsidRPr="00F3539C" w:rsidRDefault="00F3539C" w:rsidP="00884C5F">
            <w:pPr>
              <w:pStyle w:val="Default"/>
              <w:widowControl w:val="0"/>
              <w:jc w:val="both"/>
              <w:rPr>
                <w:color w:val="auto"/>
                <w:sz w:val="18"/>
                <w:szCs w:val="18"/>
              </w:rPr>
            </w:pPr>
          </w:p>
        </w:tc>
        <w:tc>
          <w:tcPr>
            <w:tcW w:w="6662" w:type="dxa"/>
            <w:gridSpan w:val="3"/>
          </w:tcPr>
          <w:p w:rsidR="00F3539C" w:rsidRPr="00F3539C" w:rsidRDefault="00F3539C" w:rsidP="00884C5F">
            <w:pPr>
              <w:widowControl w:val="0"/>
              <w:rPr>
                <w:sz w:val="18"/>
                <w:szCs w:val="18"/>
              </w:rPr>
            </w:pPr>
            <w:r w:rsidRPr="00F3539C">
              <w:rPr>
                <w:b/>
                <w:sz w:val="18"/>
                <w:szCs w:val="18"/>
              </w:rPr>
              <w:t>Выпускник на углубленном уровне научится:</w:t>
            </w:r>
          </w:p>
          <w:p w:rsidR="00F3539C" w:rsidRPr="00F3539C" w:rsidRDefault="00F3539C" w:rsidP="00884C5F">
            <w:pPr>
              <w:pStyle w:val="a1"/>
              <w:widowControl w:val="0"/>
              <w:suppressAutoHyphens w:val="0"/>
              <w:spacing w:line="240" w:lineRule="auto"/>
              <w:rPr>
                <w:sz w:val="18"/>
                <w:szCs w:val="18"/>
              </w:rPr>
            </w:pPr>
            <w:r w:rsidRPr="00F3539C">
              <w:rPr>
                <w:sz w:val="18"/>
                <w:szCs w:val="18"/>
              </w:rPr>
              <w:t>выделять содержание различных теорий происхождения государства;</w:t>
            </w:r>
          </w:p>
          <w:p w:rsidR="00F3539C" w:rsidRPr="00F3539C" w:rsidRDefault="00F3539C" w:rsidP="00884C5F">
            <w:pPr>
              <w:pStyle w:val="a1"/>
              <w:widowControl w:val="0"/>
              <w:suppressAutoHyphens w:val="0"/>
              <w:spacing w:line="240" w:lineRule="auto"/>
              <w:rPr>
                <w:sz w:val="18"/>
                <w:szCs w:val="18"/>
              </w:rPr>
            </w:pPr>
            <w:r w:rsidRPr="00F3539C">
              <w:rPr>
                <w:sz w:val="18"/>
                <w:szCs w:val="18"/>
              </w:rPr>
              <w:t>сравнивать различные формы государства;</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приводить примеры различных элементов государственного механизма и их место в общей структуре;</w:t>
            </w:r>
          </w:p>
          <w:p w:rsidR="00F3539C" w:rsidRPr="00F3539C" w:rsidRDefault="00F3539C" w:rsidP="00884C5F">
            <w:pPr>
              <w:pStyle w:val="a1"/>
              <w:widowControl w:val="0"/>
              <w:suppressAutoHyphens w:val="0"/>
              <w:spacing w:line="240" w:lineRule="auto"/>
              <w:rPr>
                <w:sz w:val="18"/>
                <w:szCs w:val="18"/>
              </w:rPr>
            </w:pPr>
            <w:r w:rsidRPr="00F3539C">
              <w:rPr>
                <w:sz w:val="18"/>
                <w:szCs w:val="18"/>
              </w:rPr>
              <w:t>соотносить основные черты гражданского общества и правового государства;</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применять знания о принципах, источниках, нормах, институтах и отраслях права, необходимых для ориентации в российском нормативно-правовом материале, для эффективной реализации своих прав и законных интересов;</w:t>
            </w:r>
          </w:p>
          <w:p w:rsidR="00F3539C" w:rsidRPr="00F3539C" w:rsidRDefault="00F3539C" w:rsidP="00884C5F">
            <w:pPr>
              <w:pStyle w:val="a1"/>
              <w:widowControl w:val="0"/>
              <w:suppressAutoHyphens w:val="0"/>
              <w:spacing w:line="240" w:lineRule="auto"/>
              <w:rPr>
                <w:sz w:val="18"/>
                <w:szCs w:val="18"/>
              </w:rPr>
            </w:pPr>
            <w:r w:rsidRPr="00F3539C">
              <w:rPr>
                <w:sz w:val="18"/>
                <w:szCs w:val="18"/>
              </w:rPr>
              <w:t>оценивать роль и значение права как важного социального регулятора и элемента культуры общества;</w:t>
            </w:r>
          </w:p>
          <w:p w:rsidR="00F3539C" w:rsidRPr="00F3539C" w:rsidRDefault="00F3539C" w:rsidP="00884C5F">
            <w:pPr>
              <w:pStyle w:val="a1"/>
              <w:widowControl w:val="0"/>
              <w:suppressAutoHyphens w:val="0"/>
              <w:spacing w:line="240" w:lineRule="auto"/>
              <w:rPr>
                <w:sz w:val="18"/>
                <w:szCs w:val="18"/>
              </w:rPr>
            </w:pPr>
            <w:r w:rsidRPr="00F3539C">
              <w:rPr>
                <w:sz w:val="18"/>
                <w:szCs w:val="18"/>
              </w:rPr>
              <w:t>сравнивать и выделять особенности и достоинства различных правовых систем (семей);</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проводить сравнительный анализ правовых норм с другими социальными нормами, выявлять их соотношение, взаимосвязь и взаимовлияние;</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особенности системы российского права;</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формы реализации права;</w:t>
            </w:r>
          </w:p>
          <w:p w:rsidR="00F3539C" w:rsidRPr="00F3539C" w:rsidRDefault="00F3539C" w:rsidP="00884C5F">
            <w:pPr>
              <w:pStyle w:val="a1"/>
              <w:widowControl w:val="0"/>
              <w:suppressAutoHyphens w:val="0"/>
              <w:spacing w:line="240" w:lineRule="auto"/>
              <w:rPr>
                <w:sz w:val="18"/>
                <w:szCs w:val="18"/>
              </w:rPr>
            </w:pPr>
            <w:r w:rsidRPr="00F3539C">
              <w:rPr>
                <w:sz w:val="18"/>
                <w:szCs w:val="18"/>
              </w:rPr>
              <w:t>выявлять зависимость уровня правосознания от уровня правовой культуры;</w:t>
            </w:r>
          </w:p>
          <w:p w:rsidR="00F3539C" w:rsidRPr="00F3539C" w:rsidRDefault="00F3539C" w:rsidP="00884C5F">
            <w:pPr>
              <w:pStyle w:val="a1"/>
              <w:widowControl w:val="0"/>
              <w:suppressAutoHyphens w:val="0"/>
              <w:spacing w:line="240" w:lineRule="auto"/>
              <w:rPr>
                <w:sz w:val="18"/>
                <w:szCs w:val="18"/>
              </w:rPr>
            </w:pPr>
            <w:r w:rsidRPr="00F3539C">
              <w:rPr>
                <w:sz w:val="18"/>
                <w:szCs w:val="18"/>
              </w:rPr>
              <w:t>оценивать собственный возможный вклад в становление и развитие правопорядка и законности в Российской Федерации;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w:t>
            </w:r>
          </w:p>
          <w:p w:rsidR="00F3539C" w:rsidRPr="00F3539C" w:rsidRDefault="00F3539C" w:rsidP="00884C5F">
            <w:pPr>
              <w:pStyle w:val="a1"/>
              <w:widowControl w:val="0"/>
              <w:suppressAutoHyphens w:val="0"/>
              <w:spacing w:line="240" w:lineRule="auto"/>
              <w:rPr>
                <w:sz w:val="18"/>
                <w:szCs w:val="18"/>
              </w:rPr>
            </w:pPr>
            <w:r w:rsidRPr="00F3539C">
              <w:rPr>
                <w:sz w:val="18"/>
                <w:szCs w:val="18"/>
              </w:rPr>
              <w:t>выявлять общественную опасность коррупции для гражданина, общества и государства;</w:t>
            </w:r>
          </w:p>
          <w:p w:rsidR="00F3539C" w:rsidRPr="00F3539C" w:rsidRDefault="00F3539C" w:rsidP="00884C5F">
            <w:pPr>
              <w:pStyle w:val="a1"/>
              <w:widowControl w:val="0"/>
              <w:suppressAutoHyphens w:val="0"/>
              <w:spacing w:line="240" w:lineRule="auto"/>
              <w:rPr>
                <w:sz w:val="18"/>
                <w:szCs w:val="18"/>
              </w:rPr>
            </w:pPr>
            <w:r w:rsidRPr="00F3539C">
              <w:rPr>
                <w:sz w:val="18"/>
                <w:szCs w:val="18"/>
              </w:rPr>
              <w:t>целостно анализировать принципы и нормы, регулирующие государственное устройство Российской Федерации, конституционный статус государственной власти и систему конституционных прав и свобод в Российской Федерации, механизмы реализации и защиты прав граждан и юридических лиц в соответствии с положениями Конституции Российской Федерации;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t>сравнивать воинскую обязанность и альтернативную гражданскую службу;</w:t>
            </w:r>
          </w:p>
          <w:p w:rsidR="00F3539C" w:rsidRPr="00F3539C" w:rsidRDefault="00F3539C" w:rsidP="00884C5F">
            <w:pPr>
              <w:pStyle w:val="a1"/>
              <w:widowControl w:val="0"/>
              <w:suppressAutoHyphens w:val="0"/>
              <w:spacing w:line="240" w:lineRule="auto"/>
              <w:rPr>
                <w:sz w:val="18"/>
                <w:szCs w:val="18"/>
              </w:rPr>
            </w:pPr>
            <w:r w:rsidRPr="00F3539C">
              <w:rPr>
                <w:sz w:val="18"/>
                <w:szCs w:val="18"/>
              </w:rPr>
              <w:t>оценивать роль Уполномоченного по правам человека Российской Федерации в механизме защиты прав человека и гражданина в Российской Федерации;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систему органов государственной власти Российской Федерации в их единстве и системном взаимодействии;</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правовой статус Президента Российской Федерации, выделять его основные функции и объяснять их внутри- и внешнеполитическое значение;</w:t>
            </w:r>
          </w:p>
          <w:p w:rsidR="00F3539C" w:rsidRPr="00F3539C" w:rsidRDefault="00F3539C" w:rsidP="00884C5F">
            <w:pPr>
              <w:pStyle w:val="a1"/>
              <w:widowControl w:val="0"/>
              <w:suppressAutoHyphens w:val="0"/>
              <w:spacing w:line="240" w:lineRule="auto"/>
              <w:rPr>
                <w:sz w:val="18"/>
                <w:szCs w:val="18"/>
              </w:rPr>
            </w:pPr>
            <w:r w:rsidRPr="00F3539C">
              <w:rPr>
                <w:sz w:val="18"/>
                <w:szCs w:val="18"/>
              </w:rPr>
              <w:t>дифференцировать функции Совета Федерации и Государственной Думы Российской Федерации;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Правительство Российской Федерации как главный орган исполнительной власти в государстве; раскрывать порядок формирования и структуру Правительства Российской Федерации;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t xml:space="preserve">характеризовать судебную систему и систему правоохранительных органов Российской Федерации; </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этапы законодательного процесса и субъектов законодательной инициативы;</w:t>
            </w:r>
          </w:p>
          <w:p w:rsidR="00F3539C" w:rsidRPr="00F3539C" w:rsidRDefault="00F3539C" w:rsidP="00884C5F">
            <w:pPr>
              <w:pStyle w:val="a1"/>
              <w:widowControl w:val="0"/>
              <w:suppressAutoHyphens w:val="0"/>
              <w:spacing w:line="240" w:lineRule="auto"/>
              <w:rPr>
                <w:sz w:val="18"/>
                <w:szCs w:val="18"/>
              </w:rPr>
            </w:pPr>
            <w:r w:rsidRPr="00F3539C">
              <w:rPr>
                <w:sz w:val="18"/>
                <w:szCs w:val="18"/>
              </w:rPr>
              <w:t>выделять особенности избирательного процесса в Российской Федерации;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систему органов местного самоуправления как одну из основ конституционного строя Российской Федерации;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t>определять место международного права в отраслевой системе права; характеризовать субъектов международного права;</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способы мирного разрешения споров;</w:t>
            </w:r>
          </w:p>
          <w:p w:rsidR="00F3539C" w:rsidRPr="00F3539C" w:rsidRDefault="00F3539C" w:rsidP="00884C5F">
            <w:pPr>
              <w:pStyle w:val="a1"/>
              <w:widowControl w:val="0"/>
              <w:suppressAutoHyphens w:val="0"/>
              <w:spacing w:line="240" w:lineRule="auto"/>
              <w:rPr>
                <w:sz w:val="18"/>
                <w:szCs w:val="18"/>
              </w:rPr>
            </w:pPr>
            <w:r w:rsidRPr="00F3539C">
              <w:rPr>
                <w:sz w:val="18"/>
                <w:szCs w:val="18"/>
              </w:rPr>
              <w:t>оценивать социальную значимость соблюдения прав человека;</w:t>
            </w:r>
          </w:p>
          <w:p w:rsidR="00F3539C" w:rsidRPr="00F3539C" w:rsidRDefault="00F3539C" w:rsidP="00884C5F">
            <w:pPr>
              <w:pStyle w:val="a1"/>
              <w:widowControl w:val="0"/>
              <w:suppressAutoHyphens w:val="0"/>
              <w:spacing w:line="240" w:lineRule="auto"/>
              <w:rPr>
                <w:sz w:val="18"/>
                <w:szCs w:val="18"/>
              </w:rPr>
            </w:pPr>
            <w:r w:rsidRPr="00F3539C">
              <w:rPr>
                <w:sz w:val="18"/>
                <w:szCs w:val="18"/>
              </w:rPr>
              <w:t>сравнивать механизмы универсального и регионального сотрудничества и контроля в области международной защиты прав человека;</w:t>
            </w:r>
          </w:p>
          <w:p w:rsidR="00F3539C" w:rsidRPr="00F3539C" w:rsidRDefault="00F3539C" w:rsidP="00884C5F">
            <w:pPr>
              <w:pStyle w:val="a1"/>
              <w:widowControl w:val="0"/>
              <w:suppressAutoHyphens w:val="0"/>
              <w:spacing w:line="240" w:lineRule="auto"/>
              <w:rPr>
                <w:sz w:val="18"/>
                <w:szCs w:val="18"/>
              </w:rPr>
            </w:pPr>
            <w:r w:rsidRPr="00F3539C">
              <w:rPr>
                <w:sz w:val="18"/>
                <w:szCs w:val="18"/>
              </w:rPr>
              <w:t>дифференцировать участников вооруженных конфликтов;</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защиту жертв войны и защиту гражданских объектов и культурных ценностей; называть виды запрещенных средств и методов ведения военных действий;</w:t>
            </w:r>
          </w:p>
          <w:p w:rsidR="00F3539C" w:rsidRPr="00F3539C" w:rsidRDefault="00F3539C" w:rsidP="00884C5F">
            <w:pPr>
              <w:pStyle w:val="a1"/>
              <w:widowControl w:val="0"/>
              <w:suppressAutoHyphens w:val="0"/>
              <w:spacing w:line="240" w:lineRule="auto"/>
              <w:rPr>
                <w:sz w:val="18"/>
                <w:szCs w:val="18"/>
              </w:rPr>
            </w:pPr>
            <w:r w:rsidRPr="00F3539C">
              <w:rPr>
                <w:sz w:val="18"/>
                <w:szCs w:val="18"/>
              </w:rPr>
              <w:t>выделять структурные элементы системы российского законодательства;</w:t>
            </w:r>
          </w:p>
          <w:p w:rsidR="00F3539C" w:rsidRPr="00F3539C" w:rsidRDefault="00F3539C" w:rsidP="00884C5F">
            <w:pPr>
              <w:pStyle w:val="a1"/>
              <w:widowControl w:val="0"/>
              <w:suppressAutoHyphens w:val="0"/>
              <w:spacing w:line="240" w:lineRule="auto"/>
              <w:rPr>
                <w:sz w:val="18"/>
                <w:szCs w:val="18"/>
              </w:rPr>
            </w:pPr>
            <w:r w:rsidRPr="00F3539C">
              <w:rPr>
                <w:sz w:val="18"/>
                <w:szCs w:val="18"/>
              </w:rPr>
              <w:t>анализировать различные гражданско-правовые явления, юридические факты и правоотношения в сфере гражданского права;</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проводить сравнительный анализ организационно-правовых форм предпринимательской деятельности, выявлять их преимущества и недостатки;</w:t>
            </w:r>
          </w:p>
          <w:p w:rsidR="00F3539C" w:rsidRPr="00F3539C" w:rsidRDefault="00F3539C" w:rsidP="00884C5F">
            <w:pPr>
              <w:pStyle w:val="a1"/>
              <w:widowControl w:val="0"/>
              <w:suppressAutoHyphens w:val="0"/>
              <w:spacing w:line="240" w:lineRule="auto"/>
              <w:rPr>
                <w:sz w:val="18"/>
                <w:szCs w:val="18"/>
              </w:rPr>
            </w:pPr>
            <w:r w:rsidRPr="00F3539C">
              <w:rPr>
                <w:sz w:val="18"/>
                <w:szCs w:val="18"/>
              </w:rPr>
              <w:t>целостно описывать порядок заключения гражданско-правового договора;</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формы наследования;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виды и формы сделок в Российской Федерации;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t>выявлять способы защиты гражданских прав; характеризовать особенности защиты прав на результаты интеллектуальной деятельности;</w:t>
            </w:r>
          </w:p>
          <w:p w:rsidR="00F3539C" w:rsidRPr="00F3539C" w:rsidRDefault="00F3539C" w:rsidP="00884C5F">
            <w:pPr>
              <w:pStyle w:val="a1"/>
              <w:widowControl w:val="0"/>
              <w:suppressAutoHyphens w:val="0"/>
              <w:spacing w:line="240" w:lineRule="auto"/>
              <w:rPr>
                <w:sz w:val="18"/>
                <w:szCs w:val="18"/>
              </w:rPr>
            </w:pPr>
            <w:r w:rsidRPr="00F3539C">
              <w:rPr>
                <w:sz w:val="18"/>
                <w:szCs w:val="18"/>
              </w:rPr>
              <w:t>анализировать условия вступления в брак, характеризовать порядок и условия регистрации и расторжения брака;</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формы воспитания детей, оставшихся без попечения родителей;</w:t>
            </w:r>
          </w:p>
          <w:p w:rsidR="00F3539C" w:rsidRPr="00F3539C" w:rsidRDefault="00F3539C" w:rsidP="00884C5F">
            <w:pPr>
              <w:pStyle w:val="a1"/>
              <w:widowControl w:val="0"/>
              <w:suppressAutoHyphens w:val="0"/>
              <w:spacing w:line="240" w:lineRule="auto"/>
              <w:rPr>
                <w:sz w:val="18"/>
                <w:szCs w:val="18"/>
              </w:rPr>
            </w:pPr>
            <w:r w:rsidRPr="00F3539C">
              <w:rPr>
                <w:sz w:val="18"/>
                <w:szCs w:val="18"/>
              </w:rPr>
              <w:t>выделять права и обязанности членов семьи;</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трудовое право как одну из ведущих отраслей российского права, определять правовой статус участников трудовых правоотношений;</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проводить сравнительный анализ гражданско-правового и трудового договоров;</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рабочее время и время отдыха, разрешать трудовые споры правовыми способами;</w:t>
            </w:r>
          </w:p>
          <w:p w:rsidR="00F3539C" w:rsidRPr="00F3539C" w:rsidRDefault="00F3539C" w:rsidP="00884C5F">
            <w:pPr>
              <w:pStyle w:val="a1"/>
              <w:widowControl w:val="0"/>
              <w:suppressAutoHyphens w:val="0"/>
              <w:spacing w:line="240" w:lineRule="auto"/>
              <w:rPr>
                <w:sz w:val="18"/>
                <w:szCs w:val="18"/>
              </w:rPr>
            </w:pPr>
            <w:r w:rsidRPr="00F3539C">
              <w:rPr>
                <w:sz w:val="18"/>
                <w:szCs w:val="18"/>
              </w:rPr>
              <w:t>дифференцировать уголовные и административные правонарушения и наказание за них;</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проводить сравнительный анализ уголовного и административного видов ответственности; иллюстрировать примерами порядок и условия привлечения к уголовной и административной ответственности несовершеннолетних;</w:t>
            </w:r>
          </w:p>
          <w:p w:rsidR="00F3539C" w:rsidRPr="00F3539C" w:rsidRDefault="00F3539C" w:rsidP="00884C5F">
            <w:pPr>
              <w:pStyle w:val="a1"/>
              <w:widowControl w:val="0"/>
              <w:suppressAutoHyphens w:val="0"/>
              <w:spacing w:line="240" w:lineRule="auto"/>
              <w:rPr>
                <w:sz w:val="18"/>
                <w:szCs w:val="18"/>
              </w:rPr>
            </w:pPr>
            <w:r w:rsidRPr="00F3539C">
              <w:rPr>
                <w:sz w:val="18"/>
                <w:szCs w:val="18"/>
              </w:rPr>
              <w:t>целостно описывать структуру банковской системы Российской Федерации;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t>в практических ситуациях определять применимость налогового права Российской Федерации; выделять объекты и субъекты налоговых правоотношений;</w:t>
            </w:r>
          </w:p>
          <w:p w:rsidR="00F3539C" w:rsidRPr="00F3539C" w:rsidRDefault="00F3539C" w:rsidP="00884C5F">
            <w:pPr>
              <w:pStyle w:val="a1"/>
              <w:widowControl w:val="0"/>
              <w:suppressAutoHyphens w:val="0"/>
              <w:spacing w:line="240" w:lineRule="auto"/>
              <w:rPr>
                <w:sz w:val="18"/>
                <w:szCs w:val="18"/>
              </w:rPr>
            </w:pPr>
            <w:r w:rsidRPr="00F3539C">
              <w:rPr>
                <w:sz w:val="18"/>
                <w:szCs w:val="18"/>
              </w:rPr>
              <w:t>соотносить виды налоговых правонарушений с ответственностью за их совершение;</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применять нормы жилищного законодательства в процессе осуществления своего права на жилище;</w:t>
            </w:r>
          </w:p>
          <w:p w:rsidR="00F3539C" w:rsidRPr="00F3539C" w:rsidRDefault="00F3539C" w:rsidP="00884C5F">
            <w:pPr>
              <w:pStyle w:val="a1"/>
              <w:widowControl w:val="0"/>
              <w:suppressAutoHyphens w:val="0"/>
              <w:spacing w:line="240" w:lineRule="auto"/>
              <w:rPr>
                <w:sz w:val="18"/>
                <w:szCs w:val="18"/>
              </w:rPr>
            </w:pPr>
            <w:r w:rsidRPr="00F3539C">
              <w:rPr>
                <w:sz w:val="18"/>
                <w:szCs w:val="18"/>
              </w:rPr>
              <w:t>дифференцировать права и обязанности участников образовательного процесса;</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проводить сравнительный анализ конституционного, гражданского, арбитражного, уголовного и административного видов судопроизводства, грамотно применять правовые нормы для разрешения конфликтов правовыми способами;</w:t>
            </w:r>
          </w:p>
          <w:p w:rsidR="00F3539C" w:rsidRPr="00F3539C" w:rsidRDefault="00F3539C" w:rsidP="00884C5F">
            <w:pPr>
              <w:pStyle w:val="a1"/>
              <w:widowControl w:val="0"/>
              <w:suppressAutoHyphens w:val="0"/>
              <w:spacing w:line="240" w:lineRule="auto"/>
              <w:rPr>
                <w:sz w:val="18"/>
                <w:szCs w:val="18"/>
              </w:rPr>
            </w:pPr>
            <w:r w:rsidRPr="00F3539C">
              <w:rPr>
                <w:sz w:val="18"/>
                <w:szCs w:val="18"/>
              </w:rPr>
              <w:t>давать на примерах квалификацию возникающих в сфере процессуального права правоотношений;</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применять правовые знания для аргументации собственной позиции в конкретных правовых ситуациях с использованием нормативных актов;</w:t>
            </w:r>
          </w:p>
          <w:p w:rsidR="00F3539C" w:rsidRPr="00F3539C" w:rsidRDefault="00F3539C" w:rsidP="00884C5F">
            <w:pPr>
              <w:pStyle w:val="a1"/>
              <w:widowControl w:val="0"/>
              <w:suppressAutoHyphens w:val="0"/>
              <w:spacing w:line="240" w:lineRule="auto"/>
              <w:rPr>
                <w:sz w:val="18"/>
                <w:szCs w:val="18"/>
              </w:rPr>
            </w:pPr>
            <w:r w:rsidRPr="00F3539C">
              <w:rPr>
                <w:sz w:val="18"/>
                <w:szCs w:val="18"/>
              </w:rPr>
              <w:t>выявлять особенности и специфику различных юридических профессий.</w:t>
            </w:r>
          </w:p>
          <w:p w:rsidR="00F3539C" w:rsidRPr="00F3539C" w:rsidRDefault="00F3539C" w:rsidP="00884C5F">
            <w:pPr>
              <w:widowControl w:val="0"/>
              <w:rPr>
                <w:sz w:val="18"/>
                <w:szCs w:val="18"/>
              </w:rPr>
            </w:pPr>
            <w:r w:rsidRPr="00F3539C">
              <w:rPr>
                <w:b/>
                <w:sz w:val="18"/>
                <w:szCs w:val="18"/>
              </w:rPr>
              <w:t>Выпускник на углубленном уровне получит возможность научиться: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проводить сравнительный анализ различных теорий государства и права;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 xml:space="preserve">дифференцировать теории сущности государства по источнику государственной власти; </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сравнивать достоинства и недостатки различных видов и способов толкования права;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оценивать тенденции развития государства и права на современном этапе;</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понимать необходимость правового воспитания и противодействия правовому нигилизму;</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классифицировать виды конституций по форме выражения, по субъектам принятия, по порядку принятия и изменения;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толковать государственно-правовые явления и процессы;</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проводить сравнительный анализ особенностей российской правовой системы и правовых систем других государств;</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различать принципы и виды правотворчества;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описывать этапы становления парламентаризма в России;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сравнивать различные виды избирательных систем;</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анализировать с точки зрения международного права проблемы, возникающие в современных международных отношениях;</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анализировать институт международно-правового признания;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выявлять особенности международно-правовой ответственности;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выделять основные международно-правовые акты, регулирующие отношения государств в рамках международного гуманитарного права;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оценивать роль неправительственных организаций в деятельности по защите прав человека в условиях военного времени;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формулировать особенности страхования в Российской Федерации, различать виды страхования;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различать опеку и попечительство;</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находить наиболее оптимальные варианты разрешения правовых споров, возникающих в процессе трудовой деятельности;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определять применимость норм финансового права в конкретной правовой ситуации;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характеризовать аудит как деятельность по проведению проверки финансовой отчетности;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определять судебную компетенцию, стратегию и тактику ведения процесса.</w:t>
            </w:r>
          </w:p>
        </w:tc>
      </w:tr>
      <w:tr w:rsidR="00F3539C" w:rsidRPr="00F3539C" w:rsidTr="00884C5F">
        <w:tc>
          <w:tcPr>
            <w:tcW w:w="2247" w:type="dxa"/>
          </w:tcPr>
          <w:p w:rsidR="00F3539C" w:rsidRPr="00F3539C" w:rsidRDefault="00F3539C" w:rsidP="00884C5F">
            <w:pPr>
              <w:pStyle w:val="Default"/>
              <w:widowControl w:val="0"/>
              <w:jc w:val="both"/>
              <w:rPr>
                <w:color w:val="auto"/>
                <w:sz w:val="18"/>
                <w:szCs w:val="18"/>
              </w:rPr>
            </w:pPr>
            <w:r w:rsidRPr="00F3539C">
              <w:rPr>
                <w:bCs/>
                <w:color w:val="auto"/>
                <w:sz w:val="18"/>
                <w:szCs w:val="18"/>
              </w:rPr>
              <w:t xml:space="preserve">Информатика </w:t>
            </w:r>
          </w:p>
          <w:p w:rsidR="00F3539C" w:rsidRPr="00F3539C" w:rsidRDefault="00F3539C" w:rsidP="00884C5F">
            <w:pPr>
              <w:pStyle w:val="Default"/>
              <w:widowControl w:val="0"/>
              <w:jc w:val="both"/>
              <w:rPr>
                <w:color w:val="auto"/>
                <w:sz w:val="18"/>
                <w:szCs w:val="18"/>
              </w:rPr>
            </w:pPr>
          </w:p>
        </w:tc>
        <w:tc>
          <w:tcPr>
            <w:tcW w:w="7075" w:type="dxa"/>
          </w:tcPr>
          <w:p w:rsidR="00F3539C" w:rsidRPr="00F3539C" w:rsidRDefault="00F3539C" w:rsidP="00884C5F">
            <w:pPr>
              <w:widowControl w:val="0"/>
              <w:rPr>
                <w:sz w:val="18"/>
                <w:szCs w:val="18"/>
              </w:rPr>
            </w:pPr>
            <w:r w:rsidRPr="00F3539C">
              <w:rPr>
                <w:b/>
                <w:sz w:val="18"/>
                <w:szCs w:val="18"/>
              </w:rPr>
              <w:t>Выпускник на базовом уровне научится:</w:t>
            </w:r>
          </w:p>
          <w:p w:rsidR="00F3539C" w:rsidRPr="00F3539C" w:rsidRDefault="00F3539C" w:rsidP="00884C5F">
            <w:pPr>
              <w:pStyle w:val="a1"/>
              <w:widowControl w:val="0"/>
              <w:suppressAutoHyphens w:val="0"/>
              <w:spacing w:line="240" w:lineRule="auto"/>
              <w:rPr>
                <w:sz w:val="18"/>
                <w:szCs w:val="18"/>
              </w:rPr>
            </w:pPr>
            <w:r w:rsidRPr="00F3539C">
              <w:rPr>
                <w:sz w:val="18"/>
                <w:szCs w:val="18"/>
              </w:rPr>
              <w:t>определять информационный объем графических и звуковых данных при заданных условиях дискретизации;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t>строить логическое выражение по заданной таблице истинности; решать несложные логические уравнения;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находить оптимальный путь во взвешенном графе;</w:t>
            </w:r>
          </w:p>
          <w:p w:rsidR="00F3539C" w:rsidRPr="00F3539C" w:rsidRDefault="00F3539C" w:rsidP="00884C5F">
            <w:pPr>
              <w:pStyle w:val="a1"/>
              <w:widowControl w:val="0"/>
              <w:suppressAutoHyphens w:val="0"/>
              <w:spacing w:line="240" w:lineRule="auto"/>
              <w:rPr>
                <w:sz w:val="18"/>
                <w:szCs w:val="18"/>
              </w:rPr>
            </w:pPr>
            <w:r w:rsidRPr="00F3539C">
              <w:rPr>
                <w:sz w:val="18"/>
                <w:szCs w:val="18"/>
              </w:rPr>
              <w:t>определять результат выполнения алгоритма при заданных исходных данных; узнавать изученные алгоритмы обработки чисел и числовых последовательностей; создавать на их основе несложные программы анализа данных; читать и понимать несложные программы, написанные на выбранном для изучения универсальном алгоритмическом языке высокого уровня;</w:t>
            </w:r>
          </w:p>
          <w:p w:rsidR="00F3539C" w:rsidRPr="00F3539C" w:rsidRDefault="00F3539C" w:rsidP="00884C5F">
            <w:pPr>
              <w:pStyle w:val="a1"/>
              <w:widowControl w:val="0"/>
              <w:suppressAutoHyphens w:val="0"/>
              <w:spacing w:line="240" w:lineRule="auto"/>
              <w:rPr>
                <w:sz w:val="18"/>
                <w:szCs w:val="18"/>
              </w:rPr>
            </w:pPr>
            <w:r w:rsidRPr="00F3539C">
              <w:rPr>
                <w:sz w:val="18"/>
                <w:szCs w:val="18"/>
              </w:rPr>
              <w:t>выполнять пошагово (с использованием компьютера или вручную) несложные алгоритмы управления исполнителями и анализа числовых и текстовых данных;</w:t>
            </w:r>
          </w:p>
          <w:p w:rsidR="00F3539C" w:rsidRPr="00F3539C" w:rsidRDefault="00F3539C" w:rsidP="00884C5F">
            <w:pPr>
              <w:pStyle w:val="a1"/>
              <w:widowControl w:val="0"/>
              <w:suppressAutoHyphens w:val="0"/>
              <w:spacing w:line="240" w:lineRule="auto"/>
              <w:rPr>
                <w:sz w:val="18"/>
                <w:szCs w:val="18"/>
              </w:rPr>
            </w:pPr>
            <w:r w:rsidRPr="00F3539C">
              <w:rPr>
                <w:sz w:val="18"/>
                <w:szCs w:val="18"/>
              </w:rPr>
              <w:t>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w:t>
            </w:r>
          </w:p>
          <w:p w:rsidR="00F3539C" w:rsidRPr="00F3539C" w:rsidRDefault="00F3539C" w:rsidP="00884C5F">
            <w:pPr>
              <w:pStyle w:val="a1"/>
              <w:widowControl w:val="0"/>
              <w:suppressAutoHyphens w:val="0"/>
              <w:spacing w:line="240" w:lineRule="auto"/>
              <w:rPr>
                <w:sz w:val="18"/>
                <w:szCs w:val="18"/>
              </w:rPr>
            </w:pPr>
            <w:r w:rsidRPr="00F3539C">
              <w:rPr>
                <w:sz w:val="18"/>
                <w:szCs w:val="18"/>
              </w:rPr>
              <w:t>использовать готовые прикладные компьютерные программы в соответствии с типом решаемых задач и по выбранной специализации;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t xml:space="preserve">понимать и использовать основные понятия, связанные со сложностью вычислений (время работы, размер используемой памяти); </w:t>
            </w:r>
          </w:p>
          <w:p w:rsidR="00F3539C" w:rsidRPr="00F3539C" w:rsidRDefault="00F3539C" w:rsidP="00884C5F">
            <w:pPr>
              <w:pStyle w:val="a1"/>
              <w:widowControl w:val="0"/>
              <w:suppressAutoHyphens w:val="0"/>
              <w:spacing w:line="240" w:lineRule="auto"/>
              <w:rPr>
                <w:sz w:val="18"/>
                <w:szCs w:val="18"/>
              </w:rPr>
            </w:pPr>
            <w:r w:rsidRPr="00F3539C">
              <w:rPr>
                <w:sz w:val="18"/>
                <w:szCs w:val="18"/>
              </w:rPr>
              <w:t>использовать компьютерно-математические модели для анализа соответствующих объектов и процессов, в том числе оценивать числовые параметры моделируемых объектов и процессов, а также интерпретировать результаты, получаемые в ходе моделирования реальных процессов; представлять результаты математического моделирования в наглядном виде, готовить полученные данные для публикации;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t>аргументировать выбор программного обеспечения и технических средств ИКТ для решения профессиональных и учебных задач, используя знания о принципах построения персонального компьютера и классификации его программного обеспечения;</w:t>
            </w:r>
          </w:p>
          <w:p w:rsidR="00F3539C" w:rsidRPr="00F3539C" w:rsidRDefault="00F3539C" w:rsidP="00884C5F">
            <w:pPr>
              <w:pStyle w:val="a1"/>
              <w:widowControl w:val="0"/>
              <w:suppressAutoHyphens w:val="0"/>
              <w:spacing w:line="240" w:lineRule="auto"/>
              <w:ind w:firstLine="357"/>
              <w:rPr>
                <w:sz w:val="18"/>
                <w:szCs w:val="18"/>
              </w:rPr>
            </w:pPr>
            <w:r w:rsidRPr="00F3539C">
              <w:rPr>
                <w:sz w:val="18"/>
                <w:szCs w:val="18"/>
              </w:rPr>
              <w:t>использовать электронные таблицы для выполнения учебных заданий из различных предметных областей;</w:t>
            </w:r>
          </w:p>
          <w:p w:rsidR="00F3539C" w:rsidRPr="00F3539C" w:rsidRDefault="00F3539C" w:rsidP="00884C5F">
            <w:pPr>
              <w:pStyle w:val="a1"/>
              <w:widowControl w:val="0"/>
              <w:suppressAutoHyphens w:val="0"/>
              <w:spacing w:line="240" w:lineRule="auto"/>
              <w:rPr>
                <w:sz w:val="18"/>
                <w:szCs w:val="18"/>
              </w:rPr>
            </w:pPr>
            <w:r w:rsidRPr="00F3539C">
              <w:rPr>
                <w:sz w:val="18"/>
                <w:szCs w:val="18"/>
              </w:rPr>
              <w:t>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БД; описывать базы данных и средства доступа к ним; наполнять разработанную базу данных;</w:t>
            </w:r>
          </w:p>
          <w:p w:rsidR="00F3539C" w:rsidRPr="00F3539C" w:rsidRDefault="00F3539C" w:rsidP="00884C5F">
            <w:pPr>
              <w:pStyle w:val="a1"/>
              <w:widowControl w:val="0"/>
              <w:suppressAutoHyphens w:val="0"/>
              <w:spacing w:line="240" w:lineRule="auto"/>
              <w:rPr>
                <w:sz w:val="18"/>
                <w:szCs w:val="18"/>
              </w:rPr>
            </w:pPr>
            <w:r w:rsidRPr="00F3539C">
              <w:rPr>
                <w:sz w:val="18"/>
                <w:szCs w:val="18"/>
              </w:rPr>
              <w:t xml:space="preserve">создавать структурированные текстовые документы и демонстрационные материалы с использованием возможностей современных программных средств; </w:t>
            </w:r>
          </w:p>
          <w:p w:rsidR="00F3539C" w:rsidRPr="00F3539C" w:rsidRDefault="00F3539C" w:rsidP="00884C5F">
            <w:pPr>
              <w:pStyle w:val="a1"/>
              <w:widowControl w:val="0"/>
              <w:suppressAutoHyphens w:val="0"/>
              <w:spacing w:line="240" w:lineRule="auto"/>
              <w:rPr>
                <w:sz w:val="18"/>
                <w:szCs w:val="18"/>
              </w:rPr>
            </w:pPr>
            <w:r w:rsidRPr="00F3539C">
              <w:rPr>
                <w:sz w:val="18"/>
                <w:szCs w:val="18"/>
              </w:rPr>
              <w:t xml:space="preserve">применять антивирусные программы для обеспечения стабильной работы технических средств ИКТ; </w:t>
            </w:r>
          </w:p>
          <w:p w:rsidR="00F3539C" w:rsidRPr="00F3539C" w:rsidRDefault="00F3539C" w:rsidP="00884C5F">
            <w:pPr>
              <w:pStyle w:val="a1"/>
              <w:widowControl w:val="0"/>
              <w:suppressAutoHyphens w:val="0"/>
              <w:spacing w:line="240" w:lineRule="auto"/>
              <w:rPr>
                <w:sz w:val="18"/>
                <w:szCs w:val="18"/>
              </w:rPr>
            </w:pPr>
            <w:r w:rsidRPr="00F3539C">
              <w:rPr>
                <w:sz w:val="18"/>
                <w:szCs w:val="18"/>
              </w:rPr>
              <w:t>соблюдать санитарно-гигиенические требования при работе за персональным компьютером в соответствии с нормами действующих СанПиН.</w:t>
            </w:r>
          </w:p>
          <w:p w:rsidR="00F3539C" w:rsidRPr="00F3539C" w:rsidRDefault="00F3539C" w:rsidP="00884C5F">
            <w:pPr>
              <w:widowControl w:val="0"/>
              <w:rPr>
                <w:b/>
                <w:sz w:val="18"/>
                <w:szCs w:val="18"/>
              </w:rPr>
            </w:pPr>
            <w:r w:rsidRPr="00F3539C">
              <w:rPr>
                <w:b/>
                <w:sz w:val="18"/>
                <w:szCs w:val="18"/>
              </w:rPr>
              <w:t>Выпускник на базовом уровне получит возможность научиться: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 xml:space="preserve">выполнять эквивалентные преобразования логических выражений, используя законы алгебры логики, в том числе и при составлении поисковых запросов; </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 xml:space="preserve">переводить заданное натуральное число из двоичной записи в восьмеричную и шестнадцатеричную и обратно; сравнивать, складывать и вычитать числа, записанные в двоичной, восьмеричной и шестнадцатеричной системах счисления; </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использовать знания о графах, деревьях и списках при описании реальных объектов и процессов;</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с</w:t>
            </w:r>
            <w:r w:rsidRPr="00F3539C">
              <w:rPr>
                <w:rFonts w:eastAsia="Times New Roman"/>
                <w:i/>
                <w:sz w:val="18"/>
                <w:szCs w:val="18"/>
              </w:rPr>
              <w:t xml:space="preserve">троить неравномерные коды, допускающие однозначное декодирование сообщений, используя условие Фано; </w:t>
            </w:r>
            <w:r w:rsidRPr="00F3539C">
              <w:rPr>
                <w:i/>
                <w:sz w:val="18"/>
                <w:szCs w:val="18"/>
              </w:rPr>
              <w:t>использовать знания о кодах, которые позволяют обнаруживать ошибки при передаче данных, а также о помехоустойчивых кодах ;</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понимать важность дискретизации данных; использовать знания о постановках задач поиска и сортировки; их роли при решении задач анализа данных;</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 xml:space="preserve">использовать навыки и опыт разработки программ в выбранной среде программирования, включая тестирование и отладку программ; использовать основные управляющие конструкции последовательного программирования и библиотеки прикладных программ; выполнять созданные программы; </w:t>
            </w:r>
          </w:p>
          <w:p w:rsidR="00F3539C" w:rsidRPr="00F3539C" w:rsidRDefault="00F3539C" w:rsidP="00884C5F">
            <w:pPr>
              <w:pStyle w:val="a1"/>
              <w:widowControl w:val="0"/>
              <w:suppressAutoHyphens w:val="0"/>
              <w:spacing w:line="240" w:lineRule="auto"/>
              <w:rPr>
                <w:sz w:val="18"/>
                <w:szCs w:val="18"/>
              </w:rPr>
            </w:pPr>
            <w:r w:rsidRPr="00F3539C">
              <w:rPr>
                <w:i/>
                <w:sz w:val="18"/>
                <w:szCs w:val="18"/>
              </w:rPr>
              <w:t>разрабатывать и использовать компьютерно-математические модели; оценивать числовые параметры моделируемых объектов и процессов; интерпретировать результаты, получаемые в ходе моделирования реальных процессов;</w:t>
            </w:r>
            <w:r w:rsidRPr="00F3539C">
              <w:rPr>
                <w:sz w:val="18"/>
                <w:szCs w:val="18"/>
              </w:rPr>
              <w:t xml:space="preserve"> </w:t>
            </w:r>
            <w:r w:rsidRPr="00F3539C">
              <w:rPr>
                <w:i/>
                <w:sz w:val="18"/>
                <w:szCs w:val="18"/>
              </w:rPr>
              <w:t>анализировать готовые модели на предмет соответствия реальному объекту или процессу;</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 xml:space="preserve">применять базы данных и справочные системы при решении задач, возникающих в ходе учебной деятельности и вне ее; создавать учебные многотабличные базы данных; </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классифицировать программное обеспечение в соответствии с кругом выполняемых задач;</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 xml:space="preserve">понимать основные принципы устройства современного компьютера и мобильных электронных устройств; использовать правила безопасной и экономичной работы с компьютерами и мобильными устройствами; </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понимать общие принципы разработки и функционирования интернет- приложений; создавать веб-страницы; использовать принципы обеспечения информационной безопасности, способы и средства обеспечения надежного функционирования средств ИКТ;</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критически оценивать информацию, полученную из сети Интернет.</w:t>
            </w:r>
          </w:p>
        </w:tc>
        <w:tc>
          <w:tcPr>
            <w:tcW w:w="6662" w:type="dxa"/>
            <w:gridSpan w:val="3"/>
          </w:tcPr>
          <w:p w:rsidR="00F3539C" w:rsidRPr="00F3539C" w:rsidRDefault="00F3539C" w:rsidP="00884C5F">
            <w:pPr>
              <w:widowControl w:val="0"/>
              <w:rPr>
                <w:sz w:val="18"/>
                <w:szCs w:val="18"/>
              </w:rPr>
            </w:pPr>
            <w:r w:rsidRPr="00F3539C">
              <w:rPr>
                <w:b/>
                <w:sz w:val="18"/>
                <w:szCs w:val="18"/>
              </w:rPr>
              <w:t>Выпускник на углубленном уровне научится:</w:t>
            </w:r>
          </w:p>
          <w:p w:rsidR="00F3539C" w:rsidRPr="00F3539C" w:rsidRDefault="00F3539C" w:rsidP="00884C5F">
            <w:pPr>
              <w:pStyle w:val="a1"/>
              <w:widowControl w:val="0"/>
              <w:suppressAutoHyphens w:val="0"/>
              <w:spacing w:line="240" w:lineRule="auto"/>
              <w:rPr>
                <w:sz w:val="18"/>
                <w:szCs w:val="18"/>
              </w:rPr>
            </w:pPr>
            <w:r w:rsidRPr="00F3539C">
              <w:rPr>
                <w:sz w:val="18"/>
                <w:szCs w:val="18"/>
              </w:rPr>
              <w:t>кодировать и декодировать тексты по заданной кодовой таблице; строить неравномерные коды, допускающие однозначное декодирование сообщений, используя условие Фано; понимать задачи построения кода, обеспечивающего по возможности меньшую среднюю длину сообщения при известной частоте символов, и кода, допускающего диагностику ошибок;</w:t>
            </w:r>
          </w:p>
          <w:p w:rsidR="00F3539C" w:rsidRPr="00F3539C" w:rsidRDefault="00F3539C" w:rsidP="00884C5F">
            <w:pPr>
              <w:pStyle w:val="a1"/>
              <w:widowControl w:val="0"/>
              <w:suppressAutoHyphens w:val="0"/>
              <w:spacing w:line="240" w:lineRule="auto"/>
              <w:rPr>
                <w:sz w:val="18"/>
                <w:szCs w:val="18"/>
              </w:rPr>
            </w:pPr>
            <w:r w:rsidRPr="00F3539C">
              <w:rPr>
                <w:sz w:val="18"/>
                <w:szCs w:val="18"/>
              </w:rPr>
              <w:t>строить логические выражения с помощью операций дизъюнкции, конъюнкции, отрицания, импликации, эквиваленции; выполнять эквивалентные преобразования этих выражений, используя законы алгебры логики (в частности, свойства дизъюнкции, конъюнкции, правила де Моргана, связь импликации с дизъюнкцией);</w:t>
            </w:r>
          </w:p>
          <w:p w:rsidR="00F3539C" w:rsidRPr="00F3539C" w:rsidRDefault="00F3539C" w:rsidP="00884C5F">
            <w:pPr>
              <w:pStyle w:val="a1"/>
              <w:widowControl w:val="0"/>
              <w:suppressAutoHyphens w:val="0"/>
              <w:spacing w:line="240" w:lineRule="auto"/>
              <w:rPr>
                <w:sz w:val="18"/>
                <w:szCs w:val="18"/>
              </w:rPr>
            </w:pPr>
            <w:r w:rsidRPr="00F3539C">
              <w:rPr>
                <w:sz w:val="18"/>
                <w:szCs w:val="18"/>
              </w:rPr>
              <w:t>строить таблицу истинности заданного логического выражения; строить логическое выражение в дизъюнктивной нормальной форме по заданной таблице истинности; определять истинность высказывания, составленного из элементарных высказываний с помощью логических операций, если известна истинность входящих в него элементарных высказываний; исследовать область истинности высказывания, содержащего переменные; решать логические уравнения;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строить дерево игры по заданному алгоритму; строить и обосновывать выигрышную стратегию игры;</w:t>
            </w:r>
          </w:p>
          <w:p w:rsidR="00F3539C" w:rsidRPr="00F3539C" w:rsidRDefault="00F3539C" w:rsidP="00884C5F">
            <w:pPr>
              <w:pStyle w:val="a1"/>
              <w:widowControl w:val="0"/>
              <w:suppressAutoHyphens w:val="0"/>
              <w:spacing w:line="240" w:lineRule="auto"/>
              <w:rPr>
                <w:sz w:val="18"/>
                <w:szCs w:val="18"/>
              </w:rPr>
            </w:pPr>
            <w:r w:rsidRPr="00F3539C">
              <w:rPr>
                <w:sz w:val="18"/>
                <w:szCs w:val="18"/>
              </w:rPr>
              <w:t>записывать натуральные числа в системе счисления с данным основанием; использовать при решении задач свойства позиционной записи числа, в частности признак делимости числа на основание системы счисления;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записывать действительные числа в  экспоненциальной форме; применять знания о представлении чисел в памяти компьютера;</w:t>
            </w:r>
          </w:p>
          <w:p w:rsidR="00F3539C" w:rsidRPr="00F3539C" w:rsidRDefault="00F3539C" w:rsidP="00884C5F">
            <w:pPr>
              <w:pStyle w:val="a1"/>
              <w:widowControl w:val="0"/>
              <w:suppressAutoHyphens w:val="0"/>
              <w:spacing w:line="240" w:lineRule="auto"/>
              <w:rPr>
                <w:sz w:val="18"/>
                <w:szCs w:val="18"/>
              </w:rPr>
            </w:pPr>
            <w:r w:rsidRPr="00F3539C">
              <w:rPr>
                <w:sz w:val="18"/>
                <w:szCs w:val="18"/>
              </w:rPr>
              <w:t>описывать графы с помощью матриц смежности с указанием длин ребер (весовых матриц); решать алгоритмические задачи, связанные с анализом графов, в частности задачу построения оптимального пути между вершинами ориентированного ациклического графа и определения количества различных путей между вершинами;</w:t>
            </w:r>
          </w:p>
          <w:p w:rsidR="00F3539C" w:rsidRPr="00F3539C" w:rsidRDefault="00F3539C" w:rsidP="00884C5F">
            <w:pPr>
              <w:pStyle w:val="a1"/>
              <w:widowControl w:val="0"/>
              <w:suppressAutoHyphens w:val="0"/>
              <w:spacing w:line="240" w:lineRule="auto"/>
              <w:rPr>
                <w:sz w:val="18"/>
                <w:szCs w:val="18"/>
              </w:rPr>
            </w:pPr>
            <w:r w:rsidRPr="00F3539C">
              <w:rPr>
                <w:sz w:val="18"/>
                <w:szCs w:val="18"/>
              </w:rPr>
              <w:t>формализовать понятие «алгоритм» с помощью одной из универсальных моделей вычислений (машина Тьюринга, машина Поста и др.); понимать содержание тезиса Черча–Тьюринга;</w:t>
            </w:r>
          </w:p>
          <w:p w:rsidR="00F3539C" w:rsidRPr="00F3539C" w:rsidRDefault="00F3539C" w:rsidP="00884C5F">
            <w:pPr>
              <w:pStyle w:val="a1"/>
              <w:widowControl w:val="0"/>
              <w:suppressAutoHyphens w:val="0"/>
              <w:spacing w:line="240" w:lineRule="auto"/>
              <w:rPr>
                <w:sz w:val="18"/>
                <w:szCs w:val="18"/>
              </w:rPr>
            </w:pPr>
            <w:r w:rsidRPr="00F3539C">
              <w:rPr>
                <w:sz w:val="18"/>
                <w:szCs w:val="18"/>
              </w:rPr>
              <w:t>понимать и использовать основные понятия, связанные со сложностью вычислений (время работы и размер используемой памяти при заданных исходных данных; асимптотическая сложность алгоритма в зависимости от размера исходных данных); определять сложность изучаемых в курсе базовых алгоритмов;</w:t>
            </w:r>
          </w:p>
          <w:p w:rsidR="00F3539C" w:rsidRPr="00F3539C" w:rsidRDefault="00F3539C" w:rsidP="00884C5F">
            <w:pPr>
              <w:pStyle w:val="a1"/>
              <w:widowControl w:val="0"/>
              <w:suppressAutoHyphens w:val="0"/>
              <w:spacing w:line="240" w:lineRule="auto"/>
              <w:rPr>
                <w:sz w:val="18"/>
                <w:szCs w:val="18"/>
              </w:rPr>
            </w:pPr>
            <w:r w:rsidRPr="00F3539C">
              <w:rPr>
                <w:sz w:val="18"/>
                <w:szCs w:val="18"/>
              </w:rPr>
              <w:t>анализировать предложенный алгоритм, например определять, какие результаты возможны при заданном множестве исходных значений и при каких исходных значениях возможно получение указанных результатов;</w:t>
            </w:r>
          </w:p>
          <w:p w:rsidR="00F3539C" w:rsidRPr="00F3539C" w:rsidRDefault="00F3539C" w:rsidP="00884C5F">
            <w:pPr>
              <w:pStyle w:val="a1"/>
              <w:widowControl w:val="0"/>
              <w:suppressAutoHyphens w:val="0"/>
              <w:spacing w:line="240" w:lineRule="auto"/>
              <w:rPr>
                <w:sz w:val="18"/>
                <w:szCs w:val="18"/>
              </w:rPr>
            </w:pPr>
            <w:r w:rsidRPr="00F3539C">
              <w:rPr>
                <w:sz w:val="18"/>
                <w:szCs w:val="18"/>
              </w:rPr>
              <w:t xml:space="preserve">создавать, анализировать и реализовывать в виде программ базовые алгоритмы, связанные с анализом элементарных функций (в том числе приближенных вычислений), записью чисел в позиционной системе счисления, делимостью целых чисел; линейной обработкой последовательностей и массивов чисел (в том числе алгоритмы сортировки), анализом строк, а также рекурсивные алгоритмы; </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применять метод сохранения промежуточных результатов (метод динамического программирования) для создания полиномиальных (не переборных) алгоритмов решения различных задач; примеры: поиск минимального пути в ориентированном ациклическом графе, подсчет количества путей;</w:t>
            </w:r>
          </w:p>
          <w:p w:rsidR="00F3539C" w:rsidRPr="00F3539C" w:rsidRDefault="00F3539C" w:rsidP="00884C5F">
            <w:pPr>
              <w:pStyle w:val="a1"/>
              <w:widowControl w:val="0"/>
              <w:suppressAutoHyphens w:val="0"/>
              <w:spacing w:line="240" w:lineRule="auto"/>
              <w:rPr>
                <w:sz w:val="18"/>
                <w:szCs w:val="18"/>
              </w:rPr>
            </w:pPr>
            <w:r w:rsidRPr="00F3539C">
              <w:rPr>
                <w:sz w:val="18"/>
                <w:szCs w:val="18"/>
              </w:rPr>
              <w:t>создавать собственные алгоритмы для решения прикладных задач на основе изученных алгоритмов и методов;</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применять при решении задач структуры данных: списки, словари, деревья, очереди; применять при составлении алгоритмов базовые операции со структурами данных;</w:t>
            </w:r>
          </w:p>
          <w:p w:rsidR="00F3539C" w:rsidRPr="00F3539C" w:rsidRDefault="00F3539C" w:rsidP="00884C5F">
            <w:pPr>
              <w:pStyle w:val="a1"/>
              <w:widowControl w:val="0"/>
              <w:suppressAutoHyphens w:val="0"/>
              <w:spacing w:line="240" w:lineRule="auto"/>
              <w:rPr>
                <w:sz w:val="18"/>
                <w:szCs w:val="18"/>
              </w:rPr>
            </w:pPr>
            <w:r w:rsidRPr="00F3539C">
              <w:rPr>
                <w:sz w:val="18"/>
                <w:szCs w:val="18"/>
              </w:rPr>
              <w:t>использовать основные понятия, конструкции и структуры данных последовательного программирования, а также правила записи этих конструкций и структур в выбранном для изучения языке программирования;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использовать в программах данные различных типов; применять стандартные и собственные подпрограммы для обработки символьных строк; выполнять обработку данных, хранящихся в виде массивов различной размерности; выбирать тип цикла в зависимости от решаемой подзадачи; составлять циклы с использованием заранее определенного инварианта цикла; выполнять базовые операции с текстовыми и двоичными файлами; выделять подзадачи, решение которых необходимо для решения поставленной задачи в полном объеме; реализовывать решения подзадач в виде подпрограмм, связывать подпрограммы в единую программу; использовать модульный принцип построения программ; использовать библиотеки стандартных подпрограмм;</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применять алгоритмы поиска и сортировки при решении типовых задач;</w:t>
            </w:r>
          </w:p>
          <w:p w:rsidR="00F3539C" w:rsidRPr="00F3539C" w:rsidRDefault="00F3539C" w:rsidP="00884C5F">
            <w:pPr>
              <w:pStyle w:val="a1"/>
              <w:widowControl w:val="0"/>
              <w:suppressAutoHyphens w:val="0"/>
              <w:spacing w:line="240" w:lineRule="auto"/>
              <w:rPr>
                <w:sz w:val="18"/>
                <w:szCs w:val="18"/>
              </w:rPr>
            </w:pPr>
            <w:r w:rsidRPr="00F3539C">
              <w:rPr>
                <w:sz w:val="18"/>
                <w:szCs w:val="18"/>
              </w:rPr>
              <w:t>выполнять объектно-ориентированный анализ задачи: выделять объекты, описывать на формальном языке их свойства и методы; реализовывать объектно-ориентированный подход для решения задач средней сложности на выбранном языке программирования;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 xml:space="preserve">выполнять отладку и тестирование программ в выбранной среде программирования; использовать при разработке программ стандартные библиотеки языка программирования и внешние библиотеки программ; создавать многокомпонентные программные продукты в среде программирования; </w:t>
            </w:r>
          </w:p>
          <w:p w:rsidR="00F3539C" w:rsidRPr="00F3539C" w:rsidRDefault="00F3539C" w:rsidP="00884C5F">
            <w:pPr>
              <w:pStyle w:val="a1"/>
              <w:widowControl w:val="0"/>
              <w:suppressAutoHyphens w:val="0"/>
              <w:spacing w:line="240" w:lineRule="auto"/>
              <w:rPr>
                <w:sz w:val="18"/>
                <w:szCs w:val="18"/>
              </w:rPr>
            </w:pPr>
            <w:r w:rsidRPr="00F3539C">
              <w:rPr>
                <w:sz w:val="18"/>
                <w:szCs w:val="18"/>
              </w:rPr>
              <w:t>инсталлировать и деинсталлировать программные средства, необходимые для решения учебных задач по выбранной специализации;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t xml:space="preserve"> пользоваться навыками формализации задачи; создавать описания программ, инструкции по их использованию и отчеты по выполненным проектным работам; </w:t>
            </w:r>
          </w:p>
          <w:p w:rsidR="00F3539C" w:rsidRPr="00F3539C" w:rsidRDefault="00F3539C" w:rsidP="00884C5F">
            <w:pPr>
              <w:pStyle w:val="a1"/>
              <w:widowControl w:val="0"/>
              <w:suppressAutoHyphens w:val="0"/>
              <w:spacing w:line="240" w:lineRule="auto"/>
              <w:rPr>
                <w:sz w:val="18"/>
                <w:szCs w:val="18"/>
              </w:rPr>
            </w:pPr>
            <w:r w:rsidRPr="00F3539C">
              <w:rPr>
                <w:sz w:val="18"/>
                <w:szCs w:val="18"/>
              </w:rPr>
              <w:t xml:space="preserve"> разрабатывать и использовать компьютерно-математические модели; анализировать соответствие модели реальному объекту или процессу; проводить эксперименты и статистическую обработку данных с помощью компьютера; интерпретировать результаты, получаемые в ходе моделирования реальных процессов; оценивать числовые параметры моделируемых объектов и процессов;</w:t>
            </w:r>
          </w:p>
          <w:p w:rsidR="00F3539C" w:rsidRPr="00F3539C" w:rsidRDefault="00F3539C" w:rsidP="00884C5F">
            <w:pPr>
              <w:pStyle w:val="a1"/>
              <w:widowControl w:val="0"/>
              <w:suppressAutoHyphens w:val="0"/>
              <w:spacing w:line="240" w:lineRule="auto"/>
              <w:rPr>
                <w:sz w:val="18"/>
                <w:szCs w:val="18"/>
              </w:rPr>
            </w:pPr>
            <w:r w:rsidRPr="00F3539C">
              <w:rPr>
                <w:sz w:val="18"/>
                <w:szCs w:val="18"/>
              </w:rPr>
              <w:t>понимать основные принципы устройства и функционирования современных стационарных и мобильных компьютеров; выбирать конфигурацию компьютера в соответствии с решаемыми задачами;</w:t>
            </w:r>
          </w:p>
          <w:p w:rsidR="00F3539C" w:rsidRPr="00F3539C" w:rsidRDefault="00F3539C" w:rsidP="00884C5F">
            <w:pPr>
              <w:pStyle w:val="a1"/>
              <w:widowControl w:val="0"/>
              <w:suppressAutoHyphens w:val="0"/>
              <w:spacing w:line="240" w:lineRule="auto"/>
              <w:rPr>
                <w:sz w:val="18"/>
                <w:szCs w:val="18"/>
              </w:rPr>
            </w:pPr>
            <w:r w:rsidRPr="00F3539C">
              <w:rPr>
                <w:sz w:val="18"/>
                <w:szCs w:val="18"/>
              </w:rPr>
              <w:t>понимать назначение, а также основные принципы устройства и работы современных операционных систем; знать виды и назначение системного программного обеспечения;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владеть принципами организации иерархических файловых систем и именования файлов; использовать шаблоны для описания группы файлов;</w:t>
            </w:r>
          </w:p>
          <w:p w:rsidR="00F3539C" w:rsidRPr="00F3539C" w:rsidRDefault="00F3539C" w:rsidP="00884C5F">
            <w:pPr>
              <w:pStyle w:val="a1"/>
              <w:widowControl w:val="0"/>
              <w:suppressAutoHyphens w:val="0"/>
              <w:spacing w:line="240" w:lineRule="auto"/>
              <w:rPr>
                <w:sz w:val="18"/>
                <w:szCs w:val="18"/>
              </w:rPr>
            </w:pPr>
            <w:r w:rsidRPr="00F3539C">
              <w:rPr>
                <w:rStyle w:val="diff-chunk"/>
                <w:sz w:val="18"/>
                <w:szCs w:val="18"/>
              </w:rPr>
              <w:t xml:space="preserve">использовать на практике общие правила </w:t>
            </w:r>
            <w:r w:rsidRPr="00F3539C">
              <w:rPr>
                <w:sz w:val="18"/>
                <w:szCs w:val="18"/>
              </w:rPr>
              <w:t>проведения исследовательского проекта (постановка задачи, выбор методов исследования, подготовка исходных данных, проведение исследования, формулировка выводов, подготовка отчета); планировать и выполнять небольшие исследовательские проекты;</w:t>
            </w:r>
          </w:p>
          <w:p w:rsidR="00F3539C" w:rsidRPr="00F3539C" w:rsidRDefault="00F3539C" w:rsidP="00884C5F">
            <w:pPr>
              <w:pStyle w:val="a1"/>
              <w:widowControl w:val="0"/>
              <w:suppressAutoHyphens w:val="0"/>
              <w:spacing w:line="240" w:lineRule="auto"/>
              <w:rPr>
                <w:sz w:val="18"/>
                <w:szCs w:val="18"/>
              </w:rPr>
            </w:pPr>
            <w:r w:rsidRPr="00F3539C">
              <w:rPr>
                <w:sz w:val="18"/>
                <w:szCs w:val="18"/>
              </w:rPr>
              <w:t xml:space="preserve">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графиков и диаграмм; </w:t>
            </w:r>
          </w:p>
          <w:p w:rsidR="00F3539C" w:rsidRPr="00F3539C" w:rsidRDefault="00F3539C" w:rsidP="00884C5F">
            <w:pPr>
              <w:pStyle w:val="a1"/>
              <w:widowControl w:val="0"/>
              <w:suppressAutoHyphens w:val="0"/>
              <w:spacing w:line="240" w:lineRule="auto"/>
              <w:rPr>
                <w:sz w:val="18"/>
                <w:szCs w:val="18"/>
              </w:rPr>
            </w:pPr>
            <w:r w:rsidRPr="00F3539C">
              <w:rPr>
                <w:sz w:val="18"/>
                <w:szCs w:val="18"/>
              </w:rPr>
              <w:t>владеть основными сведениями о табличных (реляционных) базах данных, их структуре, средствах создания и работы, в том числе выполнять отбор строк таблицы, удовлетворяющих определенному условию; описывать базы данных и средства доступа к ним; наполнять разработанную базу данных;</w:t>
            </w:r>
          </w:p>
          <w:p w:rsidR="00F3539C" w:rsidRPr="00F3539C" w:rsidRDefault="00F3539C" w:rsidP="00884C5F">
            <w:pPr>
              <w:pStyle w:val="a1"/>
              <w:widowControl w:val="0"/>
              <w:suppressAutoHyphens w:val="0"/>
              <w:spacing w:line="240" w:lineRule="auto"/>
              <w:rPr>
                <w:sz w:val="18"/>
                <w:szCs w:val="18"/>
              </w:rPr>
            </w:pPr>
            <w:r w:rsidRPr="00F3539C">
              <w:rPr>
                <w:sz w:val="18"/>
                <w:szCs w:val="18"/>
              </w:rPr>
              <w:t>использовать компьютерные сети для обмена данными при решении прикладных задач;</w:t>
            </w:r>
          </w:p>
          <w:p w:rsidR="00F3539C" w:rsidRPr="00F3539C" w:rsidRDefault="00F3539C" w:rsidP="00884C5F">
            <w:pPr>
              <w:pStyle w:val="a1"/>
              <w:widowControl w:val="0"/>
              <w:suppressAutoHyphens w:val="0"/>
              <w:spacing w:line="240" w:lineRule="auto"/>
              <w:rPr>
                <w:sz w:val="18"/>
                <w:szCs w:val="18"/>
              </w:rPr>
            </w:pPr>
            <w:r w:rsidRPr="00F3539C">
              <w:rPr>
                <w:sz w:val="18"/>
                <w:szCs w:val="18"/>
              </w:rPr>
              <w:t>организовывать на базовом уровне сетевое взаимодействие (настраивать работу протоколов сети TCP/IP и определять маску сети);</w:t>
            </w:r>
          </w:p>
          <w:p w:rsidR="00F3539C" w:rsidRPr="00F3539C" w:rsidRDefault="00F3539C" w:rsidP="00884C5F">
            <w:pPr>
              <w:pStyle w:val="a1"/>
              <w:widowControl w:val="0"/>
              <w:suppressAutoHyphens w:val="0"/>
              <w:spacing w:line="240" w:lineRule="auto"/>
              <w:rPr>
                <w:sz w:val="18"/>
                <w:szCs w:val="18"/>
              </w:rPr>
            </w:pPr>
            <w:r w:rsidRPr="00F3539C">
              <w:rPr>
                <w:sz w:val="18"/>
                <w:szCs w:val="18"/>
              </w:rPr>
              <w:t>понимать структуру доменных имен; принципы IP-адресации узлов сети;</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представлять общие принципы разработки и функционирования интернет-приложений (сайты, блоги и др.);</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применять на практике принципы обеспечения информационной безопасности, способы и средства обеспечения надежного функционирования средств ИКТ; соблюдать при работе в сети нормы информационной этики и права (в том числе авторские права);</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проектировать собственное автоматизированное место; следовать основам безопасной и экономичной работы с компьютерами и мобильными устройствами; соблюдать санитарно-гигиенические требования при работе за персональным компьютером в соответствии с нормами действующих СанПиН.</w:t>
            </w:r>
          </w:p>
          <w:p w:rsidR="00F3539C" w:rsidRPr="00F3539C" w:rsidRDefault="00F3539C" w:rsidP="00884C5F">
            <w:pPr>
              <w:widowControl w:val="0"/>
              <w:rPr>
                <w:sz w:val="18"/>
                <w:szCs w:val="18"/>
              </w:rPr>
            </w:pPr>
            <w:r w:rsidRPr="00F3539C">
              <w:rPr>
                <w:b/>
                <w:sz w:val="18"/>
                <w:szCs w:val="18"/>
              </w:rPr>
              <w:t>Выпускник на углубленном уровне получит возможность научиться: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применять коды, исправляющие ошибки, возникшие при передаче информации; определять пропускную способность и помехозащищенность канала связи, искажение информации при передаче по каналам связи, а также использовать алгоритмы сжатия данных (алгоритм LZW и др.);</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использовать графы, деревья, списки при описании объектов и процессов окружающего мира; использовать префиксные деревья и другие виды деревьев при решении алгоритмических задач, в том числе при анализе кодов;</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использовать знания о методе «разделяй и властвуй»;</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 xml:space="preserve">приводить примеры различных алгоритмов решения одной задачи, которые имеют различную сложность; использовать понятие переборного алгоритма; </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использовать понятие универсального алгоритма и приводить примеры алгоритмически неразрешимых проблем;</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использовать второй язык программирования; сравнивать преимущества и недостатки двух языков программирования;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 xml:space="preserve">создавать программы для учебных или проектных задач средней сложности; </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 xml:space="preserve">использовать информационно-коммуникационные технологии при моделировании и анализе процессов и явлений в соответствии с выбранным профилем; </w:t>
            </w:r>
          </w:p>
          <w:p w:rsidR="00F3539C" w:rsidRPr="00F3539C" w:rsidRDefault="00F3539C" w:rsidP="00884C5F">
            <w:pPr>
              <w:pStyle w:val="a1"/>
              <w:widowControl w:val="0"/>
              <w:suppressAutoHyphens w:val="0"/>
              <w:spacing w:line="240" w:lineRule="auto"/>
              <w:ind w:firstLine="357"/>
              <w:rPr>
                <w:sz w:val="18"/>
                <w:szCs w:val="18"/>
              </w:rPr>
            </w:pPr>
            <w:r w:rsidRPr="00F3539C">
              <w:rPr>
                <w:rStyle w:val="diff-chunk"/>
                <w:i/>
                <w:sz w:val="18"/>
                <w:szCs w:val="18"/>
              </w:rPr>
              <w:t>осознанно подходить к выбору ИКТ-средств и программного обеспечения для решения задач, возникающих в ходе учебы и вне ее, для своих учебных и иных целей;</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проводить (в несложных случаях) верификацию (проверку надежности и согласованности) исходных данных и валидацию (проверку достоверности) результатов натурных и компьютерных экспериментов;</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использовать пакеты программ и сервисы обработки и представления данных, в том числе – статистической обработки;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 xml:space="preserve">использовать методы машинного обучения при анализе данных; использовать представление о проблеме хранения и обработки больших данных; </w:t>
            </w:r>
          </w:p>
          <w:p w:rsidR="00F3539C" w:rsidRPr="00F3539C" w:rsidRDefault="00F3539C" w:rsidP="00884C5F">
            <w:pPr>
              <w:pStyle w:val="Default"/>
              <w:widowControl w:val="0"/>
              <w:jc w:val="both"/>
              <w:rPr>
                <w:color w:val="auto"/>
                <w:sz w:val="18"/>
                <w:szCs w:val="18"/>
              </w:rPr>
            </w:pPr>
            <w:r w:rsidRPr="00F3539C">
              <w:rPr>
                <w:i/>
                <w:color w:val="auto"/>
                <w:sz w:val="18"/>
                <w:szCs w:val="18"/>
              </w:rPr>
              <w:t>создавать многотабличные базы данных; работе с базами данных и справочными системами с помощью веб-интерфейса.</w:t>
            </w:r>
          </w:p>
        </w:tc>
      </w:tr>
      <w:tr w:rsidR="00F3539C" w:rsidRPr="00F3539C" w:rsidTr="00884C5F">
        <w:tc>
          <w:tcPr>
            <w:tcW w:w="2247" w:type="dxa"/>
          </w:tcPr>
          <w:p w:rsidR="00F3539C" w:rsidRPr="00F3539C" w:rsidRDefault="00F3539C" w:rsidP="00884C5F">
            <w:pPr>
              <w:pStyle w:val="Default"/>
              <w:widowControl w:val="0"/>
              <w:jc w:val="both"/>
              <w:rPr>
                <w:bCs/>
                <w:color w:val="auto"/>
                <w:sz w:val="18"/>
                <w:szCs w:val="18"/>
              </w:rPr>
            </w:pPr>
            <w:r w:rsidRPr="00F3539C">
              <w:rPr>
                <w:bCs/>
                <w:color w:val="auto"/>
                <w:sz w:val="18"/>
                <w:szCs w:val="18"/>
              </w:rPr>
              <w:t>Физическая культура</w:t>
            </w:r>
          </w:p>
        </w:tc>
        <w:tc>
          <w:tcPr>
            <w:tcW w:w="12887" w:type="dxa"/>
            <w:gridSpan w:val="3"/>
          </w:tcPr>
          <w:p w:rsidR="00F3539C" w:rsidRPr="00F3539C" w:rsidRDefault="00F3539C" w:rsidP="00884C5F">
            <w:pPr>
              <w:widowControl w:val="0"/>
              <w:rPr>
                <w:b/>
                <w:sz w:val="18"/>
                <w:szCs w:val="18"/>
              </w:rPr>
            </w:pPr>
            <w:r w:rsidRPr="00F3539C">
              <w:rPr>
                <w:b/>
                <w:sz w:val="18"/>
                <w:szCs w:val="18"/>
              </w:rPr>
              <w:t>Выпускник на базовом уровне научится:</w:t>
            </w:r>
          </w:p>
          <w:p w:rsidR="00F3539C" w:rsidRPr="00F3539C" w:rsidRDefault="00F3539C" w:rsidP="00884C5F">
            <w:pPr>
              <w:pStyle w:val="a1"/>
              <w:widowControl w:val="0"/>
              <w:suppressAutoHyphens w:val="0"/>
              <w:spacing w:line="240" w:lineRule="auto"/>
              <w:rPr>
                <w:sz w:val="18"/>
                <w:szCs w:val="18"/>
              </w:rPr>
            </w:pPr>
            <w:r w:rsidRPr="00F3539C">
              <w:rPr>
                <w:sz w:val="18"/>
                <w:szCs w:val="18"/>
              </w:rPr>
              <w:t>определять 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F3539C" w:rsidRPr="00F3539C" w:rsidRDefault="00F3539C" w:rsidP="00884C5F">
            <w:pPr>
              <w:pStyle w:val="a1"/>
              <w:widowControl w:val="0"/>
              <w:suppressAutoHyphens w:val="0"/>
              <w:spacing w:line="240" w:lineRule="auto"/>
              <w:rPr>
                <w:sz w:val="18"/>
                <w:szCs w:val="18"/>
              </w:rPr>
            </w:pPr>
            <w:r w:rsidRPr="00F3539C">
              <w:rPr>
                <w:sz w:val="18"/>
                <w:szCs w:val="18"/>
              </w:rPr>
              <w:t>знать способы контроля и оценки физического развития и физической подготовленности;</w:t>
            </w:r>
          </w:p>
          <w:p w:rsidR="00F3539C" w:rsidRPr="00F3539C" w:rsidRDefault="00F3539C" w:rsidP="00884C5F">
            <w:pPr>
              <w:pStyle w:val="a1"/>
              <w:widowControl w:val="0"/>
              <w:suppressAutoHyphens w:val="0"/>
              <w:spacing w:line="240" w:lineRule="auto"/>
              <w:rPr>
                <w:sz w:val="18"/>
                <w:szCs w:val="18"/>
              </w:rPr>
            </w:pPr>
            <w:r w:rsidRPr="00F3539C">
              <w:rPr>
                <w:sz w:val="18"/>
                <w:szCs w:val="18"/>
              </w:rPr>
              <w:t>знать правила и способы планирования системы индивидуальных занятий физическими упражнениями общей, профессионально-прикладной и оздоровительно-корригирующей направленности;</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индивидуальные особенности физического и психического развития;</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основные формы организации занятий физической культурой, определять их целевое назначение и знать особенности проведения;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составлять и выполнять индивидуально ориентированные комплексы оздоровительной и адаптивной физической культуры;</w:t>
            </w:r>
          </w:p>
          <w:p w:rsidR="00F3539C" w:rsidRPr="00F3539C" w:rsidRDefault="00F3539C" w:rsidP="00884C5F">
            <w:pPr>
              <w:pStyle w:val="a1"/>
              <w:widowControl w:val="0"/>
              <w:suppressAutoHyphens w:val="0"/>
              <w:spacing w:line="240" w:lineRule="auto"/>
              <w:rPr>
                <w:sz w:val="18"/>
                <w:szCs w:val="18"/>
              </w:rPr>
            </w:pPr>
            <w:r w:rsidRPr="00F3539C">
              <w:rPr>
                <w:sz w:val="18"/>
                <w:szCs w:val="18"/>
              </w:rPr>
              <w:t>выполнять комплексы упражнений традиционных и современных оздоровительных систем физического воспитания;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выполнять технические действия и тактические приемы базовых видов спорта, применять их в игровой и соревновательной деятельности;</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практически использовать приемы самомассажа и релаксации;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практически использовать приемы защиты и самообороны;</w:t>
            </w:r>
          </w:p>
          <w:p w:rsidR="00F3539C" w:rsidRPr="00F3539C" w:rsidRDefault="00F3539C" w:rsidP="00884C5F">
            <w:pPr>
              <w:pStyle w:val="a1"/>
              <w:widowControl w:val="0"/>
              <w:suppressAutoHyphens w:val="0"/>
              <w:spacing w:line="240" w:lineRule="auto"/>
              <w:rPr>
                <w:sz w:val="18"/>
                <w:szCs w:val="18"/>
              </w:rPr>
            </w:pPr>
            <w:r w:rsidRPr="00F3539C">
              <w:rPr>
                <w:sz w:val="18"/>
                <w:szCs w:val="18"/>
              </w:rPr>
              <w:t>составлять и проводить комплексы физических упражнений различной направленности;</w:t>
            </w:r>
          </w:p>
          <w:p w:rsidR="00F3539C" w:rsidRPr="00F3539C" w:rsidRDefault="00F3539C" w:rsidP="00884C5F">
            <w:pPr>
              <w:pStyle w:val="a1"/>
              <w:widowControl w:val="0"/>
              <w:suppressAutoHyphens w:val="0"/>
              <w:spacing w:line="240" w:lineRule="auto"/>
              <w:rPr>
                <w:sz w:val="18"/>
                <w:szCs w:val="18"/>
              </w:rPr>
            </w:pPr>
            <w:r w:rsidRPr="00F3539C">
              <w:rPr>
                <w:sz w:val="18"/>
                <w:szCs w:val="18"/>
              </w:rPr>
              <w:t>определять уровни индивидуального физического развития и развития физических качеств;</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проводить мероприятия по профилактике травматизма во время занятий физическими упражнениями;</w:t>
            </w:r>
          </w:p>
          <w:p w:rsidR="00F3539C" w:rsidRPr="00F3539C" w:rsidRDefault="00F3539C" w:rsidP="00884C5F">
            <w:pPr>
              <w:pStyle w:val="a1"/>
              <w:widowControl w:val="0"/>
              <w:suppressAutoHyphens w:val="0"/>
              <w:spacing w:line="240" w:lineRule="auto"/>
              <w:rPr>
                <w:sz w:val="18"/>
                <w:szCs w:val="18"/>
              </w:rPr>
            </w:pPr>
            <w:r w:rsidRPr="00F3539C">
              <w:rPr>
                <w:sz w:val="18"/>
                <w:szCs w:val="18"/>
              </w:rPr>
              <w:t>владеть техникой выполнения тестовых испытаний Всероссийского физкультурно-спортивного комплекса «Готов к труду и обороне» (ГТО).</w:t>
            </w:r>
          </w:p>
          <w:p w:rsidR="00F3539C" w:rsidRPr="00F3539C" w:rsidRDefault="00F3539C" w:rsidP="00884C5F">
            <w:pPr>
              <w:widowControl w:val="0"/>
              <w:rPr>
                <w:b/>
                <w:sz w:val="18"/>
                <w:szCs w:val="18"/>
              </w:rPr>
            </w:pPr>
            <w:r w:rsidRPr="00F3539C">
              <w:rPr>
                <w:b/>
                <w:sz w:val="18"/>
                <w:szCs w:val="18"/>
              </w:rPr>
              <w:t>Выпускник на базовом уровне получит возможность научиться: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самостоятельно организовывать и осуществлять физкультурную деятельность для проведения индивидуального, коллективного и семейного досуга;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выполнять требования физической и спортивной подготовки, определяемые вступительными экзаменами в профильные учреждения профессионального образования;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проводить мероприятия по коррекции индивидуальных показателей здоровья, умственной и физической работоспособности, физического развития и физических качеств по результатам мониторинга;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выполнять технические приемы и тактические действия национальных видов спорта;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выполнять нормативные требования испытаний (тестов) Всероссийского физкультурно-спортивного комплекса «Готов к труду и обороне» (ГТО);</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осуществлять судейство в избранном виде спорта;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составлять и выполнять комплексы специальной физической подготовки.</w:t>
            </w:r>
          </w:p>
        </w:tc>
        <w:tc>
          <w:tcPr>
            <w:tcW w:w="850" w:type="dxa"/>
          </w:tcPr>
          <w:p w:rsidR="00F3539C" w:rsidRPr="00F3539C" w:rsidRDefault="00F3539C" w:rsidP="00884C5F">
            <w:pPr>
              <w:pStyle w:val="Default"/>
              <w:widowControl w:val="0"/>
              <w:jc w:val="both"/>
              <w:rPr>
                <w:color w:val="auto"/>
                <w:sz w:val="18"/>
                <w:szCs w:val="18"/>
              </w:rPr>
            </w:pPr>
          </w:p>
        </w:tc>
      </w:tr>
      <w:tr w:rsidR="00F3539C" w:rsidRPr="00F3539C" w:rsidTr="00884C5F">
        <w:tc>
          <w:tcPr>
            <w:tcW w:w="2247" w:type="dxa"/>
          </w:tcPr>
          <w:p w:rsidR="00F3539C" w:rsidRPr="00F3539C" w:rsidRDefault="00F3539C" w:rsidP="00884C5F">
            <w:pPr>
              <w:pStyle w:val="Default"/>
              <w:widowControl w:val="0"/>
              <w:jc w:val="both"/>
              <w:rPr>
                <w:bCs/>
                <w:color w:val="auto"/>
                <w:sz w:val="18"/>
                <w:szCs w:val="18"/>
              </w:rPr>
            </w:pPr>
            <w:r w:rsidRPr="00F3539C">
              <w:rPr>
                <w:bCs/>
                <w:color w:val="auto"/>
                <w:sz w:val="18"/>
                <w:szCs w:val="18"/>
              </w:rPr>
              <w:t>Основы безопасности жизнедеятельности</w:t>
            </w:r>
          </w:p>
        </w:tc>
        <w:tc>
          <w:tcPr>
            <w:tcW w:w="12887" w:type="dxa"/>
            <w:gridSpan w:val="3"/>
          </w:tcPr>
          <w:p w:rsidR="00F3539C" w:rsidRPr="00F3539C" w:rsidRDefault="00F3539C" w:rsidP="00884C5F">
            <w:pPr>
              <w:pStyle w:val="31"/>
              <w:widowControl w:val="0"/>
              <w:spacing w:line="240" w:lineRule="auto"/>
              <w:ind w:firstLine="720"/>
              <w:jc w:val="both"/>
              <w:rPr>
                <w:rFonts w:ascii="Times New Roman" w:eastAsia="Times New Roman" w:hAnsi="Times New Roman" w:cs="Times New Roman"/>
                <w:b/>
                <w:color w:val="auto"/>
                <w:sz w:val="18"/>
                <w:szCs w:val="18"/>
              </w:rPr>
            </w:pPr>
            <w:r w:rsidRPr="00F3539C">
              <w:rPr>
                <w:rFonts w:ascii="Times New Roman" w:eastAsia="Times New Roman" w:hAnsi="Times New Roman" w:cs="Times New Roman"/>
                <w:b/>
                <w:color w:val="auto"/>
                <w:sz w:val="18"/>
                <w:szCs w:val="18"/>
              </w:rPr>
              <w:t>Выпускник на базовом уровне научится:</w:t>
            </w:r>
          </w:p>
          <w:p w:rsidR="00F3539C" w:rsidRPr="00F3539C" w:rsidRDefault="00F3539C" w:rsidP="00884C5F">
            <w:pPr>
              <w:widowControl w:val="0"/>
              <w:rPr>
                <w:sz w:val="18"/>
                <w:szCs w:val="18"/>
              </w:rPr>
            </w:pPr>
            <w:r w:rsidRPr="00F3539C">
              <w:rPr>
                <w:b/>
                <w:sz w:val="18"/>
                <w:szCs w:val="18"/>
              </w:rPr>
              <w:t>Основы комплексной безопасности</w:t>
            </w:r>
          </w:p>
          <w:p w:rsidR="00F3539C" w:rsidRPr="00F3539C" w:rsidRDefault="00F3539C" w:rsidP="00884C5F">
            <w:pPr>
              <w:pStyle w:val="a1"/>
              <w:widowControl w:val="0"/>
              <w:suppressAutoHyphens w:val="0"/>
              <w:spacing w:line="240" w:lineRule="auto"/>
              <w:rPr>
                <w:sz w:val="18"/>
                <w:szCs w:val="18"/>
              </w:rPr>
            </w:pPr>
            <w:r w:rsidRPr="00F3539C">
              <w:rPr>
                <w:sz w:val="18"/>
                <w:szCs w:val="18"/>
              </w:rPr>
              <w:t>Комментировать назначение основных нормативных правовых актов, определяющих правила и безопасность дорожного движения;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 xml:space="preserve">использовать основные нормативные правовые акты в области безопасности дорожного движения для изучения и реализации своих прав и определения ответственности; </w:t>
            </w:r>
          </w:p>
          <w:p w:rsidR="00F3539C" w:rsidRPr="00F3539C" w:rsidRDefault="00F3539C" w:rsidP="00884C5F">
            <w:pPr>
              <w:pStyle w:val="a1"/>
              <w:widowControl w:val="0"/>
              <w:suppressAutoHyphens w:val="0"/>
              <w:spacing w:line="240" w:lineRule="auto"/>
              <w:rPr>
                <w:sz w:val="18"/>
                <w:szCs w:val="18"/>
              </w:rPr>
            </w:pPr>
            <w:r w:rsidRPr="00F3539C">
              <w:rPr>
                <w:sz w:val="18"/>
                <w:szCs w:val="18"/>
              </w:rPr>
              <w:t>оперировать основными понятиями в области безопасности дорожного движения;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назначение предметов экипировки для обеспечения безопасности при управлении двухколесным транспортным средством;</w:t>
            </w:r>
          </w:p>
          <w:p w:rsidR="00F3539C" w:rsidRPr="00F3539C" w:rsidRDefault="00F3539C" w:rsidP="00884C5F">
            <w:pPr>
              <w:pStyle w:val="a1"/>
              <w:widowControl w:val="0"/>
              <w:suppressAutoHyphens w:val="0"/>
              <w:spacing w:line="240" w:lineRule="auto"/>
              <w:rPr>
                <w:sz w:val="18"/>
                <w:szCs w:val="18"/>
              </w:rPr>
            </w:pPr>
            <w:r w:rsidRPr="00F3539C">
              <w:rPr>
                <w:sz w:val="18"/>
                <w:szCs w:val="18"/>
              </w:rPr>
              <w:t>действовать согласно указанию на дорожных знаках;</w:t>
            </w:r>
          </w:p>
          <w:p w:rsidR="00F3539C" w:rsidRPr="00F3539C" w:rsidRDefault="00F3539C" w:rsidP="00884C5F">
            <w:pPr>
              <w:pStyle w:val="a1"/>
              <w:widowControl w:val="0"/>
              <w:suppressAutoHyphens w:val="0"/>
              <w:spacing w:line="240" w:lineRule="auto"/>
              <w:rPr>
                <w:sz w:val="18"/>
                <w:szCs w:val="18"/>
              </w:rPr>
            </w:pPr>
            <w:r w:rsidRPr="00F3539C">
              <w:rPr>
                <w:sz w:val="18"/>
                <w:szCs w:val="18"/>
              </w:rPr>
              <w:t>пользоваться официальными источниками для получения информации в области безопасности дорожного движения;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прогнозировать и оценивать последствия своего поведения в качестве пешехода, пассажира или водителя транспортного средства в различных дорожных ситуациях для сохранения жизни и здоровья (своих и окружающих людей);</w:t>
            </w:r>
          </w:p>
          <w:p w:rsidR="00F3539C" w:rsidRPr="00F3539C" w:rsidRDefault="00F3539C" w:rsidP="00884C5F">
            <w:pPr>
              <w:pStyle w:val="a1"/>
              <w:widowControl w:val="0"/>
              <w:suppressAutoHyphens w:val="0"/>
              <w:spacing w:line="240" w:lineRule="auto"/>
              <w:rPr>
                <w:sz w:val="18"/>
                <w:szCs w:val="18"/>
              </w:rPr>
            </w:pPr>
            <w:r w:rsidRPr="00F3539C">
              <w:rPr>
                <w:sz w:val="18"/>
                <w:szCs w:val="18"/>
              </w:rPr>
              <w:t>составлять модели личного безопасного поведения в повседневной жизнедеятельности и в опасных и чрезвычайных ситуациях на дороге (в части, касающейся пешеходов, пассажиров и водителей транспортных средств);</w:t>
            </w:r>
          </w:p>
          <w:p w:rsidR="00F3539C" w:rsidRPr="00F3539C" w:rsidRDefault="00F3539C" w:rsidP="00884C5F">
            <w:pPr>
              <w:pStyle w:val="a1"/>
              <w:widowControl w:val="0"/>
              <w:suppressAutoHyphens w:val="0"/>
              <w:spacing w:line="240" w:lineRule="auto"/>
              <w:rPr>
                <w:sz w:val="18"/>
                <w:szCs w:val="18"/>
              </w:rPr>
            </w:pPr>
            <w:r w:rsidRPr="00F3539C">
              <w:rPr>
                <w:sz w:val="18"/>
                <w:szCs w:val="18"/>
              </w:rPr>
              <w:t>комментировать назначение нормативных правовых актов в области охраны окружающей среды;</w:t>
            </w:r>
          </w:p>
          <w:p w:rsidR="00F3539C" w:rsidRPr="00F3539C" w:rsidRDefault="00F3539C" w:rsidP="00884C5F">
            <w:pPr>
              <w:pStyle w:val="a1"/>
              <w:widowControl w:val="0"/>
              <w:suppressAutoHyphens w:val="0"/>
              <w:spacing w:line="240" w:lineRule="auto"/>
              <w:rPr>
                <w:sz w:val="18"/>
                <w:szCs w:val="18"/>
              </w:rPr>
            </w:pPr>
            <w:r w:rsidRPr="00F3539C">
              <w:rPr>
                <w:sz w:val="18"/>
                <w:szCs w:val="18"/>
              </w:rPr>
              <w:t xml:space="preserve">использовать основные нормативные правовые акты в области охраны окружающей среды для изучения и реализации своих прав и определения ответственности; </w:t>
            </w:r>
          </w:p>
          <w:p w:rsidR="00F3539C" w:rsidRPr="00F3539C" w:rsidRDefault="00F3539C" w:rsidP="00884C5F">
            <w:pPr>
              <w:pStyle w:val="a1"/>
              <w:widowControl w:val="0"/>
              <w:suppressAutoHyphens w:val="0"/>
              <w:spacing w:line="240" w:lineRule="auto"/>
              <w:rPr>
                <w:sz w:val="18"/>
                <w:szCs w:val="18"/>
              </w:rPr>
            </w:pPr>
            <w:r w:rsidRPr="00F3539C">
              <w:rPr>
                <w:sz w:val="18"/>
                <w:szCs w:val="18"/>
              </w:rPr>
              <w:t>оперировать основными понятиями в области охраны окружающей среды;</w:t>
            </w:r>
          </w:p>
          <w:p w:rsidR="00F3539C" w:rsidRPr="00F3539C" w:rsidRDefault="00F3539C" w:rsidP="00884C5F">
            <w:pPr>
              <w:pStyle w:val="a1"/>
              <w:widowControl w:val="0"/>
              <w:suppressAutoHyphens w:val="0"/>
              <w:spacing w:line="240" w:lineRule="auto"/>
              <w:rPr>
                <w:sz w:val="18"/>
                <w:szCs w:val="18"/>
              </w:rPr>
            </w:pPr>
            <w:r w:rsidRPr="00F3539C">
              <w:rPr>
                <w:sz w:val="18"/>
                <w:szCs w:val="18"/>
              </w:rPr>
              <w:t>распознавать наиболее неблагоприятные территории в районе проживания;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описывать факторы экориска, объяснять, как снизить последствия их воздействия;</w:t>
            </w:r>
          </w:p>
          <w:p w:rsidR="00F3539C" w:rsidRPr="00F3539C" w:rsidRDefault="00F3539C" w:rsidP="00884C5F">
            <w:pPr>
              <w:pStyle w:val="a1"/>
              <w:widowControl w:val="0"/>
              <w:suppressAutoHyphens w:val="0"/>
              <w:spacing w:line="240" w:lineRule="auto"/>
              <w:rPr>
                <w:sz w:val="18"/>
                <w:szCs w:val="18"/>
              </w:rPr>
            </w:pPr>
            <w:r w:rsidRPr="00F3539C">
              <w:rPr>
                <w:sz w:val="18"/>
                <w:szCs w:val="18"/>
              </w:rPr>
              <w:t>определять, какие средства индивидуальной защиты необходимо использовать в зависимости от поражающего фактора при ухудшении экологической обстановки;</w:t>
            </w:r>
          </w:p>
          <w:p w:rsidR="00F3539C" w:rsidRPr="00F3539C" w:rsidRDefault="00F3539C" w:rsidP="00884C5F">
            <w:pPr>
              <w:pStyle w:val="a1"/>
              <w:widowControl w:val="0"/>
              <w:suppressAutoHyphens w:val="0"/>
              <w:spacing w:line="240" w:lineRule="auto"/>
              <w:rPr>
                <w:sz w:val="18"/>
                <w:szCs w:val="18"/>
              </w:rPr>
            </w:pPr>
            <w:r w:rsidRPr="00F3539C">
              <w:rPr>
                <w:sz w:val="18"/>
                <w:szCs w:val="18"/>
              </w:rPr>
              <w:t>опознавать организации, отвечающие за защиту прав потребителей и благополучие человека, природопользование и охрану окружающей среды, для обращения в случае необходимости;</w:t>
            </w:r>
          </w:p>
          <w:p w:rsidR="00F3539C" w:rsidRPr="00F3539C" w:rsidRDefault="00F3539C" w:rsidP="00884C5F">
            <w:pPr>
              <w:pStyle w:val="a1"/>
              <w:widowControl w:val="0"/>
              <w:suppressAutoHyphens w:val="0"/>
              <w:spacing w:line="240" w:lineRule="auto"/>
              <w:rPr>
                <w:sz w:val="18"/>
                <w:szCs w:val="18"/>
              </w:rPr>
            </w:pPr>
            <w:r w:rsidRPr="00F3539C">
              <w:rPr>
                <w:sz w:val="18"/>
                <w:szCs w:val="18"/>
              </w:rPr>
              <w:t>опознавать, для чего применяются и используются экологические знаки;</w:t>
            </w:r>
          </w:p>
          <w:p w:rsidR="00F3539C" w:rsidRPr="00F3539C" w:rsidRDefault="00F3539C" w:rsidP="00884C5F">
            <w:pPr>
              <w:pStyle w:val="a1"/>
              <w:widowControl w:val="0"/>
              <w:suppressAutoHyphens w:val="0"/>
              <w:spacing w:line="240" w:lineRule="auto"/>
              <w:rPr>
                <w:sz w:val="18"/>
                <w:szCs w:val="18"/>
              </w:rPr>
            </w:pPr>
            <w:r w:rsidRPr="00F3539C">
              <w:rPr>
                <w:sz w:val="18"/>
                <w:szCs w:val="18"/>
              </w:rPr>
              <w:t>пользоваться официальными источниками для получения информации об экологической безопасности и охране окружающей среды;</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прогнозировать и оценивать свои действия в области охраны окружающей среды;</w:t>
            </w:r>
          </w:p>
          <w:p w:rsidR="00F3539C" w:rsidRPr="00F3539C" w:rsidRDefault="00F3539C" w:rsidP="00884C5F">
            <w:pPr>
              <w:pStyle w:val="a1"/>
              <w:widowControl w:val="0"/>
              <w:suppressAutoHyphens w:val="0"/>
              <w:spacing w:line="240" w:lineRule="auto"/>
              <w:rPr>
                <w:sz w:val="18"/>
                <w:szCs w:val="18"/>
              </w:rPr>
            </w:pPr>
            <w:r w:rsidRPr="00F3539C">
              <w:rPr>
                <w:sz w:val="18"/>
                <w:szCs w:val="18"/>
              </w:rPr>
              <w:t>составлять модель личного безопасного поведения в повседневной жизнедеятельности и при ухудшении экологической обстановки;</w:t>
            </w:r>
          </w:p>
          <w:p w:rsidR="00F3539C" w:rsidRPr="00F3539C" w:rsidRDefault="00F3539C" w:rsidP="00884C5F">
            <w:pPr>
              <w:pStyle w:val="a1"/>
              <w:widowControl w:val="0"/>
              <w:suppressAutoHyphens w:val="0"/>
              <w:spacing w:line="240" w:lineRule="auto"/>
              <w:rPr>
                <w:sz w:val="18"/>
                <w:szCs w:val="18"/>
              </w:rPr>
            </w:pPr>
            <w:r w:rsidRPr="00F3539C">
              <w:rPr>
                <w:sz w:val="18"/>
                <w:szCs w:val="18"/>
              </w:rPr>
              <w:t>распознавать явные и скрытые опасности в современных молодежных хобби;</w:t>
            </w:r>
          </w:p>
          <w:p w:rsidR="00F3539C" w:rsidRPr="00F3539C" w:rsidRDefault="00F3539C" w:rsidP="00884C5F">
            <w:pPr>
              <w:pStyle w:val="a1"/>
              <w:widowControl w:val="0"/>
              <w:suppressAutoHyphens w:val="0"/>
              <w:spacing w:line="240" w:lineRule="auto"/>
              <w:rPr>
                <w:sz w:val="18"/>
                <w:szCs w:val="18"/>
              </w:rPr>
            </w:pPr>
            <w:r w:rsidRPr="00F3539C">
              <w:rPr>
                <w:sz w:val="18"/>
                <w:szCs w:val="18"/>
              </w:rPr>
              <w:t>соблюдать правила безопасности в увлечениях, не противоречащих законодательству РФ;</w:t>
            </w:r>
          </w:p>
          <w:p w:rsidR="00F3539C" w:rsidRPr="00F3539C" w:rsidRDefault="00F3539C" w:rsidP="00884C5F">
            <w:pPr>
              <w:pStyle w:val="a1"/>
              <w:widowControl w:val="0"/>
              <w:suppressAutoHyphens w:val="0"/>
              <w:spacing w:line="240" w:lineRule="auto"/>
              <w:rPr>
                <w:sz w:val="18"/>
                <w:szCs w:val="18"/>
              </w:rPr>
            </w:pPr>
            <w:r w:rsidRPr="00F3539C">
              <w:rPr>
                <w:sz w:val="18"/>
                <w:szCs w:val="18"/>
              </w:rPr>
              <w:t>использовать нормативные правовые акты для определения ответственности за противоправные действия и асоциальное поведение во время занятий хобби;</w:t>
            </w:r>
          </w:p>
          <w:p w:rsidR="00F3539C" w:rsidRPr="00F3539C" w:rsidRDefault="00F3539C" w:rsidP="00884C5F">
            <w:pPr>
              <w:pStyle w:val="a1"/>
              <w:widowControl w:val="0"/>
              <w:suppressAutoHyphens w:val="0"/>
              <w:spacing w:line="240" w:lineRule="auto"/>
              <w:rPr>
                <w:sz w:val="18"/>
                <w:szCs w:val="18"/>
              </w:rPr>
            </w:pPr>
            <w:r w:rsidRPr="00F3539C">
              <w:rPr>
                <w:sz w:val="18"/>
                <w:szCs w:val="18"/>
              </w:rPr>
              <w:t>пользоваться официальными источниками для получения информации о рекомендациях по обеспечению безопасности во время современных молодежными хобби;</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прогнозировать и оценивать последствия своего поведения во время занятий современными молодежными хобби;</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применять правила и рекомендации для составления модели личного безопасного поведения во время занятий современными молодежными хобби;</w:t>
            </w:r>
          </w:p>
          <w:p w:rsidR="00F3539C" w:rsidRPr="00F3539C" w:rsidRDefault="00F3539C" w:rsidP="00884C5F">
            <w:pPr>
              <w:pStyle w:val="a1"/>
              <w:widowControl w:val="0"/>
              <w:suppressAutoHyphens w:val="0"/>
              <w:spacing w:line="240" w:lineRule="auto"/>
              <w:rPr>
                <w:sz w:val="18"/>
                <w:szCs w:val="18"/>
              </w:rPr>
            </w:pPr>
            <w:r w:rsidRPr="00F3539C">
              <w:rPr>
                <w:sz w:val="18"/>
                <w:szCs w:val="18"/>
              </w:rPr>
              <w:t>распознавать опасности, возникающие в различных ситуациях на транспорте, и действовать согласно обозначению на знаках безопасности и в соответствии с сигнальной разметкой;</w:t>
            </w:r>
          </w:p>
          <w:p w:rsidR="00F3539C" w:rsidRPr="00F3539C" w:rsidRDefault="00F3539C" w:rsidP="00884C5F">
            <w:pPr>
              <w:pStyle w:val="a1"/>
              <w:widowControl w:val="0"/>
              <w:suppressAutoHyphens w:val="0"/>
              <w:spacing w:line="240" w:lineRule="auto"/>
              <w:rPr>
                <w:sz w:val="18"/>
                <w:szCs w:val="18"/>
              </w:rPr>
            </w:pPr>
            <w:r w:rsidRPr="00F3539C">
              <w:rPr>
                <w:sz w:val="18"/>
                <w:szCs w:val="18"/>
              </w:rPr>
              <w:t xml:space="preserve">использовать нормативные правовые акты для определения ответственности за асоциальное поведение на транспорте; </w:t>
            </w:r>
          </w:p>
          <w:p w:rsidR="00F3539C" w:rsidRPr="00F3539C" w:rsidRDefault="00F3539C" w:rsidP="00884C5F">
            <w:pPr>
              <w:pStyle w:val="a1"/>
              <w:widowControl w:val="0"/>
              <w:suppressAutoHyphens w:val="0"/>
              <w:spacing w:line="240" w:lineRule="auto"/>
              <w:rPr>
                <w:sz w:val="18"/>
                <w:szCs w:val="18"/>
              </w:rPr>
            </w:pPr>
            <w:r w:rsidRPr="00F3539C">
              <w:rPr>
                <w:sz w:val="18"/>
                <w:szCs w:val="18"/>
              </w:rPr>
              <w:t>пользоваться официальными источниками для получения информации о правилах и рекомендациях по обеспечению безопасности на транспорте;</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прогнозировать и оценивать последствия своего поведения на транспорте;</w:t>
            </w:r>
          </w:p>
          <w:p w:rsidR="00F3539C" w:rsidRPr="00F3539C" w:rsidRDefault="00F3539C" w:rsidP="00884C5F">
            <w:pPr>
              <w:pStyle w:val="a1"/>
              <w:widowControl w:val="0"/>
              <w:suppressAutoHyphens w:val="0"/>
              <w:spacing w:line="240" w:lineRule="auto"/>
              <w:rPr>
                <w:sz w:val="18"/>
                <w:szCs w:val="18"/>
              </w:rPr>
            </w:pPr>
            <w:r w:rsidRPr="00F3539C">
              <w:rPr>
                <w:sz w:val="18"/>
                <w:szCs w:val="18"/>
              </w:rPr>
              <w:t>составлять модель личного безопасного поведения в повседневной жизнедеятельности и в опасных и чрезвычайных ситуациях на транспорте.</w:t>
            </w:r>
          </w:p>
          <w:p w:rsidR="00F3539C" w:rsidRPr="00F3539C" w:rsidRDefault="00F3539C" w:rsidP="00884C5F">
            <w:pPr>
              <w:widowControl w:val="0"/>
              <w:rPr>
                <w:b/>
                <w:sz w:val="18"/>
                <w:szCs w:val="18"/>
              </w:rPr>
            </w:pPr>
            <w:r w:rsidRPr="00F3539C">
              <w:rPr>
                <w:b/>
                <w:sz w:val="18"/>
                <w:szCs w:val="18"/>
              </w:rPr>
              <w:t>Защита населения Российской Федерации от опасных и чрезвычайных ситуаций</w:t>
            </w:r>
          </w:p>
          <w:p w:rsidR="00F3539C" w:rsidRPr="00F3539C" w:rsidRDefault="00F3539C" w:rsidP="00884C5F">
            <w:pPr>
              <w:pStyle w:val="a1"/>
              <w:widowControl w:val="0"/>
              <w:suppressAutoHyphens w:val="0"/>
              <w:spacing w:line="240" w:lineRule="auto"/>
              <w:rPr>
                <w:sz w:val="18"/>
                <w:szCs w:val="18"/>
              </w:rPr>
            </w:pPr>
            <w:r w:rsidRPr="00F3539C">
              <w:rPr>
                <w:sz w:val="18"/>
                <w:szCs w:val="18"/>
              </w:rPr>
              <w:t>Комментировать назначение основных нормативных правовых актов в области защиты населения и территорий от опасных и чрезвычайных ситуаций;</w:t>
            </w:r>
          </w:p>
          <w:p w:rsidR="00F3539C" w:rsidRPr="00F3539C" w:rsidRDefault="00F3539C" w:rsidP="00884C5F">
            <w:pPr>
              <w:pStyle w:val="a1"/>
              <w:widowControl w:val="0"/>
              <w:suppressAutoHyphens w:val="0"/>
              <w:spacing w:line="240" w:lineRule="auto"/>
              <w:rPr>
                <w:sz w:val="18"/>
                <w:szCs w:val="18"/>
              </w:rPr>
            </w:pPr>
            <w:r w:rsidRPr="00F3539C">
              <w:rPr>
                <w:sz w:val="18"/>
                <w:szCs w:val="18"/>
              </w:rPr>
              <w:t>использовать основные нормативные 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 оперировать основными понятиями в области защиты населения и территорий от опасных и чрезвычайных ситуаций;</w:t>
            </w:r>
          </w:p>
          <w:p w:rsidR="00F3539C" w:rsidRPr="00F3539C" w:rsidRDefault="00F3539C" w:rsidP="00884C5F">
            <w:pPr>
              <w:pStyle w:val="a1"/>
              <w:widowControl w:val="0"/>
              <w:suppressAutoHyphens w:val="0"/>
              <w:spacing w:line="240" w:lineRule="auto"/>
              <w:rPr>
                <w:sz w:val="18"/>
                <w:szCs w:val="18"/>
              </w:rPr>
            </w:pPr>
            <w:r w:rsidRPr="00F3539C">
              <w:rPr>
                <w:sz w:val="18"/>
                <w:szCs w:val="18"/>
              </w:rPr>
              <w:t>раскрывать составляющие государственной системы, направленной на защиту населения от опасных и чрезвычайных ситуаций;</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аварийно-спасательные работы, обучение населения;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приводить примеры потенциальных опасностей природного, техногенного и социального характера, характерных для региона проживания, и опасностей и чрезвычайных ситуаций, возникающих при ведении военных действий или вследствие этих действий;</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причины их возникновения, характеристики, поражающие факторы, особенности и последствия;</w:t>
            </w:r>
          </w:p>
          <w:p w:rsidR="00F3539C" w:rsidRPr="00F3539C" w:rsidRDefault="00F3539C" w:rsidP="00884C5F">
            <w:pPr>
              <w:pStyle w:val="a1"/>
              <w:widowControl w:val="0"/>
              <w:suppressAutoHyphens w:val="0"/>
              <w:spacing w:line="240" w:lineRule="auto"/>
              <w:rPr>
                <w:sz w:val="18"/>
                <w:szCs w:val="18"/>
              </w:rPr>
            </w:pPr>
            <w:r w:rsidRPr="00F3539C">
              <w:rPr>
                <w:sz w:val="18"/>
                <w:szCs w:val="18"/>
              </w:rPr>
              <w:t>использовать средства индивидуальной, коллективной защиты и приборы индивидуального дозиметрического контроля;</w:t>
            </w:r>
          </w:p>
          <w:p w:rsidR="00F3539C" w:rsidRPr="00F3539C" w:rsidRDefault="00F3539C" w:rsidP="00884C5F">
            <w:pPr>
              <w:pStyle w:val="a1"/>
              <w:widowControl w:val="0"/>
              <w:suppressAutoHyphens w:val="0"/>
              <w:spacing w:line="240" w:lineRule="auto"/>
              <w:rPr>
                <w:sz w:val="18"/>
                <w:szCs w:val="18"/>
              </w:rPr>
            </w:pPr>
            <w:r w:rsidRPr="00F3539C">
              <w:rPr>
                <w:sz w:val="18"/>
                <w:szCs w:val="18"/>
              </w:rPr>
              <w:t xml:space="preserve">действовать согласно обозначению на знаках безопасности и плане эвакуации; </w:t>
            </w:r>
          </w:p>
          <w:p w:rsidR="00F3539C" w:rsidRPr="00F3539C" w:rsidRDefault="00F3539C" w:rsidP="00884C5F">
            <w:pPr>
              <w:pStyle w:val="a1"/>
              <w:widowControl w:val="0"/>
              <w:suppressAutoHyphens w:val="0"/>
              <w:spacing w:line="240" w:lineRule="auto"/>
              <w:rPr>
                <w:sz w:val="18"/>
                <w:szCs w:val="18"/>
              </w:rPr>
            </w:pPr>
            <w:r w:rsidRPr="00F3539C">
              <w:rPr>
                <w:sz w:val="18"/>
                <w:szCs w:val="18"/>
              </w:rPr>
              <w:t>вызывать в случае необходимости службы экстренной помощи;</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прогнозировать и оценивать свои действия в области обеспечения личной безопасности в опасных и чрезвычайных ситуациях мирного и военного времени;</w:t>
            </w:r>
          </w:p>
          <w:p w:rsidR="00F3539C" w:rsidRPr="00F3539C" w:rsidRDefault="00F3539C" w:rsidP="00884C5F">
            <w:pPr>
              <w:pStyle w:val="a1"/>
              <w:widowControl w:val="0"/>
              <w:suppressAutoHyphens w:val="0"/>
              <w:spacing w:line="240" w:lineRule="auto"/>
              <w:rPr>
                <w:sz w:val="18"/>
                <w:szCs w:val="18"/>
              </w:rPr>
            </w:pPr>
            <w:r w:rsidRPr="00F3539C">
              <w:rPr>
                <w:sz w:val="18"/>
                <w:szCs w:val="18"/>
              </w:rPr>
              <w:t>пользоваться официальными источниками для получения информации о защите населения от опасных и чрезвычайных ситуаций в мирное и военное время;</w:t>
            </w:r>
          </w:p>
          <w:p w:rsidR="00F3539C" w:rsidRPr="00F3539C" w:rsidRDefault="00F3539C" w:rsidP="00884C5F">
            <w:pPr>
              <w:pStyle w:val="a1"/>
              <w:widowControl w:val="0"/>
              <w:suppressAutoHyphens w:val="0"/>
              <w:spacing w:line="240" w:lineRule="auto"/>
              <w:rPr>
                <w:sz w:val="18"/>
                <w:szCs w:val="18"/>
              </w:rPr>
            </w:pPr>
            <w:r w:rsidRPr="00F3539C">
              <w:rPr>
                <w:sz w:val="18"/>
                <w:szCs w:val="18"/>
              </w:rPr>
              <w:t>составлять модель личного безопасного поведения в условиях опасных и чрезвычайных ситуаций мирного и военного времени.</w:t>
            </w:r>
          </w:p>
          <w:p w:rsidR="00F3539C" w:rsidRPr="00F3539C" w:rsidRDefault="00F3539C" w:rsidP="00884C5F">
            <w:pPr>
              <w:widowControl w:val="0"/>
              <w:rPr>
                <w:b/>
                <w:sz w:val="18"/>
                <w:szCs w:val="18"/>
              </w:rPr>
            </w:pPr>
            <w:r w:rsidRPr="00F3539C">
              <w:rPr>
                <w:b/>
                <w:sz w:val="18"/>
                <w:szCs w:val="18"/>
              </w:rPr>
              <w:t>Основы противодействия экстремизму, терроризму и наркотизму в Российской Федерации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особенности экстремизма, терроризма и наркотизма в Российской Федерации;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взаимосвязь экстремизма, терроризма и наркотизма;</w:t>
            </w:r>
          </w:p>
          <w:p w:rsidR="00F3539C" w:rsidRPr="00F3539C" w:rsidRDefault="00F3539C" w:rsidP="00884C5F">
            <w:pPr>
              <w:pStyle w:val="a1"/>
              <w:widowControl w:val="0"/>
              <w:suppressAutoHyphens w:val="0"/>
              <w:spacing w:line="240" w:lineRule="auto"/>
              <w:rPr>
                <w:sz w:val="18"/>
                <w:szCs w:val="18"/>
              </w:rPr>
            </w:pPr>
            <w:r w:rsidRPr="00F3539C">
              <w:rPr>
                <w:sz w:val="18"/>
                <w:szCs w:val="18"/>
              </w:rPr>
              <w:t>оперировать основными понятиями в области противодействия экстремизму, терроризму и наркотизму в Российской Федерации;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t>раскрывать предназначение общегосударственной системы противодействия экстремизму, терроризму и наркотизму;</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основные принципы и направления противодействия экстремистской, террористической деятельности и наркотизму;</w:t>
            </w:r>
          </w:p>
          <w:p w:rsidR="00F3539C" w:rsidRPr="00F3539C" w:rsidRDefault="00F3539C" w:rsidP="00884C5F">
            <w:pPr>
              <w:pStyle w:val="a1"/>
              <w:widowControl w:val="0"/>
              <w:suppressAutoHyphens w:val="0"/>
              <w:spacing w:line="240" w:lineRule="auto"/>
              <w:rPr>
                <w:sz w:val="18"/>
                <w:szCs w:val="18"/>
              </w:rPr>
            </w:pPr>
            <w:r w:rsidRPr="00F3539C">
              <w:rPr>
                <w:sz w:val="18"/>
                <w:szCs w:val="18"/>
              </w:rPr>
              <w:t>комментировать назначение основных нормативных правовых актов, составляющих правовую основу противодействия экстремизму, терроризму и наркотизму в Российской Федерации;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t>описывать органы исполнительной власти, осуществляющие противодействие экстремизму, терроризму и наркотизму в Российской Федерации;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t>пользоваться официальными сайтами и изданиями органов исполнительной власти, осуществляющих противодействие экстремизму, терроризму и наркотизму в Российской Федерации, для обеспечения личной безопасности;</w:t>
            </w:r>
          </w:p>
          <w:p w:rsidR="00F3539C" w:rsidRPr="00F3539C" w:rsidRDefault="00F3539C" w:rsidP="00884C5F">
            <w:pPr>
              <w:pStyle w:val="a1"/>
              <w:widowControl w:val="0"/>
              <w:suppressAutoHyphens w:val="0"/>
              <w:spacing w:line="240" w:lineRule="auto"/>
              <w:rPr>
                <w:sz w:val="18"/>
                <w:szCs w:val="18"/>
              </w:rPr>
            </w:pPr>
            <w:r w:rsidRPr="00F3539C">
              <w:rPr>
                <w:sz w:val="18"/>
                <w:szCs w:val="18"/>
              </w:rPr>
              <w:t xml:space="preserve">использовать основные нормативные правовые акты в области противодействия экстремизму, терроризму и наркотизму в Российской Федерации для изучения и реализации своих прав, определения ответственности; </w:t>
            </w:r>
          </w:p>
          <w:p w:rsidR="00F3539C" w:rsidRPr="00F3539C" w:rsidRDefault="00F3539C" w:rsidP="00884C5F">
            <w:pPr>
              <w:pStyle w:val="a1"/>
              <w:widowControl w:val="0"/>
              <w:suppressAutoHyphens w:val="0"/>
              <w:spacing w:line="240" w:lineRule="auto"/>
              <w:rPr>
                <w:sz w:val="18"/>
                <w:szCs w:val="18"/>
              </w:rPr>
            </w:pPr>
            <w:r w:rsidRPr="00F3539C">
              <w:rPr>
                <w:sz w:val="18"/>
                <w:szCs w:val="18"/>
              </w:rPr>
              <w:t>распознавать признаки вовлечения в экстремистскую и террористическую деятельность;</w:t>
            </w:r>
          </w:p>
          <w:p w:rsidR="00F3539C" w:rsidRPr="00F3539C" w:rsidRDefault="00F3539C" w:rsidP="00884C5F">
            <w:pPr>
              <w:pStyle w:val="a1"/>
              <w:widowControl w:val="0"/>
              <w:suppressAutoHyphens w:val="0"/>
              <w:spacing w:line="240" w:lineRule="auto"/>
              <w:rPr>
                <w:sz w:val="18"/>
                <w:szCs w:val="18"/>
              </w:rPr>
            </w:pPr>
            <w:r w:rsidRPr="00F3539C">
              <w:rPr>
                <w:sz w:val="18"/>
                <w:szCs w:val="18"/>
              </w:rPr>
              <w:t>распознавать симптомы употребления наркотических средств;</w:t>
            </w:r>
          </w:p>
          <w:p w:rsidR="00F3539C" w:rsidRPr="00F3539C" w:rsidRDefault="00F3539C" w:rsidP="00884C5F">
            <w:pPr>
              <w:pStyle w:val="a1"/>
              <w:widowControl w:val="0"/>
              <w:suppressAutoHyphens w:val="0"/>
              <w:spacing w:line="240" w:lineRule="auto"/>
              <w:rPr>
                <w:sz w:val="18"/>
                <w:szCs w:val="18"/>
              </w:rPr>
            </w:pPr>
            <w:r w:rsidRPr="00F3539C">
              <w:rPr>
                <w:sz w:val="18"/>
                <w:szCs w:val="18"/>
              </w:rPr>
              <w:t>описывать способы противодействия вовлечению в экстремистскую и террористическую деятельность, распространению и употреблению наркотических средств;</w:t>
            </w:r>
          </w:p>
          <w:p w:rsidR="00F3539C" w:rsidRPr="00F3539C" w:rsidRDefault="00F3539C" w:rsidP="00884C5F">
            <w:pPr>
              <w:pStyle w:val="a1"/>
              <w:widowControl w:val="0"/>
              <w:suppressAutoHyphens w:val="0"/>
              <w:spacing w:line="240" w:lineRule="auto"/>
              <w:rPr>
                <w:sz w:val="18"/>
                <w:szCs w:val="18"/>
              </w:rPr>
            </w:pPr>
            <w:r w:rsidRPr="00F3539C">
              <w:rPr>
                <w:sz w:val="18"/>
                <w:szCs w:val="18"/>
              </w:rPr>
              <w:t>использовать официальные сайты ФСБ России, Министерства юстиции Российской Федерации для ознакомления с перечнем организаций, запрещенных в Российской Федерации в связи с экстремистской и террористической деятельностью;</w:t>
            </w:r>
          </w:p>
          <w:p w:rsidR="00F3539C" w:rsidRPr="00F3539C" w:rsidRDefault="00F3539C" w:rsidP="00884C5F">
            <w:pPr>
              <w:pStyle w:val="a1"/>
              <w:widowControl w:val="0"/>
              <w:suppressAutoHyphens w:val="0"/>
              <w:spacing w:line="240" w:lineRule="auto"/>
              <w:rPr>
                <w:sz w:val="18"/>
                <w:szCs w:val="18"/>
              </w:rPr>
            </w:pPr>
            <w:r w:rsidRPr="00F3539C">
              <w:rPr>
                <w:sz w:val="18"/>
                <w:szCs w:val="18"/>
              </w:rPr>
              <w:t>описывать действия граждан при установлении уровней террористической опасности;</w:t>
            </w:r>
          </w:p>
          <w:p w:rsidR="00F3539C" w:rsidRPr="00F3539C" w:rsidRDefault="00F3539C" w:rsidP="00884C5F">
            <w:pPr>
              <w:pStyle w:val="a1"/>
              <w:widowControl w:val="0"/>
              <w:suppressAutoHyphens w:val="0"/>
              <w:spacing w:line="240" w:lineRule="auto"/>
              <w:rPr>
                <w:sz w:val="18"/>
                <w:szCs w:val="18"/>
              </w:rPr>
            </w:pPr>
            <w:r w:rsidRPr="00F3539C">
              <w:rPr>
                <w:sz w:val="18"/>
                <w:szCs w:val="18"/>
              </w:rPr>
              <w:t>описывать правила и рекомендации в случае проведения террористической акции;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t>составлять модель личного безопасного поведения при установлении уровней террористической опасности и угрозе совершения террористической акции.</w:t>
            </w:r>
          </w:p>
          <w:p w:rsidR="00F3539C" w:rsidRPr="00F3539C" w:rsidRDefault="00F3539C" w:rsidP="00884C5F">
            <w:pPr>
              <w:widowControl w:val="0"/>
              <w:rPr>
                <w:b/>
                <w:sz w:val="18"/>
                <w:szCs w:val="18"/>
              </w:rPr>
            </w:pPr>
            <w:r w:rsidRPr="00F3539C">
              <w:rPr>
                <w:b/>
                <w:sz w:val="18"/>
                <w:szCs w:val="18"/>
              </w:rPr>
              <w:t>Основы здорового образа жизни</w:t>
            </w:r>
          </w:p>
          <w:p w:rsidR="00F3539C" w:rsidRPr="00F3539C" w:rsidRDefault="00F3539C" w:rsidP="00884C5F">
            <w:pPr>
              <w:pStyle w:val="a1"/>
              <w:widowControl w:val="0"/>
              <w:suppressAutoHyphens w:val="0"/>
              <w:spacing w:line="240" w:lineRule="auto"/>
              <w:rPr>
                <w:sz w:val="18"/>
                <w:szCs w:val="18"/>
              </w:rPr>
            </w:pPr>
            <w:r w:rsidRPr="00F3539C">
              <w:rPr>
                <w:sz w:val="18"/>
                <w:szCs w:val="18"/>
              </w:rPr>
              <w:t>Комментировать назначение основных нормативных правовых актов в области здорового образа жизни;</w:t>
            </w:r>
          </w:p>
          <w:p w:rsidR="00F3539C" w:rsidRPr="00F3539C" w:rsidRDefault="00F3539C" w:rsidP="00884C5F">
            <w:pPr>
              <w:pStyle w:val="a1"/>
              <w:widowControl w:val="0"/>
              <w:suppressAutoHyphens w:val="0"/>
              <w:spacing w:line="240" w:lineRule="auto"/>
              <w:rPr>
                <w:sz w:val="18"/>
                <w:szCs w:val="18"/>
              </w:rPr>
            </w:pPr>
            <w:r w:rsidRPr="00F3539C">
              <w:rPr>
                <w:sz w:val="18"/>
                <w:szCs w:val="18"/>
              </w:rPr>
              <w:t>использовать основные нормативные правовые акты в области здорового образа жизни для изучения и реализации своих прав;</w:t>
            </w:r>
          </w:p>
          <w:p w:rsidR="00F3539C" w:rsidRPr="00F3539C" w:rsidRDefault="00F3539C" w:rsidP="00884C5F">
            <w:pPr>
              <w:pStyle w:val="a1"/>
              <w:widowControl w:val="0"/>
              <w:suppressAutoHyphens w:val="0"/>
              <w:spacing w:line="240" w:lineRule="auto"/>
              <w:rPr>
                <w:sz w:val="18"/>
                <w:szCs w:val="18"/>
              </w:rPr>
            </w:pPr>
            <w:r w:rsidRPr="00F3539C">
              <w:rPr>
                <w:sz w:val="18"/>
                <w:szCs w:val="18"/>
              </w:rPr>
              <w:t>оперировать основными понятиями в области здорового образа жизни;</w:t>
            </w:r>
          </w:p>
          <w:p w:rsidR="00F3539C" w:rsidRPr="00F3539C" w:rsidRDefault="00F3539C" w:rsidP="00884C5F">
            <w:pPr>
              <w:pStyle w:val="a1"/>
              <w:widowControl w:val="0"/>
              <w:suppressAutoHyphens w:val="0"/>
              <w:spacing w:line="240" w:lineRule="auto"/>
              <w:rPr>
                <w:sz w:val="18"/>
                <w:szCs w:val="18"/>
              </w:rPr>
            </w:pPr>
            <w:r w:rsidRPr="00F3539C">
              <w:rPr>
                <w:sz w:val="18"/>
                <w:szCs w:val="18"/>
              </w:rPr>
              <w:t>описывать факторы здорового образа жизни;</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преимущества здорового образа жизни;</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значение здорового образа жизни для благополучия общества и государства;</w:t>
            </w:r>
          </w:p>
          <w:p w:rsidR="00F3539C" w:rsidRPr="00F3539C" w:rsidRDefault="00F3539C" w:rsidP="00884C5F">
            <w:pPr>
              <w:pStyle w:val="a1"/>
              <w:widowControl w:val="0"/>
              <w:suppressAutoHyphens w:val="0"/>
              <w:spacing w:line="240" w:lineRule="auto"/>
              <w:rPr>
                <w:sz w:val="18"/>
                <w:szCs w:val="18"/>
              </w:rPr>
            </w:pPr>
            <w:r w:rsidRPr="00F3539C">
              <w:rPr>
                <w:sz w:val="18"/>
                <w:szCs w:val="18"/>
              </w:rPr>
              <w:t xml:space="preserve">описывать основные факторы и привычки, пагубно влияющие на здоровье человека; </w:t>
            </w:r>
          </w:p>
          <w:p w:rsidR="00F3539C" w:rsidRPr="00F3539C" w:rsidRDefault="00F3539C" w:rsidP="00884C5F">
            <w:pPr>
              <w:pStyle w:val="a1"/>
              <w:widowControl w:val="0"/>
              <w:suppressAutoHyphens w:val="0"/>
              <w:spacing w:line="240" w:lineRule="auto"/>
              <w:rPr>
                <w:sz w:val="18"/>
                <w:szCs w:val="18"/>
              </w:rPr>
            </w:pPr>
            <w:r w:rsidRPr="00F3539C">
              <w:rPr>
                <w:sz w:val="18"/>
                <w:szCs w:val="18"/>
              </w:rPr>
              <w:t>раскрывать сущность репродуктивного здоровья;</w:t>
            </w:r>
          </w:p>
          <w:p w:rsidR="00F3539C" w:rsidRPr="00F3539C" w:rsidRDefault="00F3539C" w:rsidP="00884C5F">
            <w:pPr>
              <w:pStyle w:val="a1"/>
              <w:widowControl w:val="0"/>
              <w:suppressAutoHyphens w:val="0"/>
              <w:spacing w:line="240" w:lineRule="auto"/>
              <w:rPr>
                <w:sz w:val="18"/>
                <w:szCs w:val="18"/>
              </w:rPr>
            </w:pPr>
            <w:r w:rsidRPr="00F3539C">
              <w:rPr>
                <w:sz w:val="18"/>
                <w:szCs w:val="18"/>
              </w:rPr>
              <w:t>распознавать факторы, положительно и отрицательно влияющие на репродуктивное здоровье;</w:t>
            </w:r>
          </w:p>
          <w:p w:rsidR="00F3539C" w:rsidRPr="00F3539C" w:rsidRDefault="00F3539C" w:rsidP="00884C5F">
            <w:pPr>
              <w:pStyle w:val="a1"/>
              <w:widowControl w:val="0"/>
              <w:suppressAutoHyphens w:val="0"/>
              <w:spacing w:line="240" w:lineRule="auto"/>
              <w:rPr>
                <w:sz w:val="18"/>
                <w:szCs w:val="18"/>
              </w:rPr>
            </w:pPr>
            <w:r w:rsidRPr="00F3539C">
              <w:rPr>
                <w:sz w:val="18"/>
                <w:szCs w:val="18"/>
              </w:rPr>
              <w:t>пользоваться официальными источниками для получения информации  о здоровье, здоровом образе жизни, сохранении и укреплении репродуктивного здоровья.</w:t>
            </w:r>
          </w:p>
          <w:p w:rsidR="00F3539C" w:rsidRPr="00F3539C" w:rsidRDefault="00F3539C" w:rsidP="00884C5F">
            <w:pPr>
              <w:widowControl w:val="0"/>
              <w:rPr>
                <w:b/>
                <w:sz w:val="18"/>
                <w:szCs w:val="18"/>
              </w:rPr>
            </w:pPr>
            <w:r w:rsidRPr="00F3539C">
              <w:rPr>
                <w:b/>
                <w:sz w:val="18"/>
                <w:szCs w:val="18"/>
              </w:rPr>
              <w:t>Основы медицинских знаний и оказание первой помощи</w:t>
            </w:r>
          </w:p>
          <w:p w:rsidR="00F3539C" w:rsidRPr="00F3539C" w:rsidRDefault="00F3539C" w:rsidP="00884C5F">
            <w:pPr>
              <w:pStyle w:val="a1"/>
              <w:widowControl w:val="0"/>
              <w:suppressAutoHyphens w:val="0"/>
              <w:spacing w:line="240" w:lineRule="auto"/>
              <w:rPr>
                <w:sz w:val="18"/>
                <w:szCs w:val="18"/>
              </w:rPr>
            </w:pPr>
            <w:r w:rsidRPr="00F3539C">
              <w:rPr>
                <w:sz w:val="18"/>
                <w:szCs w:val="18"/>
                <w:highlight w:val="white"/>
              </w:rPr>
              <w:t>Комментировать</w:t>
            </w:r>
            <w:r w:rsidRPr="00F3539C">
              <w:rPr>
                <w:sz w:val="18"/>
                <w:szCs w:val="18"/>
              </w:rPr>
              <w:t xml:space="preserve"> назначение основных нормативных правовых актов в области оказания первой помощи;</w:t>
            </w:r>
          </w:p>
          <w:p w:rsidR="00F3539C" w:rsidRPr="00F3539C" w:rsidRDefault="00F3539C" w:rsidP="00884C5F">
            <w:pPr>
              <w:pStyle w:val="a1"/>
              <w:widowControl w:val="0"/>
              <w:suppressAutoHyphens w:val="0"/>
              <w:spacing w:line="240" w:lineRule="auto"/>
              <w:rPr>
                <w:sz w:val="18"/>
                <w:szCs w:val="18"/>
              </w:rPr>
            </w:pPr>
            <w:r w:rsidRPr="00F3539C">
              <w:rPr>
                <w:sz w:val="18"/>
                <w:szCs w:val="18"/>
              </w:rPr>
              <w:t xml:space="preserve">использовать основные нормативные правовые акты в области оказания первой помощи для изучения и реализации своих прав, определения ответственности; </w:t>
            </w:r>
          </w:p>
          <w:p w:rsidR="00F3539C" w:rsidRPr="00F3539C" w:rsidRDefault="00F3539C" w:rsidP="00884C5F">
            <w:pPr>
              <w:pStyle w:val="a1"/>
              <w:widowControl w:val="0"/>
              <w:suppressAutoHyphens w:val="0"/>
              <w:spacing w:line="240" w:lineRule="auto"/>
              <w:rPr>
                <w:sz w:val="18"/>
                <w:szCs w:val="18"/>
              </w:rPr>
            </w:pPr>
            <w:r w:rsidRPr="00F3539C">
              <w:rPr>
                <w:sz w:val="18"/>
                <w:szCs w:val="18"/>
              </w:rPr>
              <w:t>оперировать основными понятиями в области оказания первой помощи;</w:t>
            </w:r>
          </w:p>
          <w:p w:rsidR="00F3539C" w:rsidRPr="00F3539C" w:rsidRDefault="00F3539C" w:rsidP="00884C5F">
            <w:pPr>
              <w:pStyle w:val="a1"/>
              <w:widowControl w:val="0"/>
              <w:suppressAutoHyphens w:val="0"/>
              <w:spacing w:line="240" w:lineRule="auto"/>
              <w:rPr>
                <w:sz w:val="18"/>
                <w:szCs w:val="18"/>
              </w:rPr>
            </w:pPr>
            <w:r w:rsidRPr="00F3539C">
              <w:rPr>
                <w:sz w:val="18"/>
                <w:szCs w:val="18"/>
              </w:rPr>
              <w:t xml:space="preserve">отличать первую помощь от медицинской помощи; </w:t>
            </w:r>
          </w:p>
          <w:p w:rsidR="00F3539C" w:rsidRPr="00F3539C" w:rsidRDefault="00F3539C" w:rsidP="00884C5F">
            <w:pPr>
              <w:pStyle w:val="a1"/>
              <w:widowControl w:val="0"/>
              <w:suppressAutoHyphens w:val="0"/>
              <w:spacing w:line="240" w:lineRule="auto"/>
              <w:rPr>
                <w:sz w:val="18"/>
                <w:szCs w:val="18"/>
              </w:rPr>
            </w:pPr>
            <w:r w:rsidRPr="00F3539C">
              <w:rPr>
                <w:sz w:val="18"/>
                <w:szCs w:val="18"/>
              </w:rPr>
              <w:t>распознавать состояния, при которых оказывается первая помощь, и определять мероприятия по ее оказанию;</w:t>
            </w:r>
          </w:p>
          <w:p w:rsidR="00F3539C" w:rsidRPr="00F3539C" w:rsidRDefault="00F3539C" w:rsidP="00884C5F">
            <w:pPr>
              <w:pStyle w:val="a1"/>
              <w:widowControl w:val="0"/>
              <w:suppressAutoHyphens w:val="0"/>
              <w:spacing w:line="240" w:lineRule="auto"/>
              <w:rPr>
                <w:sz w:val="18"/>
                <w:szCs w:val="18"/>
              </w:rPr>
            </w:pPr>
            <w:r w:rsidRPr="00F3539C">
              <w:rPr>
                <w:sz w:val="18"/>
                <w:szCs w:val="18"/>
              </w:rPr>
              <w:t>оказывать первую помощь при неотложных состояниях;</w:t>
            </w:r>
          </w:p>
          <w:p w:rsidR="00F3539C" w:rsidRPr="00F3539C" w:rsidRDefault="00F3539C" w:rsidP="00884C5F">
            <w:pPr>
              <w:pStyle w:val="a1"/>
              <w:widowControl w:val="0"/>
              <w:suppressAutoHyphens w:val="0"/>
              <w:spacing w:line="240" w:lineRule="auto"/>
              <w:rPr>
                <w:sz w:val="18"/>
                <w:szCs w:val="18"/>
              </w:rPr>
            </w:pPr>
            <w:r w:rsidRPr="00F3539C">
              <w:rPr>
                <w:sz w:val="18"/>
                <w:szCs w:val="18"/>
              </w:rPr>
              <w:t>вызывать в случае необходимости службы экстренной помощи;</w:t>
            </w:r>
          </w:p>
          <w:p w:rsidR="00F3539C" w:rsidRPr="00F3539C" w:rsidRDefault="00F3539C" w:rsidP="00884C5F">
            <w:pPr>
              <w:pStyle w:val="a1"/>
              <w:widowControl w:val="0"/>
              <w:suppressAutoHyphens w:val="0"/>
              <w:spacing w:line="240" w:lineRule="auto"/>
              <w:rPr>
                <w:sz w:val="18"/>
                <w:szCs w:val="18"/>
              </w:rPr>
            </w:pPr>
            <w:r w:rsidRPr="00F3539C">
              <w:rPr>
                <w:sz w:val="18"/>
                <w:szCs w:val="18"/>
              </w:rPr>
              <w:t>выполнять переноску (транспортировку) пострадавших различными способами с использованием подручных средств и средств промышленного изготовления;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действовать согласно указанию на знаках безопасности медицинского и санитарного назначения;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составлять модель личного безопасного поведения при оказании первой помощи пострадавшему;</w:t>
            </w:r>
          </w:p>
          <w:p w:rsidR="00F3539C" w:rsidRPr="00F3539C" w:rsidRDefault="00F3539C" w:rsidP="00884C5F">
            <w:pPr>
              <w:pStyle w:val="a1"/>
              <w:widowControl w:val="0"/>
              <w:suppressAutoHyphens w:val="0"/>
              <w:spacing w:line="240" w:lineRule="auto"/>
              <w:rPr>
                <w:sz w:val="18"/>
                <w:szCs w:val="18"/>
              </w:rPr>
            </w:pPr>
            <w:r w:rsidRPr="00F3539C">
              <w:rPr>
                <w:sz w:val="18"/>
                <w:szCs w:val="18"/>
              </w:rPr>
              <w:t>комментировать назначение основных нормативных правовых актов в сфере санитарно-эпидемиологическом благополучия населения;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 xml:space="preserve">использовать основные нормативные правовые акты в сфере санитарно-эпидемиологического благополучия населения для изучения и реализации своих прав и определения ответственности; </w:t>
            </w:r>
          </w:p>
          <w:p w:rsidR="00F3539C" w:rsidRPr="00F3539C" w:rsidRDefault="00F3539C" w:rsidP="00884C5F">
            <w:pPr>
              <w:pStyle w:val="a1"/>
              <w:widowControl w:val="0"/>
              <w:suppressAutoHyphens w:val="0"/>
              <w:spacing w:line="240" w:lineRule="auto"/>
              <w:rPr>
                <w:sz w:val="18"/>
                <w:szCs w:val="18"/>
              </w:rPr>
            </w:pPr>
            <w:r w:rsidRPr="00F3539C">
              <w:rPr>
                <w:sz w:val="18"/>
                <w:szCs w:val="18"/>
              </w:rPr>
              <w:t>оперировать понятием «инфекционные болезни» для определения отличия инфекционных заболеваний от неинфекционных заболеваний и особо опасных инфекционных заболеваний;</w:t>
            </w:r>
          </w:p>
          <w:p w:rsidR="00F3539C" w:rsidRPr="00F3539C" w:rsidRDefault="00F3539C" w:rsidP="00884C5F">
            <w:pPr>
              <w:pStyle w:val="a1"/>
              <w:widowControl w:val="0"/>
              <w:suppressAutoHyphens w:val="0"/>
              <w:spacing w:line="240" w:lineRule="auto"/>
              <w:rPr>
                <w:sz w:val="18"/>
                <w:szCs w:val="18"/>
              </w:rPr>
            </w:pPr>
            <w:r w:rsidRPr="00F3539C">
              <w:rPr>
                <w:sz w:val="18"/>
                <w:szCs w:val="18"/>
              </w:rPr>
              <w:t>классифицировать основные инфекционные болезни;</w:t>
            </w:r>
          </w:p>
          <w:p w:rsidR="00F3539C" w:rsidRPr="00F3539C" w:rsidRDefault="00F3539C" w:rsidP="00884C5F">
            <w:pPr>
              <w:pStyle w:val="a1"/>
              <w:widowControl w:val="0"/>
              <w:suppressAutoHyphens w:val="0"/>
              <w:spacing w:line="240" w:lineRule="auto"/>
              <w:rPr>
                <w:sz w:val="18"/>
                <w:szCs w:val="18"/>
              </w:rPr>
            </w:pPr>
            <w:r w:rsidRPr="00F3539C">
              <w:rPr>
                <w:sz w:val="18"/>
                <w:szCs w:val="18"/>
              </w:rPr>
              <w:t>определять меры, направленные на предупреждение возникновения и распространения инфекционных заболеваний;</w:t>
            </w:r>
          </w:p>
          <w:p w:rsidR="00F3539C" w:rsidRPr="00F3539C" w:rsidRDefault="00F3539C" w:rsidP="00884C5F">
            <w:pPr>
              <w:pStyle w:val="a1"/>
              <w:widowControl w:val="0"/>
              <w:suppressAutoHyphens w:val="0"/>
              <w:spacing w:line="240" w:lineRule="auto"/>
              <w:rPr>
                <w:sz w:val="18"/>
                <w:szCs w:val="18"/>
              </w:rPr>
            </w:pPr>
            <w:r w:rsidRPr="00F3539C">
              <w:rPr>
                <w:sz w:val="18"/>
                <w:szCs w:val="18"/>
              </w:rPr>
              <w:t>действовать в порядке и по правилам поведения в случае возникновения эпидемиологического или бактериологического очага.</w:t>
            </w:r>
          </w:p>
          <w:p w:rsidR="00F3539C" w:rsidRPr="00F3539C" w:rsidRDefault="00F3539C" w:rsidP="00884C5F">
            <w:pPr>
              <w:widowControl w:val="0"/>
              <w:rPr>
                <w:b/>
                <w:sz w:val="18"/>
                <w:szCs w:val="18"/>
              </w:rPr>
            </w:pPr>
            <w:r w:rsidRPr="00F3539C">
              <w:rPr>
                <w:b/>
                <w:sz w:val="18"/>
                <w:szCs w:val="18"/>
              </w:rPr>
              <w:t>Основы обороны государства</w:t>
            </w:r>
          </w:p>
          <w:p w:rsidR="00F3539C" w:rsidRPr="00F3539C" w:rsidRDefault="00F3539C" w:rsidP="00884C5F">
            <w:pPr>
              <w:pStyle w:val="a1"/>
              <w:widowControl w:val="0"/>
              <w:suppressAutoHyphens w:val="0"/>
              <w:spacing w:line="240" w:lineRule="auto"/>
              <w:rPr>
                <w:sz w:val="18"/>
                <w:szCs w:val="18"/>
              </w:rPr>
            </w:pPr>
            <w:r w:rsidRPr="00F3539C">
              <w:rPr>
                <w:sz w:val="18"/>
                <w:szCs w:val="18"/>
              </w:rPr>
              <w:t>Комментировать назначение основных нормативных правовых актов в области обороны государства;</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состояние и тенденции развития современного мира и России;</w:t>
            </w:r>
          </w:p>
          <w:p w:rsidR="00F3539C" w:rsidRPr="00F3539C" w:rsidRDefault="00F3539C" w:rsidP="00884C5F">
            <w:pPr>
              <w:pStyle w:val="a1"/>
              <w:widowControl w:val="0"/>
              <w:suppressAutoHyphens w:val="0"/>
              <w:spacing w:line="240" w:lineRule="auto"/>
              <w:rPr>
                <w:sz w:val="18"/>
                <w:szCs w:val="18"/>
              </w:rPr>
            </w:pPr>
            <w:r w:rsidRPr="00F3539C">
              <w:rPr>
                <w:sz w:val="18"/>
                <w:szCs w:val="18"/>
              </w:rPr>
              <w:t>описывать национальные интересы РФ и стратегические национальные приоритеты;</w:t>
            </w:r>
          </w:p>
          <w:p w:rsidR="00F3539C" w:rsidRPr="00F3539C" w:rsidRDefault="00F3539C" w:rsidP="00884C5F">
            <w:pPr>
              <w:pStyle w:val="a1"/>
              <w:widowControl w:val="0"/>
              <w:suppressAutoHyphens w:val="0"/>
              <w:spacing w:line="240" w:lineRule="auto"/>
              <w:rPr>
                <w:sz w:val="18"/>
                <w:szCs w:val="18"/>
              </w:rPr>
            </w:pPr>
            <w:r w:rsidRPr="00F3539C">
              <w:rPr>
                <w:sz w:val="18"/>
                <w:szCs w:val="18"/>
              </w:rPr>
              <w:t xml:space="preserve">приводить примеры факторов и источников угроз национальной безопасности, оказывающих негативное влияние на национальные интересы России; </w:t>
            </w:r>
          </w:p>
          <w:p w:rsidR="00F3539C" w:rsidRPr="00F3539C" w:rsidRDefault="00F3539C" w:rsidP="00884C5F">
            <w:pPr>
              <w:pStyle w:val="a1"/>
              <w:widowControl w:val="0"/>
              <w:suppressAutoHyphens w:val="0"/>
              <w:spacing w:line="240" w:lineRule="auto"/>
              <w:rPr>
                <w:sz w:val="18"/>
                <w:szCs w:val="18"/>
              </w:rPr>
            </w:pPr>
            <w:r w:rsidRPr="00F3539C">
              <w:rPr>
                <w:sz w:val="18"/>
                <w:szCs w:val="18"/>
              </w:rPr>
              <w:t xml:space="preserve">приводить примеры основных внешних и внутренних опасностей; </w:t>
            </w:r>
          </w:p>
          <w:p w:rsidR="00F3539C" w:rsidRPr="00F3539C" w:rsidRDefault="00F3539C" w:rsidP="00884C5F">
            <w:pPr>
              <w:pStyle w:val="a1"/>
              <w:widowControl w:val="0"/>
              <w:suppressAutoHyphens w:val="0"/>
              <w:spacing w:line="240" w:lineRule="auto"/>
              <w:rPr>
                <w:sz w:val="18"/>
                <w:szCs w:val="18"/>
              </w:rPr>
            </w:pPr>
            <w:r w:rsidRPr="00F3539C">
              <w:rPr>
                <w:sz w:val="18"/>
                <w:szCs w:val="18"/>
              </w:rPr>
              <w:t>раскрывать основные задачи и приоритеты международного сотрудничества РФ в рамках реализации национальных интересов и обеспечения безопасности;</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разъяснять основные направления обеспечения национальной безопасности и обороны РФ;</w:t>
            </w:r>
          </w:p>
          <w:p w:rsidR="00F3539C" w:rsidRPr="00F3539C" w:rsidRDefault="00F3539C" w:rsidP="00884C5F">
            <w:pPr>
              <w:pStyle w:val="a1"/>
              <w:widowControl w:val="0"/>
              <w:suppressAutoHyphens w:val="0"/>
              <w:spacing w:line="240" w:lineRule="auto"/>
              <w:rPr>
                <w:sz w:val="18"/>
                <w:szCs w:val="18"/>
              </w:rPr>
            </w:pPr>
            <w:r w:rsidRPr="00F3539C">
              <w:rPr>
                <w:sz w:val="18"/>
                <w:szCs w:val="18"/>
              </w:rPr>
              <w:t>оперировать основными понятиями в области обороны государства;</w:t>
            </w:r>
          </w:p>
          <w:p w:rsidR="00F3539C" w:rsidRPr="00F3539C" w:rsidRDefault="00F3539C" w:rsidP="00884C5F">
            <w:pPr>
              <w:pStyle w:val="a1"/>
              <w:widowControl w:val="0"/>
              <w:suppressAutoHyphens w:val="0"/>
              <w:spacing w:line="240" w:lineRule="auto"/>
              <w:rPr>
                <w:sz w:val="18"/>
                <w:szCs w:val="18"/>
              </w:rPr>
            </w:pPr>
            <w:r w:rsidRPr="00F3539C">
              <w:rPr>
                <w:sz w:val="18"/>
                <w:szCs w:val="18"/>
              </w:rPr>
              <w:t>раскрывать основы и организацию обороны РФ;</w:t>
            </w:r>
          </w:p>
          <w:p w:rsidR="00F3539C" w:rsidRPr="00F3539C" w:rsidRDefault="00F3539C" w:rsidP="00884C5F">
            <w:pPr>
              <w:pStyle w:val="a1"/>
              <w:widowControl w:val="0"/>
              <w:suppressAutoHyphens w:val="0"/>
              <w:spacing w:line="240" w:lineRule="auto"/>
              <w:rPr>
                <w:sz w:val="18"/>
                <w:szCs w:val="18"/>
              </w:rPr>
            </w:pPr>
            <w:r w:rsidRPr="00F3539C">
              <w:rPr>
                <w:sz w:val="18"/>
                <w:szCs w:val="18"/>
              </w:rPr>
              <w:t>раскрывать предназначение и использование ВС РФ в области обороны;</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направление военной политики РФ в современных условиях;</w:t>
            </w:r>
          </w:p>
          <w:p w:rsidR="00F3539C" w:rsidRPr="00F3539C" w:rsidRDefault="00F3539C" w:rsidP="00884C5F">
            <w:pPr>
              <w:pStyle w:val="a1"/>
              <w:widowControl w:val="0"/>
              <w:suppressAutoHyphens w:val="0"/>
              <w:spacing w:line="240" w:lineRule="auto"/>
              <w:rPr>
                <w:sz w:val="18"/>
                <w:szCs w:val="18"/>
              </w:rPr>
            </w:pPr>
            <w:r w:rsidRPr="00F3539C">
              <w:rPr>
                <w:sz w:val="18"/>
                <w:szCs w:val="18"/>
              </w:rPr>
              <w:t>описывать предназначение и задачи Вооруженных Сил РФ, других войск, воинских формирований и органов в мирное и военное время;</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историю создания ВС РФ;</w:t>
            </w:r>
          </w:p>
          <w:p w:rsidR="00F3539C" w:rsidRPr="00F3539C" w:rsidRDefault="00F3539C" w:rsidP="00884C5F">
            <w:pPr>
              <w:pStyle w:val="a1"/>
              <w:widowControl w:val="0"/>
              <w:suppressAutoHyphens w:val="0"/>
              <w:spacing w:line="240" w:lineRule="auto"/>
              <w:rPr>
                <w:sz w:val="18"/>
                <w:szCs w:val="18"/>
              </w:rPr>
            </w:pPr>
            <w:r w:rsidRPr="00F3539C">
              <w:rPr>
                <w:sz w:val="18"/>
                <w:szCs w:val="18"/>
              </w:rPr>
              <w:t>описывать структуру ВС РФ;</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виды и рода войск ВС РФ, их предназначение и задачи;</w:t>
            </w:r>
          </w:p>
          <w:p w:rsidR="00F3539C" w:rsidRPr="00F3539C" w:rsidRDefault="00F3539C" w:rsidP="00884C5F">
            <w:pPr>
              <w:pStyle w:val="a1"/>
              <w:widowControl w:val="0"/>
              <w:suppressAutoHyphens w:val="0"/>
              <w:spacing w:line="240" w:lineRule="auto"/>
              <w:rPr>
                <w:sz w:val="18"/>
                <w:szCs w:val="18"/>
              </w:rPr>
            </w:pPr>
            <w:r w:rsidRPr="00F3539C">
              <w:rPr>
                <w:sz w:val="18"/>
                <w:szCs w:val="18"/>
              </w:rPr>
              <w:t>распознавать символы ВС РФ;</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приводить примеры воинских традиций и ритуалов ВС РФ.</w:t>
            </w:r>
          </w:p>
          <w:p w:rsidR="00F3539C" w:rsidRPr="00F3539C" w:rsidRDefault="00F3539C" w:rsidP="00884C5F">
            <w:pPr>
              <w:widowControl w:val="0"/>
              <w:rPr>
                <w:b/>
                <w:sz w:val="18"/>
                <w:szCs w:val="18"/>
              </w:rPr>
            </w:pPr>
            <w:r w:rsidRPr="00F3539C">
              <w:rPr>
                <w:b/>
                <w:sz w:val="18"/>
                <w:szCs w:val="18"/>
              </w:rPr>
              <w:t>Правовые основы военной службы</w:t>
            </w:r>
          </w:p>
          <w:p w:rsidR="00F3539C" w:rsidRPr="00F3539C" w:rsidRDefault="00F3539C" w:rsidP="00884C5F">
            <w:pPr>
              <w:pStyle w:val="a1"/>
              <w:widowControl w:val="0"/>
              <w:suppressAutoHyphens w:val="0"/>
              <w:spacing w:line="240" w:lineRule="auto"/>
              <w:rPr>
                <w:sz w:val="18"/>
                <w:szCs w:val="18"/>
              </w:rPr>
            </w:pPr>
            <w:r w:rsidRPr="00F3539C">
              <w:rPr>
                <w:sz w:val="18"/>
                <w:szCs w:val="18"/>
              </w:rPr>
              <w:t>Комментировать назначение основных нормативных правовых актов в области воинской обязанности граждан и военной службы;</w:t>
            </w:r>
          </w:p>
          <w:p w:rsidR="00F3539C" w:rsidRPr="00F3539C" w:rsidRDefault="00F3539C" w:rsidP="00884C5F">
            <w:pPr>
              <w:pStyle w:val="a1"/>
              <w:widowControl w:val="0"/>
              <w:suppressAutoHyphens w:val="0"/>
              <w:spacing w:line="240" w:lineRule="auto"/>
              <w:rPr>
                <w:sz w:val="18"/>
                <w:szCs w:val="18"/>
              </w:rPr>
            </w:pPr>
            <w:r w:rsidRPr="00F3539C">
              <w:rPr>
                <w:sz w:val="18"/>
                <w:szCs w:val="18"/>
              </w:rPr>
              <w:t xml:space="preserve">использовать нормативные правовые акты для изучения и реализации своих прав и обязанностей до призыва, во время призыва, во время прохождения военной службы, во время увольнения с военной службы и пребывания в запасе; </w:t>
            </w:r>
          </w:p>
          <w:p w:rsidR="00F3539C" w:rsidRPr="00F3539C" w:rsidRDefault="00F3539C" w:rsidP="00884C5F">
            <w:pPr>
              <w:pStyle w:val="a1"/>
              <w:widowControl w:val="0"/>
              <w:suppressAutoHyphens w:val="0"/>
              <w:spacing w:line="240" w:lineRule="auto"/>
              <w:rPr>
                <w:sz w:val="18"/>
                <w:szCs w:val="18"/>
              </w:rPr>
            </w:pPr>
            <w:r w:rsidRPr="00F3539C">
              <w:rPr>
                <w:sz w:val="18"/>
                <w:szCs w:val="18"/>
              </w:rPr>
              <w:t>оперировать основными понятиями в области воинской обязанности граждан и военной службы;</w:t>
            </w:r>
          </w:p>
          <w:p w:rsidR="00F3539C" w:rsidRPr="00F3539C" w:rsidRDefault="00F3539C" w:rsidP="00884C5F">
            <w:pPr>
              <w:pStyle w:val="a1"/>
              <w:widowControl w:val="0"/>
              <w:suppressAutoHyphens w:val="0"/>
              <w:spacing w:line="240" w:lineRule="auto"/>
              <w:rPr>
                <w:sz w:val="18"/>
                <w:szCs w:val="18"/>
              </w:rPr>
            </w:pPr>
            <w:r w:rsidRPr="00F3539C">
              <w:rPr>
                <w:sz w:val="18"/>
                <w:szCs w:val="18"/>
              </w:rPr>
              <w:t>раскрывать сущность военной службы и составляющие воинской обязанности гражданина РФ;</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обязательную и добровольную подготовку к военной службе;</w:t>
            </w:r>
          </w:p>
          <w:p w:rsidR="00F3539C" w:rsidRPr="00F3539C" w:rsidRDefault="00F3539C" w:rsidP="00884C5F">
            <w:pPr>
              <w:pStyle w:val="a1"/>
              <w:widowControl w:val="0"/>
              <w:suppressAutoHyphens w:val="0"/>
              <w:spacing w:line="240" w:lineRule="auto"/>
              <w:rPr>
                <w:sz w:val="18"/>
                <w:szCs w:val="18"/>
              </w:rPr>
            </w:pPr>
            <w:r w:rsidRPr="00F3539C">
              <w:rPr>
                <w:sz w:val="18"/>
                <w:szCs w:val="18"/>
              </w:rPr>
              <w:t>раскрывать организацию воинского учета;</w:t>
            </w:r>
          </w:p>
          <w:p w:rsidR="00F3539C" w:rsidRPr="00F3539C" w:rsidRDefault="00F3539C" w:rsidP="00884C5F">
            <w:pPr>
              <w:pStyle w:val="a1"/>
              <w:widowControl w:val="0"/>
              <w:suppressAutoHyphens w:val="0"/>
              <w:spacing w:line="240" w:lineRule="auto"/>
              <w:rPr>
                <w:sz w:val="18"/>
                <w:szCs w:val="18"/>
              </w:rPr>
            </w:pPr>
            <w:r w:rsidRPr="00F3539C">
              <w:rPr>
                <w:sz w:val="18"/>
                <w:szCs w:val="18"/>
              </w:rPr>
              <w:t>комментировать назначение Общевоинских уставов ВС РФ;</w:t>
            </w:r>
          </w:p>
          <w:p w:rsidR="00F3539C" w:rsidRPr="00F3539C" w:rsidRDefault="00F3539C" w:rsidP="00884C5F">
            <w:pPr>
              <w:pStyle w:val="a1"/>
              <w:widowControl w:val="0"/>
              <w:suppressAutoHyphens w:val="0"/>
              <w:spacing w:line="240" w:lineRule="auto"/>
              <w:rPr>
                <w:sz w:val="18"/>
                <w:szCs w:val="18"/>
              </w:rPr>
            </w:pPr>
            <w:r w:rsidRPr="00F3539C">
              <w:rPr>
                <w:sz w:val="18"/>
                <w:szCs w:val="18"/>
              </w:rPr>
              <w:t>использовать Общевоинские уставы ВС РФ при подготовке к прохождению военной службы по призыву, контракту;</w:t>
            </w:r>
          </w:p>
          <w:p w:rsidR="00F3539C" w:rsidRPr="00F3539C" w:rsidRDefault="00F3539C" w:rsidP="00884C5F">
            <w:pPr>
              <w:pStyle w:val="a1"/>
              <w:widowControl w:val="0"/>
              <w:suppressAutoHyphens w:val="0"/>
              <w:spacing w:line="240" w:lineRule="auto"/>
              <w:rPr>
                <w:sz w:val="18"/>
                <w:szCs w:val="18"/>
              </w:rPr>
            </w:pPr>
            <w:r w:rsidRPr="00F3539C">
              <w:rPr>
                <w:sz w:val="18"/>
                <w:szCs w:val="18"/>
              </w:rPr>
              <w:t>описывать порядок и сроки прохождения службы по призыву, контракту и альтернативной гражданской службы;</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порядок назначения на воинскую должность, присвоения и лишения воинского звания;</w:t>
            </w:r>
          </w:p>
          <w:p w:rsidR="00F3539C" w:rsidRPr="00F3539C" w:rsidRDefault="00F3539C" w:rsidP="00884C5F">
            <w:pPr>
              <w:pStyle w:val="a1"/>
              <w:widowControl w:val="0"/>
              <w:suppressAutoHyphens w:val="0"/>
              <w:spacing w:line="240" w:lineRule="auto"/>
              <w:rPr>
                <w:spacing w:val="-8"/>
                <w:sz w:val="18"/>
                <w:szCs w:val="18"/>
              </w:rPr>
            </w:pPr>
            <w:r w:rsidRPr="00F3539C">
              <w:rPr>
                <w:spacing w:val="-8"/>
                <w:sz w:val="18"/>
                <w:szCs w:val="18"/>
              </w:rPr>
              <w:t>различать военную форму одежды и знаки различия военнослужащих ВС РФ;</w:t>
            </w:r>
          </w:p>
          <w:p w:rsidR="00F3539C" w:rsidRPr="00F3539C" w:rsidRDefault="00F3539C" w:rsidP="00884C5F">
            <w:pPr>
              <w:pStyle w:val="a1"/>
              <w:widowControl w:val="0"/>
              <w:suppressAutoHyphens w:val="0"/>
              <w:spacing w:line="240" w:lineRule="auto"/>
              <w:rPr>
                <w:sz w:val="18"/>
                <w:szCs w:val="18"/>
              </w:rPr>
            </w:pPr>
            <w:r w:rsidRPr="00F3539C">
              <w:rPr>
                <w:sz w:val="18"/>
                <w:szCs w:val="18"/>
              </w:rPr>
              <w:t>описывать основание увольнения с военной службы;</w:t>
            </w:r>
          </w:p>
          <w:p w:rsidR="00F3539C" w:rsidRPr="00F3539C" w:rsidRDefault="00F3539C" w:rsidP="00884C5F">
            <w:pPr>
              <w:pStyle w:val="a1"/>
              <w:widowControl w:val="0"/>
              <w:suppressAutoHyphens w:val="0"/>
              <w:spacing w:line="240" w:lineRule="auto"/>
              <w:rPr>
                <w:sz w:val="18"/>
                <w:szCs w:val="18"/>
              </w:rPr>
            </w:pPr>
            <w:r w:rsidRPr="00F3539C">
              <w:rPr>
                <w:sz w:val="18"/>
                <w:szCs w:val="18"/>
              </w:rPr>
              <w:t>раскрывать предназначение запаса;</w:t>
            </w:r>
          </w:p>
          <w:p w:rsidR="00F3539C" w:rsidRPr="00F3539C" w:rsidRDefault="00F3539C" w:rsidP="00884C5F">
            <w:pPr>
              <w:pStyle w:val="a1"/>
              <w:widowControl w:val="0"/>
              <w:suppressAutoHyphens w:val="0"/>
              <w:spacing w:line="240" w:lineRule="auto"/>
              <w:rPr>
                <w:sz w:val="18"/>
                <w:szCs w:val="18"/>
              </w:rPr>
            </w:pPr>
            <w:r w:rsidRPr="00F3539C">
              <w:rPr>
                <w:sz w:val="18"/>
                <w:szCs w:val="18"/>
              </w:rPr>
              <w:t xml:space="preserve">объяснять порядок зачисления и пребывания в запасе; </w:t>
            </w:r>
          </w:p>
          <w:p w:rsidR="00F3539C" w:rsidRPr="00F3539C" w:rsidRDefault="00F3539C" w:rsidP="00884C5F">
            <w:pPr>
              <w:pStyle w:val="a1"/>
              <w:widowControl w:val="0"/>
              <w:suppressAutoHyphens w:val="0"/>
              <w:spacing w:line="240" w:lineRule="auto"/>
              <w:rPr>
                <w:sz w:val="18"/>
                <w:szCs w:val="18"/>
              </w:rPr>
            </w:pPr>
            <w:r w:rsidRPr="00F3539C">
              <w:rPr>
                <w:sz w:val="18"/>
                <w:szCs w:val="18"/>
              </w:rPr>
              <w:t>раскрывать предназначение мобилизационного резерва;</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порядок заключения контракта и сроки пребывания в резерве.</w:t>
            </w:r>
          </w:p>
          <w:p w:rsidR="00F3539C" w:rsidRPr="00F3539C" w:rsidRDefault="00F3539C" w:rsidP="00884C5F">
            <w:pPr>
              <w:widowControl w:val="0"/>
              <w:rPr>
                <w:b/>
                <w:sz w:val="18"/>
                <w:szCs w:val="18"/>
              </w:rPr>
            </w:pPr>
            <w:r w:rsidRPr="00F3539C">
              <w:rPr>
                <w:b/>
                <w:sz w:val="18"/>
                <w:szCs w:val="18"/>
              </w:rPr>
              <w:t>Элементы начальной военной подготовки</w:t>
            </w:r>
          </w:p>
          <w:p w:rsidR="00F3539C" w:rsidRPr="00F3539C" w:rsidRDefault="00F3539C" w:rsidP="00884C5F">
            <w:pPr>
              <w:pStyle w:val="a1"/>
              <w:widowControl w:val="0"/>
              <w:suppressAutoHyphens w:val="0"/>
              <w:spacing w:line="240" w:lineRule="auto"/>
              <w:rPr>
                <w:sz w:val="18"/>
                <w:szCs w:val="18"/>
              </w:rPr>
            </w:pPr>
            <w:r w:rsidRPr="00F3539C">
              <w:rPr>
                <w:sz w:val="18"/>
                <w:szCs w:val="18"/>
              </w:rPr>
              <w:t>Комментировать назначение Строевого устава ВС РФ;</w:t>
            </w:r>
          </w:p>
          <w:p w:rsidR="00F3539C" w:rsidRPr="00F3539C" w:rsidRDefault="00F3539C" w:rsidP="00884C5F">
            <w:pPr>
              <w:pStyle w:val="a1"/>
              <w:widowControl w:val="0"/>
              <w:suppressAutoHyphens w:val="0"/>
              <w:spacing w:line="240" w:lineRule="auto"/>
              <w:rPr>
                <w:sz w:val="18"/>
                <w:szCs w:val="18"/>
              </w:rPr>
            </w:pPr>
            <w:r w:rsidRPr="00F3539C">
              <w:rPr>
                <w:sz w:val="18"/>
                <w:szCs w:val="18"/>
              </w:rPr>
              <w:t>использовать Строевой устав ВС РФ при обучении элементам строевой подготовки;</w:t>
            </w:r>
          </w:p>
          <w:p w:rsidR="00F3539C" w:rsidRPr="00F3539C" w:rsidRDefault="00F3539C" w:rsidP="00884C5F">
            <w:pPr>
              <w:pStyle w:val="a1"/>
              <w:widowControl w:val="0"/>
              <w:suppressAutoHyphens w:val="0"/>
              <w:spacing w:line="240" w:lineRule="auto"/>
              <w:rPr>
                <w:sz w:val="18"/>
                <w:szCs w:val="18"/>
              </w:rPr>
            </w:pPr>
            <w:r w:rsidRPr="00F3539C">
              <w:rPr>
                <w:sz w:val="18"/>
                <w:szCs w:val="18"/>
              </w:rPr>
              <w:t>оперировать основными понятиями Строевого устава ВС РФ;</w:t>
            </w:r>
          </w:p>
          <w:p w:rsidR="00F3539C" w:rsidRPr="00F3539C" w:rsidRDefault="00F3539C" w:rsidP="00884C5F">
            <w:pPr>
              <w:pStyle w:val="a1"/>
              <w:widowControl w:val="0"/>
              <w:suppressAutoHyphens w:val="0"/>
              <w:spacing w:line="240" w:lineRule="auto"/>
              <w:rPr>
                <w:sz w:val="18"/>
                <w:szCs w:val="18"/>
              </w:rPr>
            </w:pPr>
            <w:r w:rsidRPr="00F3539C">
              <w:rPr>
                <w:sz w:val="18"/>
                <w:szCs w:val="18"/>
              </w:rPr>
              <w:t>выполнять строевые приемы и движение без оружия;</w:t>
            </w:r>
          </w:p>
          <w:p w:rsidR="00F3539C" w:rsidRPr="00F3539C" w:rsidRDefault="00F3539C" w:rsidP="00884C5F">
            <w:pPr>
              <w:pStyle w:val="a1"/>
              <w:widowControl w:val="0"/>
              <w:suppressAutoHyphens w:val="0"/>
              <w:spacing w:line="240" w:lineRule="auto"/>
              <w:rPr>
                <w:sz w:val="18"/>
                <w:szCs w:val="18"/>
              </w:rPr>
            </w:pPr>
            <w:r w:rsidRPr="00F3539C">
              <w:rPr>
                <w:sz w:val="18"/>
                <w:szCs w:val="18"/>
              </w:rPr>
              <w:t>выполнять воинское приветствие без оружия на месте и в движении, выход из строя и возвращение в строй, подход к начальнику и отход от него;</w:t>
            </w:r>
          </w:p>
          <w:p w:rsidR="00F3539C" w:rsidRPr="00F3539C" w:rsidRDefault="00F3539C" w:rsidP="00884C5F">
            <w:pPr>
              <w:pStyle w:val="a1"/>
              <w:widowControl w:val="0"/>
              <w:suppressAutoHyphens w:val="0"/>
              <w:spacing w:line="240" w:lineRule="auto"/>
              <w:rPr>
                <w:sz w:val="18"/>
                <w:szCs w:val="18"/>
              </w:rPr>
            </w:pPr>
            <w:r w:rsidRPr="00F3539C">
              <w:rPr>
                <w:sz w:val="18"/>
                <w:szCs w:val="18"/>
              </w:rPr>
              <w:t>выполнять строевые приемы в составе отделения на месте и в движении;</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приводить примеры команд управления строем с помощью голоса;</w:t>
            </w:r>
          </w:p>
          <w:p w:rsidR="00F3539C" w:rsidRPr="00F3539C" w:rsidRDefault="00F3539C" w:rsidP="00884C5F">
            <w:pPr>
              <w:pStyle w:val="a1"/>
              <w:widowControl w:val="0"/>
              <w:suppressAutoHyphens w:val="0"/>
              <w:spacing w:line="240" w:lineRule="auto"/>
              <w:rPr>
                <w:sz w:val="18"/>
                <w:szCs w:val="18"/>
              </w:rPr>
            </w:pPr>
            <w:r w:rsidRPr="00F3539C">
              <w:rPr>
                <w:sz w:val="18"/>
                <w:szCs w:val="18"/>
              </w:rPr>
              <w:t>описывать назначение, боевые свойства и общее устройство автомата Калашникова;</w:t>
            </w:r>
          </w:p>
          <w:p w:rsidR="00F3539C" w:rsidRPr="00F3539C" w:rsidRDefault="00F3539C" w:rsidP="00884C5F">
            <w:pPr>
              <w:pStyle w:val="a1"/>
              <w:widowControl w:val="0"/>
              <w:suppressAutoHyphens w:val="0"/>
              <w:spacing w:line="240" w:lineRule="auto"/>
              <w:rPr>
                <w:sz w:val="18"/>
                <w:szCs w:val="18"/>
              </w:rPr>
            </w:pPr>
            <w:r w:rsidRPr="00F3539C">
              <w:rPr>
                <w:sz w:val="18"/>
                <w:szCs w:val="18"/>
              </w:rPr>
              <w:t>выполнять неполную разборку и сборку автомата Калашникова для чистки и смазки;</w:t>
            </w:r>
            <w:r w:rsidRPr="00F3539C">
              <w:rPr>
                <w:sz w:val="18"/>
                <w:szCs w:val="18"/>
              </w:rPr>
              <w:tab/>
            </w:r>
          </w:p>
          <w:p w:rsidR="00F3539C" w:rsidRPr="00F3539C" w:rsidRDefault="00F3539C" w:rsidP="00884C5F">
            <w:pPr>
              <w:pStyle w:val="a1"/>
              <w:widowControl w:val="0"/>
              <w:suppressAutoHyphens w:val="0"/>
              <w:spacing w:line="240" w:lineRule="auto"/>
              <w:rPr>
                <w:sz w:val="18"/>
                <w:szCs w:val="18"/>
              </w:rPr>
            </w:pPr>
            <w:r w:rsidRPr="00F3539C">
              <w:rPr>
                <w:sz w:val="18"/>
                <w:szCs w:val="18"/>
              </w:rPr>
              <w:t>описывать порядок хранения автомата;</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составляющие патрона;</w:t>
            </w:r>
          </w:p>
          <w:p w:rsidR="00F3539C" w:rsidRPr="00F3539C" w:rsidRDefault="00F3539C" w:rsidP="00884C5F">
            <w:pPr>
              <w:pStyle w:val="a1"/>
              <w:widowControl w:val="0"/>
              <w:suppressAutoHyphens w:val="0"/>
              <w:spacing w:line="240" w:lineRule="auto"/>
              <w:rPr>
                <w:sz w:val="18"/>
                <w:szCs w:val="18"/>
              </w:rPr>
            </w:pPr>
            <w:r w:rsidRPr="00F3539C">
              <w:rPr>
                <w:sz w:val="18"/>
                <w:szCs w:val="18"/>
              </w:rPr>
              <w:t>снаряжать магазин патронами;</w:t>
            </w:r>
          </w:p>
          <w:p w:rsidR="00F3539C" w:rsidRPr="00F3539C" w:rsidRDefault="00F3539C" w:rsidP="00884C5F">
            <w:pPr>
              <w:pStyle w:val="a1"/>
              <w:widowControl w:val="0"/>
              <w:suppressAutoHyphens w:val="0"/>
              <w:spacing w:line="240" w:lineRule="auto"/>
              <w:rPr>
                <w:sz w:val="18"/>
                <w:szCs w:val="18"/>
              </w:rPr>
            </w:pPr>
            <w:r w:rsidRPr="00F3539C">
              <w:rPr>
                <w:sz w:val="18"/>
                <w:szCs w:val="18"/>
              </w:rPr>
              <w:t>выполнять меры безопасности при обращении с автоматом Калашникова и патронами в повседневной жизнедеятельности и при проведении стрельб;</w:t>
            </w:r>
          </w:p>
          <w:p w:rsidR="00F3539C" w:rsidRPr="00F3539C" w:rsidRDefault="00F3539C" w:rsidP="00884C5F">
            <w:pPr>
              <w:pStyle w:val="a1"/>
              <w:widowControl w:val="0"/>
              <w:suppressAutoHyphens w:val="0"/>
              <w:spacing w:line="240" w:lineRule="auto"/>
              <w:rPr>
                <w:sz w:val="18"/>
                <w:szCs w:val="18"/>
              </w:rPr>
            </w:pPr>
            <w:r w:rsidRPr="00F3539C">
              <w:rPr>
                <w:sz w:val="18"/>
                <w:szCs w:val="18"/>
              </w:rPr>
              <w:t>описывать явление выстрела и его практическое значение;</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значение начальной скорости пули, траектории полета пули, пробивного и убойного действия пули при поражении противника;</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влияние отдачи оружия на результат выстрела;</w:t>
            </w:r>
          </w:p>
          <w:p w:rsidR="00F3539C" w:rsidRPr="00F3539C" w:rsidRDefault="00F3539C" w:rsidP="00884C5F">
            <w:pPr>
              <w:pStyle w:val="a1"/>
              <w:widowControl w:val="0"/>
              <w:suppressAutoHyphens w:val="0"/>
              <w:spacing w:line="240" w:lineRule="auto"/>
              <w:rPr>
                <w:sz w:val="18"/>
                <w:szCs w:val="18"/>
              </w:rPr>
            </w:pPr>
            <w:r w:rsidRPr="00F3539C">
              <w:rPr>
                <w:sz w:val="18"/>
                <w:szCs w:val="18"/>
              </w:rPr>
              <w:t>выбирать прицел и правильную точку прицеливания для стрельбы по неподвижным целям;</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ошибки прицеливания по результатам стрельбы;</w:t>
            </w:r>
          </w:p>
          <w:p w:rsidR="00F3539C" w:rsidRPr="00F3539C" w:rsidRDefault="00F3539C" w:rsidP="00884C5F">
            <w:pPr>
              <w:pStyle w:val="a1"/>
              <w:widowControl w:val="0"/>
              <w:suppressAutoHyphens w:val="0"/>
              <w:spacing w:line="240" w:lineRule="auto"/>
              <w:rPr>
                <w:sz w:val="18"/>
                <w:szCs w:val="18"/>
              </w:rPr>
            </w:pPr>
            <w:r w:rsidRPr="00F3539C">
              <w:rPr>
                <w:sz w:val="18"/>
                <w:szCs w:val="18"/>
              </w:rPr>
              <w:t>выполнять изготовку к стрельбе;</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производить стрельбу;</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назначение и боевые свойства гранат;</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наступательные и оборонительные гранаты;</w:t>
            </w:r>
          </w:p>
          <w:p w:rsidR="00F3539C" w:rsidRPr="00F3539C" w:rsidRDefault="00F3539C" w:rsidP="00884C5F">
            <w:pPr>
              <w:pStyle w:val="a1"/>
              <w:widowControl w:val="0"/>
              <w:suppressAutoHyphens w:val="0"/>
              <w:spacing w:line="240" w:lineRule="auto"/>
              <w:rPr>
                <w:sz w:val="18"/>
                <w:szCs w:val="18"/>
              </w:rPr>
            </w:pPr>
            <w:r w:rsidRPr="00F3539C">
              <w:rPr>
                <w:sz w:val="18"/>
                <w:szCs w:val="18"/>
              </w:rPr>
              <w:t xml:space="preserve">описывать устройство ручных осколочных гранат; </w:t>
            </w:r>
          </w:p>
          <w:p w:rsidR="00F3539C" w:rsidRPr="00F3539C" w:rsidRDefault="00F3539C" w:rsidP="00884C5F">
            <w:pPr>
              <w:pStyle w:val="a1"/>
              <w:widowControl w:val="0"/>
              <w:suppressAutoHyphens w:val="0"/>
              <w:spacing w:line="240" w:lineRule="auto"/>
              <w:rPr>
                <w:sz w:val="18"/>
                <w:szCs w:val="18"/>
              </w:rPr>
            </w:pPr>
            <w:r w:rsidRPr="00F3539C">
              <w:rPr>
                <w:sz w:val="18"/>
                <w:szCs w:val="18"/>
              </w:rPr>
              <w:t>выполнять приемы и правила снаряжения и метания ручных гранат;</w:t>
            </w:r>
          </w:p>
          <w:p w:rsidR="00F3539C" w:rsidRPr="00F3539C" w:rsidRDefault="00F3539C" w:rsidP="00884C5F">
            <w:pPr>
              <w:pStyle w:val="a1"/>
              <w:widowControl w:val="0"/>
              <w:suppressAutoHyphens w:val="0"/>
              <w:spacing w:line="240" w:lineRule="auto"/>
              <w:rPr>
                <w:sz w:val="18"/>
                <w:szCs w:val="18"/>
              </w:rPr>
            </w:pPr>
            <w:r w:rsidRPr="00F3539C">
              <w:rPr>
                <w:sz w:val="18"/>
                <w:szCs w:val="18"/>
              </w:rPr>
              <w:t>выполнять меры безопасности при обращении с гранатами;</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предназначение современного общевойскового боя;</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современный общевойсковой бой;</w:t>
            </w:r>
          </w:p>
          <w:p w:rsidR="00F3539C" w:rsidRPr="00F3539C" w:rsidRDefault="00F3539C" w:rsidP="00884C5F">
            <w:pPr>
              <w:pStyle w:val="a1"/>
              <w:widowControl w:val="0"/>
              <w:suppressAutoHyphens w:val="0"/>
              <w:spacing w:line="240" w:lineRule="auto"/>
              <w:rPr>
                <w:sz w:val="18"/>
                <w:szCs w:val="18"/>
              </w:rPr>
            </w:pPr>
            <w:r w:rsidRPr="00F3539C">
              <w:rPr>
                <w:sz w:val="18"/>
                <w:szCs w:val="18"/>
              </w:rPr>
              <w:t>описывать элементы инженерного оборудования позиции солдата и порядок их оборудования;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выполнять приемы «К бою», «Встать»;</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в каких случаях используются перебежки и переползания;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выполнять перебежки и переползания (по-пластунски, на получетвереньках, на боку);</w:t>
            </w:r>
          </w:p>
          <w:p w:rsidR="00F3539C" w:rsidRPr="00F3539C" w:rsidRDefault="00F3539C" w:rsidP="00884C5F">
            <w:pPr>
              <w:pStyle w:val="a1"/>
              <w:widowControl w:val="0"/>
              <w:suppressAutoHyphens w:val="0"/>
              <w:spacing w:line="240" w:lineRule="auto"/>
              <w:rPr>
                <w:sz w:val="18"/>
                <w:szCs w:val="18"/>
              </w:rPr>
            </w:pPr>
            <w:r w:rsidRPr="00F3539C">
              <w:rPr>
                <w:sz w:val="18"/>
                <w:szCs w:val="18"/>
              </w:rPr>
              <w:t>определять стороны горизонта по компасу, солнцу и часам, по Полярной звезде и признакам местных предметов;</w:t>
            </w:r>
          </w:p>
          <w:p w:rsidR="00F3539C" w:rsidRPr="00F3539C" w:rsidRDefault="00F3539C" w:rsidP="00884C5F">
            <w:pPr>
              <w:pStyle w:val="a1"/>
              <w:widowControl w:val="0"/>
              <w:suppressAutoHyphens w:val="0"/>
              <w:spacing w:line="240" w:lineRule="auto"/>
              <w:rPr>
                <w:sz w:val="18"/>
                <w:szCs w:val="18"/>
              </w:rPr>
            </w:pPr>
            <w:r w:rsidRPr="00F3539C">
              <w:rPr>
                <w:sz w:val="18"/>
                <w:szCs w:val="18"/>
              </w:rPr>
              <w:t>передвигаться по азимутам;</w:t>
            </w:r>
          </w:p>
          <w:p w:rsidR="00F3539C" w:rsidRPr="00F3539C" w:rsidRDefault="00F3539C" w:rsidP="00884C5F">
            <w:pPr>
              <w:pStyle w:val="a1"/>
              <w:widowControl w:val="0"/>
              <w:suppressAutoHyphens w:val="0"/>
              <w:spacing w:line="240" w:lineRule="auto"/>
              <w:rPr>
                <w:sz w:val="18"/>
                <w:szCs w:val="18"/>
              </w:rPr>
            </w:pPr>
            <w:r w:rsidRPr="00F3539C">
              <w:rPr>
                <w:sz w:val="18"/>
                <w:szCs w:val="18"/>
              </w:rPr>
              <w:t>описывать назначение, устройство, комплектность, подбор и правила использования противогаза, респиратора, общевойскового защитного комплекта (ОЗК) и легкого защитного костюма (Л-1);</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применять средства индивидуальной защиты;</w:t>
            </w:r>
          </w:p>
          <w:p w:rsidR="00F3539C" w:rsidRPr="00F3539C" w:rsidRDefault="00F3539C" w:rsidP="00884C5F">
            <w:pPr>
              <w:pStyle w:val="a1"/>
              <w:widowControl w:val="0"/>
              <w:suppressAutoHyphens w:val="0"/>
              <w:spacing w:line="240" w:lineRule="auto"/>
              <w:rPr>
                <w:sz w:val="18"/>
                <w:szCs w:val="18"/>
              </w:rPr>
            </w:pPr>
            <w:r w:rsidRPr="00F3539C">
              <w:rPr>
                <w:sz w:val="18"/>
                <w:szCs w:val="18"/>
              </w:rPr>
              <w:t>действовать по сигналам оповещения исходя из тактико-технических характеристик (ТТХ) средств индивидуальной защиты от оружия массового поражения;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описывать состав и область применения аптечки индивидуальной;</w:t>
            </w:r>
          </w:p>
          <w:p w:rsidR="00F3539C" w:rsidRPr="00F3539C" w:rsidRDefault="00F3539C" w:rsidP="00884C5F">
            <w:pPr>
              <w:pStyle w:val="a1"/>
              <w:widowControl w:val="0"/>
              <w:suppressAutoHyphens w:val="0"/>
              <w:spacing w:line="240" w:lineRule="auto"/>
              <w:rPr>
                <w:sz w:val="18"/>
                <w:szCs w:val="18"/>
              </w:rPr>
            </w:pPr>
            <w:r w:rsidRPr="00F3539C">
              <w:rPr>
                <w:sz w:val="18"/>
                <w:szCs w:val="18"/>
              </w:rPr>
              <w:t>раскрывать особенности оказания первой помощи в бою;</w:t>
            </w:r>
          </w:p>
          <w:p w:rsidR="00F3539C" w:rsidRPr="00F3539C" w:rsidRDefault="00F3539C" w:rsidP="00884C5F">
            <w:pPr>
              <w:pStyle w:val="a1"/>
              <w:widowControl w:val="0"/>
              <w:suppressAutoHyphens w:val="0"/>
              <w:spacing w:line="240" w:lineRule="auto"/>
              <w:rPr>
                <w:sz w:val="18"/>
                <w:szCs w:val="18"/>
              </w:rPr>
            </w:pPr>
            <w:r w:rsidRPr="00F3539C">
              <w:rPr>
                <w:sz w:val="18"/>
                <w:szCs w:val="18"/>
              </w:rPr>
              <w:t>выполнять приемы по выносу раненых с поля боя.</w:t>
            </w:r>
          </w:p>
          <w:p w:rsidR="00F3539C" w:rsidRPr="00F3539C" w:rsidRDefault="00F3539C" w:rsidP="00884C5F">
            <w:pPr>
              <w:widowControl w:val="0"/>
              <w:rPr>
                <w:b/>
                <w:sz w:val="18"/>
                <w:szCs w:val="18"/>
              </w:rPr>
            </w:pPr>
            <w:r w:rsidRPr="00F3539C">
              <w:rPr>
                <w:b/>
                <w:sz w:val="18"/>
                <w:szCs w:val="18"/>
              </w:rPr>
              <w:t>Военно-профессиональная деятельность</w:t>
            </w:r>
          </w:p>
          <w:p w:rsidR="00F3539C" w:rsidRPr="00F3539C" w:rsidRDefault="00F3539C" w:rsidP="00884C5F">
            <w:pPr>
              <w:pStyle w:val="a1"/>
              <w:widowControl w:val="0"/>
              <w:suppressAutoHyphens w:val="0"/>
              <w:spacing w:line="240" w:lineRule="auto"/>
              <w:rPr>
                <w:sz w:val="18"/>
                <w:szCs w:val="18"/>
              </w:rPr>
            </w:pPr>
            <w:r w:rsidRPr="00F3539C">
              <w:rPr>
                <w:sz w:val="18"/>
                <w:szCs w:val="18"/>
              </w:rPr>
              <w:t>Раскрывать сущность военно-профессиональной деятельности;</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порядок подготовки граждан по военно-учетным специальностям;</w:t>
            </w:r>
          </w:p>
          <w:p w:rsidR="00F3539C" w:rsidRPr="00F3539C" w:rsidRDefault="00F3539C" w:rsidP="00884C5F">
            <w:pPr>
              <w:pStyle w:val="a1"/>
              <w:widowControl w:val="0"/>
              <w:suppressAutoHyphens w:val="0"/>
              <w:spacing w:line="240" w:lineRule="auto"/>
              <w:rPr>
                <w:sz w:val="18"/>
                <w:szCs w:val="18"/>
              </w:rPr>
            </w:pPr>
            <w:r w:rsidRPr="00F3539C">
              <w:rPr>
                <w:sz w:val="18"/>
                <w:szCs w:val="18"/>
              </w:rPr>
              <w:t>оценивать уровень своей подготовки и осуществлять осознанное самоопределение по отношению к военно-профессиональной деятельности;</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особенности подготовки офицеров в различных учебных и военно-учебных заведениях;</w:t>
            </w:r>
          </w:p>
          <w:p w:rsidR="00F3539C" w:rsidRPr="00F3539C" w:rsidRDefault="00F3539C" w:rsidP="00884C5F">
            <w:pPr>
              <w:pStyle w:val="a1"/>
              <w:widowControl w:val="0"/>
              <w:suppressAutoHyphens w:val="0"/>
              <w:spacing w:line="240" w:lineRule="auto"/>
              <w:rPr>
                <w:sz w:val="18"/>
                <w:szCs w:val="18"/>
              </w:rPr>
            </w:pPr>
            <w:r w:rsidRPr="00F3539C">
              <w:rPr>
                <w:sz w:val="18"/>
                <w:szCs w:val="18"/>
              </w:rPr>
              <w:t xml:space="preserve">использовать официальные сайты для ознакомления с правилами приема в высшие военно-учебные заведения ВС РФ и учреждения высшего образования МВД России, ФСБ России, МЧС России. </w:t>
            </w:r>
          </w:p>
          <w:p w:rsidR="00F3539C" w:rsidRPr="00F3539C" w:rsidRDefault="00F3539C" w:rsidP="00884C5F">
            <w:pPr>
              <w:widowControl w:val="0"/>
              <w:rPr>
                <w:b/>
                <w:sz w:val="18"/>
                <w:szCs w:val="18"/>
              </w:rPr>
            </w:pPr>
            <w:r w:rsidRPr="00F3539C">
              <w:rPr>
                <w:b/>
                <w:sz w:val="18"/>
                <w:szCs w:val="18"/>
              </w:rPr>
              <w:t>Выпускник на базовом уровне получит возможность научиться:</w:t>
            </w:r>
          </w:p>
          <w:p w:rsidR="00F3539C" w:rsidRPr="00F3539C" w:rsidRDefault="00F3539C" w:rsidP="00884C5F">
            <w:pPr>
              <w:widowControl w:val="0"/>
              <w:rPr>
                <w:b/>
                <w:i/>
                <w:sz w:val="18"/>
                <w:szCs w:val="18"/>
              </w:rPr>
            </w:pPr>
            <w:r w:rsidRPr="00F3539C">
              <w:rPr>
                <w:b/>
                <w:i/>
                <w:sz w:val="18"/>
                <w:szCs w:val="18"/>
              </w:rPr>
              <w:t>Основы комплексной безопасности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Объяснять, как экологическая безопасность связана с национальной безопасностью и влияет на нее .</w:t>
            </w:r>
          </w:p>
          <w:p w:rsidR="00F3539C" w:rsidRPr="00F3539C" w:rsidRDefault="00F3539C" w:rsidP="00884C5F">
            <w:pPr>
              <w:widowControl w:val="0"/>
              <w:rPr>
                <w:i/>
                <w:sz w:val="18"/>
                <w:szCs w:val="18"/>
              </w:rPr>
            </w:pPr>
            <w:r w:rsidRPr="00F3539C">
              <w:rPr>
                <w:b/>
                <w:i/>
                <w:sz w:val="18"/>
                <w:szCs w:val="18"/>
              </w:rPr>
              <w:t>Защита населения Российской Федерации от опасных и чрезвычайных ситуаций</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Устанавливать и использовать мобильные приложения служб, обеспечивающих защиту населения от опасных и чрезвычайных ситуаций, для обеспечения личной безопасности.</w:t>
            </w:r>
          </w:p>
          <w:p w:rsidR="00F3539C" w:rsidRPr="00F3539C" w:rsidRDefault="00F3539C" w:rsidP="00884C5F">
            <w:pPr>
              <w:widowControl w:val="0"/>
              <w:rPr>
                <w:i/>
                <w:sz w:val="18"/>
                <w:szCs w:val="18"/>
              </w:rPr>
            </w:pPr>
            <w:r w:rsidRPr="00F3539C">
              <w:rPr>
                <w:b/>
                <w:i/>
                <w:sz w:val="18"/>
                <w:szCs w:val="18"/>
              </w:rPr>
              <w:t>Основы обороны государства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Объяснять основные задачи и направления развития, строительства, оснащения и модернизации ВС РФ;</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приводить примеры применения различных типов вооружения и военной техники в войнах и конфликтах различных исторических периодов, прослеживать их эволюцию.</w:t>
            </w:r>
          </w:p>
          <w:p w:rsidR="00F3539C" w:rsidRPr="00F3539C" w:rsidRDefault="00F3539C" w:rsidP="00884C5F">
            <w:pPr>
              <w:widowControl w:val="0"/>
              <w:rPr>
                <w:i/>
                <w:sz w:val="18"/>
                <w:szCs w:val="18"/>
              </w:rPr>
            </w:pPr>
            <w:r w:rsidRPr="00F3539C">
              <w:rPr>
                <w:b/>
                <w:i/>
                <w:sz w:val="18"/>
                <w:szCs w:val="18"/>
              </w:rPr>
              <w:t>Элементы начальной военной подготовки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Приводить примеры сигналов управления строем с помощью рук, флажков и фонаря;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определять назначение, устройство частей и механизмов автомата Калашникова;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выполнять чистку и смазку автомата Калашникова;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выполнять нормативы неполной разборки и сборки автомата Калашникова;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описывать работу частей и механизмов автомата Калашникова при стрельбе;</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выполнять норматив снаряжения магазина автомата Калашникова патронами;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описывать работу частей и механизмов гранаты при метании;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выполнять нормативы надевания противогаза, респиратора и общевойскового защитного комплекта (ОЗК).</w:t>
            </w:r>
          </w:p>
          <w:p w:rsidR="00F3539C" w:rsidRPr="00F3539C" w:rsidRDefault="00F3539C" w:rsidP="00884C5F">
            <w:pPr>
              <w:widowControl w:val="0"/>
              <w:rPr>
                <w:b/>
                <w:i/>
                <w:sz w:val="18"/>
                <w:szCs w:val="18"/>
              </w:rPr>
            </w:pPr>
            <w:r w:rsidRPr="00F3539C">
              <w:rPr>
                <w:b/>
                <w:i/>
                <w:sz w:val="18"/>
                <w:szCs w:val="18"/>
              </w:rPr>
              <w:t>Военно-профессиональная деятельность</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Выстраивать индивидуальную траекторию обучения с возможностью получения военно-учетной специальности и подготовки к поступлению в высшие военно-учебные заведения ВС РФ и учреждения высшего образования МВД России, ФСБ России, МЧС России;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оформлять необходимые документы для поступления в высшие военно-учебные заведения ВС РФ и учреждения высшего образования МВД России, ФСБ России, МЧС России.</w:t>
            </w:r>
          </w:p>
        </w:tc>
        <w:tc>
          <w:tcPr>
            <w:tcW w:w="850" w:type="dxa"/>
          </w:tcPr>
          <w:p w:rsidR="00F3539C" w:rsidRPr="00F3539C" w:rsidRDefault="00F3539C" w:rsidP="00884C5F">
            <w:pPr>
              <w:pStyle w:val="Default"/>
              <w:widowControl w:val="0"/>
              <w:jc w:val="both"/>
              <w:rPr>
                <w:color w:val="auto"/>
                <w:sz w:val="18"/>
                <w:szCs w:val="18"/>
              </w:rPr>
            </w:pPr>
          </w:p>
        </w:tc>
      </w:tr>
    </w:tbl>
    <w:p w:rsidR="00F3539C" w:rsidRPr="00542FED" w:rsidRDefault="00F3539C" w:rsidP="00F3539C">
      <w:pPr>
        <w:pStyle w:val="Default"/>
        <w:widowControl w:val="0"/>
        <w:jc w:val="both"/>
        <w:rPr>
          <w:color w:val="0D0D0D"/>
        </w:rPr>
      </w:pPr>
    </w:p>
    <w:p w:rsidR="00F3539C" w:rsidRPr="00542FED" w:rsidRDefault="00F3539C" w:rsidP="00F3539C">
      <w:pPr>
        <w:pStyle w:val="Default"/>
        <w:widowControl w:val="0"/>
        <w:jc w:val="both"/>
        <w:rPr>
          <w:b/>
          <w:color w:val="0D0D0D"/>
        </w:rPr>
      </w:pPr>
      <w:r w:rsidRPr="00542FED">
        <w:rPr>
          <w:b/>
          <w:bCs/>
          <w:color w:val="0D0D0D"/>
        </w:rPr>
        <w:t xml:space="preserve">Учебный предмет: Математика: алгебра и начала анализа, геометрия </w:t>
      </w: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
        <w:gridCol w:w="1520"/>
        <w:gridCol w:w="3118"/>
        <w:gridCol w:w="317"/>
        <w:gridCol w:w="3794"/>
        <w:gridCol w:w="3686"/>
        <w:gridCol w:w="3543"/>
      </w:tblGrid>
      <w:tr w:rsidR="00F3539C" w:rsidRPr="009504B9" w:rsidTr="00884C5F">
        <w:tc>
          <w:tcPr>
            <w:tcW w:w="1526" w:type="dxa"/>
            <w:gridSpan w:val="2"/>
            <w:vAlign w:val="bottom"/>
          </w:tcPr>
          <w:p w:rsidR="00F3539C" w:rsidRPr="009504B9" w:rsidRDefault="00F3539C" w:rsidP="009504B9">
            <w:pPr>
              <w:widowControl w:val="0"/>
              <w:rPr>
                <w:b/>
                <w:color w:val="0D0D0D"/>
                <w:sz w:val="20"/>
                <w:szCs w:val="20"/>
              </w:rPr>
            </w:pPr>
          </w:p>
        </w:tc>
        <w:tc>
          <w:tcPr>
            <w:tcW w:w="7229" w:type="dxa"/>
            <w:gridSpan w:val="3"/>
          </w:tcPr>
          <w:p w:rsidR="00F3539C" w:rsidRPr="009504B9" w:rsidRDefault="00F3539C" w:rsidP="009504B9">
            <w:pPr>
              <w:widowControl w:val="0"/>
              <w:jc w:val="center"/>
              <w:rPr>
                <w:b/>
                <w:color w:val="0D0D0D"/>
                <w:sz w:val="20"/>
                <w:szCs w:val="20"/>
              </w:rPr>
            </w:pPr>
            <w:r w:rsidRPr="009504B9">
              <w:rPr>
                <w:b/>
                <w:color w:val="0D0D0D"/>
                <w:sz w:val="20"/>
                <w:szCs w:val="20"/>
              </w:rPr>
              <w:t>Базовый уровень</w:t>
            </w:r>
          </w:p>
          <w:p w:rsidR="00F3539C" w:rsidRPr="009504B9" w:rsidRDefault="00F3539C" w:rsidP="009504B9">
            <w:pPr>
              <w:widowControl w:val="0"/>
              <w:jc w:val="center"/>
              <w:rPr>
                <w:b/>
                <w:color w:val="0D0D0D"/>
                <w:sz w:val="20"/>
                <w:szCs w:val="20"/>
              </w:rPr>
            </w:pPr>
            <w:r w:rsidRPr="009504B9">
              <w:rPr>
                <w:b/>
                <w:color w:val="0D0D0D"/>
                <w:sz w:val="20"/>
                <w:szCs w:val="20"/>
              </w:rPr>
              <w:t>«Проблемно-функциональные результаты»</w:t>
            </w:r>
          </w:p>
        </w:tc>
        <w:tc>
          <w:tcPr>
            <w:tcW w:w="7229" w:type="dxa"/>
            <w:gridSpan w:val="2"/>
          </w:tcPr>
          <w:p w:rsidR="00F3539C" w:rsidRPr="009504B9" w:rsidRDefault="00F3539C" w:rsidP="009504B9">
            <w:pPr>
              <w:widowControl w:val="0"/>
              <w:jc w:val="center"/>
              <w:rPr>
                <w:b/>
                <w:color w:val="0D0D0D"/>
                <w:sz w:val="20"/>
                <w:szCs w:val="20"/>
              </w:rPr>
            </w:pPr>
            <w:r w:rsidRPr="009504B9">
              <w:rPr>
                <w:b/>
                <w:color w:val="0D0D0D"/>
                <w:sz w:val="20"/>
                <w:szCs w:val="20"/>
              </w:rPr>
              <w:t>Углубленный уровень</w:t>
            </w:r>
          </w:p>
          <w:p w:rsidR="00F3539C" w:rsidRPr="009504B9" w:rsidRDefault="00F3539C" w:rsidP="009504B9">
            <w:pPr>
              <w:widowControl w:val="0"/>
              <w:jc w:val="center"/>
              <w:rPr>
                <w:b/>
                <w:color w:val="0D0D0D"/>
                <w:sz w:val="20"/>
                <w:szCs w:val="20"/>
              </w:rPr>
            </w:pPr>
            <w:r w:rsidRPr="009504B9">
              <w:rPr>
                <w:b/>
                <w:color w:val="0D0D0D"/>
                <w:sz w:val="20"/>
                <w:szCs w:val="20"/>
              </w:rPr>
              <w:t>«Системно-теоретические результаты»</w:t>
            </w:r>
          </w:p>
        </w:tc>
      </w:tr>
      <w:tr w:rsidR="00F3539C" w:rsidRPr="009504B9" w:rsidTr="00884C5F">
        <w:tc>
          <w:tcPr>
            <w:tcW w:w="1526" w:type="dxa"/>
            <w:gridSpan w:val="2"/>
          </w:tcPr>
          <w:p w:rsidR="00F3539C" w:rsidRPr="009504B9" w:rsidRDefault="00F3539C" w:rsidP="009504B9">
            <w:pPr>
              <w:widowControl w:val="0"/>
              <w:rPr>
                <w:b/>
                <w:color w:val="0D0D0D"/>
                <w:sz w:val="20"/>
                <w:szCs w:val="20"/>
              </w:rPr>
            </w:pPr>
            <w:r w:rsidRPr="009504B9">
              <w:rPr>
                <w:b/>
                <w:color w:val="0D0D0D"/>
                <w:sz w:val="20"/>
                <w:szCs w:val="20"/>
              </w:rPr>
              <w:t>Раздел</w:t>
            </w:r>
          </w:p>
        </w:tc>
        <w:tc>
          <w:tcPr>
            <w:tcW w:w="3435" w:type="dxa"/>
            <w:gridSpan w:val="2"/>
          </w:tcPr>
          <w:p w:rsidR="00F3539C" w:rsidRPr="009504B9" w:rsidRDefault="00F3539C" w:rsidP="009504B9">
            <w:pPr>
              <w:widowControl w:val="0"/>
              <w:jc w:val="center"/>
              <w:rPr>
                <w:b/>
                <w:color w:val="0D0D0D"/>
                <w:sz w:val="20"/>
                <w:szCs w:val="20"/>
              </w:rPr>
            </w:pPr>
            <w:r w:rsidRPr="009504B9">
              <w:rPr>
                <w:b/>
                <w:color w:val="0D0D0D"/>
                <w:sz w:val="20"/>
                <w:szCs w:val="20"/>
                <w:lang w:val="en-US"/>
              </w:rPr>
              <w:t xml:space="preserve">I. </w:t>
            </w:r>
            <w:r w:rsidRPr="009504B9">
              <w:rPr>
                <w:b/>
                <w:color w:val="0D0D0D"/>
                <w:sz w:val="20"/>
                <w:szCs w:val="20"/>
              </w:rPr>
              <w:t>Выпускник научится</w:t>
            </w:r>
          </w:p>
        </w:tc>
        <w:tc>
          <w:tcPr>
            <w:tcW w:w="3794" w:type="dxa"/>
          </w:tcPr>
          <w:p w:rsidR="00F3539C" w:rsidRPr="009504B9" w:rsidRDefault="00F3539C" w:rsidP="009504B9">
            <w:pPr>
              <w:widowControl w:val="0"/>
              <w:jc w:val="center"/>
              <w:rPr>
                <w:b/>
                <w:color w:val="0D0D0D"/>
                <w:sz w:val="20"/>
                <w:szCs w:val="20"/>
              </w:rPr>
            </w:pPr>
            <w:r w:rsidRPr="009504B9">
              <w:rPr>
                <w:b/>
                <w:color w:val="0D0D0D"/>
                <w:sz w:val="20"/>
                <w:szCs w:val="20"/>
                <w:lang w:val="en-US"/>
              </w:rPr>
              <w:t>III</w:t>
            </w:r>
            <w:r w:rsidRPr="009504B9">
              <w:rPr>
                <w:b/>
                <w:color w:val="0D0D0D"/>
                <w:sz w:val="20"/>
                <w:szCs w:val="20"/>
              </w:rPr>
              <w:t>. Выпускник получит возможность научиться</w:t>
            </w:r>
          </w:p>
        </w:tc>
        <w:tc>
          <w:tcPr>
            <w:tcW w:w="3686" w:type="dxa"/>
          </w:tcPr>
          <w:p w:rsidR="00F3539C" w:rsidRPr="009504B9" w:rsidRDefault="00F3539C" w:rsidP="009504B9">
            <w:pPr>
              <w:widowControl w:val="0"/>
              <w:jc w:val="center"/>
              <w:rPr>
                <w:b/>
                <w:color w:val="0D0D0D"/>
                <w:sz w:val="20"/>
                <w:szCs w:val="20"/>
              </w:rPr>
            </w:pPr>
            <w:r w:rsidRPr="009504B9">
              <w:rPr>
                <w:b/>
                <w:color w:val="0D0D0D"/>
                <w:sz w:val="20"/>
                <w:szCs w:val="20"/>
                <w:lang w:val="en-US"/>
              </w:rPr>
              <w:t xml:space="preserve">II. </w:t>
            </w:r>
            <w:r w:rsidRPr="009504B9">
              <w:rPr>
                <w:b/>
                <w:color w:val="0D0D0D"/>
                <w:sz w:val="20"/>
                <w:szCs w:val="20"/>
              </w:rPr>
              <w:t>Выпускник научится</w:t>
            </w:r>
          </w:p>
        </w:tc>
        <w:tc>
          <w:tcPr>
            <w:tcW w:w="3543" w:type="dxa"/>
          </w:tcPr>
          <w:p w:rsidR="00F3539C" w:rsidRPr="009504B9" w:rsidRDefault="00F3539C" w:rsidP="009504B9">
            <w:pPr>
              <w:widowControl w:val="0"/>
              <w:jc w:val="center"/>
              <w:rPr>
                <w:b/>
                <w:color w:val="0D0D0D"/>
                <w:sz w:val="20"/>
                <w:szCs w:val="20"/>
              </w:rPr>
            </w:pPr>
            <w:r w:rsidRPr="009504B9">
              <w:rPr>
                <w:b/>
                <w:color w:val="0D0D0D"/>
                <w:sz w:val="20"/>
                <w:szCs w:val="20"/>
                <w:lang w:val="en-US"/>
              </w:rPr>
              <w:t>IV</w:t>
            </w:r>
            <w:r w:rsidRPr="009504B9">
              <w:rPr>
                <w:b/>
                <w:color w:val="0D0D0D"/>
                <w:sz w:val="20"/>
                <w:szCs w:val="20"/>
              </w:rPr>
              <w:t>. Выпускник получит возможность научиться</w:t>
            </w:r>
          </w:p>
        </w:tc>
      </w:tr>
      <w:tr w:rsidR="00F3539C" w:rsidRPr="009504B9" w:rsidTr="00884C5F">
        <w:tc>
          <w:tcPr>
            <w:tcW w:w="1526" w:type="dxa"/>
            <w:gridSpan w:val="2"/>
          </w:tcPr>
          <w:p w:rsidR="00F3539C" w:rsidRPr="009504B9" w:rsidRDefault="00F3539C" w:rsidP="009504B9">
            <w:pPr>
              <w:widowControl w:val="0"/>
              <w:rPr>
                <w:b/>
                <w:color w:val="0D0D0D"/>
                <w:sz w:val="20"/>
                <w:szCs w:val="20"/>
              </w:rPr>
            </w:pPr>
            <w:r w:rsidRPr="009504B9">
              <w:rPr>
                <w:b/>
                <w:color w:val="0D0D0D"/>
                <w:sz w:val="20"/>
                <w:szCs w:val="20"/>
              </w:rPr>
              <w:t>Цели освоения предмета</w:t>
            </w:r>
          </w:p>
        </w:tc>
        <w:tc>
          <w:tcPr>
            <w:tcW w:w="3435" w:type="dxa"/>
            <w:gridSpan w:val="2"/>
          </w:tcPr>
          <w:p w:rsidR="00F3539C" w:rsidRPr="009504B9" w:rsidRDefault="00F3539C" w:rsidP="009504B9">
            <w:pPr>
              <w:widowControl w:val="0"/>
              <w:rPr>
                <w:color w:val="0D0D0D"/>
                <w:sz w:val="20"/>
                <w:szCs w:val="20"/>
              </w:rPr>
            </w:pPr>
            <w:r w:rsidRPr="009504B9">
              <w:rPr>
                <w:color w:val="0D0D0D"/>
                <w:sz w:val="20"/>
                <w:szCs w:val="20"/>
              </w:rPr>
              <w:t>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F3539C" w:rsidRPr="009504B9" w:rsidRDefault="00F3539C" w:rsidP="009504B9">
            <w:pPr>
              <w:widowControl w:val="0"/>
              <w:rPr>
                <w:b/>
                <w:color w:val="0D0D0D"/>
                <w:sz w:val="20"/>
                <w:szCs w:val="20"/>
              </w:rPr>
            </w:pPr>
          </w:p>
        </w:tc>
        <w:tc>
          <w:tcPr>
            <w:tcW w:w="3794" w:type="dxa"/>
          </w:tcPr>
          <w:p w:rsidR="00F3539C" w:rsidRPr="009504B9" w:rsidRDefault="00F3539C" w:rsidP="009504B9">
            <w:pPr>
              <w:widowControl w:val="0"/>
              <w:rPr>
                <w:i/>
                <w:color w:val="0D0D0D"/>
                <w:sz w:val="20"/>
                <w:szCs w:val="20"/>
              </w:rPr>
            </w:pPr>
            <w:r w:rsidRPr="009504B9">
              <w:rPr>
                <w:i/>
                <w:color w:val="0D0D0D"/>
                <w:sz w:val="20"/>
                <w:szCs w:val="20"/>
              </w:rPr>
              <w:t>Для развития мышления, использования в повседневной жизни</w:t>
            </w:r>
          </w:p>
          <w:p w:rsidR="00F3539C" w:rsidRPr="009504B9" w:rsidRDefault="00F3539C" w:rsidP="009504B9">
            <w:pPr>
              <w:widowControl w:val="0"/>
              <w:rPr>
                <w:i/>
                <w:color w:val="0D0D0D"/>
                <w:sz w:val="20"/>
                <w:szCs w:val="20"/>
              </w:rPr>
            </w:pPr>
            <w:r w:rsidRPr="009504B9">
              <w:rPr>
                <w:i/>
                <w:color w:val="0D0D0D"/>
                <w:sz w:val="20"/>
                <w:szCs w:val="20"/>
              </w:rPr>
              <w:t>и обеспечения возможности успешного продолжения образования по специальностям, не связанным с прикладным использованием математики</w:t>
            </w:r>
          </w:p>
        </w:tc>
        <w:tc>
          <w:tcPr>
            <w:tcW w:w="3686" w:type="dxa"/>
          </w:tcPr>
          <w:p w:rsidR="00F3539C" w:rsidRPr="009504B9" w:rsidRDefault="00F3539C" w:rsidP="009504B9">
            <w:pPr>
              <w:widowControl w:val="0"/>
              <w:rPr>
                <w:color w:val="0D0D0D"/>
                <w:sz w:val="20"/>
                <w:szCs w:val="20"/>
              </w:rPr>
            </w:pPr>
            <w:r w:rsidRPr="009504B9">
              <w:rPr>
                <w:color w:val="0D0D0D"/>
                <w:sz w:val="20"/>
                <w:szCs w:val="20"/>
              </w:rPr>
              <w:t>Для успешного продолжения образования</w:t>
            </w:r>
          </w:p>
          <w:p w:rsidR="00F3539C" w:rsidRPr="009504B9" w:rsidRDefault="00F3539C" w:rsidP="009504B9">
            <w:pPr>
              <w:widowControl w:val="0"/>
              <w:rPr>
                <w:color w:val="0D0D0D"/>
                <w:sz w:val="20"/>
                <w:szCs w:val="20"/>
              </w:rPr>
            </w:pPr>
            <w:r w:rsidRPr="009504B9">
              <w:rPr>
                <w:color w:val="0D0D0D"/>
                <w:sz w:val="20"/>
                <w:szCs w:val="20"/>
              </w:rPr>
              <w:t>по специальностям, связанным с прикладным использованием математики</w:t>
            </w:r>
          </w:p>
        </w:tc>
        <w:tc>
          <w:tcPr>
            <w:tcW w:w="3543" w:type="dxa"/>
          </w:tcPr>
          <w:p w:rsidR="00F3539C" w:rsidRPr="009504B9" w:rsidRDefault="00F3539C" w:rsidP="009504B9">
            <w:pPr>
              <w:widowControl w:val="0"/>
              <w:rPr>
                <w:i/>
                <w:color w:val="0D0D0D"/>
                <w:sz w:val="20"/>
                <w:szCs w:val="20"/>
              </w:rPr>
            </w:pPr>
            <w:r w:rsidRPr="009504B9">
              <w:rPr>
                <w:i/>
                <w:color w:val="0D0D0D"/>
                <w:sz w:val="20"/>
                <w:szCs w:val="20"/>
              </w:rPr>
              <w:t>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w:t>
            </w:r>
          </w:p>
        </w:tc>
      </w:tr>
      <w:tr w:rsidR="00F3539C" w:rsidRPr="009504B9" w:rsidTr="00884C5F">
        <w:tc>
          <w:tcPr>
            <w:tcW w:w="1526" w:type="dxa"/>
            <w:gridSpan w:val="2"/>
            <w:vAlign w:val="bottom"/>
          </w:tcPr>
          <w:p w:rsidR="00F3539C" w:rsidRPr="009504B9" w:rsidRDefault="00F3539C" w:rsidP="009504B9">
            <w:pPr>
              <w:widowControl w:val="0"/>
              <w:rPr>
                <w:b/>
                <w:color w:val="0D0D0D"/>
                <w:sz w:val="20"/>
                <w:szCs w:val="20"/>
              </w:rPr>
            </w:pPr>
          </w:p>
        </w:tc>
        <w:tc>
          <w:tcPr>
            <w:tcW w:w="14458" w:type="dxa"/>
            <w:gridSpan w:val="5"/>
            <w:vAlign w:val="center"/>
          </w:tcPr>
          <w:p w:rsidR="00F3539C" w:rsidRPr="009504B9" w:rsidRDefault="00F3539C" w:rsidP="009504B9">
            <w:pPr>
              <w:widowControl w:val="0"/>
              <w:ind w:left="357" w:hanging="357"/>
              <w:jc w:val="center"/>
              <w:rPr>
                <w:b/>
                <w:color w:val="0D0D0D"/>
                <w:sz w:val="20"/>
                <w:szCs w:val="20"/>
              </w:rPr>
            </w:pPr>
            <w:r w:rsidRPr="009504B9">
              <w:rPr>
                <w:b/>
                <w:color w:val="0D0D0D"/>
                <w:sz w:val="20"/>
                <w:szCs w:val="20"/>
              </w:rPr>
              <w:t>Требования к результатам</w:t>
            </w:r>
          </w:p>
        </w:tc>
      </w:tr>
      <w:tr w:rsidR="00F3539C" w:rsidRPr="009504B9" w:rsidTr="00884C5F">
        <w:tc>
          <w:tcPr>
            <w:tcW w:w="1526" w:type="dxa"/>
            <w:gridSpan w:val="2"/>
          </w:tcPr>
          <w:p w:rsidR="00F3539C" w:rsidRPr="009504B9" w:rsidRDefault="00F3539C" w:rsidP="009504B9">
            <w:pPr>
              <w:widowControl w:val="0"/>
              <w:rPr>
                <w:color w:val="0D0D0D"/>
                <w:sz w:val="20"/>
                <w:szCs w:val="20"/>
              </w:rPr>
            </w:pPr>
            <w:r w:rsidRPr="009504B9">
              <w:rPr>
                <w:b/>
                <w:i/>
                <w:color w:val="0D0D0D"/>
                <w:sz w:val="20"/>
                <w:szCs w:val="20"/>
              </w:rPr>
              <w:t>Элементы теории множеств и математической логики</w:t>
            </w:r>
          </w:p>
        </w:tc>
        <w:tc>
          <w:tcPr>
            <w:tcW w:w="3118" w:type="dxa"/>
          </w:tcPr>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rPr>
            </w:pPr>
            <w:r w:rsidRPr="009504B9">
              <w:rPr>
                <w:rFonts w:ascii="Times New Roman" w:hAnsi="Times New Roman" w:cs="Times New Roman"/>
                <w:color w:val="0D0D0D"/>
              </w:rPr>
              <w:t>Оперировать на базовом уровне</w:t>
            </w:r>
            <w:r w:rsidRPr="009504B9">
              <w:rPr>
                <w:rStyle w:val="af3"/>
                <w:rFonts w:ascii="Times New Roman" w:hAnsi="Times New Roman"/>
                <w:color w:val="0D0D0D"/>
              </w:rPr>
              <w:footnoteReference w:id="2"/>
            </w:r>
            <w:r w:rsidRPr="009504B9">
              <w:rPr>
                <w:rFonts w:ascii="Times New Roman" w:hAnsi="Times New Roman" w:cs="Times New Roman"/>
                <w:color w:val="0D0D0D"/>
              </w:rPr>
              <w:t xml:space="preserve"> понятиями: конечное множество, элемент множества, подмножество, пересечение и объединение множеств, числовые множества на координатной прямой, отрезок, интервал;</w:t>
            </w:r>
            <w:r w:rsidRPr="009504B9">
              <w:rPr>
                <w:rFonts w:ascii="Times New Roman" w:hAnsi="Times New Roman" w:cs="Times New Roman"/>
                <w:i/>
                <w:iCs/>
                <w:color w:val="0D0D0D"/>
              </w:rPr>
              <w:t xml:space="preserve"> </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color w:val="0D0D0D"/>
              </w:rPr>
              <w:t xml:space="preserve">оперировать на базовом уровне понятиями: утверждение, отрицание утверждения, истинные и ложные утверждения, причина, следствие, частный случай общего утверждения, контрпример;  </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rPr>
            </w:pPr>
            <w:r w:rsidRPr="009504B9">
              <w:rPr>
                <w:rFonts w:ascii="Times New Roman" w:hAnsi="Times New Roman" w:cs="Times New Roman"/>
                <w:color w:val="0D0D0D"/>
              </w:rPr>
              <w:t xml:space="preserve">находить пересечение и объединение двух множеств, представленных графически на числовой прямой; </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rPr>
            </w:pPr>
            <w:r w:rsidRPr="009504B9">
              <w:rPr>
                <w:rFonts w:ascii="Times New Roman" w:hAnsi="Times New Roman" w:cs="Times New Roman"/>
                <w:color w:val="0D0D0D"/>
              </w:rPr>
              <w:t>строить на числовой прямой подмножество числового множества, заданное простейшими условиями;</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color w:val="0D0D0D"/>
              </w:rPr>
              <w:t>распознавать ложные утверждения, ошибки в рассуждениях,          в том числе с использованием контрпримеров.</w:t>
            </w:r>
          </w:p>
          <w:p w:rsidR="00F3539C" w:rsidRPr="009504B9" w:rsidRDefault="00F3539C" w:rsidP="009504B9">
            <w:pPr>
              <w:widowControl w:val="0"/>
              <w:ind w:left="357" w:hanging="357"/>
              <w:rPr>
                <w:i/>
                <w:color w:val="0D0D0D"/>
                <w:sz w:val="20"/>
                <w:szCs w:val="20"/>
              </w:rPr>
            </w:pPr>
          </w:p>
          <w:p w:rsidR="00F3539C" w:rsidRPr="009504B9" w:rsidRDefault="00F3539C" w:rsidP="009504B9">
            <w:pPr>
              <w:widowControl w:val="0"/>
              <w:ind w:left="357" w:hanging="357"/>
              <w:rPr>
                <w:i/>
                <w:color w:val="0D0D0D"/>
                <w:sz w:val="20"/>
                <w:szCs w:val="20"/>
              </w:rPr>
            </w:pPr>
            <w:r w:rsidRPr="009504B9">
              <w:rPr>
                <w:i/>
                <w:color w:val="0D0D0D"/>
                <w:sz w:val="20"/>
                <w:szCs w:val="20"/>
              </w:rPr>
              <w:t>В повседневной жизни и при изучении других предметов:</w:t>
            </w:r>
          </w:p>
          <w:p w:rsidR="00F3539C" w:rsidRPr="009504B9" w:rsidRDefault="00F3539C" w:rsidP="009504B9">
            <w:pPr>
              <w:pStyle w:val="a2"/>
              <w:widowControl w:val="0"/>
              <w:numPr>
                <w:ilvl w:val="0"/>
                <w:numId w:val="27"/>
              </w:numPr>
              <w:ind w:left="357" w:hanging="357"/>
              <w:jc w:val="left"/>
              <w:rPr>
                <w:rFonts w:ascii="Times New Roman" w:hAnsi="Times New Roman"/>
                <w:i/>
                <w:iCs/>
                <w:color w:val="0D0D0D"/>
                <w:sz w:val="20"/>
                <w:szCs w:val="20"/>
              </w:rPr>
            </w:pPr>
            <w:r w:rsidRPr="009504B9">
              <w:rPr>
                <w:rFonts w:ascii="Times New Roman" w:hAnsi="Times New Roman"/>
                <w:color w:val="0D0D0D"/>
                <w:sz w:val="20"/>
                <w:szCs w:val="20"/>
              </w:rPr>
              <w:t>использовать числовые множества на координатной прямой для описания реальных процессов и явлений;</w:t>
            </w:r>
          </w:p>
          <w:p w:rsidR="00F3539C" w:rsidRPr="009504B9" w:rsidRDefault="00F3539C" w:rsidP="009504B9">
            <w:pPr>
              <w:pStyle w:val="a2"/>
              <w:widowControl w:val="0"/>
              <w:numPr>
                <w:ilvl w:val="0"/>
                <w:numId w:val="27"/>
              </w:numPr>
              <w:ind w:left="357" w:hanging="357"/>
              <w:jc w:val="left"/>
              <w:rPr>
                <w:rFonts w:ascii="Times New Roman" w:hAnsi="Times New Roman"/>
                <w:i/>
                <w:iCs/>
                <w:color w:val="0D0D0D"/>
                <w:sz w:val="20"/>
                <w:szCs w:val="20"/>
              </w:rPr>
            </w:pPr>
            <w:r w:rsidRPr="009504B9">
              <w:rPr>
                <w:rFonts w:ascii="Times New Roman" w:hAnsi="Times New Roman"/>
                <w:color w:val="0D0D0D"/>
                <w:sz w:val="20"/>
                <w:szCs w:val="20"/>
              </w:rPr>
              <w:t>проводить логические рассуждения в ситуациях повседневной жизни</w:t>
            </w:r>
          </w:p>
        </w:tc>
        <w:tc>
          <w:tcPr>
            <w:tcW w:w="4111" w:type="dxa"/>
            <w:gridSpan w:val="2"/>
          </w:tcPr>
          <w:p w:rsidR="00F3539C" w:rsidRPr="009504B9" w:rsidRDefault="00F3539C" w:rsidP="009504B9">
            <w:pPr>
              <w:widowControl w:val="0"/>
              <w:numPr>
                <w:ilvl w:val="0"/>
                <w:numId w:val="26"/>
              </w:numPr>
              <w:ind w:left="357" w:hanging="357"/>
              <w:contextualSpacing/>
              <w:rPr>
                <w:i/>
                <w:iCs/>
                <w:color w:val="0D0D0D"/>
                <w:sz w:val="20"/>
                <w:szCs w:val="20"/>
              </w:rPr>
            </w:pPr>
            <w:r w:rsidRPr="009504B9">
              <w:rPr>
                <w:i/>
                <w:color w:val="0D0D0D"/>
                <w:sz w:val="20"/>
                <w:szCs w:val="20"/>
              </w:rPr>
              <w:t>Оперировать</w:t>
            </w:r>
            <w:r w:rsidRPr="009504B9">
              <w:rPr>
                <w:rStyle w:val="af3"/>
                <w:i/>
                <w:color w:val="0D0D0D"/>
                <w:sz w:val="20"/>
                <w:szCs w:val="20"/>
              </w:rPr>
              <w:footnoteReference w:id="3"/>
            </w:r>
            <w:r w:rsidRPr="009504B9">
              <w:rPr>
                <w:i/>
                <w:color w:val="0D0D0D"/>
                <w:sz w:val="20"/>
                <w:szCs w:val="20"/>
              </w:rPr>
              <w:t xml:space="preserve"> понятиями: конечное множество, элемент множества, подмножество, пересечение и объединение множеств, числовые множества на координатной прямой, отрезок, интервал,</w:t>
            </w:r>
            <w:r w:rsidRPr="009504B9">
              <w:rPr>
                <w:i/>
                <w:iCs/>
                <w:color w:val="0D0D0D"/>
                <w:sz w:val="20"/>
                <w:szCs w:val="20"/>
              </w:rPr>
              <w:t xml:space="preserve"> полуинтервал, промежуток с выколотой точкой, графическое представление множеств на координатной плоскости;</w:t>
            </w:r>
          </w:p>
          <w:p w:rsidR="00F3539C" w:rsidRPr="009504B9" w:rsidRDefault="00F3539C" w:rsidP="009504B9">
            <w:pPr>
              <w:widowControl w:val="0"/>
              <w:numPr>
                <w:ilvl w:val="0"/>
                <w:numId w:val="26"/>
              </w:numPr>
              <w:ind w:left="357" w:hanging="357"/>
              <w:contextualSpacing/>
              <w:rPr>
                <w:i/>
                <w:iCs/>
                <w:color w:val="0D0D0D"/>
                <w:sz w:val="20"/>
                <w:szCs w:val="20"/>
              </w:rPr>
            </w:pPr>
            <w:r w:rsidRPr="009504B9">
              <w:rPr>
                <w:i/>
                <w:color w:val="0D0D0D"/>
                <w:sz w:val="20"/>
                <w:szCs w:val="20"/>
              </w:rPr>
              <w:t>оперировать понятиями: утверждение, отрицание утверждения, истинные и ложные утверждения, причина, следствие, частный случай общего утверждения, контрпример;</w:t>
            </w:r>
          </w:p>
          <w:p w:rsidR="00F3539C" w:rsidRPr="009504B9" w:rsidRDefault="00F3539C" w:rsidP="009504B9">
            <w:pPr>
              <w:widowControl w:val="0"/>
              <w:numPr>
                <w:ilvl w:val="0"/>
                <w:numId w:val="26"/>
              </w:numPr>
              <w:ind w:left="357" w:hanging="357"/>
              <w:contextualSpacing/>
              <w:rPr>
                <w:i/>
                <w:iCs/>
                <w:color w:val="0D0D0D"/>
                <w:sz w:val="20"/>
                <w:szCs w:val="20"/>
              </w:rPr>
            </w:pPr>
            <w:r w:rsidRPr="009504B9">
              <w:rPr>
                <w:i/>
                <w:color w:val="0D0D0D"/>
                <w:sz w:val="20"/>
                <w:szCs w:val="20"/>
              </w:rPr>
              <w:t>проверять принадлежность элемента множеству;</w:t>
            </w:r>
          </w:p>
          <w:p w:rsidR="00F3539C" w:rsidRPr="009504B9" w:rsidRDefault="00F3539C" w:rsidP="009504B9">
            <w:pPr>
              <w:widowControl w:val="0"/>
              <w:numPr>
                <w:ilvl w:val="0"/>
                <w:numId w:val="26"/>
              </w:numPr>
              <w:ind w:left="357" w:hanging="357"/>
              <w:contextualSpacing/>
              <w:rPr>
                <w:i/>
                <w:iCs/>
                <w:color w:val="0D0D0D"/>
                <w:sz w:val="20"/>
                <w:szCs w:val="20"/>
              </w:rPr>
            </w:pPr>
            <w:r w:rsidRPr="009504B9">
              <w:rPr>
                <w:i/>
                <w:color w:val="0D0D0D"/>
                <w:sz w:val="20"/>
                <w:szCs w:val="20"/>
              </w:rPr>
              <w:t>находить пересечение и объединение множеств, в том числе представленных графически на числовой прямой и на координатной плоскости;</w:t>
            </w:r>
          </w:p>
          <w:p w:rsidR="00F3539C" w:rsidRPr="009504B9" w:rsidRDefault="00F3539C" w:rsidP="009504B9">
            <w:pPr>
              <w:widowControl w:val="0"/>
              <w:numPr>
                <w:ilvl w:val="0"/>
                <w:numId w:val="26"/>
              </w:numPr>
              <w:ind w:left="357" w:hanging="357"/>
              <w:contextualSpacing/>
              <w:rPr>
                <w:i/>
                <w:iCs/>
                <w:color w:val="0D0D0D"/>
                <w:sz w:val="20"/>
                <w:szCs w:val="20"/>
              </w:rPr>
            </w:pPr>
            <w:r w:rsidRPr="009504B9">
              <w:rPr>
                <w:i/>
                <w:color w:val="0D0D0D"/>
                <w:sz w:val="20"/>
                <w:szCs w:val="20"/>
              </w:rPr>
              <w:t>проводить доказательные рассуждения для обоснования истинности утверждений.</w:t>
            </w:r>
          </w:p>
          <w:p w:rsidR="00F3539C" w:rsidRPr="009504B9" w:rsidRDefault="00F3539C" w:rsidP="009504B9">
            <w:pPr>
              <w:widowControl w:val="0"/>
              <w:ind w:left="357" w:hanging="357"/>
              <w:rPr>
                <w:i/>
                <w:color w:val="0D0D0D"/>
                <w:sz w:val="20"/>
                <w:szCs w:val="20"/>
              </w:rPr>
            </w:pPr>
          </w:p>
          <w:p w:rsidR="00F3539C" w:rsidRPr="009504B9" w:rsidRDefault="00F3539C" w:rsidP="009504B9">
            <w:pPr>
              <w:widowControl w:val="0"/>
              <w:ind w:left="357" w:hanging="357"/>
              <w:rPr>
                <w:i/>
                <w:color w:val="0D0D0D"/>
                <w:sz w:val="20"/>
                <w:szCs w:val="20"/>
              </w:rPr>
            </w:pPr>
            <w:r w:rsidRPr="009504B9">
              <w:rPr>
                <w:i/>
                <w:color w:val="0D0D0D"/>
                <w:sz w:val="20"/>
                <w:szCs w:val="20"/>
              </w:rPr>
              <w:t>В повседневной жизни и при изучении других предметов:</w:t>
            </w:r>
          </w:p>
          <w:p w:rsidR="00F3539C" w:rsidRPr="009504B9" w:rsidRDefault="00F3539C" w:rsidP="009504B9">
            <w:pPr>
              <w:widowControl w:val="0"/>
              <w:numPr>
                <w:ilvl w:val="0"/>
                <w:numId w:val="26"/>
              </w:numPr>
              <w:ind w:left="357" w:hanging="357"/>
              <w:contextualSpacing/>
              <w:rPr>
                <w:i/>
                <w:iCs/>
                <w:color w:val="0D0D0D"/>
                <w:sz w:val="20"/>
                <w:szCs w:val="20"/>
              </w:rPr>
            </w:pPr>
            <w:r w:rsidRPr="009504B9">
              <w:rPr>
                <w:i/>
                <w:color w:val="0D0D0D"/>
                <w:sz w:val="20"/>
                <w:szCs w:val="20"/>
              </w:rPr>
              <w:t xml:space="preserve">использовать числовые множества на координатной прямой и на координатной плоскости для описания реальных процессов и явлений; </w:t>
            </w:r>
          </w:p>
          <w:p w:rsidR="00F3539C" w:rsidRPr="009504B9" w:rsidRDefault="00F3539C" w:rsidP="009504B9">
            <w:pPr>
              <w:widowControl w:val="0"/>
              <w:numPr>
                <w:ilvl w:val="0"/>
                <w:numId w:val="26"/>
              </w:numPr>
              <w:ind w:left="357" w:hanging="357"/>
              <w:contextualSpacing/>
              <w:rPr>
                <w:i/>
                <w:iCs/>
                <w:color w:val="0D0D0D"/>
                <w:sz w:val="20"/>
                <w:szCs w:val="20"/>
              </w:rPr>
            </w:pPr>
            <w:r w:rsidRPr="009504B9">
              <w:rPr>
                <w:i/>
                <w:color w:val="0D0D0D"/>
                <w:sz w:val="20"/>
                <w:szCs w:val="20"/>
              </w:rPr>
              <w:t>проводить доказательные рассуждения в ситуациях повседневной жизни, при решении задач из других предметов</w:t>
            </w:r>
          </w:p>
        </w:tc>
        <w:tc>
          <w:tcPr>
            <w:tcW w:w="3686" w:type="dxa"/>
          </w:tcPr>
          <w:p w:rsidR="00F3539C" w:rsidRPr="009504B9" w:rsidRDefault="00F3539C" w:rsidP="009504B9">
            <w:pPr>
              <w:widowControl w:val="0"/>
              <w:numPr>
                <w:ilvl w:val="0"/>
                <w:numId w:val="26"/>
              </w:numPr>
              <w:ind w:left="357" w:hanging="357"/>
              <w:contextualSpacing/>
              <w:rPr>
                <w:i/>
                <w:iCs/>
                <w:color w:val="0D0D0D"/>
                <w:sz w:val="20"/>
                <w:szCs w:val="20"/>
              </w:rPr>
            </w:pPr>
            <w:r w:rsidRPr="009504B9">
              <w:rPr>
                <w:color w:val="0D0D0D"/>
                <w:sz w:val="20"/>
                <w:szCs w:val="20"/>
              </w:rPr>
              <w:t>Свободно оперировать</w:t>
            </w:r>
            <w:r w:rsidRPr="009504B9">
              <w:rPr>
                <w:rStyle w:val="af3"/>
                <w:color w:val="0D0D0D"/>
                <w:sz w:val="20"/>
                <w:szCs w:val="20"/>
              </w:rPr>
              <w:footnoteReference w:id="4"/>
            </w:r>
            <w:r w:rsidRPr="009504B9">
              <w:rPr>
                <w:color w:val="0D0D0D"/>
                <w:sz w:val="20"/>
                <w:szCs w:val="20"/>
              </w:rPr>
              <w:t xml:space="preserve"> понятиями: конечное множество, элемент множества, подмножество, пересечение, объединение и разность множеств, числовые множества на координатной прямой, отрезок, интервал,</w:t>
            </w:r>
            <w:r w:rsidRPr="009504B9">
              <w:rPr>
                <w:iCs/>
                <w:color w:val="0D0D0D"/>
                <w:sz w:val="20"/>
                <w:szCs w:val="20"/>
              </w:rPr>
              <w:t xml:space="preserve"> полуинтервал, промежуток с выколотой точкой, графическое представление множеств на координатной плоскости;</w:t>
            </w:r>
          </w:p>
          <w:p w:rsidR="00F3539C" w:rsidRPr="009504B9" w:rsidRDefault="00F3539C" w:rsidP="009504B9">
            <w:pPr>
              <w:widowControl w:val="0"/>
              <w:numPr>
                <w:ilvl w:val="0"/>
                <w:numId w:val="26"/>
              </w:numPr>
              <w:ind w:left="357" w:hanging="357"/>
              <w:contextualSpacing/>
              <w:rPr>
                <w:i/>
                <w:iCs/>
                <w:color w:val="0D0D0D"/>
                <w:sz w:val="20"/>
                <w:szCs w:val="20"/>
              </w:rPr>
            </w:pPr>
            <w:r w:rsidRPr="009504B9">
              <w:rPr>
                <w:iCs/>
                <w:color w:val="0D0D0D"/>
                <w:sz w:val="20"/>
                <w:szCs w:val="20"/>
              </w:rPr>
              <w:t>задавать множества перечислением и характеристическим свойством;</w:t>
            </w:r>
          </w:p>
          <w:p w:rsidR="00F3539C" w:rsidRPr="009504B9" w:rsidRDefault="00F3539C" w:rsidP="009504B9">
            <w:pPr>
              <w:widowControl w:val="0"/>
              <w:numPr>
                <w:ilvl w:val="0"/>
                <w:numId w:val="26"/>
              </w:numPr>
              <w:ind w:left="357" w:hanging="357"/>
              <w:contextualSpacing/>
              <w:rPr>
                <w:i/>
                <w:iCs/>
                <w:color w:val="0D0D0D"/>
                <w:sz w:val="20"/>
                <w:szCs w:val="20"/>
              </w:rPr>
            </w:pPr>
            <w:r w:rsidRPr="009504B9">
              <w:rPr>
                <w:color w:val="0D0D0D"/>
                <w:sz w:val="20"/>
                <w:szCs w:val="20"/>
              </w:rPr>
              <w:t>оперировать понятиями: утверждение, отрицание утверждения, истинные и ложные утверждения, причина, следствие, частный случай общего утверждения, контрпример;</w:t>
            </w:r>
          </w:p>
          <w:p w:rsidR="00F3539C" w:rsidRPr="009504B9" w:rsidRDefault="00F3539C" w:rsidP="009504B9">
            <w:pPr>
              <w:widowControl w:val="0"/>
              <w:numPr>
                <w:ilvl w:val="0"/>
                <w:numId w:val="26"/>
              </w:numPr>
              <w:ind w:left="357" w:hanging="357"/>
              <w:contextualSpacing/>
              <w:rPr>
                <w:i/>
                <w:iCs/>
                <w:color w:val="0D0D0D"/>
                <w:sz w:val="20"/>
                <w:szCs w:val="20"/>
              </w:rPr>
            </w:pPr>
            <w:r w:rsidRPr="009504B9">
              <w:rPr>
                <w:color w:val="0D0D0D"/>
                <w:sz w:val="20"/>
                <w:szCs w:val="20"/>
              </w:rPr>
              <w:t>проверять принадлежность элемента множеству;</w:t>
            </w:r>
          </w:p>
          <w:p w:rsidR="00F3539C" w:rsidRPr="009504B9" w:rsidRDefault="00F3539C" w:rsidP="009504B9">
            <w:pPr>
              <w:widowControl w:val="0"/>
              <w:numPr>
                <w:ilvl w:val="0"/>
                <w:numId w:val="26"/>
              </w:numPr>
              <w:ind w:left="357" w:hanging="357"/>
              <w:contextualSpacing/>
              <w:rPr>
                <w:i/>
                <w:iCs/>
                <w:color w:val="0D0D0D"/>
                <w:sz w:val="20"/>
                <w:szCs w:val="20"/>
              </w:rPr>
            </w:pPr>
            <w:r w:rsidRPr="009504B9">
              <w:rPr>
                <w:color w:val="0D0D0D"/>
                <w:sz w:val="20"/>
                <w:szCs w:val="20"/>
              </w:rPr>
              <w:t>находить пересечение и объединение множеств, в том числе представленных графически на числовой прямой и на координатной плоскости;</w:t>
            </w:r>
          </w:p>
          <w:p w:rsidR="00F3539C" w:rsidRPr="009504B9" w:rsidRDefault="00F3539C" w:rsidP="009504B9">
            <w:pPr>
              <w:widowControl w:val="0"/>
              <w:numPr>
                <w:ilvl w:val="0"/>
                <w:numId w:val="26"/>
              </w:numPr>
              <w:ind w:left="357" w:hanging="357"/>
              <w:contextualSpacing/>
              <w:rPr>
                <w:i/>
                <w:iCs/>
                <w:color w:val="0D0D0D"/>
                <w:sz w:val="20"/>
                <w:szCs w:val="20"/>
              </w:rPr>
            </w:pPr>
            <w:r w:rsidRPr="009504B9">
              <w:rPr>
                <w:color w:val="0D0D0D"/>
                <w:sz w:val="20"/>
                <w:szCs w:val="20"/>
              </w:rPr>
              <w:t>проводить доказательные рассуждения для обоснования истинности утверждений.</w:t>
            </w:r>
          </w:p>
          <w:p w:rsidR="00F3539C" w:rsidRPr="009504B9" w:rsidRDefault="00F3539C" w:rsidP="009504B9">
            <w:pPr>
              <w:widowControl w:val="0"/>
              <w:ind w:left="357" w:hanging="357"/>
              <w:rPr>
                <w:i/>
                <w:color w:val="0D0D0D"/>
                <w:sz w:val="20"/>
                <w:szCs w:val="20"/>
              </w:rPr>
            </w:pPr>
            <w:r w:rsidRPr="009504B9">
              <w:rPr>
                <w:i/>
                <w:color w:val="0D0D0D"/>
                <w:sz w:val="20"/>
                <w:szCs w:val="20"/>
              </w:rPr>
              <w:t>В повседневной жизни и при изучении других предметов:</w:t>
            </w:r>
          </w:p>
          <w:p w:rsidR="00F3539C" w:rsidRPr="009504B9" w:rsidRDefault="00F3539C" w:rsidP="009504B9">
            <w:pPr>
              <w:widowControl w:val="0"/>
              <w:numPr>
                <w:ilvl w:val="0"/>
                <w:numId w:val="26"/>
              </w:numPr>
              <w:ind w:left="357" w:hanging="357"/>
              <w:contextualSpacing/>
              <w:rPr>
                <w:i/>
                <w:iCs/>
                <w:color w:val="0D0D0D"/>
                <w:sz w:val="20"/>
                <w:szCs w:val="20"/>
              </w:rPr>
            </w:pPr>
            <w:r w:rsidRPr="009504B9">
              <w:rPr>
                <w:color w:val="0D0D0D"/>
                <w:sz w:val="20"/>
                <w:szCs w:val="20"/>
              </w:rPr>
              <w:t>использовать числовые множества на координатной прямой и на координатной плоскости для описания реальных процессов и явлений;</w:t>
            </w:r>
          </w:p>
          <w:p w:rsidR="00F3539C" w:rsidRPr="009504B9" w:rsidRDefault="00F3539C" w:rsidP="009504B9">
            <w:pPr>
              <w:widowControl w:val="0"/>
              <w:numPr>
                <w:ilvl w:val="0"/>
                <w:numId w:val="26"/>
              </w:numPr>
              <w:ind w:left="357" w:hanging="357"/>
              <w:contextualSpacing/>
              <w:rPr>
                <w:i/>
                <w:iCs/>
                <w:color w:val="0D0D0D"/>
                <w:sz w:val="20"/>
                <w:szCs w:val="20"/>
              </w:rPr>
            </w:pPr>
            <w:r w:rsidRPr="009504B9">
              <w:rPr>
                <w:color w:val="0D0D0D"/>
                <w:sz w:val="20"/>
                <w:szCs w:val="20"/>
              </w:rPr>
              <w:t>проводить доказательные рассуждения в ситуациях повседневной жизни, при решении задач из других предметов</w:t>
            </w:r>
          </w:p>
        </w:tc>
        <w:tc>
          <w:tcPr>
            <w:tcW w:w="3543" w:type="dxa"/>
          </w:tcPr>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 xml:space="preserve">Достижение результатов раздела </w:t>
            </w:r>
            <w:r w:rsidRPr="009504B9">
              <w:rPr>
                <w:rFonts w:ascii="Times New Roman" w:hAnsi="Times New Roman" w:cs="Times New Roman"/>
                <w:i/>
                <w:color w:val="0D0D0D"/>
                <w:lang w:val="en-US"/>
              </w:rPr>
              <w:t>II</w:t>
            </w:r>
            <w:r w:rsidRPr="009504B9">
              <w:rPr>
                <w:rFonts w:ascii="Times New Roman" w:hAnsi="Times New Roman" w:cs="Times New Roman"/>
                <w:i/>
                <w:color w:val="0D0D0D"/>
              </w:rPr>
              <w:t>;</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 xml:space="preserve">оперировать понятием определения, основными видами определений, основными видами теорем; </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понимать суть косвенного доказательства;</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оперировать понятиями счетного и несчетного множества;</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применять метод математической индукции для проведения рассуждений и доказательств и при решении задач.</w:t>
            </w:r>
          </w:p>
          <w:p w:rsidR="00F3539C" w:rsidRPr="009504B9" w:rsidRDefault="00F3539C" w:rsidP="009504B9">
            <w:pPr>
              <w:widowControl w:val="0"/>
              <w:ind w:left="357" w:hanging="357"/>
              <w:rPr>
                <w:i/>
                <w:color w:val="0D0D0D"/>
                <w:sz w:val="20"/>
                <w:szCs w:val="20"/>
              </w:rPr>
            </w:pPr>
            <w:r w:rsidRPr="009504B9">
              <w:rPr>
                <w:i/>
                <w:color w:val="0D0D0D"/>
                <w:sz w:val="20"/>
                <w:szCs w:val="20"/>
              </w:rPr>
              <w:t>В повседневной жизни и при изучении других предметов:</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использовать теоретико-множественный язык и язык логики для описания реальных процессов и явлений, при решении задач других учебных предметов</w:t>
            </w:r>
          </w:p>
        </w:tc>
      </w:tr>
      <w:tr w:rsidR="00F3539C" w:rsidRPr="009504B9" w:rsidTr="00884C5F">
        <w:tc>
          <w:tcPr>
            <w:tcW w:w="1526" w:type="dxa"/>
            <w:gridSpan w:val="2"/>
          </w:tcPr>
          <w:p w:rsidR="00F3539C" w:rsidRPr="009504B9" w:rsidRDefault="00F3539C" w:rsidP="009504B9">
            <w:pPr>
              <w:widowControl w:val="0"/>
              <w:rPr>
                <w:b/>
                <w:i/>
                <w:color w:val="0D0D0D"/>
                <w:sz w:val="20"/>
                <w:szCs w:val="20"/>
              </w:rPr>
            </w:pPr>
            <w:r w:rsidRPr="009504B9">
              <w:rPr>
                <w:b/>
                <w:i/>
                <w:color w:val="0D0D0D"/>
                <w:sz w:val="20"/>
                <w:szCs w:val="20"/>
              </w:rPr>
              <w:t>Числа и выражения</w:t>
            </w:r>
          </w:p>
        </w:tc>
        <w:tc>
          <w:tcPr>
            <w:tcW w:w="3118" w:type="dxa"/>
          </w:tcPr>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rPr>
            </w:pPr>
            <w:r w:rsidRPr="009504B9">
              <w:rPr>
                <w:rFonts w:ascii="Times New Roman" w:hAnsi="Times New Roman" w:cs="Times New Roman"/>
                <w:color w:val="0D0D0D"/>
              </w:rPr>
              <w:t xml:space="preserve">Оперировать на базовом уровне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 </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rPr>
            </w:pPr>
            <w:r w:rsidRPr="009504B9">
              <w:rPr>
                <w:rFonts w:ascii="Times New Roman" w:hAnsi="Times New Roman" w:cs="Times New Roman"/>
                <w:color w:val="0D0D0D"/>
              </w:rPr>
              <w:t>оперировать на базовом уровне понятиями: логарифм числа, тригонометрическая окружность,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rPr>
              <w:t>выполнять арифметические действия с целыми и рациональными числами</w:t>
            </w:r>
            <w:r w:rsidRPr="009504B9">
              <w:rPr>
                <w:rFonts w:ascii="Times New Roman" w:hAnsi="Times New Roman" w:cs="Times New Roman"/>
                <w:color w:val="0D0D0D"/>
                <w:lang w:eastAsia="ru-RU"/>
              </w:rPr>
              <w:t>;</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rPr>
            </w:pPr>
            <w:r w:rsidRPr="009504B9">
              <w:rPr>
                <w:rFonts w:ascii="Times New Roman" w:hAnsi="Times New Roman" w:cs="Times New Roman"/>
                <w:color w:val="0D0D0D"/>
              </w:rPr>
              <w:t>выполнять несложные преобразования числовых выражений, содержащих степени чисел, либо корни из чисел, либо логарифмы чисел;</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rPr>
            </w:pPr>
            <w:r w:rsidRPr="009504B9">
              <w:rPr>
                <w:rFonts w:ascii="Times New Roman" w:hAnsi="Times New Roman" w:cs="Times New Roman"/>
                <w:color w:val="0D0D0D"/>
              </w:rPr>
              <w:t>сравнивать рациональные числа между собой;</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rPr>
              <w:t>оценивать и сравнивать с рациональными числами значения целых степеней чисел, корней натуральной степени из чисел, логарифмов чисел в простых случаях</w:t>
            </w:r>
            <w:r w:rsidRPr="009504B9">
              <w:rPr>
                <w:rFonts w:ascii="Times New Roman" w:hAnsi="Times New Roman" w:cs="Times New Roman"/>
                <w:color w:val="0D0D0D"/>
                <w:lang w:eastAsia="ru-RU"/>
              </w:rPr>
              <w:t>;</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rPr>
              <w:t>изображать точками на числовой прямой целые и рациональные числа</w:t>
            </w:r>
            <w:r w:rsidRPr="009504B9">
              <w:rPr>
                <w:rFonts w:ascii="Times New Roman" w:hAnsi="Times New Roman" w:cs="Times New Roman"/>
                <w:color w:val="0D0D0D"/>
                <w:lang w:eastAsia="ru-RU"/>
              </w:rPr>
              <w:t xml:space="preserve">; </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rPr>
              <w:t xml:space="preserve">изображать точками на числовой прямой целые </w:t>
            </w:r>
            <w:r w:rsidRPr="009504B9">
              <w:rPr>
                <w:rFonts w:ascii="Times New Roman" w:hAnsi="Times New Roman" w:cs="Times New Roman"/>
                <w:color w:val="0D0D0D"/>
                <w:lang w:eastAsia="ru-RU"/>
              </w:rPr>
              <w:t>степени чисел, корни натуральной степени из чисел, логарифмы чисел в простых случаях;</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rPr>
              <w:t>выполнять несложные преобразования целых и дробно-рациональных буквенных выражений</w:t>
            </w:r>
            <w:r w:rsidRPr="009504B9">
              <w:rPr>
                <w:rFonts w:ascii="Times New Roman" w:hAnsi="Times New Roman" w:cs="Times New Roman"/>
                <w:color w:val="0D0D0D"/>
                <w:lang w:eastAsia="ru-RU"/>
              </w:rPr>
              <w:t>;</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rPr>
            </w:pPr>
            <w:r w:rsidRPr="009504B9">
              <w:rPr>
                <w:rFonts w:ascii="Times New Roman" w:hAnsi="Times New Roman" w:cs="Times New Roman"/>
                <w:color w:val="0D0D0D"/>
              </w:rPr>
              <w:t>выражать в простейших случаях из равенства одну переменную через другие;</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rPr>
              <w:t>вычислять в простых случаях значения числовых и буквенных выражений, осуществляя необходимые подстановки и преобразования;</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lang w:eastAsia="ru-RU"/>
              </w:rPr>
              <w:t>изображать схематически угол, величина которого выражена в градусах;</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lang w:eastAsia="ru-RU"/>
              </w:rPr>
              <w:t xml:space="preserve">оценивать знаки синуса, косинуса, тангенса, котангенса конкретных углов. </w:t>
            </w:r>
          </w:p>
          <w:p w:rsidR="00F3539C" w:rsidRPr="009504B9" w:rsidRDefault="00F3539C" w:rsidP="009504B9">
            <w:pPr>
              <w:widowControl w:val="0"/>
              <w:ind w:left="357" w:hanging="357"/>
              <w:rPr>
                <w:i/>
                <w:color w:val="0D0D0D"/>
                <w:sz w:val="20"/>
                <w:szCs w:val="20"/>
              </w:rPr>
            </w:pPr>
          </w:p>
          <w:p w:rsidR="00F3539C" w:rsidRPr="009504B9" w:rsidRDefault="00F3539C" w:rsidP="009504B9">
            <w:pPr>
              <w:widowControl w:val="0"/>
              <w:ind w:left="357" w:hanging="357"/>
              <w:rPr>
                <w:i/>
                <w:color w:val="0D0D0D"/>
                <w:sz w:val="20"/>
                <w:szCs w:val="20"/>
              </w:rPr>
            </w:pPr>
            <w:r w:rsidRPr="009504B9">
              <w:rPr>
                <w:i/>
                <w:color w:val="0D0D0D"/>
                <w:sz w:val="20"/>
                <w:szCs w:val="20"/>
              </w:rPr>
              <w:t>В повседневной жизни и при изучении других учебных предметов:</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Style w:val="af6"/>
                <w:color w:val="0D0D0D"/>
              </w:rPr>
              <w:t xml:space="preserve">выполнять вычисления при решении задач </w:t>
            </w:r>
            <w:r w:rsidRPr="009504B9">
              <w:rPr>
                <w:rStyle w:val="af6"/>
                <w:color w:val="0D0D0D"/>
                <w:lang w:eastAsia="ru-RU"/>
              </w:rPr>
              <w:t>практического характера</w:t>
            </w:r>
            <w:r w:rsidRPr="009504B9">
              <w:rPr>
                <w:rFonts w:ascii="Times New Roman" w:hAnsi="Times New Roman" w:cs="Times New Roman"/>
                <w:color w:val="0D0D0D"/>
                <w:lang w:eastAsia="ru-RU"/>
              </w:rPr>
              <w:t xml:space="preserve">; </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lang w:eastAsia="ru-RU"/>
              </w:rPr>
              <w:t>выполнять практические расчеты с использованием при необходимости справочных материалов и вычислительных устройств;</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lang w:eastAsia="ru-RU"/>
              </w:rPr>
              <w:t>соотносить реальные величины, характеристики объектов окружающего мира с их конкретными числовыми значениями;</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lang w:eastAsia="ru-RU"/>
              </w:rPr>
              <w:t>использовать методы округления, приближения и прикидки при решении практических задач повседневной жизни</w:t>
            </w:r>
          </w:p>
        </w:tc>
        <w:tc>
          <w:tcPr>
            <w:tcW w:w="4111" w:type="dxa"/>
            <w:gridSpan w:val="2"/>
          </w:tcPr>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Свободно оперировать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lang w:eastAsia="ru-RU"/>
              </w:rPr>
            </w:pPr>
            <w:r w:rsidRPr="009504B9">
              <w:rPr>
                <w:rFonts w:ascii="Times New Roman" w:hAnsi="Times New Roman" w:cs="Times New Roman"/>
                <w:i/>
                <w:color w:val="0D0D0D"/>
                <w:lang w:eastAsia="ru-RU"/>
              </w:rPr>
              <w:t>приводить примеры чисел с заданными свойствами делимости;</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 xml:space="preserve">оперировать понятиями: логарифм числа, тригонометрическая окружность, радианная и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 числа </w:t>
            </w:r>
            <w:r w:rsidRPr="009504B9">
              <w:rPr>
                <w:rFonts w:ascii="Times New Roman" w:hAnsi="Times New Roman" w:cs="Times New Roman"/>
                <w:i/>
                <w:iCs/>
                <w:color w:val="0D0D0D"/>
                <w:lang w:eastAsia="ru-RU"/>
              </w:rPr>
              <w:t>е и π;</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 xml:space="preserve">выполнять арифметические действия, сочетая устные и письменные приемы, применяя при необходимости вычислительные устройства; </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 xml:space="preserve">находить значения корня натуральной степени, степени с рациональным показателем, логарифма, используя при необходимости вычислительные устройства; </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пользоваться оценкой и прикидкой при практических расчетах;</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проводить по известным формулам и правилам преобразования буквенных выражений, включающих степени, корни, логарифмы и тригонометрические функции;</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находить значения числовых и буквенных выражений, осуществляя необходимые подстановки и преобразования;</w:t>
            </w:r>
          </w:p>
          <w:p w:rsidR="00F3539C" w:rsidRPr="009504B9" w:rsidRDefault="00F3539C" w:rsidP="009504B9">
            <w:pPr>
              <w:pStyle w:val="a2"/>
              <w:widowControl w:val="0"/>
              <w:numPr>
                <w:ilvl w:val="0"/>
                <w:numId w:val="27"/>
              </w:numPr>
              <w:ind w:left="357" w:hanging="357"/>
              <w:jc w:val="left"/>
              <w:rPr>
                <w:rFonts w:ascii="Times New Roman" w:hAnsi="Times New Roman"/>
                <w:i/>
                <w:iCs/>
                <w:color w:val="0D0D0D"/>
                <w:sz w:val="20"/>
                <w:szCs w:val="20"/>
              </w:rPr>
            </w:pPr>
            <w:r w:rsidRPr="009504B9">
              <w:rPr>
                <w:rFonts w:ascii="Times New Roman" w:hAnsi="Times New Roman"/>
                <w:i/>
                <w:color w:val="0D0D0D"/>
                <w:sz w:val="20"/>
                <w:szCs w:val="20"/>
              </w:rPr>
              <w:t xml:space="preserve">изображать схематически угол, величина которого выражена в градусах </w:t>
            </w:r>
            <w:r w:rsidRPr="009504B9">
              <w:rPr>
                <w:rFonts w:ascii="Times New Roman" w:hAnsi="Times New Roman"/>
                <w:i/>
                <w:iCs/>
                <w:color w:val="0D0D0D"/>
                <w:sz w:val="20"/>
                <w:szCs w:val="20"/>
              </w:rPr>
              <w:t>или радианах</w:t>
            </w:r>
            <w:r w:rsidRPr="009504B9">
              <w:rPr>
                <w:rFonts w:ascii="Times New Roman" w:hAnsi="Times New Roman"/>
                <w:i/>
                <w:color w:val="0D0D0D"/>
                <w:sz w:val="20"/>
                <w:szCs w:val="20"/>
              </w:rPr>
              <w:t xml:space="preserve">; </w:t>
            </w:r>
          </w:p>
          <w:p w:rsidR="00F3539C" w:rsidRPr="009504B9" w:rsidRDefault="00F3539C" w:rsidP="009504B9">
            <w:pPr>
              <w:pStyle w:val="a2"/>
              <w:widowControl w:val="0"/>
              <w:numPr>
                <w:ilvl w:val="0"/>
                <w:numId w:val="27"/>
              </w:numPr>
              <w:ind w:left="357" w:hanging="357"/>
              <w:jc w:val="left"/>
              <w:rPr>
                <w:rFonts w:ascii="Times New Roman" w:hAnsi="Times New Roman"/>
                <w:i/>
                <w:iCs/>
                <w:color w:val="0D0D0D"/>
                <w:sz w:val="20"/>
                <w:szCs w:val="20"/>
              </w:rPr>
            </w:pPr>
            <w:r w:rsidRPr="009504B9">
              <w:rPr>
                <w:rFonts w:ascii="Times New Roman" w:hAnsi="Times New Roman"/>
                <w:i/>
                <w:color w:val="0D0D0D"/>
                <w:sz w:val="20"/>
                <w:szCs w:val="20"/>
              </w:rPr>
              <w:t>использовать при решении задач табличные значения тригонометрических функций углов;</w:t>
            </w:r>
          </w:p>
          <w:p w:rsidR="00F3539C" w:rsidRPr="009504B9" w:rsidRDefault="00F3539C" w:rsidP="009504B9">
            <w:pPr>
              <w:pStyle w:val="a2"/>
              <w:widowControl w:val="0"/>
              <w:numPr>
                <w:ilvl w:val="0"/>
                <w:numId w:val="27"/>
              </w:numPr>
              <w:ind w:left="357" w:hanging="357"/>
              <w:jc w:val="left"/>
              <w:rPr>
                <w:rFonts w:ascii="Times New Roman" w:hAnsi="Times New Roman"/>
                <w:i/>
                <w:iCs/>
                <w:color w:val="0D0D0D"/>
                <w:sz w:val="20"/>
                <w:szCs w:val="20"/>
              </w:rPr>
            </w:pPr>
            <w:r w:rsidRPr="009504B9">
              <w:rPr>
                <w:rFonts w:ascii="Times New Roman" w:hAnsi="Times New Roman"/>
                <w:i/>
                <w:iCs/>
                <w:color w:val="0D0D0D"/>
                <w:sz w:val="20"/>
                <w:szCs w:val="20"/>
              </w:rPr>
              <w:t>выполнять перевод величины угла из радианной меры в градусную и обратно.</w:t>
            </w:r>
          </w:p>
          <w:p w:rsidR="00F3539C" w:rsidRPr="009504B9" w:rsidRDefault="00F3539C" w:rsidP="009504B9">
            <w:pPr>
              <w:widowControl w:val="0"/>
              <w:ind w:left="357" w:hanging="357"/>
              <w:rPr>
                <w:i/>
                <w:color w:val="0D0D0D"/>
                <w:sz w:val="20"/>
                <w:szCs w:val="20"/>
              </w:rPr>
            </w:pPr>
          </w:p>
          <w:p w:rsidR="00F3539C" w:rsidRPr="009504B9" w:rsidRDefault="00F3539C" w:rsidP="009504B9">
            <w:pPr>
              <w:widowControl w:val="0"/>
              <w:ind w:left="357" w:hanging="357"/>
              <w:rPr>
                <w:i/>
                <w:color w:val="0D0D0D"/>
                <w:sz w:val="20"/>
                <w:szCs w:val="20"/>
              </w:rPr>
            </w:pPr>
            <w:r w:rsidRPr="009504B9">
              <w:rPr>
                <w:i/>
                <w:color w:val="0D0D0D"/>
                <w:sz w:val="20"/>
                <w:szCs w:val="20"/>
              </w:rPr>
              <w:t>В повседневной жизни и при изучении других учебных предметов:</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выполнять действия с числовыми данными при решении задач практического характера и задач из различных областей знаний, используя при необходимости справочные материалы и вычислительные устройства;</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lang w:eastAsia="ru-RU"/>
              </w:rPr>
            </w:pPr>
            <w:r w:rsidRPr="009504B9">
              <w:rPr>
                <w:rFonts w:ascii="Times New Roman" w:hAnsi="Times New Roman" w:cs="Times New Roman"/>
                <w:i/>
                <w:color w:val="0D0D0D"/>
                <w:lang w:eastAsia="ru-RU"/>
              </w:rPr>
              <w:t>оценивать, сравнивать и использовать при решении практических задач числовые значения реальных величин, конкретные числовые характеристики объектов окружающего мира</w:t>
            </w:r>
          </w:p>
          <w:p w:rsidR="00F3539C" w:rsidRPr="009504B9" w:rsidRDefault="00F3539C" w:rsidP="009504B9">
            <w:pPr>
              <w:pStyle w:val="a2"/>
              <w:widowControl w:val="0"/>
              <w:numPr>
                <w:ilvl w:val="0"/>
                <w:numId w:val="0"/>
              </w:numPr>
              <w:ind w:left="357" w:hanging="357"/>
              <w:jc w:val="left"/>
              <w:rPr>
                <w:rFonts w:ascii="Times New Roman" w:hAnsi="Times New Roman"/>
                <w:i/>
                <w:color w:val="0D0D0D"/>
                <w:sz w:val="20"/>
                <w:szCs w:val="20"/>
              </w:rPr>
            </w:pPr>
          </w:p>
        </w:tc>
        <w:tc>
          <w:tcPr>
            <w:tcW w:w="3686" w:type="dxa"/>
          </w:tcPr>
          <w:p w:rsidR="00F3539C" w:rsidRPr="009504B9" w:rsidRDefault="00F3539C" w:rsidP="009504B9">
            <w:pPr>
              <w:widowControl w:val="0"/>
              <w:numPr>
                <w:ilvl w:val="0"/>
                <w:numId w:val="25"/>
              </w:numPr>
              <w:ind w:left="357" w:hanging="357"/>
              <w:rPr>
                <w:i/>
                <w:iCs/>
                <w:color w:val="0D0D0D"/>
                <w:sz w:val="20"/>
                <w:szCs w:val="20"/>
              </w:rPr>
            </w:pPr>
            <w:r w:rsidRPr="009504B9">
              <w:rPr>
                <w:color w:val="0D0D0D"/>
                <w:sz w:val="20"/>
                <w:szCs w:val="20"/>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F3539C" w:rsidRPr="009504B9" w:rsidRDefault="00F3539C" w:rsidP="009504B9">
            <w:pPr>
              <w:widowControl w:val="0"/>
              <w:numPr>
                <w:ilvl w:val="0"/>
                <w:numId w:val="25"/>
              </w:numPr>
              <w:ind w:left="357" w:hanging="357"/>
              <w:rPr>
                <w:i/>
                <w:iCs/>
                <w:color w:val="0D0D0D"/>
                <w:sz w:val="20"/>
                <w:szCs w:val="20"/>
              </w:rPr>
            </w:pPr>
            <w:r w:rsidRPr="009504B9">
              <w:rPr>
                <w:color w:val="0D0D0D"/>
                <w:sz w:val="20"/>
                <w:szCs w:val="20"/>
              </w:rPr>
              <w:t>понимать и объяснять разницу между позиционной и непозиционной системами записи чисел;</w:t>
            </w:r>
          </w:p>
          <w:p w:rsidR="00F3539C" w:rsidRPr="009504B9" w:rsidRDefault="00F3539C" w:rsidP="009504B9">
            <w:pPr>
              <w:widowControl w:val="0"/>
              <w:numPr>
                <w:ilvl w:val="0"/>
                <w:numId w:val="25"/>
              </w:numPr>
              <w:ind w:left="357" w:hanging="357"/>
              <w:rPr>
                <w:i/>
                <w:iCs/>
                <w:color w:val="0D0D0D"/>
                <w:sz w:val="20"/>
                <w:szCs w:val="20"/>
              </w:rPr>
            </w:pPr>
            <w:r w:rsidRPr="009504B9">
              <w:rPr>
                <w:color w:val="0D0D0D"/>
                <w:sz w:val="20"/>
                <w:szCs w:val="20"/>
              </w:rPr>
              <w:t>переводить числа из одной системы записи (системы счисления) в другую;</w:t>
            </w:r>
          </w:p>
          <w:p w:rsidR="00F3539C" w:rsidRPr="009504B9" w:rsidRDefault="00F3539C" w:rsidP="009504B9">
            <w:pPr>
              <w:widowControl w:val="0"/>
              <w:numPr>
                <w:ilvl w:val="0"/>
                <w:numId w:val="25"/>
              </w:numPr>
              <w:ind w:left="357" w:hanging="357"/>
              <w:rPr>
                <w:i/>
                <w:iCs/>
                <w:color w:val="0D0D0D"/>
                <w:sz w:val="20"/>
                <w:szCs w:val="20"/>
              </w:rPr>
            </w:pPr>
            <w:r w:rsidRPr="009504B9">
              <w:rPr>
                <w:color w:val="0D0D0D"/>
                <w:sz w:val="20"/>
                <w:szCs w:val="20"/>
              </w:rPr>
              <w:t>доказывать и использовать признаки делимости суммы и произведения при выполнении вычислений и решении задач;</w:t>
            </w:r>
          </w:p>
          <w:p w:rsidR="00F3539C" w:rsidRPr="009504B9" w:rsidRDefault="00F3539C" w:rsidP="009504B9">
            <w:pPr>
              <w:widowControl w:val="0"/>
              <w:numPr>
                <w:ilvl w:val="0"/>
                <w:numId w:val="25"/>
              </w:numPr>
              <w:ind w:left="357" w:hanging="357"/>
              <w:rPr>
                <w:i/>
                <w:iCs/>
                <w:color w:val="0D0D0D"/>
                <w:sz w:val="20"/>
                <w:szCs w:val="20"/>
              </w:rPr>
            </w:pPr>
            <w:r w:rsidRPr="009504B9">
              <w:rPr>
                <w:color w:val="0D0D0D"/>
                <w:sz w:val="20"/>
                <w:szCs w:val="20"/>
              </w:rPr>
              <w:t>выполнять округление рациональных и иррациональных чисел с заданной точностью;</w:t>
            </w:r>
          </w:p>
          <w:p w:rsidR="00F3539C" w:rsidRPr="009504B9" w:rsidRDefault="00F3539C" w:rsidP="009504B9">
            <w:pPr>
              <w:widowControl w:val="0"/>
              <w:numPr>
                <w:ilvl w:val="0"/>
                <w:numId w:val="25"/>
              </w:numPr>
              <w:ind w:left="357" w:hanging="357"/>
              <w:rPr>
                <w:i/>
                <w:iCs/>
                <w:color w:val="0D0D0D"/>
                <w:sz w:val="20"/>
                <w:szCs w:val="20"/>
              </w:rPr>
            </w:pPr>
            <w:r w:rsidRPr="009504B9">
              <w:rPr>
                <w:color w:val="0D0D0D"/>
                <w:sz w:val="20"/>
                <w:szCs w:val="20"/>
              </w:rPr>
              <w:t>сравнивать действительные числа разными способами;</w:t>
            </w:r>
          </w:p>
          <w:p w:rsidR="00F3539C" w:rsidRPr="009504B9" w:rsidRDefault="00F3539C" w:rsidP="009504B9">
            <w:pPr>
              <w:widowControl w:val="0"/>
              <w:numPr>
                <w:ilvl w:val="0"/>
                <w:numId w:val="25"/>
              </w:numPr>
              <w:ind w:left="357" w:hanging="357"/>
              <w:rPr>
                <w:i/>
                <w:iCs/>
                <w:color w:val="0D0D0D"/>
                <w:sz w:val="20"/>
                <w:szCs w:val="20"/>
              </w:rPr>
            </w:pPr>
            <w:r w:rsidRPr="009504B9">
              <w:rPr>
                <w:color w:val="0D0D0D"/>
                <w:sz w:val="20"/>
                <w:szCs w:val="20"/>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F3539C" w:rsidRPr="009504B9" w:rsidRDefault="00F3539C" w:rsidP="009504B9">
            <w:pPr>
              <w:widowControl w:val="0"/>
              <w:numPr>
                <w:ilvl w:val="0"/>
                <w:numId w:val="25"/>
              </w:numPr>
              <w:ind w:left="357" w:hanging="357"/>
              <w:rPr>
                <w:i/>
                <w:iCs/>
                <w:color w:val="0D0D0D"/>
                <w:sz w:val="20"/>
                <w:szCs w:val="20"/>
              </w:rPr>
            </w:pPr>
            <w:r w:rsidRPr="009504B9">
              <w:rPr>
                <w:color w:val="0D0D0D"/>
                <w:sz w:val="20"/>
                <w:szCs w:val="20"/>
              </w:rPr>
              <w:t>находить НОД и НОК разными способами и использовать их при решении задач;</w:t>
            </w:r>
          </w:p>
          <w:p w:rsidR="00F3539C" w:rsidRPr="009504B9" w:rsidRDefault="00F3539C" w:rsidP="009504B9">
            <w:pPr>
              <w:widowControl w:val="0"/>
              <w:numPr>
                <w:ilvl w:val="0"/>
                <w:numId w:val="25"/>
              </w:numPr>
              <w:ind w:left="357" w:hanging="357"/>
              <w:rPr>
                <w:i/>
                <w:iCs/>
                <w:color w:val="0D0D0D"/>
                <w:sz w:val="20"/>
                <w:szCs w:val="20"/>
              </w:rPr>
            </w:pPr>
            <w:r w:rsidRPr="009504B9">
              <w:rPr>
                <w:color w:val="0D0D0D"/>
                <w:sz w:val="20"/>
                <w:szCs w:val="20"/>
              </w:rPr>
              <w:t>выполнять вычисления и преобразования выражений, содержащих действительные числа, в том числе корни натуральных степеней;</w:t>
            </w:r>
          </w:p>
          <w:p w:rsidR="00F3539C" w:rsidRPr="009504B9" w:rsidRDefault="00F3539C" w:rsidP="009504B9">
            <w:pPr>
              <w:widowControl w:val="0"/>
              <w:numPr>
                <w:ilvl w:val="0"/>
                <w:numId w:val="25"/>
              </w:numPr>
              <w:ind w:left="357" w:hanging="357"/>
              <w:rPr>
                <w:i/>
                <w:iCs/>
                <w:color w:val="0D0D0D"/>
                <w:sz w:val="20"/>
                <w:szCs w:val="20"/>
              </w:rPr>
            </w:pPr>
            <w:r w:rsidRPr="009504B9">
              <w:rPr>
                <w:color w:val="0D0D0D"/>
                <w:sz w:val="20"/>
                <w:szCs w:val="20"/>
              </w:rPr>
              <w:t>выполнять стандартные тождественные преобразования тригонометрических, логарифмических, степенных, иррациональных выражений.</w:t>
            </w:r>
          </w:p>
          <w:p w:rsidR="00F3539C" w:rsidRPr="009504B9" w:rsidRDefault="00F3539C" w:rsidP="009504B9">
            <w:pPr>
              <w:widowControl w:val="0"/>
              <w:ind w:left="357" w:hanging="357"/>
              <w:rPr>
                <w:i/>
                <w:color w:val="0D0D0D"/>
                <w:sz w:val="20"/>
                <w:szCs w:val="20"/>
              </w:rPr>
            </w:pPr>
          </w:p>
          <w:p w:rsidR="00F3539C" w:rsidRPr="009504B9" w:rsidRDefault="00F3539C" w:rsidP="009504B9">
            <w:pPr>
              <w:widowControl w:val="0"/>
              <w:ind w:left="357" w:hanging="357"/>
              <w:rPr>
                <w:i/>
                <w:color w:val="0D0D0D"/>
                <w:sz w:val="20"/>
                <w:szCs w:val="20"/>
              </w:rPr>
            </w:pPr>
            <w:r w:rsidRPr="009504B9">
              <w:rPr>
                <w:i/>
                <w:color w:val="0D0D0D"/>
                <w:sz w:val="20"/>
                <w:szCs w:val="20"/>
              </w:rPr>
              <w:t>В повседневной жизни и при изучении других предметов:</w:t>
            </w:r>
          </w:p>
          <w:p w:rsidR="00F3539C" w:rsidRPr="009504B9" w:rsidRDefault="00F3539C" w:rsidP="009504B9">
            <w:pPr>
              <w:pStyle w:val="a2"/>
              <w:widowControl w:val="0"/>
              <w:numPr>
                <w:ilvl w:val="0"/>
                <w:numId w:val="27"/>
              </w:numPr>
              <w:ind w:left="357" w:hanging="357"/>
              <w:jc w:val="left"/>
              <w:rPr>
                <w:rFonts w:ascii="Times New Roman" w:hAnsi="Times New Roman"/>
                <w:i/>
                <w:iCs/>
                <w:color w:val="0D0D0D"/>
                <w:sz w:val="20"/>
                <w:szCs w:val="20"/>
              </w:rPr>
            </w:pPr>
            <w:r w:rsidRPr="009504B9">
              <w:rPr>
                <w:rFonts w:ascii="Times New Roman" w:hAnsi="Times New Roman"/>
                <w:color w:val="0D0D0D"/>
                <w:sz w:val="20"/>
                <w:szCs w:val="20"/>
              </w:rPr>
              <w:t>выполнять и объяснять сравнение результатов вычислений при решении практических задач, в том числе приближенных вычислений, используя разные способы сравнений;</w:t>
            </w:r>
          </w:p>
          <w:p w:rsidR="00F3539C" w:rsidRPr="009504B9" w:rsidRDefault="00F3539C" w:rsidP="009504B9">
            <w:pPr>
              <w:pStyle w:val="a2"/>
              <w:widowControl w:val="0"/>
              <w:numPr>
                <w:ilvl w:val="0"/>
                <w:numId w:val="27"/>
              </w:numPr>
              <w:ind w:left="357" w:hanging="357"/>
              <w:jc w:val="left"/>
              <w:rPr>
                <w:rFonts w:ascii="Times New Roman" w:hAnsi="Times New Roman"/>
                <w:i/>
                <w:iCs/>
                <w:color w:val="0D0D0D"/>
                <w:sz w:val="20"/>
                <w:szCs w:val="20"/>
              </w:rPr>
            </w:pPr>
            <w:r w:rsidRPr="009504B9">
              <w:rPr>
                <w:rFonts w:ascii="Times New Roman" w:hAnsi="Times New Roman"/>
                <w:color w:val="0D0D0D"/>
                <w:sz w:val="20"/>
                <w:szCs w:val="20"/>
              </w:rPr>
              <w:t xml:space="preserve">записывать, сравнивать, округлять числовые данные реальных величин с использованием разных систем измерения; </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rPr>
              <w:t>составлять и оценивать разными способами числовые выражения при решении практических задач и задач из других учебных предметов</w:t>
            </w:r>
          </w:p>
        </w:tc>
        <w:tc>
          <w:tcPr>
            <w:tcW w:w="3543" w:type="dxa"/>
          </w:tcPr>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 xml:space="preserve">Достижение результатов раздела </w:t>
            </w:r>
            <w:r w:rsidRPr="009504B9">
              <w:rPr>
                <w:rFonts w:ascii="Times New Roman" w:hAnsi="Times New Roman" w:cs="Times New Roman"/>
                <w:i/>
                <w:color w:val="0D0D0D"/>
                <w:lang w:val="en-US"/>
              </w:rPr>
              <w:t>II</w:t>
            </w:r>
            <w:r w:rsidRPr="009504B9">
              <w:rPr>
                <w:rFonts w:ascii="Times New Roman" w:hAnsi="Times New Roman" w:cs="Times New Roman"/>
                <w:i/>
                <w:color w:val="0D0D0D"/>
              </w:rPr>
              <w:t>;</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свободно оперировать числовыми множествами при решении задач;</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понимать причины и основные идеи расширения числовых множеств;</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владеть основными понятиями теории делимости при решении стандартных задач</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иметь базовые представления о множестве комплексных чисел;</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свободно выполнять тождественные преобразования тригонометрических, логарифмических, степенных выражений;</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владеть формулой бинома Ньютона;</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применять при решении задач теорему о линейном представлении НОД;</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применять при решении задач Китайскую теорему об остатках;</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 xml:space="preserve">применять при решении задач Малую теорему Ферма; </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 xml:space="preserve">уметь выполнять запись числа в позиционной системе счисления; </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применять при решении задач теоретико-числовые функции: число и сумма делителей, функцию Эйлера;</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применять при решении задач цепные дроби;</w:t>
            </w:r>
          </w:p>
          <w:p w:rsidR="00F3539C" w:rsidRPr="009504B9" w:rsidRDefault="00F3539C" w:rsidP="009504B9">
            <w:pPr>
              <w:pStyle w:val="a3"/>
              <w:widowControl w:val="0"/>
              <w:spacing w:after="0" w:line="240" w:lineRule="auto"/>
              <w:jc w:val="left"/>
              <w:rPr>
                <w:rFonts w:ascii="Times New Roman" w:hAnsi="Times New Roman" w:cs="Times New Roman"/>
                <w:color w:val="0D0D0D"/>
              </w:rPr>
            </w:pPr>
            <w:r w:rsidRPr="009504B9">
              <w:rPr>
                <w:rFonts w:ascii="Times New Roman" w:hAnsi="Times New Roman" w:cs="Times New Roman"/>
                <w:i/>
                <w:color w:val="0D0D0D"/>
              </w:rPr>
              <w:t>применять при решении задач</w:t>
            </w:r>
            <w:r w:rsidRPr="009504B9">
              <w:rPr>
                <w:rFonts w:ascii="Times New Roman" w:hAnsi="Times New Roman" w:cs="Times New Roman"/>
                <w:color w:val="0D0D0D"/>
              </w:rPr>
              <w:t xml:space="preserve"> </w:t>
            </w:r>
            <w:r w:rsidRPr="009504B9">
              <w:rPr>
                <w:rFonts w:ascii="Times New Roman" w:hAnsi="Times New Roman" w:cs="Times New Roman"/>
                <w:i/>
                <w:color w:val="0D0D0D"/>
              </w:rPr>
              <w:t>многочлены с действительными и целыми коэффициентами</w:t>
            </w:r>
            <w:r w:rsidRPr="009504B9">
              <w:rPr>
                <w:rFonts w:ascii="Times New Roman" w:hAnsi="Times New Roman" w:cs="Times New Roman"/>
                <w:color w:val="0D0D0D"/>
              </w:rPr>
              <w:t>;</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 xml:space="preserve">владеть понятиями приводимый и неприводимый многочлен и применять их при решении задач; </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 xml:space="preserve">применять при решении задач Основную теорему алгебры; </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применять при решении задач простейшие функции комплексной переменной как геометрические преобразования</w:t>
            </w:r>
          </w:p>
        </w:tc>
      </w:tr>
      <w:tr w:rsidR="00F3539C" w:rsidRPr="009504B9" w:rsidTr="00884C5F">
        <w:tc>
          <w:tcPr>
            <w:tcW w:w="1526" w:type="dxa"/>
            <w:gridSpan w:val="2"/>
          </w:tcPr>
          <w:p w:rsidR="00F3539C" w:rsidRPr="009504B9" w:rsidRDefault="00F3539C" w:rsidP="009504B9">
            <w:pPr>
              <w:widowControl w:val="0"/>
              <w:rPr>
                <w:b/>
                <w:i/>
                <w:color w:val="0D0D0D"/>
                <w:sz w:val="20"/>
                <w:szCs w:val="20"/>
              </w:rPr>
            </w:pPr>
            <w:r w:rsidRPr="009504B9">
              <w:rPr>
                <w:b/>
                <w:i/>
                <w:color w:val="0D0D0D"/>
                <w:sz w:val="20"/>
                <w:szCs w:val="20"/>
              </w:rPr>
              <w:t>Уравнения и неравенства</w:t>
            </w:r>
          </w:p>
          <w:p w:rsidR="00F3539C" w:rsidRPr="009504B9" w:rsidRDefault="00F3539C" w:rsidP="009504B9">
            <w:pPr>
              <w:widowControl w:val="0"/>
              <w:rPr>
                <w:b/>
                <w:i/>
                <w:color w:val="0D0D0D"/>
                <w:sz w:val="20"/>
                <w:szCs w:val="20"/>
              </w:rPr>
            </w:pPr>
          </w:p>
        </w:tc>
        <w:tc>
          <w:tcPr>
            <w:tcW w:w="3118" w:type="dxa"/>
          </w:tcPr>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lang w:eastAsia="ru-RU"/>
              </w:rPr>
              <w:t>Решать линейные уравнения и неравенства, квадратные уравнения;</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lang w:eastAsia="ru-RU"/>
              </w:rPr>
              <w:t xml:space="preserve">решать логарифмические уравнения вида </w:t>
            </w:r>
            <w:r w:rsidRPr="009504B9">
              <w:rPr>
                <w:rFonts w:ascii="Times New Roman" w:hAnsi="Times New Roman" w:cs="Times New Roman"/>
                <w:color w:val="0D0D0D"/>
                <w:lang w:val="en-US" w:eastAsia="ru-RU"/>
              </w:rPr>
              <w:t>log</w:t>
            </w:r>
            <w:r w:rsidRPr="009504B9">
              <w:rPr>
                <w:rFonts w:ascii="Times New Roman" w:hAnsi="Times New Roman" w:cs="Times New Roman"/>
                <w:color w:val="0D0D0D"/>
                <w:lang w:eastAsia="ru-RU"/>
              </w:rPr>
              <w:t xml:space="preserve"> </w:t>
            </w:r>
            <w:r w:rsidRPr="009504B9">
              <w:rPr>
                <w:rFonts w:ascii="Times New Roman" w:hAnsi="Times New Roman" w:cs="Times New Roman"/>
                <w:i/>
                <w:color w:val="0D0D0D"/>
                <w:vertAlign w:val="subscript"/>
                <w:lang w:val="en-US" w:eastAsia="ru-RU"/>
              </w:rPr>
              <w:t>a</w:t>
            </w:r>
            <w:r w:rsidRPr="009504B9">
              <w:rPr>
                <w:rFonts w:ascii="Times New Roman" w:hAnsi="Times New Roman" w:cs="Times New Roman"/>
                <w:color w:val="0D0D0D"/>
                <w:lang w:eastAsia="ru-RU"/>
              </w:rPr>
              <w:t xml:space="preserve"> (</w:t>
            </w:r>
            <w:r w:rsidRPr="009504B9">
              <w:rPr>
                <w:rFonts w:ascii="Times New Roman" w:hAnsi="Times New Roman" w:cs="Times New Roman"/>
                <w:i/>
                <w:color w:val="0D0D0D"/>
                <w:lang w:val="en-US" w:eastAsia="ru-RU"/>
              </w:rPr>
              <w:t>bx</w:t>
            </w:r>
            <w:r w:rsidRPr="009504B9">
              <w:rPr>
                <w:rFonts w:ascii="Times New Roman" w:hAnsi="Times New Roman" w:cs="Times New Roman"/>
                <w:color w:val="0D0D0D"/>
                <w:lang w:eastAsia="ru-RU"/>
              </w:rPr>
              <w:t xml:space="preserve"> + </w:t>
            </w:r>
            <w:r w:rsidRPr="009504B9">
              <w:rPr>
                <w:rFonts w:ascii="Times New Roman" w:hAnsi="Times New Roman" w:cs="Times New Roman"/>
                <w:i/>
                <w:color w:val="0D0D0D"/>
                <w:lang w:val="en-US" w:eastAsia="ru-RU"/>
              </w:rPr>
              <w:t>c</w:t>
            </w:r>
            <w:r w:rsidRPr="009504B9">
              <w:rPr>
                <w:rFonts w:ascii="Times New Roman" w:hAnsi="Times New Roman" w:cs="Times New Roman"/>
                <w:color w:val="0D0D0D"/>
                <w:lang w:eastAsia="ru-RU"/>
              </w:rPr>
              <w:t xml:space="preserve">) = </w:t>
            </w:r>
            <w:r w:rsidRPr="009504B9">
              <w:rPr>
                <w:rFonts w:ascii="Times New Roman" w:hAnsi="Times New Roman" w:cs="Times New Roman"/>
                <w:i/>
                <w:color w:val="0D0D0D"/>
                <w:lang w:val="en-US" w:eastAsia="ru-RU"/>
              </w:rPr>
              <w:t>d</w:t>
            </w:r>
            <w:r w:rsidRPr="009504B9">
              <w:rPr>
                <w:rFonts w:ascii="Times New Roman" w:hAnsi="Times New Roman" w:cs="Times New Roman"/>
                <w:color w:val="0D0D0D"/>
                <w:lang w:eastAsia="ru-RU"/>
              </w:rPr>
              <w:t xml:space="preserve"> и простейшие неравенства вида </w:t>
            </w:r>
            <w:r w:rsidRPr="009504B9">
              <w:rPr>
                <w:rFonts w:ascii="Times New Roman" w:hAnsi="Times New Roman" w:cs="Times New Roman"/>
                <w:color w:val="0D0D0D"/>
                <w:lang w:val="en-US" w:eastAsia="ru-RU"/>
              </w:rPr>
              <w:t>log</w:t>
            </w:r>
            <w:r w:rsidRPr="009504B9">
              <w:rPr>
                <w:rFonts w:ascii="Times New Roman" w:hAnsi="Times New Roman" w:cs="Times New Roman"/>
                <w:color w:val="0D0D0D"/>
                <w:lang w:eastAsia="ru-RU"/>
              </w:rPr>
              <w:t xml:space="preserve"> </w:t>
            </w:r>
            <w:r w:rsidRPr="009504B9">
              <w:rPr>
                <w:rFonts w:ascii="Times New Roman" w:hAnsi="Times New Roman" w:cs="Times New Roman"/>
                <w:i/>
                <w:color w:val="0D0D0D"/>
                <w:vertAlign w:val="subscript"/>
                <w:lang w:val="en-US" w:eastAsia="ru-RU"/>
              </w:rPr>
              <w:t>a</w:t>
            </w:r>
            <w:r w:rsidRPr="009504B9">
              <w:rPr>
                <w:rFonts w:ascii="Times New Roman" w:hAnsi="Times New Roman" w:cs="Times New Roman"/>
                <w:color w:val="0D0D0D"/>
                <w:lang w:eastAsia="ru-RU"/>
              </w:rPr>
              <w:t xml:space="preserve"> </w:t>
            </w:r>
            <w:r w:rsidRPr="009504B9">
              <w:rPr>
                <w:rFonts w:ascii="Times New Roman" w:hAnsi="Times New Roman" w:cs="Times New Roman"/>
                <w:i/>
                <w:color w:val="0D0D0D"/>
                <w:lang w:val="en-US" w:eastAsia="ru-RU"/>
              </w:rPr>
              <w:t>x</w:t>
            </w:r>
            <w:r w:rsidRPr="009504B9">
              <w:rPr>
                <w:rFonts w:ascii="Times New Roman" w:hAnsi="Times New Roman" w:cs="Times New Roman"/>
                <w:color w:val="0D0D0D"/>
                <w:lang w:eastAsia="ru-RU"/>
              </w:rPr>
              <w:t xml:space="preserve"> &lt; </w:t>
            </w:r>
            <w:r w:rsidRPr="009504B9">
              <w:rPr>
                <w:rFonts w:ascii="Times New Roman" w:hAnsi="Times New Roman" w:cs="Times New Roman"/>
                <w:i/>
                <w:color w:val="0D0D0D"/>
                <w:lang w:val="en-US" w:eastAsia="ru-RU"/>
              </w:rPr>
              <w:t>d</w:t>
            </w:r>
            <w:r w:rsidRPr="009504B9">
              <w:rPr>
                <w:rFonts w:ascii="Times New Roman" w:hAnsi="Times New Roman" w:cs="Times New Roman"/>
                <w:color w:val="0D0D0D"/>
                <w:lang w:eastAsia="ru-RU"/>
              </w:rPr>
              <w:t>;</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lang w:eastAsia="ru-RU"/>
              </w:rPr>
              <w:t xml:space="preserve">решать показательные уравнения, вида </w:t>
            </w:r>
            <w:r w:rsidRPr="009504B9">
              <w:rPr>
                <w:rFonts w:ascii="Times New Roman" w:hAnsi="Times New Roman" w:cs="Times New Roman"/>
                <w:i/>
                <w:color w:val="0D0D0D"/>
                <w:lang w:val="en-US" w:eastAsia="ru-RU"/>
              </w:rPr>
              <w:t>a</w:t>
            </w:r>
            <w:r w:rsidRPr="009504B9">
              <w:rPr>
                <w:rFonts w:ascii="Times New Roman" w:hAnsi="Times New Roman" w:cs="Times New Roman"/>
                <w:i/>
                <w:color w:val="0D0D0D"/>
                <w:vertAlign w:val="superscript"/>
                <w:lang w:val="en-US" w:eastAsia="ru-RU"/>
              </w:rPr>
              <w:t>bx</w:t>
            </w:r>
            <w:r w:rsidRPr="009504B9">
              <w:rPr>
                <w:rFonts w:ascii="Times New Roman" w:hAnsi="Times New Roman" w:cs="Times New Roman"/>
                <w:i/>
                <w:color w:val="0D0D0D"/>
                <w:vertAlign w:val="superscript"/>
                <w:lang w:eastAsia="ru-RU"/>
              </w:rPr>
              <w:t>+</w:t>
            </w:r>
            <w:r w:rsidRPr="009504B9">
              <w:rPr>
                <w:rFonts w:ascii="Times New Roman" w:hAnsi="Times New Roman" w:cs="Times New Roman"/>
                <w:i/>
                <w:color w:val="0D0D0D"/>
                <w:vertAlign w:val="superscript"/>
                <w:lang w:val="en-US" w:eastAsia="ru-RU"/>
              </w:rPr>
              <w:t>c</w:t>
            </w:r>
            <w:r w:rsidRPr="009504B9">
              <w:rPr>
                <w:rFonts w:ascii="Times New Roman" w:hAnsi="Times New Roman" w:cs="Times New Roman"/>
                <w:i/>
                <w:color w:val="0D0D0D"/>
                <w:lang w:eastAsia="ru-RU"/>
              </w:rPr>
              <w:t xml:space="preserve">= </w:t>
            </w:r>
            <w:r w:rsidRPr="009504B9">
              <w:rPr>
                <w:rFonts w:ascii="Times New Roman" w:hAnsi="Times New Roman" w:cs="Times New Roman"/>
                <w:i/>
                <w:color w:val="0D0D0D"/>
                <w:lang w:val="en-US" w:eastAsia="ru-RU"/>
              </w:rPr>
              <w:t>d</w:t>
            </w:r>
            <w:r w:rsidRPr="009504B9">
              <w:rPr>
                <w:rFonts w:ascii="Times New Roman" w:hAnsi="Times New Roman" w:cs="Times New Roman"/>
                <w:color w:val="0D0D0D"/>
                <w:lang w:eastAsia="ru-RU"/>
              </w:rPr>
              <w:t xml:space="preserve">  (где </w:t>
            </w:r>
            <w:r w:rsidRPr="009504B9">
              <w:rPr>
                <w:rFonts w:ascii="Times New Roman" w:hAnsi="Times New Roman" w:cs="Times New Roman"/>
                <w:i/>
                <w:color w:val="0D0D0D"/>
                <w:lang w:val="en-US" w:eastAsia="ru-RU"/>
              </w:rPr>
              <w:t>d</w:t>
            </w:r>
            <w:r w:rsidRPr="009504B9">
              <w:rPr>
                <w:rFonts w:ascii="Times New Roman" w:hAnsi="Times New Roman" w:cs="Times New Roman"/>
                <w:color w:val="0D0D0D"/>
                <w:lang w:eastAsia="ru-RU"/>
              </w:rPr>
              <w:t xml:space="preserve"> можно представить в виде степени с основанием </w:t>
            </w:r>
            <w:r w:rsidRPr="009504B9">
              <w:rPr>
                <w:rFonts w:ascii="Times New Roman" w:hAnsi="Times New Roman" w:cs="Times New Roman"/>
                <w:i/>
                <w:color w:val="0D0D0D"/>
                <w:lang w:val="en-US" w:eastAsia="ru-RU"/>
              </w:rPr>
              <w:t>a</w:t>
            </w:r>
            <w:r w:rsidRPr="009504B9">
              <w:rPr>
                <w:rFonts w:ascii="Times New Roman" w:hAnsi="Times New Roman" w:cs="Times New Roman"/>
                <w:color w:val="0D0D0D"/>
                <w:lang w:eastAsia="ru-RU"/>
              </w:rPr>
              <w:t xml:space="preserve">) и простейшие неравенства вида </w:t>
            </w:r>
            <w:r w:rsidRPr="009504B9">
              <w:rPr>
                <w:rFonts w:ascii="Times New Roman" w:hAnsi="Times New Roman" w:cs="Times New Roman"/>
                <w:i/>
                <w:color w:val="0D0D0D"/>
                <w:lang w:val="en-US" w:eastAsia="ru-RU"/>
              </w:rPr>
              <w:t>a</w:t>
            </w:r>
            <w:r w:rsidRPr="009504B9">
              <w:rPr>
                <w:rFonts w:ascii="Times New Roman" w:hAnsi="Times New Roman" w:cs="Times New Roman"/>
                <w:i/>
                <w:color w:val="0D0D0D"/>
                <w:vertAlign w:val="superscript"/>
                <w:lang w:val="en-US" w:eastAsia="ru-RU"/>
              </w:rPr>
              <w:t>x</w:t>
            </w:r>
            <w:r w:rsidRPr="009504B9">
              <w:rPr>
                <w:rFonts w:ascii="Times New Roman" w:hAnsi="Times New Roman" w:cs="Times New Roman"/>
                <w:i/>
                <w:color w:val="0D0D0D"/>
                <w:vertAlign w:val="superscript"/>
                <w:lang w:eastAsia="ru-RU"/>
              </w:rPr>
              <w:t xml:space="preserve"> </w:t>
            </w:r>
            <w:r w:rsidRPr="009504B9">
              <w:rPr>
                <w:rFonts w:ascii="Times New Roman" w:hAnsi="Times New Roman" w:cs="Times New Roman"/>
                <w:i/>
                <w:color w:val="0D0D0D"/>
                <w:lang w:eastAsia="ru-RU"/>
              </w:rPr>
              <w:t xml:space="preserve">&lt; </w:t>
            </w:r>
            <w:r w:rsidRPr="009504B9">
              <w:rPr>
                <w:rFonts w:ascii="Times New Roman" w:hAnsi="Times New Roman" w:cs="Times New Roman"/>
                <w:i/>
                <w:color w:val="0D0D0D"/>
                <w:lang w:val="en-US" w:eastAsia="ru-RU"/>
              </w:rPr>
              <w:t>d</w:t>
            </w:r>
            <w:r w:rsidRPr="009504B9">
              <w:rPr>
                <w:rFonts w:ascii="Times New Roman" w:hAnsi="Times New Roman" w:cs="Times New Roman"/>
                <w:color w:val="0D0D0D"/>
                <w:lang w:eastAsia="ru-RU"/>
              </w:rPr>
              <w:t xml:space="preserve">    (где </w:t>
            </w:r>
            <w:r w:rsidRPr="009504B9">
              <w:rPr>
                <w:rFonts w:ascii="Times New Roman" w:hAnsi="Times New Roman" w:cs="Times New Roman"/>
                <w:i/>
                <w:color w:val="0D0D0D"/>
                <w:lang w:val="en-US" w:eastAsia="ru-RU"/>
              </w:rPr>
              <w:t>d</w:t>
            </w:r>
            <w:r w:rsidRPr="009504B9">
              <w:rPr>
                <w:rFonts w:ascii="Times New Roman" w:hAnsi="Times New Roman" w:cs="Times New Roman"/>
                <w:color w:val="0D0D0D"/>
                <w:lang w:eastAsia="ru-RU"/>
              </w:rPr>
              <w:t xml:space="preserve"> можно представить в виде степени с основанием </w:t>
            </w:r>
            <w:r w:rsidRPr="009504B9">
              <w:rPr>
                <w:rFonts w:ascii="Times New Roman" w:hAnsi="Times New Roman" w:cs="Times New Roman"/>
                <w:i/>
                <w:color w:val="0D0D0D"/>
                <w:lang w:val="en-US" w:eastAsia="ru-RU"/>
              </w:rPr>
              <w:t>a</w:t>
            </w:r>
            <w:r w:rsidRPr="009504B9">
              <w:rPr>
                <w:rFonts w:ascii="Times New Roman" w:hAnsi="Times New Roman" w:cs="Times New Roman"/>
                <w:color w:val="0D0D0D"/>
                <w:lang w:eastAsia="ru-RU"/>
              </w:rPr>
              <w:t>);.</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lang w:eastAsia="ru-RU"/>
              </w:rPr>
              <w:t xml:space="preserve">приводить несколько примеров корней простейшего тригонометрического уравнения вида: sin </w:t>
            </w:r>
            <w:r w:rsidRPr="009504B9">
              <w:rPr>
                <w:rFonts w:ascii="Times New Roman" w:hAnsi="Times New Roman" w:cs="Times New Roman"/>
                <w:i/>
                <w:color w:val="0D0D0D"/>
                <w:lang w:val="en-US" w:eastAsia="ru-RU"/>
              </w:rPr>
              <w:t>x</w:t>
            </w:r>
            <w:r w:rsidRPr="009504B9">
              <w:rPr>
                <w:rFonts w:ascii="Times New Roman" w:hAnsi="Times New Roman" w:cs="Times New Roman"/>
                <w:color w:val="0D0D0D"/>
                <w:lang w:eastAsia="ru-RU"/>
              </w:rPr>
              <w:t xml:space="preserve"> = </w:t>
            </w:r>
            <w:r w:rsidRPr="009504B9">
              <w:rPr>
                <w:rFonts w:ascii="Times New Roman" w:hAnsi="Times New Roman" w:cs="Times New Roman"/>
                <w:i/>
                <w:color w:val="0D0D0D"/>
                <w:lang w:val="en-US" w:eastAsia="ru-RU"/>
              </w:rPr>
              <w:t>a</w:t>
            </w:r>
            <w:r w:rsidRPr="009504B9">
              <w:rPr>
                <w:rFonts w:ascii="Times New Roman" w:hAnsi="Times New Roman" w:cs="Times New Roman"/>
                <w:i/>
                <w:color w:val="0D0D0D"/>
                <w:lang w:eastAsia="ru-RU"/>
              </w:rPr>
              <w:t xml:space="preserve">, </w:t>
            </w:r>
            <w:r w:rsidRPr="009504B9">
              <w:rPr>
                <w:rFonts w:ascii="Times New Roman" w:hAnsi="Times New Roman" w:cs="Times New Roman"/>
                <w:color w:val="0D0D0D"/>
                <w:lang w:eastAsia="ru-RU"/>
              </w:rPr>
              <w:t xml:space="preserve"> </w:t>
            </w:r>
            <w:r w:rsidRPr="009504B9">
              <w:rPr>
                <w:rFonts w:ascii="Times New Roman" w:hAnsi="Times New Roman" w:cs="Times New Roman"/>
                <w:color w:val="0D0D0D"/>
                <w:lang w:val="en-US" w:eastAsia="ru-RU"/>
              </w:rPr>
              <w:t>co</w:t>
            </w:r>
            <w:r w:rsidRPr="009504B9">
              <w:rPr>
                <w:rFonts w:ascii="Times New Roman" w:hAnsi="Times New Roman" w:cs="Times New Roman"/>
                <w:color w:val="0D0D0D"/>
                <w:lang w:eastAsia="ru-RU"/>
              </w:rPr>
              <w:t xml:space="preserve">s </w:t>
            </w:r>
            <w:r w:rsidRPr="009504B9">
              <w:rPr>
                <w:rFonts w:ascii="Times New Roman" w:hAnsi="Times New Roman" w:cs="Times New Roman"/>
                <w:i/>
                <w:color w:val="0D0D0D"/>
                <w:lang w:val="en-US" w:eastAsia="ru-RU"/>
              </w:rPr>
              <w:t>x</w:t>
            </w:r>
            <w:r w:rsidRPr="009504B9">
              <w:rPr>
                <w:rFonts w:ascii="Times New Roman" w:hAnsi="Times New Roman" w:cs="Times New Roman"/>
                <w:color w:val="0D0D0D"/>
                <w:lang w:eastAsia="ru-RU"/>
              </w:rPr>
              <w:t xml:space="preserve"> = </w:t>
            </w:r>
            <w:r w:rsidRPr="009504B9">
              <w:rPr>
                <w:rFonts w:ascii="Times New Roman" w:hAnsi="Times New Roman" w:cs="Times New Roman"/>
                <w:i/>
                <w:color w:val="0D0D0D"/>
                <w:lang w:val="en-US" w:eastAsia="ru-RU"/>
              </w:rPr>
              <w:t>a</w:t>
            </w:r>
            <w:r w:rsidRPr="009504B9">
              <w:rPr>
                <w:rFonts w:ascii="Times New Roman" w:hAnsi="Times New Roman" w:cs="Times New Roman"/>
                <w:i/>
                <w:color w:val="0D0D0D"/>
                <w:lang w:eastAsia="ru-RU"/>
              </w:rPr>
              <w:t xml:space="preserve">, </w:t>
            </w:r>
            <w:r w:rsidRPr="009504B9">
              <w:rPr>
                <w:rFonts w:ascii="Times New Roman" w:hAnsi="Times New Roman" w:cs="Times New Roman"/>
                <w:color w:val="0D0D0D"/>
                <w:lang w:eastAsia="ru-RU"/>
              </w:rPr>
              <w:t xml:space="preserve"> </w:t>
            </w:r>
            <w:r w:rsidRPr="009504B9">
              <w:rPr>
                <w:rFonts w:ascii="Times New Roman" w:hAnsi="Times New Roman" w:cs="Times New Roman"/>
                <w:color w:val="0D0D0D"/>
                <w:lang w:val="en-US" w:eastAsia="ru-RU"/>
              </w:rPr>
              <w:t>tg</w:t>
            </w:r>
            <w:r w:rsidRPr="009504B9">
              <w:rPr>
                <w:rFonts w:ascii="Times New Roman" w:hAnsi="Times New Roman" w:cs="Times New Roman"/>
                <w:color w:val="0D0D0D"/>
                <w:lang w:eastAsia="ru-RU"/>
              </w:rPr>
              <w:t xml:space="preserve"> </w:t>
            </w:r>
            <w:r w:rsidRPr="009504B9">
              <w:rPr>
                <w:rFonts w:ascii="Times New Roman" w:hAnsi="Times New Roman" w:cs="Times New Roman"/>
                <w:i/>
                <w:color w:val="0D0D0D"/>
                <w:lang w:val="en-US" w:eastAsia="ru-RU"/>
              </w:rPr>
              <w:t>x</w:t>
            </w:r>
            <w:r w:rsidRPr="009504B9">
              <w:rPr>
                <w:rFonts w:ascii="Times New Roman" w:hAnsi="Times New Roman" w:cs="Times New Roman"/>
                <w:color w:val="0D0D0D"/>
                <w:lang w:eastAsia="ru-RU"/>
              </w:rPr>
              <w:t xml:space="preserve"> = </w:t>
            </w:r>
            <w:r w:rsidRPr="009504B9">
              <w:rPr>
                <w:rFonts w:ascii="Times New Roman" w:hAnsi="Times New Roman" w:cs="Times New Roman"/>
                <w:i/>
                <w:color w:val="0D0D0D"/>
                <w:lang w:val="en-US" w:eastAsia="ru-RU"/>
              </w:rPr>
              <w:t>a</w:t>
            </w:r>
            <w:r w:rsidRPr="009504B9">
              <w:rPr>
                <w:rFonts w:ascii="Times New Roman" w:hAnsi="Times New Roman" w:cs="Times New Roman"/>
                <w:i/>
                <w:color w:val="0D0D0D"/>
                <w:lang w:eastAsia="ru-RU"/>
              </w:rPr>
              <w:t>,</w:t>
            </w:r>
            <w:r w:rsidRPr="009504B9">
              <w:rPr>
                <w:rFonts w:ascii="Times New Roman" w:hAnsi="Times New Roman" w:cs="Times New Roman"/>
                <w:color w:val="0D0D0D"/>
                <w:lang w:eastAsia="ru-RU"/>
              </w:rPr>
              <w:t xml:space="preserve"> </w:t>
            </w:r>
            <w:r w:rsidRPr="009504B9">
              <w:rPr>
                <w:rFonts w:ascii="Times New Roman" w:hAnsi="Times New Roman" w:cs="Times New Roman"/>
                <w:color w:val="0D0D0D"/>
                <w:lang w:val="en-US" w:eastAsia="ru-RU"/>
              </w:rPr>
              <w:t>ctg</w:t>
            </w:r>
            <w:r w:rsidRPr="009504B9">
              <w:rPr>
                <w:rFonts w:ascii="Times New Roman" w:hAnsi="Times New Roman" w:cs="Times New Roman"/>
                <w:color w:val="0D0D0D"/>
                <w:lang w:eastAsia="ru-RU"/>
              </w:rPr>
              <w:t xml:space="preserve"> </w:t>
            </w:r>
            <w:r w:rsidRPr="009504B9">
              <w:rPr>
                <w:rFonts w:ascii="Times New Roman" w:hAnsi="Times New Roman" w:cs="Times New Roman"/>
                <w:i/>
                <w:color w:val="0D0D0D"/>
                <w:lang w:val="en-US" w:eastAsia="ru-RU"/>
              </w:rPr>
              <w:t>x</w:t>
            </w:r>
            <w:r w:rsidRPr="009504B9">
              <w:rPr>
                <w:rFonts w:ascii="Times New Roman" w:hAnsi="Times New Roman" w:cs="Times New Roman"/>
                <w:color w:val="0D0D0D"/>
                <w:lang w:eastAsia="ru-RU"/>
              </w:rPr>
              <w:t xml:space="preserve"> = </w:t>
            </w:r>
            <w:r w:rsidRPr="009504B9">
              <w:rPr>
                <w:rFonts w:ascii="Times New Roman" w:hAnsi="Times New Roman" w:cs="Times New Roman"/>
                <w:i/>
                <w:color w:val="0D0D0D"/>
                <w:lang w:val="en-US" w:eastAsia="ru-RU"/>
              </w:rPr>
              <w:t>a</w:t>
            </w:r>
            <w:r w:rsidRPr="009504B9">
              <w:rPr>
                <w:rFonts w:ascii="Times New Roman" w:hAnsi="Times New Roman" w:cs="Times New Roman"/>
                <w:i/>
                <w:color w:val="0D0D0D"/>
                <w:lang w:eastAsia="ru-RU"/>
              </w:rPr>
              <w:t xml:space="preserve">, </w:t>
            </w:r>
            <w:r w:rsidRPr="009504B9">
              <w:rPr>
                <w:rFonts w:ascii="Times New Roman" w:hAnsi="Times New Roman" w:cs="Times New Roman"/>
                <w:color w:val="0D0D0D"/>
                <w:lang w:eastAsia="ru-RU"/>
              </w:rPr>
              <w:t xml:space="preserve">где </w:t>
            </w:r>
            <w:r w:rsidRPr="009504B9">
              <w:rPr>
                <w:rFonts w:ascii="Times New Roman" w:hAnsi="Times New Roman" w:cs="Times New Roman"/>
                <w:i/>
                <w:color w:val="0D0D0D"/>
                <w:lang w:val="en-US" w:eastAsia="ru-RU"/>
              </w:rPr>
              <w:t>a</w:t>
            </w:r>
            <w:r w:rsidRPr="009504B9">
              <w:rPr>
                <w:rFonts w:ascii="Times New Roman" w:hAnsi="Times New Roman" w:cs="Times New Roman"/>
                <w:color w:val="0D0D0D"/>
                <w:lang w:eastAsia="ru-RU"/>
              </w:rPr>
              <w:t xml:space="preserve"> – табличное значение соответствующей тригонометрической функции.</w:t>
            </w:r>
          </w:p>
          <w:p w:rsidR="00F3539C" w:rsidRPr="009504B9" w:rsidRDefault="00F3539C" w:rsidP="009504B9">
            <w:pPr>
              <w:widowControl w:val="0"/>
              <w:ind w:left="357" w:hanging="357"/>
              <w:rPr>
                <w:i/>
                <w:color w:val="0D0D0D"/>
                <w:sz w:val="20"/>
                <w:szCs w:val="20"/>
              </w:rPr>
            </w:pPr>
          </w:p>
          <w:p w:rsidR="00F3539C" w:rsidRPr="009504B9" w:rsidRDefault="00F3539C" w:rsidP="009504B9">
            <w:pPr>
              <w:widowControl w:val="0"/>
              <w:ind w:left="357" w:hanging="357"/>
              <w:rPr>
                <w:i/>
                <w:color w:val="0D0D0D"/>
                <w:sz w:val="20"/>
                <w:szCs w:val="20"/>
              </w:rPr>
            </w:pPr>
            <w:r w:rsidRPr="009504B9">
              <w:rPr>
                <w:i/>
                <w:color w:val="0D0D0D"/>
                <w:sz w:val="20"/>
                <w:szCs w:val="20"/>
              </w:rPr>
              <w:t>В повседневной жизни и при изучении других предметов:</w:t>
            </w:r>
          </w:p>
          <w:p w:rsidR="00F3539C" w:rsidRPr="009504B9" w:rsidRDefault="00F3539C" w:rsidP="009504B9">
            <w:pPr>
              <w:widowControl w:val="0"/>
              <w:numPr>
                <w:ilvl w:val="0"/>
                <w:numId w:val="25"/>
              </w:numPr>
              <w:ind w:left="357" w:hanging="357"/>
              <w:rPr>
                <w:i/>
                <w:iCs/>
                <w:color w:val="0D0D0D"/>
                <w:sz w:val="20"/>
                <w:szCs w:val="20"/>
              </w:rPr>
            </w:pPr>
            <w:r w:rsidRPr="009504B9">
              <w:rPr>
                <w:color w:val="0D0D0D"/>
                <w:sz w:val="20"/>
                <w:szCs w:val="20"/>
              </w:rPr>
              <w:t>составлять и решать уравнения и системы уравнений при решении несложных практических задач</w:t>
            </w:r>
          </w:p>
        </w:tc>
        <w:tc>
          <w:tcPr>
            <w:tcW w:w="4111" w:type="dxa"/>
            <w:gridSpan w:val="2"/>
          </w:tcPr>
          <w:p w:rsidR="00F3539C" w:rsidRPr="009504B9" w:rsidRDefault="00F3539C" w:rsidP="009504B9">
            <w:pPr>
              <w:pStyle w:val="a3"/>
              <w:widowControl w:val="0"/>
              <w:numPr>
                <w:ilvl w:val="0"/>
                <w:numId w:val="27"/>
              </w:numPr>
              <w:spacing w:after="0" w:line="240" w:lineRule="auto"/>
              <w:ind w:left="357" w:hanging="357"/>
              <w:jc w:val="left"/>
              <w:rPr>
                <w:rFonts w:ascii="Times New Roman" w:hAnsi="Times New Roman" w:cs="Times New Roman"/>
                <w:i/>
                <w:iCs/>
                <w:color w:val="0D0D0D"/>
                <w:lang w:eastAsia="ru-RU"/>
              </w:rPr>
            </w:pPr>
            <w:r w:rsidRPr="009504B9">
              <w:rPr>
                <w:rFonts w:ascii="Times New Roman" w:hAnsi="Times New Roman" w:cs="Times New Roman"/>
                <w:i/>
                <w:color w:val="0D0D0D"/>
              </w:rPr>
              <w:t>Решать рациональные, показательные и логарифмические уравнения и неравенства, простейшие иррациональные и тригонометрические уравнения, неравенства и их системы;</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использовать методы решения уравнений: приведение к виду «произведение равно нулю» или «частное равно нулю», замена переменных;</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использовать метод интервалов для решения неравенств;</w:t>
            </w:r>
          </w:p>
          <w:p w:rsidR="00F3539C" w:rsidRPr="009504B9" w:rsidRDefault="00F3539C" w:rsidP="009504B9">
            <w:pPr>
              <w:pStyle w:val="a3"/>
              <w:widowControl w:val="0"/>
              <w:numPr>
                <w:ilvl w:val="0"/>
                <w:numId w:val="27"/>
              </w:numPr>
              <w:spacing w:after="0" w:line="240" w:lineRule="auto"/>
              <w:ind w:left="357" w:hanging="357"/>
              <w:jc w:val="left"/>
              <w:rPr>
                <w:rFonts w:ascii="Times New Roman" w:hAnsi="Times New Roman" w:cs="Times New Roman"/>
                <w:i/>
                <w:iCs/>
                <w:color w:val="0D0D0D"/>
                <w:lang w:eastAsia="ru-RU"/>
              </w:rPr>
            </w:pPr>
            <w:r w:rsidRPr="009504B9">
              <w:rPr>
                <w:rFonts w:ascii="Times New Roman" w:hAnsi="Times New Roman" w:cs="Times New Roman"/>
                <w:i/>
                <w:color w:val="0D0D0D"/>
              </w:rPr>
              <w:t>использовать графический метод для приближенного решения уравнений и неравенств;</w:t>
            </w:r>
          </w:p>
          <w:p w:rsidR="00F3539C" w:rsidRPr="009504B9" w:rsidRDefault="00F3539C" w:rsidP="009504B9">
            <w:pPr>
              <w:pStyle w:val="a3"/>
              <w:widowControl w:val="0"/>
              <w:numPr>
                <w:ilvl w:val="0"/>
                <w:numId w:val="27"/>
              </w:numPr>
              <w:spacing w:after="0" w:line="240" w:lineRule="auto"/>
              <w:ind w:left="357" w:hanging="357"/>
              <w:jc w:val="left"/>
              <w:rPr>
                <w:rFonts w:ascii="Times New Roman" w:hAnsi="Times New Roman" w:cs="Times New Roman"/>
                <w:i/>
                <w:iCs/>
                <w:color w:val="0D0D0D"/>
                <w:lang w:eastAsia="ru-RU"/>
              </w:rPr>
            </w:pPr>
            <w:r w:rsidRPr="009504B9">
              <w:rPr>
                <w:rFonts w:ascii="Times New Roman" w:hAnsi="Times New Roman" w:cs="Times New Roman"/>
                <w:i/>
                <w:color w:val="0D0D0D"/>
              </w:rPr>
              <w:t>изображать на тригонометрической окружности множество решений простейших тригонометрических уравнений и неравенств;</w:t>
            </w:r>
          </w:p>
          <w:p w:rsidR="00F3539C" w:rsidRPr="009504B9" w:rsidRDefault="00F3539C" w:rsidP="009504B9">
            <w:pPr>
              <w:pStyle w:val="a3"/>
              <w:widowControl w:val="0"/>
              <w:numPr>
                <w:ilvl w:val="0"/>
                <w:numId w:val="27"/>
              </w:numPr>
              <w:spacing w:after="0" w:line="240" w:lineRule="auto"/>
              <w:ind w:left="357" w:hanging="357"/>
              <w:jc w:val="left"/>
              <w:rPr>
                <w:rFonts w:ascii="Times New Roman" w:hAnsi="Times New Roman" w:cs="Times New Roman"/>
                <w:i/>
                <w:iCs/>
                <w:color w:val="0D0D0D"/>
                <w:lang w:eastAsia="ru-RU"/>
              </w:rPr>
            </w:pPr>
            <w:r w:rsidRPr="009504B9">
              <w:rPr>
                <w:rFonts w:ascii="Times New Roman" w:hAnsi="Times New Roman" w:cs="Times New Roman"/>
                <w:i/>
                <w:color w:val="0D0D0D"/>
              </w:rPr>
              <w:t>выполнять отбор корней уравнений или решений неравенств в соответствии с дополнительными условиями и ограничениями.</w:t>
            </w:r>
          </w:p>
          <w:p w:rsidR="00F3539C" w:rsidRPr="009504B9" w:rsidRDefault="00F3539C" w:rsidP="009504B9">
            <w:pPr>
              <w:widowControl w:val="0"/>
              <w:ind w:left="357" w:hanging="357"/>
              <w:rPr>
                <w:i/>
                <w:color w:val="0D0D0D"/>
                <w:sz w:val="20"/>
                <w:szCs w:val="20"/>
              </w:rPr>
            </w:pPr>
          </w:p>
          <w:p w:rsidR="00F3539C" w:rsidRPr="009504B9" w:rsidRDefault="00F3539C" w:rsidP="009504B9">
            <w:pPr>
              <w:widowControl w:val="0"/>
              <w:ind w:left="357" w:hanging="357"/>
              <w:rPr>
                <w:i/>
                <w:color w:val="0D0D0D"/>
                <w:sz w:val="20"/>
                <w:szCs w:val="20"/>
              </w:rPr>
            </w:pPr>
            <w:r w:rsidRPr="009504B9">
              <w:rPr>
                <w:i/>
                <w:color w:val="0D0D0D"/>
                <w:sz w:val="20"/>
                <w:szCs w:val="20"/>
              </w:rPr>
              <w:t>В повседневной жизни и при изучении других учебных предметов:</w:t>
            </w:r>
          </w:p>
          <w:p w:rsidR="00F3539C" w:rsidRPr="009504B9" w:rsidRDefault="00F3539C" w:rsidP="009504B9">
            <w:pPr>
              <w:pStyle w:val="a2"/>
              <w:widowControl w:val="0"/>
              <w:numPr>
                <w:ilvl w:val="0"/>
                <w:numId w:val="27"/>
              </w:numPr>
              <w:ind w:left="357" w:hanging="357"/>
              <w:jc w:val="left"/>
              <w:rPr>
                <w:rFonts w:ascii="Times New Roman" w:hAnsi="Times New Roman"/>
                <w:i/>
                <w:iCs/>
                <w:color w:val="0D0D0D"/>
                <w:sz w:val="20"/>
                <w:szCs w:val="20"/>
              </w:rPr>
            </w:pPr>
            <w:r w:rsidRPr="009504B9">
              <w:rPr>
                <w:rFonts w:ascii="Times New Roman" w:hAnsi="Times New Roman"/>
                <w:i/>
                <w:color w:val="0D0D0D"/>
                <w:sz w:val="20"/>
                <w:szCs w:val="20"/>
              </w:rPr>
              <w:t>составлять и решать уравнения, системы уравнений и неравенства при решении задач других учебных предметов;</w:t>
            </w:r>
          </w:p>
          <w:p w:rsidR="00F3539C" w:rsidRPr="009504B9" w:rsidRDefault="00F3539C" w:rsidP="009504B9">
            <w:pPr>
              <w:pStyle w:val="a3"/>
              <w:widowControl w:val="0"/>
              <w:numPr>
                <w:ilvl w:val="0"/>
                <w:numId w:val="27"/>
              </w:numPr>
              <w:spacing w:after="0" w:line="240" w:lineRule="auto"/>
              <w:ind w:left="357" w:hanging="357"/>
              <w:jc w:val="left"/>
              <w:rPr>
                <w:rFonts w:ascii="Times New Roman" w:hAnsi="Times New Roman" w:cs="Times New Roman"/>
                <w:i/>
                <w:iCs/>
                <w:color w:val="0D0D0D"/>
                <w:lang w:eastAsia="ru-RU"/>
              </w:rPr>
            </w:pPr>
            <w:r w:rsidRPr="009504B9">
              <w:rPr>
                <w:rFonts w:ascii="Times New Roman" w:hAnsi="Times New Roman" w:cs="Times New Roman"/>
                <w:i/>
                <w:color w:val="0D0D0D"/>
              </w:rPr>
              <w:t>использовать уравнения и неравенства для построения и исследования простейших математических моделей реальных ситуаций или прикладных задач;</w:t>
            </w:r>
          </w:p>
          <w:p w:rsidR="00F3539C" w:rsidRPr="009504B9" w:rsidRDefault="00F3539C" w:rsidP="009504B9">
            <w:pPr>
              <w:pStyle w:val="a2"/>
              <w:widowControl w:val="0"/>
              <w:numPr>
                <w:ilvl w:val="0"/>
                <w:numId w:val="27"/>
              </w:numPr>
              <w:ind w:left="357" w:hanging="357"/>
              <w:jc w:val="left"/>
              <w:rPr>
                <w:rFonts w:ascii="Times New Roman" w:hAnsi="Times New Roman"/>
                <w:i/>
                <w:iCs/>
                <w:color w:val="0D0D0D"/>
                <w:sz w:val="20"/>
                <w:szCs w:val="20"/>
              </w:rPr>
            </w:pPr>
            <w:r w:rsidRPr="009504B9">
              <w:rPr>
                <w:rFonts w:ascii="Times New Roman" w:hAnsi="Times New Roman"/>
                <w:i/>
                <w:color w:val="0D0D0D"/>
                <w:sz w:val="20"/>
                <w:szCs w:val="20"/>
              </w:rPr>
              <w:t>уметь интерпретировать полученный при решении уравнения, неравенства или системы результат, оценивать его правдоподобие в контексте заданной реальной ситуации или прикладной задачи</w:t>
            </w:r>
          </w:p>
        </w:tc>
        <w:tc>
          <w:tcPr>
            <w:tcW w:w="3686" w:type="dxa"/>
          </w:tcPr>
          <w:p w:rsidR="00F3539C" w:rsidRPr="009504B9" w:rsidRDefault="00F3539C" w:rsidP="009504B9">
            <w:pPr>
              <w:widowControl w:val="0"/>
              <w:numPr>
                <w:ilvl w:val="0"/>
                <w:numId w:val="27"/>
              </w:numPr>
              <w:ind w:left="357" w:hanging="357"/>
              <w:contextualSpacing/>
              <w:rPr>
                <w:i/>
                <w:iCs/>
                <w:color w:val="0D0D0D"/>
                <w:sz w:val="20"/>
                <w:szCs w:val="20"/>
              </w:rPr>
            </w:pPr>
            <w:r w:rsidRPr="009504B9">
              <w:rPr>
                <w:color w:val="0D0D0D"/>
                <w:sz w:val="20"/>
                <w:szCs w:val="20"/>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F3539C" w:rsidRPr="009504B9" w:rsidRDefault="00F3539C" w:rsidP="009504B9">
            <w:pPr>
              <w:pStyle w:val="a2"/>
              <w:widowControl w:val="0"/>
              <w:numPr>
                <w:ilvl w:val="0"/>
                <w:numId w:val="27"/>
              </w:numPr>
              <w:ind w:left="357" w:hanging="357"/>
              <w:jc w:val="left"/>
              <w:rPr>
                <w:rFonts w:ascii="Times New Roman" w:hAnsi="Times New Roman"/>
                <w:i/>
                <w:iCs/>
                <w:color w:val="0D0D0D"/>
                <w:sz w:val="20"/>
                <w:szCs w:val="20"/>
              </w:rPr>
            </w:pPr>
            <w:r w:rsidRPr="009504B9">
              <w:rPr>
                <w:rFonts w:ascii="Times New Roman" w:hAnsi="Times New Roman"/>
                <w:color w:val="0D0D0D"/>
                <w:sz w:val="20"/>
                <w:szCs w:val="20"/>
              </w:rPr>
              <w:t>решать разные виды уравнений и неравенств и их систем, в том числе некоторые уравнения 3-й и 4-й степеней, дробно-рациональные и иррациональные;</w:t>
            </w:r>
          </w:p>
          <w:p w:rsidR="00F3539C" w:rsidRPr="009504B9" w:rsidRDefault="00F3539C" w:rsidP="009504B9">
            <w:pPr>
              <w:pStyle w:val="a2"/>
              <w:widowControl w:val="0"/>
              <w:numPr>
                <w:ilvl w:val="0"/>
                <w:numId w:val="27"/>
              </w:numPr>
              <w:ind w:left="357" w:hanging="357"/>
              <w:jc w:val="left"/>
              <w:rPr>
                <w:rFonts w:ascii="Times New Roman" w:hAnsi="Times New Roman"/>
                <w:i/>
                <w:iCs/>
                <w:color w:val="0D0D0D"/>
                <w:sz w:val="20"/>
                <w:szCs w:val="20"/>
              </w:rPr>
            </w:pPr>
            <w:r w:rsidRPr="009504B9">
              <w:rPr>
                <w:rFonts w:ascii="Times New Roman" w:hAnsi="Times New Roman"/>
                <w:color w:val="0D0D0D"/>
                <w:sz w:val="20"/>
                <w:szCs w:val="20"/>
              </w:rPr>
              <w:t>овладеть основными типами показательных, логарифмических, иррациональных, степенных уравнений и неравенств и стандартными методами их решений и применять их при решении задач;</w:t>
            </w:r>
          </w:p>
          <w:p w:rsidR="00F3539C" w:rsidRPr="009504B9" w:rsidRDefault="00F3539C" w:rsidP="009504B9">
            <w:pPr>
              <w:pStyle w:val="a2"/>
              <w:widowControl w:val="0"/>
              <w:numPr>
                <w:ilvl w:val="0"/>
                <w:numId w:val="27"/>
              </w:numPr>
              <w:ind w:left="357" w:hanging="357"/>
              <w:jc w:val="left"/>
              <w:rPr>
                <w:rFonts w:ascii="Times New Roman" w:hAnsi="Times New Roman"/>
                <w:i/>
                <w:iCs/>
                <w:color w:val="0D0D0D"/>
                <w:sz w:val="20"/>
                <w:szCs w:val="20"/>
              </w:rPr>
            </w:pPr>
            <w:r w:rsidRPr="009504B9">
              <w:rPr>
                <w:rFonts w:ascii="Times New Roman" w:hAnsi="Times New Roman"/>
                <w:color w:val="0D0D0D"/>
                <w:sz w:val="20"/>
                <w:szCs w:val="20"/>
              </w:rPr>
              <w:t>применять теорему Безу к решению уравнений;</w:t>
            </w:r>
          </w:p>
          <w:p w:rsidR="00F3539C" w:rsidRPr="009504B9" w:rsidRDefault="00F3539C" w:rsidP="009504B9">
            <w:pPr>
              <w:pStyle w:val="a2"/>
              <w:widowControl w:val="0"/>
              <w:numPr>
                <w:ilvl w:val="0"/>
                <w:numId w:val="27"/>
              </w:numPr>
              <w:ind w:left="357" w:hanging="357"/>
              <w:jc w:val="left"/>
              <w:rPr>
                <w:rFonts w:ascii="Times New Roman" w:hAnsi="Times New Roman"/>
                <w:i/>
                <w:iCs/>
                <w:color w:val="0D0D0D"/>
                <w:sz w:val="20"/>
                <w:szCs w:val="20"/>
              </w:rPr>
            </w:pPr>
            <w:r w:rsidRPr="009504B9">
              <w:rPr>
                <w:rFonts w:ascii="Times New Roman" w:hAnsi="Times New Roman"/>
                <w:color w:val="0D0D0D"/>
                <w:sz w:val="20"/>
                <w:szCs w:val="20"/>
              </w:rPr>
              <w:t>применять теорему Виета для решения некоторых уравнений степени выше второй;</w:t>
            </w:r>
          </w:p>
          <w:p w:rsidR="00F3539C" w:rsidRPr="009504B9" w:rsidRDefault="00F3539C" w:rsidP="009504B9">
            <w:pPr>
              <w:pStyle w:val="a2"/>
              <w:widowControl w:val="0"/>
              <w:numPr>
                <w:ilvl w:val="0"/>
                <w:numId w:val="27"/>
              </w:numPr>
              <w:ind w:left="357" w:hanging="357"/>
              <w:jc w:val="left"/>
              <w:rPr>
                <w:rFonts w:ascii="Times New Roman" w:hAnsi="Times New Roman"/>
                <w:i/>
                <w:iCs/>
                <w:color w:val="0D0D0D"/>
                <w:sz w:val="20"/>
                <w:szCs w:val="20"/>
              </w:rPr>
            </w:pPr>
            <w:r w:rsidRPr="009504B9">
              <w:rPr>
                <w:rFonts w:ascii="Times New Roman" w:hAnsi="Times New Roman"/>
                <w:color w:val="0D0D0D"/>
                <w:sz w:val="20"/>
                <w:szCs w:val="20"/>
              </w:rPr>
              <w:t>понимать смысл теорем о равносильных и неравносильных преобразованиях уравнений и уметь их доказывать;</w:t>
            </w:r>
          </w:p>
          <w:p w:rsidR="00F3539C" w:rsidRPr="009504B9" w:rsidRDefault="00F3539C" w:rsidP="009504B9">
            <w:pPr>
              <w:pStyle w:val="a2"/>
              <w:widowControl w:val="0"/>
              <w:numPr>
                <w:ilvl w:val="0"/>
                <w:numId w:val="27"/>
              </w:numPr>
              <w:ind w:left="357" w:hanging="357"/>
              <w:jc w:val="left"/>
              <w:rPr>
                <w:rFonts w:ascii="Times New Roman" w:hAnsi="Times New Roman"/>
                <w:i/>
                <w:iCs/>
                <w:color w:val="0D0D0D"/>
                <w:sz w:val="20"/>
                <w:szCs w:val="20"/>
              </w:rPr>
            </w:pPr>
            <w:r w:rsidRPr="009504B9">
              <w:rPr>
                <w:rFonts w:ascii="Times New Roman" w:hAnsi="Times New Roman"/>
                <w:color w:val="0D0D0D"/>
                <w:sz w:val="20"/>
                <w:szCs w:val="20"/>
              </w:rPr>
              <w:t>владеть методами решения уравнений, неравенств и их систем, уметь выбирать метод решения и обосновывать свой выбор;</w:t>
            </w:r>
          </w:p>
          <w:p w:rsidR="00F3539C" w:rsidRPr="009504B9" w:rsidRDefault="00F3539C" w:rsidP="009504B9">
            <w:pPr>
              <w:pStyle w:val="a2"/>
              <w:widowControl w:val="0"/>
              <w:numPr>
                <w:ilvl w:val="0"/>
                <w:numId w:val="27"/>
              </w:numPr>
              <w:ind w:left="357" w:hanging="357"/>
              <w:jc w:val="left"/>
              <w:rPr>
                <w:rFonts w:ascii="Times New Roman" w:hAnsi="Times New Roman"/>
                <w:i/>
                <w:iCs/>
                <w:color w:val="0D0D0D"/>
                <w:sz w:val="20"/>
                <w:szCs w:val="20"/>
              </w:rPr>
            </w:pPr>
            <w:r w:rsidRPr="009504B9">
              <w:rPr>
                <w:rFonts w:ascii="Times New Roman" w:hAnsi="Times New Roman"/>
                <w:color w:val="0D0D0D"/>
                <w:sz w:val="20"/>
                <w:szCs w:val="20"/>
              </w:rPr>
              <w:t>использовать метод интервалов для решения неравенств, в том числе дробно-рациональных и включающих в себя иррациональные выражения;</w:t>
            </w:r>
          </w:p>
          <w:p w:rsidR="00F3539C" w:rsidRPr="009504B9" w:rsidRDefault="00F3539C" w:rsidP="009504B9">
            <w:pPr>
              <w:pStyle w:val="a2"/>
              <w:widowControl w:val="0"/>
              <w:numPr>
                <w:ilvl w:val="0"/>
                <w:numId w:val="27"/>
              </w:numPr>
              <w:ind w:left="357" w:hanging="357"/>
              <w:jc w:val="left"/>
              <w:rPr>
                <w:rFonts w:ascii="Times New Roman" w:hAnsi="Times New Roman"/>
                <w:i/>
                <w:iCs/>
                <w:color w:val="0D0D0D"/>
                <w:sz w:val="20"/>
                <w:szCs w:val="20"/>
              </w:rPr>
            </w:pPr>
            <w:r w:rsidRPr="009504B9">
              <w:rPr>
                <w:rFonts w:ascii="Times New Roman" w:hAnsi="Times New Roman"/>
                <w:color w:val="0D0D0D"/>
                <w:sz w:val="20"/>
                <w:szCs w:val="20"/>
              </w:rPr>
              <w:t>решать алгебраические уравнения и неравенства и их системы с параметрами алгебраическим и графическим методами;</w:t>
            </w:r>
          </w:p>
          <w:p w:rsidR="00F3539C" w:rsidRPr="009504B9" w:rsidRDefault="00F3539C" w:rsidP="009504B9">
            <w:pPr>
              <w:pStyle w:val="a2"/>
              <w:widowControl w:val="0"/>
              <w:numPr>
                <w:ilvl w:val="0"/>
                <w:numId w:val="27"/>
              </w:numPr>
              <w:ind w:left="357" w:hanging="357"/>
              <w:jc w:val="left"/>
              <w:rPr>
                <w:rFonts w:ascii="Times New Roman" w:hAnsi="Times New Roman"/>
                <w:i/>
                <w:iCs/>
                <w:color w:val="0D0D0D"/>
                <w:sz w:val="20"/>
                <w:szCs w:val="20"/>
              </w:rPr>
            </w:pPr>
            <w:r w:rsidRPr="009504B9">
              <w:rPr>
                <w:rFonts w:ascii="Times New Roman" w:hAnsi="Times New Roman"/>
                <w:color w:val="0D0D0D"/>
                <w:sz w:val="20"/>
                <w:szCs w:val="20"/>
              </w:rPr>
              <w:t>владеть разными методами доказательства неравенств;</w:t>
            </w:r>
          </w:p>
          <w:p w:rsidR="00F3539C" w:rsidRPr="009504B9" w:rsidRDefault="00F3539C" w:rsidP="009504B9">
            <w:pPr>
              <w:pStyle w:val="a2"/>
              <w:widowControl w:val="0"/>
              <w:numPr>
                <w:ilvl w:val="0"/>
                <w:numId w:val="27"/>
              </w:numPr>
              <w:ind w:left="357" w:hanging="357"/>
              <w:jc w:val="left"/>
              <w:rPr>
                <w:rFonts w:ascii="Times New Roman" w:hAnsi="Times New Roman"/>
                <w:i/>
                <w:iCs/>
                <w:color w:val="0D0D0D"/>
                <w:sz w:val="20"/>
                <w:szCs w:val="20"/>
              </w:rPr>
            </w:pPr>
            <w:r w:rsidRPr="009504B9">
              <w:rPr>
                <w:rFonts w:ascii="Times New Roman" w:hAnsi="Times New Roman"/>
                <w:color w:val="0D0D0D"/>
                <w:sz w:val="20"/>
                <w:szCs w:val="20"/>
              </w:rPr>
              <w:t>решать уравнения в целых числах;</w:t>
            </w:r>
          </w:p>
          <w:p w:rsidR="00F3539C" w:rsidRPr="009504B9" w:rsidRDefault="00F3539C" w:rsidP="009504B9">
            <w:pPr>
              <w:pStyle w:val="a2"/>
              <w:widowControl w:val="0"/>
              <w:numPr>
                <w:ilvl w:val="0"/>
                <w:numId w:val="27"/>
              </w:numPr>
              <w:ind w:left="357" w:hanging="357"/>
              <w:jc w:val="left"/>
              <w:rPr>
                <w:rFonts w:ascii="Times New Roman" w:hAnsi="Times New Roman"/>
                <w:i/>
                <w:iCs/>
                <w:color w:val="0D0D0D"/>
                <w:sz w:val="20"/>
                <w:szCs w:val="20"/>
              </w:rPr>
            </w:pPr>
            <w:r w:rsidRPr="009504B9">
              <w:rPr>
                <w:rFonts w:ascii="Times New Roman" w:hAnsi="Times New Roman"/>
                <w:color w:val="0D0D0D"/>
                <w:sz w:val="20"/>
                <w:szCs w:val="20"/>
              </w:rPr>
              <w:t>изображать множества на плоскости, задаваемые уравнениями, неравенствами и их системами;</w:t>
            </w:r>
          </w:p>
          <w:p w:rsidR="00F3539C" w:rsidRPr="009504B9" w:rsidRDefault="00F3539C" w:rsidP="009504B9">
            <w:pPr>
              <w:pStyle w:val="a2"/>
              <w:widowControl w:val="0"/>
              <w:numPr>
                <w:ilvl w:val="0"/>
                <w:numId w:val="27"/>
              </w:numPr>
              <w:ind w:left="357" w:hanging="357"/>
              <w:jc w:val="left"/>
              <w:rPr>
                <w:rFonts w:ascii="Times New Roman" w:hAnsi="Times New Roman"/>
                <w:i/>
                <w:iCs/>
                <w:color w:val="0D0D0D"/>
                <w:sz w:val="20"/>
                <w:szCs w:val="20"/>
              </w:rPr>
            </w:pPr>
            <w:r w:rsidRPr="009504B9">
              <w:rPr>
                <w:rFonts w:ascii="Times New Roman" w:hAnsi="Times New Roman"/>
                <w:color w:val="0D0D0D"/>
                <w:sz w:val="20"/>
                <w:szCs w:val="20"/>
              </w:rPr>
              <w:t>свободно использовать тождественные преобразования при решении уравнений и систем уравнений</w:t>
            </w:r>
          </w:p>
          <w:p w:rsidR="00F3539C" w:rsidRPr="009504B9" w:rsidRDefault="00F3539C" w:rsidP="009504B9">
            <w:pPr>
              <w:widowControl w:val="0"/>
              <w:ind w:left="357" w:hanging="357"/>
              <w:rPr>
                <w:i/>
                <w:color w:val="0D0D0D"/>
                <w:sz w:val="20"/>
                <w:szCs w:val="20"/>
              </w:rPr>
            </w:pPr>
          </w:p>
          <w:p w:rsidR="00F3539C" w:rsidRPr="009504B9" w:rsidRDefault="00F3539C" w:rsidP="009504B9">
            <w:pPr>
              <w:widowControl w:val="0"/>
              <w:ind w:left="357" w:hanging="357"/>
              <w:rPr>
                <w:i/>
                <w:color w:val="0D0D0D"/>
                <w:sz w:val="20"/>
                <w:szCs w:val="20"/>
              </w:rPr>
            </w:pPr>
            <w:r w:rsidRPr="009504B9">
              <w:rPr>
                <w:i/>
                <w:color w:val="0D0D0D"/>
                <w:sz w:val="20"/>
                <w:szCs w:val="20"/>
              </w:rPr>
              <w:t>В повседневной жизни и при изучении других предметов:</w:t>
            </w:r>
          </w:p>
          <w:p w:rsidR="00F3539C" w:rsidRPr="009504B9" w:rsidRDefault="00F3539C" w:rsidP="009504B9">
            <w:pPr>
              <w:pStyle w:val="a2"/>
              <w:widowControl w:val="0"/>
              <w:numPr>
                <w:ilvl w:val="0"/>
                <w:numId w:val="27"/>
              </w:numPr>
              <w:ind w:left="357" w:hanging="357"/>
              <w:jc w:val="left"/>
              <w:rPr>
                <w:rFonts w:ascii="Times New Roman" w:hAnsi="Times New Roman"/>
                <w:i/>
                <w:iCs/>
                <w:color w:val="0D0D0D"/>
                <w:sz w:val="20"/>
                <w:szCs w:val="20"/>
              </w:rPr>
            </w:pPr>
            <w:r w:rsidRPr="009504B9">
              <w:rPr>
                <w:rFonts w:ascii="Times New Roman" w:hAnsi="Times New Roman"/>
                <w:color w:val="0D0D0D"/>
                <w:sz w:val="20"/>
                <w:szCs w:val="20"/>
              </w:rPr>
              <w:t>составлять и решать уравнения, неравенства, их системы при решении задач других учебных предметов;</w:t>
            </w:r>
          </w:p>
          <w:p w:rsidR="00F3539C" w:rsidRPr="009504B9" w:rsidRDefault="00F3539C" w:rsidP="009504B9">
            <w:pPr>
              <w:pStyle w:val="a2"/>
              <w:widowControl w:val="0"/>
              <w:numPr>
                <w:ilvl w:val="0"/>
                <w:numId w:val="27"/>
              </w:numPr>
              <w:ind w:left="357" w:hanging="357"/>
              <w:jc w:val="left"/>
              <w:rPr>
                <w:rFonts w:ascii="Times New Roman" w:hAnsi="Times New Roman"/>
                <w:i/>
                <w:iCs/>
                <w:color w:val="0D0D0D"/>
                <w:sz w:val="20"/>
                <w:szCs w:val="20"/>
              </w:rPr>
            </w:pPr>
            <w:r w:rsidRPr="009504B9">
              <w:rPr>
                <w:rFonts w:ascii="Times New Roman" w:hAnsi="Times New Roman"/>
                <w:color w:val="0D0D0D"/>
                <w:sz w:val="20"/>
                <w:szCs w:val="20"/>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F3539C" w:rsidRPr="009504B9" w:rsidRDefault="00F3539C" w:rsidP="009504B9">
            <w:pPr>
              <w:pStyle w:val="a2"/>
              <w:widowControl w:val="0"/>
              <w:numPr>
                <w:ilvl w:val="0"/>
                <w:numId w:val="27"/>
              </w:numPr>
              <w:ind w:left="357" w:hanging="357"/>
              <w:jc w:val="left"/>
              <w:rPr>
                <w:rFonts w:ascii="Times New Roman" w:hAnsi="Times New Roman"/>
                <w:i/>
                <w:iCs/>
                <w:color w:val="0D0D0D"/>
                <w:sz w:val="20"/>
                <w:szCs w:val="20"/>
              </w:rPr>
            </w:pPr>
            <w:r w:rsidRPr="009504B9">
              <w:rPr>
                <w:rFonts w:ascii="Times New Roman" w:hAnsi="Times New Roman"/>
                <w:color w:val="0D0D0D"/>
                <w:sz w:val="20"/>
                <w:szCs w:val="20"/>
              </w:rPr>
              <w:t>составлять и решать уравнения и неравенства с параметрами при решении задач других учебных предметов;</w:t>
            </w:r>
          </w:p>
          <w:p w:rsidR="00F3539C" w:rsidRPr="009504B9" w:rsidRDefault="00F3539C" w:rsidP="009504B9">
            <w:pPr>
              <w:pStyle w:val="a2"/>
              <w:widowControl w:val="0"/>
              <w:numPr>
                <w:ilvl w:val="0"/>
                <w:numId w:val="27"/>
              </w:numPr>
              <w:ind w:left="357" w:hanging="357"/>
              <w:jc w:val="left"/>
              <w:rPr>
                <w:rFonts w:ascii="Times New Roman" w:hAnsi="Times New Roman"/>
                <w:i/>
                <w:iCs/>
                <w:color w:val="0D0D0D"/>
                <w:sz w:val="20"/>
                <w:szCs w:val="20"/>
              </w:rPr>
            </w:pPr>
            <w:r w:rsidRPr="009504B9">
              <w:rPr>
                <w:rFonts w:ascii="Times New Roman" w:hAnsi="Times New Roman"/>
                <w:color w:val="0D0D0D"/>
                <w:sz w:val="20"/>
                <w:szCs w:val="20"/>
              </w:rPr>
              <w:t>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F3539C" w:rsidRPr="009504B9" w:rsidRDefault="00F3539C" w:rsidP="009504B9">
            <w:pPr>
              <w:pStyle w:val="a2"/>
              <w:widowControl w:val="0"/>
              <w:numPr>
                <w:ilvl w:val="0"/>
                <w:numId w:val="27"/>
              </w:numPr>
              <w:ind w:left="357" w:hanging="357"/>
              <w:jc w:val="left"/>
              <w:rPr>
                <w:rFonts w:ascii="Times New Roman" w:hAnsi="Times New Roman"/>
                <w:i/>
                <w:iCs/>
                <w:color w:val="0D0D0D"/>
                <w:sz w:val="20"/>
                <w:szCs w:val="20"/>
              </w:rPr>
            </w:pPr>
            <w:r w:rsidRPr="009504B9">
              <w:rPr>
                <w:rFonts w:ascii="Times New Roman" w:hAnsi="Times New Roman"/>
                <w:color w:val="0D0D0D"/>
                <w:sz w:val="20"/>
                <w:szCs w:val="20"/>
              </w:rPr>
              <w:t xml:space="preserve"> использовать программные средства при решении отдельных классов уравнений и неравенств</w:t>
            </w:r>
          </w:p>
        </w:tc>
        <w:tc>
          <w:tcPr>
            <w:tcW w:w="3543" w:type="dxa"/>
          </w:tcPr>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 xml:space="preserve">Достижение результатов раздела </w:t>
            </w:r>
            <w:r w:rsidRPr="009504B9">
              <w:rPr>
                <w:rFonts w:ascii="Times New Roman" w:hAnsi="Times New Roman" w:cs="Times New Roman"/>
                <w:i/>
                <w:color w:val="0D0D0D"/>
                <w:lang w:val="en-US"/>
              </w:rPr>
              <w:t>II</w:t>
            </w:r>
            <w:r w:rsidRPr="009504B9">
              <w:rPr>
                <w:rFonts w:ascii="Times New Roman" w:hAnsi="Times New Roman" w:cs="Times New Roman"/>
                <w:i/>
                <w:color w:val="0D0D0D"/>
              </w:rPr>
              <w:t>;</w:t>
            </w:r>
          </w:p>
          <w:p w:rsidR="00F3539C" w:rsidRPr="009504B9" w:rsidRDefault="00F3539C" w:rsidP="009504B9">
            <w:pPr>
              <w:widowControl w:val="0"/>
              <w:numPr>
                <w:ilvl w:val="0"/>
                <w:numId w:val="36"/>
              </w:numPr>
              <w:ind w:left="357" w:hanging="357"/>
              <w:contextualSpacing/>
              <w:rPr>
                <w:i/>
                <w:iCs/>
                <w:color w:val="0D0D0D"/>
                <w:sz w:val="20"/>
                <w:szCs w:val="20"/>
              </w:rPr>
            </w:pPr>
            <w:r w:rsidRPr="009504B9">
              <w:rPr>
                <w:i/>
                <w:color w:val="0D0D0D"/>
                <w:sz w:val="20"/>
                <w:szCs w:val="20"/>
              </w:rPr>
              <w:t>свободно определять тип и выбирать метод решения показательных и логарифмических уравнений и неравенств, иррациональных уравнений и неравенств, тригонометрических уравнений и неравенств, их систем;</w:t>
            </w:r>
          </w:p>
          <w:p w:rsidR="00F3539C" w:rsidRPr="009504B9" w:rsidRDefault="00F3539C" w:rsidP="009504B9">
            <w:pPr>
              <w:widowControl w:val="0"/>
              <w:numPr>
                <w:ilvl w:val="0"/>
                <w:numId w:val="36"/>
              </w:numPr>
              <w:ind w:left="357" w:hanging="357"/>
              <w:contextualSpacing/>
              <w:rPr>
                <w:i/>
                <w:iCs/>
                <w:color w:val="0D0D0D"/>
                <w:sz w:val="20"/>
                <w:szCs w:val="20"/>
              </w:rPr>
            </w:pPr>
            <w:r w:rsidRPr="009504B9">
              <w:rPr>
                <w:i/>
                <w:color w:val="0D0D0D"/>
                <w:sz w:val="20"/>
                <w:szCs w:val="20"/>
              </w:rPr>
              <w:t xml:space="preserve">свободно решать системы линейных уравнений; </w:t>
            </w:r>
          </w:p>
          <w:p w:rsidR="00F3539C" w:rsidRPr="009504B9" w:rsidRDefault="00F3539C" w:rsidP="009504B9">
            <w:pPr>
              <w:widowControl w:val="0"/>
              <w:numPr>
                <w:ilvl w:val="0"/>
                <w:numId w:val="35"/>
              </w:numPr>
              <w:ind w:left="357" w:hanging="357"/>
              <w:contextualSpacing/>
              <w:rPr>
                <w:i/>
                <w:iCs/>
                <w:color w:val="0D0D0D"/>
                <w:sz w:val="20"/>
                <w:szCs w:val="20"/>
              </w:rPr>
            </w:pPr>
            <w:r w:rsidRPr="009504B9">
              <w:rPr>
                <w:i/>
                <w:color w:val="0D0D0D"/>
                <w:sz w:val="20"/>
                <w:szCs w:val="20"/>
              </w:rPr>
              <w:t>решать основные типы уравнений и неравенств с параметрами;</w:t>
            </w:r>
          </w:p>
          <w:p w:rsidR="00F3539C" w:rsidRPr="009504B9" w:rsidRDefault="00F3539C" w:rsidP="009504B9">
            <w:pPr>
              <w:widowControl w:val="0"/>
              <w:numPr>
                <w:ilvl w:val="0"/>
                <w:numId w:val="35"/>
              </w:numPr>
              <w:ind w:left="357" w:hanging="357"/>
              <w:contextualSpacing/>
              <w:rPr>
                <w:i/>
                <w:iCs/>
                <w:color w:val="0D0D0D"/>
                <w:sz w:val="20"/>
                <w:szCs w:val="20"/>
              </w:rPr>
            </w:pPr>
            <w:r w:rsidRPr="009504B9">
              <w:rPr>
                <w:i/>
                <w:color w:val="0D0D0D"/>
                <w:sz w:val="20"/>
                <w:szCs w:val="20"/>
              </w:rPr>
              <w:t>применять при решении задач неравенства Коши — Буняковского, Бернулли;</w:t>
            </w:r>
          </w:p>
          <w:p w:rsidR="00F3539C" w:rsidRPr="009504B9" w:rsidRDefault="00F3539C" w:rsidP="009504B9">
            <w:pPr>
              <w:widowControl w:val="0"/>
              <w:numPr>
                <w:ilvl w:val="0"/>
                <w:numId w:val="35"/>
              </w:numPr>
              <w:ind w:left="357" w:hanging="357"/>
              <w:contextualSpacing/>
              <w:rPr>
                <w:i/>
                <w:iCs/>
                <w:color w:val="0D0D0D"/>
                <w:sz w:val="20"/>
                <w:szCs w:val="20"/>
              </w:rPr>
            </w:pPr>
            <w:r w:rsidRPr="009504B9">
              <w:rPr>
                <w:i/>
                <w:color w:val="0D0D0D"/>
                <w:sz w:val="20"/>
                <w:szCs w:val="20"/>
              </w:rPr>
              <w:t>иметь представление о неравенствах между средними степенными</w:t>
            </w:r>
          </w:p>
          <w:p w:rsidR="00F3539C" w:rsidRPr="009504B9" w:rsidRDefault="00F3539C" w:rsidP="009504B9">
            <w:pPr>
              <w:widowControl w:val="0"/>
              <w:ind w:left="357" w:hanging="357"/>
              <w:rPr>
                <w:i/>
                <w:color w:val="0D0D0D"/>
                <w:sz w:val="20"/>
                <w:szCs w:val="20"/>
              </w:rPr>
            </w:pPr>
          </w:p>
          <w:p w:rsidR="00F3539C" w:rsidRPr="009504B9" w:rsidRDefault="00F3539C" w:rsidP="009504B9">
            <w:pPr>
              <w:widowControl w:val="0"/>
              <w:ind w:left="357" w:hanging="357"/>
              <w:rPr>
                <w:i/>
                <w:color w:val="0D0D0D"/>
                <w:sz w:val="20"/>
                <w:szCs w:val="20"/>
              </w:rPr>
            </w:pPr>
          </w:p>
        </w:tc>
      </w:tr>
      <w:tr w:rsidR="00F3539C" w:rsidRPr="009504B9" w:rsidTr="00884C5F">
        <w:trPr>
          <w:gridBefore w:val="1"/>
          <w:wBefore w:w="6" w:type="dxa"/>
        </w:trPr>
        <w:tc>
          <w:tcPr>
            <w:tcW w:w="1520" w:type="dxa"/>
          </w:tcPr>
          <w:p w:rsidR="00F3539C" w:rsidRPr="009504B9" w:rsidRDefault="00F3539C" w:rsidP="009504B9">
            <w:pPr>
              <w:widowControl w:val="0"/>
              <w:rPr>
                <w:b/>
                <w:i/>
                <w:color w:val="0D0D0D"/>
                <w:sz w:val="20"/>
                <w:szCs w:val="20"/>
              </w:rPr>
            </w:pPr>
            <w:r w:rsidRPr="009504B9">
              <w:rPr>
                <w:b/>
                <w:i/>
                <w:color w:val="0D0D0D"/>
                <w:sz w:val="20"/>
                <w:szCs w:val="20"/>
              </w:rPr>
              <w:t>Функции</w:t>
            </w:r>
          </w:p>
        </w:tc>
        <w:tc>
          <w:tcPr>
            <w:tcW w:w="3118" w:type="dxa"/>
          </w:tcPr>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rPr>
            </w:pPr>
            <w:r w:rsidRPr="009504B9">
              <w:rPr>
                <w:rFonts w:ascii="Times New Roman" w:hAnsi="Times New Roman" w:cs="Times New Roman"/>
                <w:color w:val="0D0D0D"/>
              </w:rPr>
              <w:t>Оперировать на базовом уровне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rPr>
              <w:t>оперировать на базовом уровне понятиями: прямая и обратная пропорциональность линейная, квадратичная, логарифмическая и показательная функции, тригонометрические функции;</w:t>
            </w:r>
            <w:r w:rsidRPr="009504B9">
              <w:rPr>
                <w:rFonts w:ascii="Times New Roman" w:hAnsi="Times New Roman" w:cs="Times New Roman"/>
                <w:color w:val="0D0D0D"/>
                <w:lang w:eastAsia="ru-RU"/>
              </w:rPr>
              <w:t xml:space="preserve"> </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lang w:eastAsia="ru-RU"/>
              </w:rPr>
              <w:t>распознавать графики элементарных функций: прямой и обратной пропорциональности, линейной, квадратичной, логарифмической и показательной функций, тригонометрических функций;</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lang w:eastAsia="ru-RU"/>
              </w:rPr>
              <w:t>соотносить графики элементарных функций: прямой и обратной пропорциональности, линейной, квадратичной, логарифмической и показательной функций, тригонометрических функций с формулами, которыми они заданы;</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rPr>
            </w:pPr>
            <w:r w:rsidRPr="009504B9">
              <w:rPr>
                <w:rFonts w:ascii="Times New Roman" w:hAnsi="Times New Roman" w:cs="Times New Roman"/>
                <w:color w:val="0D0D0D"/>
              </w:rPr>
              <w:t>находить по графику приближённо значения функции в заданных точках;</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rPr>
            </w:pPr>
            <w:r w:rsidRPr="009504B9">
              <w:rPr>
                <w:rFonts w:ascii="Times New Roman" w:hAnsi="Times New Roman" w:cs="Times New Roman"/>
                <w:color w:val="0D0D0D"/>
              </w:rPr>
              <w:t>определять по графику свойства функции (нули, промежутки знакопостоянства, промежутки монотонности, наибольшие и наименьшие значения и т.п.);</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lang w:eastAsia="ru-RU"/>
              </w:rPr>
              <w:t xml:space="preserve">строить эскиз графика функции, удовлетворяющей приведенному набору условий (промежутки возрастания / убывания, значение функции в заданной точке, точки экстремумов </w:t>
            </w:r>
            <w:r w:rsidRPr="009504B9">
              <w:rPr>
                <w:rFonts w:ascii="Times New Roman" w:hAnsi="Times New Roman" w:cs="Times New Roman"/>
                <w:iCs/>
                <w:color w:val="0D0D0D"/>
                <w:lang w:eastAsia="ru-RU"/>
              </w:rPr>
              <w:t>и т.д</w:t>
            </w:r>
            <w:r w:rsidRPr="009504B9">
              <w:rPr>
                <w:rFonts w:ascii="Times New Roman" w:hAnsi="Times New Roman" w:cs="Times New Roman"/>
                <w:color w:val="0D0D0D"/>
                <w:lang w:eastAsia="ru-RU"/>
              </w:rPr>
              <w:t>.).</w:t>
            </w:r>
          </w:p>
          <w:p w:rsidR="00F3539C" w:rsidRPr="009504B9" w:rsidRDefault="00F3539C" w:rsidP="009504B9">
            <w:pPr>
              <w:widowControl w:val="0"/>
              <w:ind w:left="357" w:hanging="357"/>
              <w:rPr>
                <w:i/>
                <w:color w:val="0D0D0D"/>
                <w:sz w:val="20"/>
                <w:szCs w:val="20"/>
              </w:rPr>
            </w:pPr>
          </w:p>
          <w:p w:rsidR="00F3539C" w:rsidRPr="009504B9" w:rsidRDefault="00F3539C" w:rsidP="009504B9">
            <w:pPr>
              <w:widowControl w:val="0"/>
              <w:ind w:left="357" w:hanging="357"/>
              <w:rPr>
                <w:i/>
                <w:color w:val="0D0D0D"/>
                <w:sz w:val="20"/>
                <w:szCs w:val="20"/>
              </w:rPr>
            </w:pPr>
            <w:r w:rsidRPr="009504B9">
              <w:rPr>
                <w:i/>
                <w:color w:val="0D0D0D"/>
                <w:sz w:val="20"/>
                <w:szCs w:val="20"/>
              </w:rPr>
              <w:t>В повседневной жизни и при изучении других предметов:</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rPr>
            </w:pPr>
            <w:r w:rsidRPr="009504B9">
              <w:rPr>
                <w:rFonts w:ascii="Times New Roman" w:hAnsi="Times New Roman" w:cs="Times New Roman"/>
                <w:color w:val="0D0D0D"/>
              </w:rPr>
              <w:t xml:space="preserve">определять по графикам свойства реальных процессов и зависимостей (наибольшие и наименьшие значения, промежутки возрастания и убывания, промежутки знакопостоянства и т.п.); </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rPr>
            </w:pPr>
            <w:r w:rsidRPr="009504B9">
              <w:rPr>
                <w:rFonts w:ascii="Times New Roman" w:hAnsi="Times New Roman" w:cs="Times New Roman"/>
                <w:color w:val="0D0D0D"/>
              </w:rPr>
              <w:t>интерпретировать свойства в контексте конкретной практической ситуации</w:t>
            </w:r>
          </w:p>
        </w:tc>
        <w:tc>
          <w:tcPr>
            <w:tcW w:w="4111" w:type="dxa"/>
            <w:gridSpan w:val="2"/>
          </w:tcPr>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lang w:eastAsia="ru-RU"/>
              </w:rPr>
            </w:pPr>
            <w:r w:rsidRPr="009504B9">
              <w:rPr>
                <w:rFonts w:ascii="Times New Roman" w:hAnsi="Times New Roman" w:cs="Times New Roman"/>
                <w:i/>
                <w:color w:val="0D0D0D"/>
              </w:rPr>
              <w:t>Оперировать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lang w:eastAsia="ru-RU"/>
              </w:rPr>
            </w:pPr>
            <w:r w:rsidRPr="009504B9">
              <w:rPr>
                <w:rFonts w:ascii="Times New Roman" w:hAnsi="Times New Roman" w:cs="Times New Roman"/>
                <w:i/>
                <w:color w:val="0D0D0D"/>
              </w:rPr>
              <w:t>оперировать понятиями: прямая и обратная пропорциональность, линейная, квадратичная, логарифмическая и показательная функции, тригонометрические функции;</w:t>
            </w:r>
            <w:r w:rsidRPr="009504B9">
              <w:rPr>
                <w:rFonts w:ascii="Times New Roman" w:hAnsi="Times New Roman" w:cs="Times New Roman"/>
                <w:i/>
                <w:color w:val="0D0D0D"/>
                <w:lang w:eastAsia="ru-RU"/>
              </w:rPr>
              <w:t xml:space="preserve"> </w:t>
            </w:r>
          </w:p>
          <w:p w:rsidR="00F3539C" w:rsidRPr="009504B9" w:rsidRDefault="00F3539C" w:rsidP="009504B9">
            <w:pPr>
              <w:widowControl w:val="0"/>
              <w:numPr>
                <w:ilvl w:val="0"/>
                <w:numId w:val="27"/>
              </w:numPr>
              <w:ind w:left="357" w:hanging="357"/>
              <w:rPr>
                <w:i/>
                <w:iCs/>
                <w:color w:val="0D0D0D"/>
                <w:sz w:val="20"/>
                <w:szCs w:val="20"/>
              </w:rPr>
            </w:pPr>
            <w:r w:rsidRPr="009504B9">
              <w:rPr>
                <w:i/>
                <w:color w:val="0D0D0D"/>
                <w:sz w:val="20"/>
                <w:szCs w:val="20"/>
              </w:rPr>
              <w:t xml:space="preserve">определять значение функции по значению аргумента при различных способах задания функции; </w:t>
            </w:r>
          </w:p>
          <w:p w:rsidR="00F3539C" w:rsidRPr="009504B9" w:rsidRDefault="00F3539C" w:rsidP="009504B9">
            <w:pPr>
              <w:widowControl w:val="0"/>
              <w:numPr>
                <w:ilvl w:val="0"/>
                <w:numId w:val="27"/>
              </w:numPr>
              <w:ind w:left="357" w:hanging="357"/>
              <w:rPr>
                <w:i/>
                <w:iCs/>
                <w:color w:val="0D0D0D"/>
                <w:sz w:val="20"/>
                <w:szCs w:val="20"/>
              </w:rPr>
            </w:pPr>
            <w:r w:rsidRPr="009504B9">
              <w:rPr>
                <w:i/>
                <w:color w:val="0D0D0D"/>
                <w:sz w:val="20"/>
                <w:szCs w:val="20"/>
              </w:rPr>
              <w:t>строить графики изученных функций;</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lang w:eastAsia="ru-RU"/>
              </w:rPr>
            </w:pPr>
            <w:r w:rsidRPr="009504B9">
              <w:rPr>
                <w:rFonts w:ascii="Times New Roman" w:hAnsi="Times New Roman" w:cs="Times New Roman"/>
                <w:i/>
                <w:color w:val="0D0D0D"/>
                <w:lang w:eastAsia="ru-RU"/>
              </w:rPr>
              <w:t xml:space="preserve">строить эскиз графика функции, удовлетворяющей приведенному набору условий (промежутки возрастания/убывания, значение функции в заданной точке, точки экстремумов, </w:t>
            </w:r>
            <w:r w:rsidRPr="009504B9">
              <w:rPr>
                <w:rFonts w:ascii="Times New Roman" w:hAnsi="Times New Roman" w:cs="Times New Roman"/>
                <w:i/>
                <w:iCs/>
                <w:color w:val="0D0D0D"/>
                <w:lang w:eastAsia="ru-RU"/>
              </w:rPr>
              <w:t>асимптоты, нули функции и т.д</w:t>
            </w:r>
            <w:r w:rsidRPr="009504B9">
              <w:rPr>
                <w:rFonts w:ascii="Times New Roman" w:hAnsi="Times New Roman" w:cs="Times New Roman"/>
                <w:i/>
                <w:color w:val="0D0D0D"/>
                <w:lang w:eastAsia="ru-RU"/>
              </w:rPr>
              <w:t>.);</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решать уравнения, простейшие системы уравнений, используя свойства функций и их графиков.</w:t>
            </w:r>
          </w:p>
          <w:p w:rsidR="00F3539C" w:rsidRPr="009504B9" w:rsidRDefault="00F3539C" w:rsidP="009504B9">
            <w:pPr>
              <w:widowControl w:val="0"/>
              <w:ind w:left="357" w:hanging="357"/>
              <w:rPr>
                <w:i/>
                <w:color w:val="0D0D0D"/>
                <w:sz w:val="20"/>
                <w:szCs w:val="20"/>
              </w:rPr>
            </w:pPr>
          </w:p>
          <w:p w:rsidR="00F3539C" w:rsidRPr="009504B9" w:rsidRDefault="00F3539C" w:rsidP="009504B9">
            <w:pPr>
              <w:widowControl w:val="0"/>
              <w:ind w:left="357" w:hanging="357"/>
              <w:rPr>
                <w:i/>
                <w:color w:val="0D0D0D"/>
                <w:sz w:val="20"/>
                <w:szCs w:val="20"/>
              </w:rPr>
            </w:pPr>
            <w:r w:rsidRPr="009504B9">
              <w:rPr>
                <w:i/>
                <w:color w:val="0D0D0D"/>
                <w:sz w:val="20"/>
                <w:szCs w:val="20"/>
              </w:rPr>
              <w:t>В повседневной жизни и при изучении других учебных предметов:</w:t>
            </w:r>
          </w:p>
          <w:p w:rsidR="00F3539C" w:rsidRPr="009504B9" w:rsidRDefault="00F3539C" w:rsidP="009504B9">
            <w:pPr>
              <w:widowControl w:val="0"/>
              <w:numPr>
                <w:ilvl w:val="0"/>
                <w:numId w:val="27"/>
              </w:numPr>
              <w:ind w:left="357" w:hanging="357"/>
              <w:rPr>
                <w:i/>
                <w:iCs/>
                <w:color w:val="0D0D0D"/>
                <w:sz w:val="20"/>
                <w:szCs w:val="20"/>
              </w:rPr>
            </w:pPr>
            <w:r w:rsidRPr="009504B9">
              <w:rPr>
                <w:i/>
                <w:color w:val="0D0D0D"/>
                <w:sz w:val="20"/>
                <w:szCs w:val="20"/>
              </w:rPr>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знакопостоянства, асимптоты, период и т.п.); </w:t>
            </w:r>
          </w:p>
          <w:p w:rsidR="00F3539C" w:rsidRPr="009504B9" w:rsidRDefault="00F3539C" w:rsidP="009504B9">
            <w:pPr>
              <w:widowControl w:val="0"/>
              <w:numPr>
                <w:ilvl w:val="0"/>
                <w:numId w:val="27"/>
              </w:numPr>
              <w:ind w:left="357" w:hanging="357"/>
              <w:rPr>
                <w:i/>
                <w:iCs/>
                <w:color w:val="0D0D0D"/>
                <w:sz w:val="20"/>
                <w:szCs w:val="20"/>
              </w:rPr>
            </w:pPr>
            <w:r w:rsidRPr="009504B9">
              <w:rPr>
                <w:i/>
                <w:color w:val="0D0D0D"/>
                <w:sz w:val="20"/>
                <w:szCs w:val="20"/>
              </w:rPr>
              <w:t>интерпретировать свойства в контексте конкретной практической ситуации;</w:t>
            </w:r>
            <w:r w:rsidRPr="009504B9">
              <w:rPr>
                <w:i/>
                <w:color w:val="0D0D0D"/>
                <w:sz w:val="20"/>
                <w:szCs w:val="20"/>
                <w:highlight w:val="red"/>
              </w:rPr>
              <w:t xml:space="preserve"> </w:t>
            </w:r>
          </w:p>
          <w:p w:rsidR="00F3539C" w:rsidRPr="009504B9" w:rsidRDefault="00F3539C" w:rsidP="009504B9">
            <w:pPr>
              <w:widowControl w:val="0"/>
              <w:numPr>
                <w:ilvl w:val="0"/>
                <w:numId w:val="27"/>
              </w:numPr>
              <w:ind w:left="357" w:hanging="357"/>
              <w:rPr>
                <w:i/>
                <w:iCs/>
                <w:color w:val="0D0D0D"/>
                <w:sz w:val="20"/>
                <w:szCs w:val="20"/>
              </w:rPr>
            </w:pPr>
            <w:r w:rsidRPr="009504B9">
              <w:rPr>
                <w:i/>
                <w:color w:val="0D0D0D"/>
                <w:sz w:val="20"/>
                <w:szCs w:val="20"/>
              </w:rPr>
              <w:t>определять по графикам простейшие характеристики периодических процессов в биологии, экономике, музыке, радиосвязи и др. (амплитуда, период и т.п.)</w:t>
            </w:r>
          </w:p>
        </w:tc>
        <w:tc>
          <w:tcPr>
            <w:tcW w:w="3686" w:type="dxa"/>
          </w:tcPr>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rPr>
            </w:pPr>
            <w:r w:rsidRPr="009504B9">
              <w:rPr>
                <w:rFonts w:ascii="Times New Roman" w:hAnsi="Times New Roman" w:cs="Times New Roman"/>
                <w:color w:val="0D0D0D"/>
              </w:rPr>
              <w:t>Владеть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 уметь применять эти понятия при решении задач;</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rPr>
              <w:t>владеть понятием степенная функция; строить ее график и уметь применять свойства степенной функции при решении задач;</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rPr>
              <w:t>владеть понятиями показательная функция, экспонента; строить их графики и уметь применять свойства показательной функции при решении задач;</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rPr>
              <w:t>владеть понятием логарифмическая функция; строить ее график и уметь применять свойства логарифмической функции при решении задач;</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rPr>
              <w:t>владеть понятиями тригонометрические функции; строить их графики и уметь применять свойства тригонометрических функций при решении задач;</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rPr>
              <w:t>владеть понятием обратная функция; применять это понятие при решении задач;</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rPr>
            </w:pPr>
            <w:r w:rsidRPr="009504B9">
              <w:rPr>
                <w:rFonts w:ascii="Times New Roman" w:hAnsi="Times New Roman" w:cs="Times New Roman"/>
                <w:color w:val="0D0D0D"/>
              </w:rPr>
              <w:t>применять при решении задач свойства функций: четность, периодичность, ограниченность;</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rPr>
            </w:pPr>
            <w:r w:rsidRPr="009504B9">
              <w:rPr>
                <w:rFonts w:ascii="Times New Roman" w:hAnsi="Times New Roman" w:cs="Times New Roman"/>
                <w:color w:val="0D0D0D"/>
              </w:rPr>
              <w:t>применять при решении задач преобразования графиков функций;</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rPr>
            </w:pPr>
            <w:r w:rsidRPr="009504B9">
              <w:rPr>
                <w:rFonts w:ascii="Times New Roman" w:hAnsi="Times New Roman" w:cs="Times New Roman"/>
                <w:color w:val="0D0D0D"/>
              </w:rPr>
              <w:t>владеть понятиями числовая последовательность, арифметическая и геометрическая прогрессия;</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rPr>
            </w:pPr>
            <w:r w:rsidRPr="009504B9">
              <w:rPr>
                <w:rFonts w:ascii="Times New Roman" w:hAnsi="Times New Roman" w:cs="Times New Roman"/>
                <w:color w:val="0D0D0D"/>
              </w:rPr>
              <w:t xml:space="preserve">применять при решении задач свойства и признаки арифметической и геометрической прогрессий. </w:t>
            </w:r>
          </w:p>
          <w:p w:rsidR="00F3539C" w:rsidRPr="009504B9" w:rsidRDefault="00F3539C" w:rsidP="009504B9">
            <w:pPr>
              <w:widowControl w:val="0"/>
              <w:ind w:left="357" w:hanging="357"/>
              <w:rPr>
                <w:i/>
                <w:color w:val="0D0D0D"/>
                <w:sz w:val="20"/>
                <w:szCs w:val="20"/>
              </w:rPr>
            </w:pPr>
            <w:r w:rsidRPr="009504B9">
              <w:rPr>
                <w:i/>
                <w:color w:val="0D0D0D"/>
                <w:sz w:val="20"/>
                <w:szCs w:val="20"/>
              </w:rPr>
              <w:t>В повседневной жизни и при изучении других учебных предметов:</w:t>
            </w:r>
          </w:p>
          <w:p w:rsidR="00F3539C" w:rsidRPr="009504B9" w:rsidRDefault="00F3539C" w:rsidP="009504B9">
            <w:pPr>
              <w:widowControl w:val="0"/>
              <w:numPr>
                <w:ilvl w:val="0"/>
                <w:numId w:val="27"/>
              </w:numPr>
              <w:ind w:left="357" w:hanging="357"/>
              <w:rPr>
                <w:i/>
                <w:iCs/>
                <w:color w:val="0D0D0D"/>
                <w:sz w:val="20"/>
                <w:szCs w:val="20"/>
              </w:rPr>
            </w:pPr>
            <w:r w:rsidRPr="009504B9">
              <w:rPr>
                <w:color w:val="0D0D0D"/>
                <w:sz w:val="20"/>
                <w:szCs w:val="20"/>
              </w:rPr>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знакопостоянства, асимптоты, точки перегиба, период и т.п.); </w:t>
            </w:r>
          </w:p>
          <w:p w:rsidR="00F3539C" w:rsidRPr="009504B9" w:rsidRDefault="00F3539C" w:rsidP="009504B9">
            <w:pPr>
              <w:widowControl w:val="0"/>
              <w:numPr>
                <w:ilvl w:val="0"/>
                <w:numId w:val="27"/>
              </w:numPr>
              <w:ind w:left="357" w:hanging="357"/>
              <w:rPr>
                <w:i/>
                <w:iCs/>
                <w:color w:val="0D0D0D"/>
                <w:sz w:val="20"/>
                <w:szCs w:val="20"/>
              </w:rPr>
            </w:pPr>
            <w:r w:rsidRPr="009504B9">
              <w:rPr>
                <w:color w:val="0D0D0D"/>
                <w:sz w:val="20"/>
                <w:szCs w:val="20"/>
              </w:rPr>
              <w:t xml:space="preserve">интерпретировать свойства в контексте конкретной практической ситуации;. </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rPr>
            </w:pPr>
            <w:r w:rsidRPr="009504B9">
              <w:rPr>
                <w:rFonts w:ascii="Times New Roman" w:hAnsi="Times New Roman" w:cs="Times New Roman"/>
                <w:color w:val="0D0D0D"/>
                <w:lang w:eastAsia="ru-RU"/>
              </w:rPr>
              <w:t>определять по графикам простейшие характеристики периодических процессов в биологии, экономике, музыке, радиосвязи и др. (амплитуда, период и т.п.)</w:t>
            </w:r>
          </w:p>
        </w:tc>
        <w:tc>
          <w:tcPr>
            <w:tcW w:w="3543" w:type="dxa"/>
          </w:tcPr>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Достижение результатов раздела II;</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владеть понятием асимптоты и уметь его применять при решении задач;</w:t>
            </w:r>
          </w:p>
          <w:p w:rsidR="00F3539C" w:rsidRPr="009504B9" w:rsidRDefault="00F3539C" w:rsidP="009504B9">
            <w:pPr>
              <w:pStyle w:val="a3"/>
              <w:widowControl w:val="0"/>
              <w:spacing w:after="0" w:line="240" w:lineRule="auto"/>
              <w:jc w:val="left"/>
              <w:rPr>
                <w:rFonts w:ascii="Times New Roman" w:hAnsi="Times New Roman" w:cs="Times New Roman"/>
                <w:color w:val="0D0D0D"/>
              </w:rPr>
            </w:pPr>
            <w:r w:rsidRPr="009504B9">
              <w:rPr>
                <w:rFonts w:ascii="Times New Roman" w:hAnsi="Times New Roman" w:cs="Times New Roman"/>
                <w:i/>
                <w:color w:val="0D0D0D"/>
              </w:rPr>
              <w:t>применять методы решения простейших дифференциальных уравнений первого и второго порядков</w:t>
            </w:r>
          </w:p>
          <w:p w:rsidR="00F3539C" w:rsidRPr="009504B9" w:rsidRDefault="00F3539C" w:rsidP="009504B9">
            <w:pPr>
              <w:pStyle w:val="a3"/>
              <w:widowControl w:val="0"/>
              <w:numPr>
                <w:ilvl w:val="0"/>
                <w:numId w:val="0"/>
              </w:numPr>
              <w:spacing w:after="0" w:line="240" w:lineRule="auto"/>
              <w:ind w:left="357" w:hanging="357"/>
              <w:jc w:val="left"/>
              <w:rPr>
                <w:rFonts w:ascii="Times New Roman" w:hAnsi="Times New Roman" w:cs="Times New Roman"/>
                <w:i/>
                <w:color w:val="0D0D0D"/>
              </w:rPr>
            </w:pPr>
          </w:p>
          <w:p w:rsidR="00F3539C" w:rsidRPr="009504B9" w:rsidRDefault="00F3539C" w:rsidP="009504B9">
            <w:pPr>
              <w:widowControl w:val="0"/>
              <w:ind w:left="357" w:hanging="357"/>
              <w:rPr>
                <w:i/>
                <w:color w:val="0D0D0D"/>
                <w:sz w:val="20"/>
                <w:szCs w:val="20"/>
              </w:rPr>
            </w:pPr>
          </w:p>
        </w:tc>
      </w:tr>
      <w:tr w:rsidR="00F3539C" w:rsidRPr="009504B9" w:rsidTr="00884C5F">
        <w:trPr>
          <w:gridBefore w:val="1"/>
          <w:wBefore w:w="6" w:type="dxa"/>
        </w:trPr>
        <w:tc>
          <w:tcPr>
            <w:tcW w:w="1520" w:type="dxa"/>
          </w:tcPr>
          <w:p w:rsidR="00F3539C" w:rsidRPr="009504B9" w:rsidRDefault="00F3539C" w:rsidP="009504B9">
            <w:pPr>
              <w:widowControl w:val="0"/>
              <w:rPr>
                <w:b/>
                <w:i/>
                <w:color w:val="0D0D0D"/>
                <w:sz w:val="20"/>
                <w:szCs w:val="20"/>
              </w:rPr>
            </w:pPr>
            <w:r w:rsidRPr="009504B9">
              <w:rPr>
                <w:b/>
                <w:i/>
                <w:color w:val="0D0D0D"/>
                <w:sz w:val="20"/>
                <w:szCs w:val="20"/>
              </w:rPr>
              <w:t>Элементы математического анализа</w:t>
            </w:r>
          </w:p>
        </w:tc>
        <w:tc>
          <w:tcPr>
            <w:tcW w:w="3118" w:type="dxa"/>
          </w:tcPr>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lang w:eastAsia="ru-RU"/>
              </w:rPr>
              <w:t xml:space="preserve">Оперировать на базовом уровне понятиями: производная функции в точке, касательная к графику функции, производная функции; </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lang w:eastAsia="ru-RU"/>
              </w:rPr>
              <w:t>определять значение производной функции в точке по изображению касательной к графику, проведенной в этой точке;</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lang w:eastAsia="ru-RU"/>
              </w:rPr>
              <w:t>решать несложные задачи на применение связи между промежутками монотонности и точками экстремума функции, с одной стороны, и промежутками знакопостоянства и нулями производной этой функции – с другой.</w:t>
            </w:r>
          </w:p>
          <w:p w:rsidR="00F3539C" w:rsidRPr="009504B9" w:rsidRDefault="00F3539C" w:rsidP="009504B9">
            <w:pPr>
              <w:widowControl w:val="0"/>
              <w:ind w:left="357" w:hanging="357"/>
              <w:rPr>
                <w:i/>
                <w:color w:val="0D0D0D"/>
                <w:sz w:val="20"/>
                <w:szCs w:val="20"/>
              </w:rPr>
            </w:pPr>
          </w:p>
          <w:p w:rsidR="00F3539C" w:rsidRPr="009504B9" w:rsidRDefault="00F3539C" w:rsidP="009504B9">
            <w:pPr>
              <w:widowControl w:val="0"/>
              <w:ind w:left="357" w:hanging="357"/>
              <w:rPr>
                <w:i/>
                <w:color w:val="0D0D0D"/>
                <w:sz w:val="20"/>
                <w:szCs w:val="20"/>
              </w:rPr>
            </w:pPr>
            <w:r w:rsidRPr="009504B9">
              <w:rPr>
                <w:i/>
                <w:color w:val="0D0D0D"/>
                <w:sz w:val="20"/>
                <w:szCs w:val="20"/>
              </w:rPr>
              <w:t>В повседневной жизни и при изучении других предметов:</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rPr>
              <w:t>пользуясь графиками, сравнивать скорости возрастания (роста, повышения, увеличения и т.п.) или скорости убывания (падения, снижения, уменьшения и т.п.) величин в реальных процессах;</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rPr>
              <w:t>соотносить графики реальных процессов и зависимостей с их описаниями, включающими характеристики скорости изменения (быстрый рост, плавное понижение и т.п.);</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rPr>
              <w:t>использовать графики реальных процессов для решения несложных прикладных задач, в том числе определяя по графику скорость хода процесса</w:t>
            </w:r>
          </w:p>
        </w:tc>
        <w:tc>
          <w:tcPr>
            <w:tcW w:w="4111" w:type="dxa"/>
            <w:gridSpan w:val="2"/>
          </w:tcPr>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lang w:eastAsia="ru-RU"/>
              </w:rPr>
            </w:pPr>
            <w:r w:rsidRPr="009504B9">
              <w:rPr>
                <w:rFonts w:ascii="Times New Roman" w:hAnsi="Times New Roman" w:cs="Times New Roman"/>
                <w:i/>
                <w:color w:val="0D0D0D"/>
                <w:lang w:eastAsia="ru-RU"/>
              </w:rPr>
              <w:t>Оперировать понятиями: производная функции в точке, касательная к графику функции, производная функции;</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lang w:eastAsia="ru-RU"/>
              </w:rPr>
            </w:pPr>
            <w:r w:rsidRPr="009504B9">
              <w:rPr>
                <w:rFonts w:ascii="Times New Roman" w:hAnsi="Times New Roman" w:cs="Times New Roman"/>
                <w:i/>
                <w:color w:val="0D0D0D"/>
                <w:lang w:eastAsia="ru-RU"/>
              </w:rPr>
              <w:t>вычислять производную одночлена, многочлена, квадратного корня, производную суммы функций;</w:t>
            </w:r>
          </w:p>
          <w:p w:rsidR="00F3539C" w:rsidRPr="009504B9" w:rsidRDefault="00F3539C" w:rsidP="009504B9">
            <w:pPr>
              <w:pStyle w:val="a3"/>
              <w:widowControl w:val="0"/>
              <w:numPr>
                <w:ilvl w:val="0"/>
                <w:numId w:val="27"/>
              </w:numPr>
              <w:spacing w:after="0" w:line="240" w:lineRule="auto"/>
              <w:ind w:left="357" w:hanging="357"/>
              <w:jc w:val="left"/>
              <w:rPr>
                <w:rFonts w:ascii="Times New Roman" w:hAnsi="Times New Roman" w:cs="Times New Roman"/>
                <w:i/>
                <w:iCs/>
                <w:color w:val="0D0D0D"/>
                <w:lang w:eastAsia="ru-RU"/>
              </w:rPr>
            </w:pPr>
            <w:r w:rsidRPr="009504B9">
              <w:rPr>
                <w:rFonts w:ascii="Times New Roman" w:hAnsi="Times New Roman" w:cs="Times New Roman"/>
                <w:i/>
                <w:color w:val="0D0D0D"/>
              </w:rPr>
              <w:t xml:space="preserve">вычислять производные элементарных функций и их комбинаций, используя справочные материалы; </w:t>
            </w:r>
          </w:p>
          <w:p w:rsidR="00F3539C" w:rsidRPr="009504B9" w:rsidRDefault="00F3539C" w:rsidP="009504B9">
            <w:pPr>
              <w:pStyle w:val="a3"/>
              <w:widowControl w:val="0"/>
              <w:numPr>
                <w:ilvl w:val="0"/>
                <w:numId w:val="27"/>
              </w:numPr>
              <w:spacing w:after="0" w:line="240" w:lineRule="auto"/>
              <w:ind w:left="357" w:hanging="357"/>
              <w:jc w:val="left"/>
              <w:rPr>
                <w:rFonts w:ascii="Times New Roman" w:hAnsi="Times New Roman" w:cs="Times New Roman"/>
                <w:i/>
                <w:iCs/>
                <w:color w:val="0D0D0D"/>
                <w:lang w:eastAsia="ru-RU"/>
              </w:rPr>
            </w:pPr>
            <w:r w:rsidRPr="009504B9">
              <w:rPr>
                <w:rFonts w:ascii="Times New Roman" w:hAnsi="Times New Roman" w:cs="Times New Roman"/>
                <w:i/>
                <w:color w:val="0D0D0D"/>
              </w:rPr>
              <w:t>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F3539C" w:rsidRPr="009504B9" w:rsidRDefault="00F3539C" w:rsidP="009504B9">
            <w:pPr>
              <w:widowControl w:val="0"/>
              <w:ind w:left="357" w:hanging="357"/>
              <w:rPr>
                <w:i/>
                <w:color w:val="0D0D0D"/>
                <w:sz w:val="20"/>
                <w:szCs w:val="20"/>
              </w:rPr>
            </w:pPr>
          </w:p>
          <w:p w:rsidR="00F3539C" w:rsidRPr="009504B9" w:rsidRDefault="00F3539C" w:rsidP="009504B9">
            <w:pPr>
              <w:widowControl w:val="0"/>
              <w:ind w:left="357" w:hanging="357"/>
              <w:rPr>
                <w:i/>
                <w:color w:val="0D0D0D"/>
                <w:sz w:val="20"/>
                <w:szCs w:val="20"/>
              </w:rPr>
            </w:pPr>
            <w:r w:rsidRPr="009504B9">
              <w:rPr>
                <w:i/>
                <w:color w:val="0D0D0D"/>
                <w:sz w:val="20"/>
                <w:szCs w:val="20"/>
              </w:rPr>
              <w:t>В повседневной жизни и при изучении других учебных предметов:</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решать прикладные задачи из биологии, физики, химии, экономики и других предметов, связанные с исследованием характеристик реальных процессов, нахождением наибольших и наименьших значений, скорости и ускорения и т.п.;</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 xml:space="preserve"> интерпретировать полученные результаты</w:t>
            </w:r>
          </w:p>
        </w:tc>
        <w:tc>
          <w:tcPr>
            <w:tcW w:w="3686" w:type="dxa"/>
          </w:tcPr>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rPr>
            </w:pPr>
            <w:r w:rsidRPr="009504B9">
              <w:rPr>
                <w:rFonts w:ascii="Times New Roman" w:hAnsi="Times New Roman" w:cs="Times New Roman"/>
                <w:color w:val="0D0D0D"/>
                <w:lang w:eastAsia="ru-RU"/>
              </w:rPr>
              <w:t>Владеть</w:t>
            </w:r>
            <w:r w:rsidRPr="009504B9">
              <w:rPr>
                <w:rFonts w:ascii="Times New Roman" w:hAnsi="Times New Roman" w:cs="Times New Roman"/>
                <w:color w:val="0D0D0D"/>
              </w:rPr>
              <w:t xml:space="preserve"> понятием бесконечно убывающая геометрическая прогрессия и уметь применять его при решении задач;</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rPr>
            </w:pPr>
            <w:r w:rsidRPr="009504B9">
              <w:rPr>
                <w:rFonts w:ascii="Times New Roman" w:hAnsi="Times New Roman" w:cs="Times New Roman"/>
                <w:color w:val="0D0D0D"/>
                <w:lang w:eastAsia="ru-RU"/>
              </w:rPr>
              <w:t>применять для решения задач теорию</w:t>
            </w:r>
            <w:r w:rsidRPr="009504B9">
              <w:rPr>
                <w:rFonts w:ascii="Times New Roman" w:hAnsi="Times New Roman" w:cs="Times New Roman"/>
                <w:color w:val="0D0D0D"/>
              </w:rPr>
              <w:t xml:space="preserve"> пределов;</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rPr>
            </w:pPr>
            <w:r w:rsidRPr="009504B9">
              <w:rPr>
                <w:rFonts w:ascii="Times New Roman" w:hAnsi="Times New Roman" w:cs="Times New Roman"/>
                <w:color w:val="0D0D0D"/>
              </w:rPr>
              <w:t xml:space="preserve">владеть понятиями бесконечно большие и бесконечно малые числовые последовательности и уметь сравнивать бесконечно большие и бесконечно малые последовательности; </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lang w:eastAsia="ru-RU"/>
              </w:rPr>
              <w:t>владеть понятиями: производная функции в точке, производная функции;</w:t>
            </w:r>
          </w:p>
          <w:p w:rsidR="00F3539C" w:rsidRPr="009504B9" w:rsidRDefault="00F3539C" w:rsidP="009504B9">
            <w:pPr>
              <w:pStyle w:val="a3"/>
              <w:widowControl w:val="0"/>
              <w:numPr>
                <w:ilvl w:val="0"/>
                <w:numId w:val="27"/>
              </w:numPr>
              <w:spacing w:after="0" w:line="240" w:lineRule="auto"/>
              <w:ind w:left="357" w:hanging="357"/>
              <w:jc w:val="left"/>
              <w:rPr>
                <w:rFonts w:ascii="Times New Roman" w:hAnsi="Times New Roman" w:cs="Times New Roman"/>
                <w:i/>
                <w:iCs/>
                <w:color w:val="0D0D0D"/>
                <w:lang w:eastAsia="ru-RU"/>
              </w:rPr>
            </w:pPr>
            <w:r w:rsidRPr="009504B9">
              <w:rPr>
                <w:rFonts w:ascii="Times New Roman" w:hAnsi="Times New Roman" w:cs="Times New Roman"/>
                <w:color w:val="0D0D0D"/>
                <w:lang w:eastAsia="ru-RU"/>
              </w:rPr>
              <w:t xml:space="preserve">вычислять </w:t>
            </w:r>
            <w:r w:rsidRPr="009504B9">
              <w:rPr>
                <w:rFonts w:ascii="Times New Roman" w:hAnsi="Times New Roman" w:cs="Times New Roman"/>
                <w:color w:val="0D0D0D"/>
              </w:rPr>
              <w:t xml:space="preserve">производные элементарных функций и их комбинаций; </w:t>
            </w:r>
          </w:p>
          <w:p w:rsidR="00F3539C" w:rsidRPr="009504B9" w:rsidRDefault="00F3539C" w:rsidP="009504B9">
            <w:pPr>
              <w:pStyle w:val="a3"/>
              <w:widowControl w:val="0"/>
              <w:numPr>
                <w:ilvl w:val="0"/>
                <w:numId w:val="27"/>
              </w:numPr>
              <w:spacing w:after="0" w:line="240" w:lineRule="auto"/>
              <w:ind w:left="357" w:hanging="357"/>
              <w:jc w:val="left"/>
              <w:rPr>
                <w:rFonts w:ascii="Times New Roman" w:hAnsi="Times New Roman" w:cs="Times New Roman"/>
                <w:i/>
                <w:iCs/>
                <w:color w:val="0D0D0D"/>
                <w:lang w:eastAsia="ru-RU"/>
              </w:rPr>
            </w:pPr>
            <w:r w:rsidRPr="009504B9">
              <w:rPr>
                <w:rFonts w:ascii="Times New Roman" w:hAnsi="Times New Roman" w:cs="Times New Roman"/>
                <w:color w:val="0D0D0D"/>
              </w:rPr>
              <w:t>исследовать функции на монотонность и экстремумы;</w:t>
            </w:r>
          </w:p>
          <w:p w:rsidR="00F3539C" w:rsidRPr="009504B9" w:rsidRDefault="00F3539C" w:rsidP="009504B9">
            <w:pPr>
              <w:pStyle w:val="a3"/>
              <w:widowControl w:val="0"/>
              <w:numPr>
                <w:ilvl w:val="0"/>
                <w:numId w:val="27"/>
              </w:numPr>
              <w:spacing w:after="0" w:line="240" w:lineRule="auto"/>
              <w:ind w:left="357" w:hanging="357"/>
              <w:jc w:val="left"/>
              <w:rPr>
                <w:rFonts w:ascii="Times New Roman" w:hAnsi="Times New Roman" w:cs="Times New Roman"/>
                <w:i/>
                <w:iCs/>
                <w:color w:val="0D0D0D"/>
                <w:lang w:eastAsia="ru-RU"/>
              </w:rPr>
            </w:pPr>
            <w:r w:rsidRPr="009504B9">
              <w:rPr>
                <w:rFonts w:ascii="Times New Roman" w:hAnsi="Times New Roman" w:cs="Times New Roman"/>
                <w:color w:val="0D0D0D"/>
              </w:rPr>
              <w:t>строить графики и применять к решению задач, в том числе с параметром;</w:t>
            </w:r>
          </w:p>
          <w:p w:rsidR="00F3539C" w:rsidRPr="009504B9" w:rsidRDefault="00F3539C" w:rsidP="009504B9">
            <w:pPr>
              <w:pStyle w:val="a3"/>
              <w:widowControl w:val="0"/>
              <w:numPr>
                <w:ilvl w:val="0"/>
                <w:numId w:val="27"/>
              </w:numPr>
              <w:spacing w:after="0" w:line="240" w:lineRule="auto"/>
              <w:ind w:left="357" w:hanging="357"/>
              <w:jc w:val="left"/>
              <w:rPr>
                <w:rFonts w:ascii="Times New Roman" w:hAnsi="Times New Roman" w:cs="Times New Roman"/>
                <w:i/>
                <w:iCs/>
                <w:color w:val="0D0D0D"/>
                <w:lang w:eastAsia="ru-RU"/>
              </w:rPr>
            </w:pPr>
            <w:r w:rsidRPr="009504B9">
              <w:rPr>
                <w:rFonts w:ascii="Times New Roman" w:hAnsi="Times New Roman" w:cs="Times New Roman"/>
                <w:color w:val="0D0D0D"/>
              </w:rPr>
              <w:t>владеть понятием касательная к графику функции и уметь применять его при решении задач;</w:t>
            </w:r>
          </w:p>
          <w:p w:rsidR="00F3539C" w:rsidRPr="009504B9" w:rsidRDefault="00F3539C" w:rsidP="009504B9">
            <w:pPr>
              <w:pStyle w:val="a3"/>
              <w:widowControl w:val="0"/>
              <w:numPr>
                <w:ilvl w:val="0"/>
                <w:numId w:val="27"/>
              </w:numPr>
              <w:spacing w:after="0" w:line="240" w:lineRule="auto"/>
              <w:ind w:left="357" w:hanging="357"/>
              <w:jc w:val="left"/>
              <w:rPr>
                <w:rFonts w:ascii="Times New Roman" w:hAnsi="Times New Roman" w:cs="Times New Roman"/>
                <w:i/>
                <w:iCs/>
                <w:color w:val="0D0D0D"/>
                <w:lang w:eastAsia="ru-RU"/>
              </w:rPr>
            </w:pPr>
            <w:r w:rsidRPr="009504B9">
              <w:rPr>
                <w:rFonts w:ascii="Times New Roman" w:hAnsi="Times New Roman" w:cs="Times New Roman"/>
                <w:color w:val="0D0D0D"/>
              </w:rPr>
              <w:t xml:space="preserve">владеть понятиями первообразная функция, определенный интеграл; </w:t>
            </w:r>
          </w:p>
          <w:p w:rsidR="00F3539C" w:rsidRPr="009504B9" w:rsidRDefault="00F3539C" w:rsidP="009504B9">
            <w:pPr>
              <w:pStyle w:val="a3"/>
              <w:widowControl w:val="0"/>
              <w:numPr>
                <w:ilvl w:val="0"/>
                <w:numId w:val="27"/>
              </w:numPr>
              <w:spacing w:after="0" w:line="240" w:lineRule="auto"/>
              <w:ind w:left="357" w:hanging="357"/>
              <w:jc w:val="left"/>
              <w:rPr>
                <w:rFonts w:ascii="Times New Roman" w:hAnsi="Times New Roman" w:cs="Times New Roman"/>
                <w:i/>
                <w:iCs/>
                <w:color w:val="0D0D0D"/>
                <w:lang w:eastAsia="ru-RU"/>
              </w:rPr>
            </w:pPr>
            <w:r w:rsidRPr="009504B9">
              <w:rPr>
                <w:rFonts w:ascii="Times New Roman" w:hAnsi="Times New Roman" w:cs="Times New Roman"/>
                <w:color w:val="0D0D0D"/>
              </w:rPr>
              <w:t>применять теорему Ньютона–Лейбница и ее следствия для решения задач.</w:t>
            </w:r>
          </w:p>
          <w:p w:rsidR="00F3539C" w:rsidRPr="009504B9" w:rsidRDefault="00F3539C" w:rsidP="009504B9">
            <w:pPr>
              <w:widowControl w:val="0"/>
              <w:ind w:left="357" w:hanging="357"/>
              <w:rPr>
                <w:i/>
                <w:color w:val="0D0D0D"/>
                <w:sz w:val="20"/>
                <w:szCs w:val="20"/>
              </w:rPr>
            </w:pPr>
          </w:p>
          <w:p w:rsidR="00F3539C" w:rsidRPr="009504B9" w:rsidRDefault="00F3539C" w:rsidP="009504B9">
            <w:pPr>
              <w:widowControl w:val="0"/>
              <w:ind w:left="357" w:hanging="357"/>
              <w:rPr>
                <w:i/>
                <w:color w:val="0D0D0D"/>
                <w:sz w:val="20"/>
                <w:szCs w:val="20"/>
              </w:rPr>
            </w:pPr>
            <w:r w:rsidRPr="009504B9">
              <w:rPr>
                <w:i/>
                <w:color w:val="0D0D0D"/>
                <w:sz w:val="20"/>
                <w:szCs w:val="20"/>
              </w:rPr>
              <w:t>В повседневной жизни и при изучении других учебных предметов:</w:t>
            </w:r>
          </w:p>
          <w:p w:rsidR="00F3539C" w:rsidRPr="009504B9" w:rsidRDefault="00F3539C" w:rsidP="009504B9">
            <w:pPr>
              <w:widowControl w:val="0"/>
              <w:numPr>
                <w:ilvl w:val="0"/>
                <w:numId w:val="34"/>
              </w:numPr>
              <w:ind w:left="357" w:hanging="357"/>
              <w:contextualSpacing/>
              <w:rPr>
                <w:i/>
                <w:iCs/>
                <w:color w:val="0D0D0D"/>
                <w:sz w:val="20"/>
                <w:szCs w:val="20"/>
              </w:rPr>
            </w:pPr>
            <w:r w:rsidRPr="009504B9">
              <w:rPr>
                <w:color w:val="0D0D0D"/>
                <w:sz w:val="20"/>
                <w:szCs w:val="20"/>
              </w:rPr>
              <w:t>решать прикладные задачи из биологии, физики, химии, экономики и других предметов, связанные с исследованием характеристик процессов;</w:t>
            </w:r>
          </w:p>
          <w:p w:rsidR="00F3539C" w:rsidRPr="009504B9" w:rsidRDefault="00F3539C" w:rsidP="009504B9">
            <w:pPr>
              <w:widowControl w:val="0"/>
              <w:numPr>
                <w:ilvl w:val="0"/>
                <w:numId w:val="34"/>
              </w:numPr>
              <w:ind w:left="357" w:hanging="357"/>
              <w:contextualSpacing/>
              <w:rPr>
                <w:i/>
                <w:iCs/>
                <w:color w:val="0D0D0D"/>
                <w:sz w:val="20"/>
                <w:szCs w:val="20"/>
              </w:rPr>
            </w:pPr>
            <w:r w:rsidRPr="009504B9">
              <w:rPr>
                <w:color w:val="0D0D0D"/>
                <w:sz w:val="20"/>
                <w:szCs w:val="20"/>
              </w:rPr>
              <w:t xml:space="preserve"> интерпретировать полученные результаты</w:t>
            </w:r>
          </w:p>
        </w:tc>
        <w:tc>
          <w:tcPr>
            <w:tcW w:w="3543" w:type="dxa"/>
          </w:tcPr>
          <w:p w:rsidR="00F3539C" w:rsidRPr="009504B9" w:rsidRDefault="00F3539C" w:rsidP="009504B9">
            <w:pPr>
              <w:widowControl w:val="0"/>
              <w:numPr>
                <w:ilvl w:val="0"/>
                <w:numId w:val="37"/>
              </w:numPr>
              <w:ind w:left="357" w:hanging="357"/>
              <w:contextualSpacing/>
              <w:rPr>
                <w:i/>
                <w:iCs/>
                <w:color w:val="0D0D0D"/>
                <w:sz w:val="20"/>
                <w:szCs w:val="20"/>
              </w:rPr>
            </w:pPr>
            <w:r w:rsidRPr="009504B9">
              <w:rPr>
                <w:i/>
                <w:color w:val="0D0D0D"/>
                <w:sz w:val="20"/>
                <w:szCs w:val="20"/>
              </w:rPr>
              <w:t>Достижение результатов раздела II;</w:t>
            </w:r>
          </w:p>
          <w:p w:rsidR="00F3539C" w:rsidRPr="009504B9" w:rsidRDefault="00F3539C" w:rsidP="009504B9">
            <w:pPr>
              <w:widowControl w:val="0"/>
              <w:numPr>
                <w:ilvl w:val="0"/>
                <w:numId w:val="37"/>
              </w:numPr>
              <w:ind w:left="357" w:hanging="357"/>
              <w:contextualSpacing/>
              <w:rPr>
                <w:i/>
                <w:iCs/>
                <w:color w:val="0D0D0D"/>
                <w:sz w:val="20"/>
                <w:szCs w:val="20"/>
              </w:rPr>
            </w:pPr>
            <w:r w:rsidRPr="009504B9">
              <w:rPr>
                <w:i/>
                <w:color w:val="0D0D0D"/>
                <w:sz w:val="20"/>
                <w:szCs w:val="20"/>
              </w:rPr>
              <w:t>свободно владеть стандартным аппаратом математического анализа для вычисления производных функции одной переменной;</w:t>
            </w:r>
          </w:p>
          <w:p w:rsidR="00F3539C" w:rsidRPr="009504B9" w:rsidRDefault="00F3539C" w:rsidP="009504B9">
            <w:pPr>
              <w:widowControl w:val="0"/>
              <w:numPr>
                <w:ilvl w:val="0"/>
                <w:numId w:val="37"/>
              </w:numPr>
              <w:ind w:left="357" w:hanging="357"/>
              <w:contextualSpacing/>
              <w:rPr>
                <w:i/>
                <w:iCs/>
                <w:color w:val="0D0D0D"/>
                <w:sz w:val="20"/>
                <w:szCs w:val="20"/>
              </w:rPr>
            </w:pPr>
            <w:r w:rsidRPr="009504B9">
              <w:rPr>
                <w:i/>
                <w:color w:val="0D0D0D"/>
                <w:sz w:val="20"/>
                <w:szCs w:val="20"/>
              </w:rPr>
              <w:t>свободно применять аппарат математического анализа для исследования функций и построения графиков, в том числе исследования на выпуклость;</w:t>
            </w:r>
          </w:p>
          <w:p w:rsidR="00F3539C" w:rsidRPr="009504B9" w:rsidRDefault="00F3539C" w:rsidP="009504B9">
            <w:pPr>
              <w:widowControl w:val="0"/>
              <w:numPr>
                <w:ilvl w:val="0"/>
                <w:numId w:val="37"/>
              </w:numPr>
              <w:ind w:left="357" w:hanging="357"/>
              <w:contextualSpacing/>
              <w:rPr>
                <w:i/>
                <w:iCs/>
                <w:color w:val="0D0D0D"/>
                <w:sz w:val="20"/>
                <w:szCs w:val="20"/>
              </w:rPr>
            </w:pPr>
            <w:r w:rsidRPr="009504B9">
              <w:rPr>
                <w:i/>
                <w:color w:val="0D0D0D"/>
                <w:sz w:val="20"/>
                <w:szCs w:val="20"/>
              </w:rPr>
              <w:t>оперировать понятием первообразной функции для решения задач;</w:t>
            </w:r>
          </w:p>
          <w:p w:rsidR="00F3539C" w:rsidRPr="009504B9" w:rsidRDefault="00F3539C" w:rsidP="009504B9">
            <w:pPr>
              <w:widowControl w:val="0"/>
              <w:numPr>
                <w:ilvl w:val="0"/>
                <w:numId w:val="37"/>
              </w:numPr>
              <w:ind w:left="357" w:hanging="357"/>
              <w:contextualSpacing/>
              <w:rPr>
                <w:i/>
                <w:iCs/>
                <w:color w:val="0D0D0D"/>
                <w:sz w:val="20"/>
                <w:szCs w:val="20"/>
              </w:rPr>
            </w:pPr>
            <w:r w:rsidRPr="009504B9">
              <w:rPr>
                <w:i/>
                <w:color w:val="0D0D0D"/>
                <w:sz w:val="20"/>
                <w:szCs w:val="20"/>
              </w:rPr>
              <w:t>овладеть основными сведениями об интеграле Ньютона–Лейбница и его простейших применениях;</w:t>
            </w:r>
          </w:p>
          <w:p w:rsidR="00F3539C" w:rsidRPr="009504B9" w:rsidRDefault="00F3539C" w:rsidP="009504B9">
            <w:pPr>
              <w:widowControl w:val="0"/>
              <w:numPr>
                <w:ilvl w:val="0"/>
                <w:numId w:val="37"/>
              </w:numPr>
              <w:ind w:left="357" w:hanging="357"/>
              <w:contextualSpacing/>
              <w:rPr>
                <w:i/>
                <w:iCs/>
                <w:color w:val="0D0D0D"/>
                <w:sz w:val="20"/>
                <w:szCs w:val="20"/>
              </w:rPr>
            </w:pPr>
            <w:r w:rsidRPr="009504B9">
              <w:rPr>
                <w:i/>
                <w:color w:val="0D0D0D"/>
                <w:sz w:val="20"/>
                <w:szCs w:val="20"/>
              </w:rPr>
              <w:t>оперировать в стандартных ситуациях производными высших порядков;</w:t>
            </w:r>
          </w:p>
          <w:p w:rsidR="00F3539C" w:rsidRPr="009504B9" w:rsidRDefault="00F3539C" w:rsidP="009504B9">
            <w:pPr>
              <w:widowControl w:val="0"/>
              <w:numPr>
                <w:ilvl w:val="0"/>
                <w:numId w:val="37"/>
              </w:numPr>
              <w:ind w:left="357" w:hanging="357"/>
              <w:contextualSpacing/>
              <w:rPr>
                <w:i/>
                <w:iCs/>
                <w:color w:val="0D0D0D"/>
                <w:sz w:val="20"/>
                <w:szCs w:val="20"/>
              </w:rPr>
            </w:pPr>
            <w:r w:rsidRPr="009504B9">
              <w:rPr>
                <w:i/>
                <w:color w:val="0D0D0D"/>
                <w:sz w:val="20"/>
                <w:szCs w:val="20"/>
              </w:rPr>
              <w:t>уметь применять при решении задач свойства непрерывных функций;</w:t>
            </w:r>
          </w:p>
          <w:p w:rsidR="00F3539C" w:rsidRPr="009504B9" w:rsidRDefault="00F3539C" w:rsidP="009504B9">
            <w:pPr>
              <w:widowControl w:val="0"/>
              <w:numPr>
                <w:ilvl w:val="0"/>
                <w:numId w:val="37"/>
              </w:numPr>
              <w:ind w:left="357" w:hanging="357"/>
              <w:contextualSpacing/>
              <w:rPr>
                <w:i/>
                <w:iCs/>
                <w:color w:val="0D0D0D"/>
                <w:sz w:val="20"/>
                <w:szCs w:val="20"/>
              </w:rPr>
            </w:pPr>
            <w:r w:rsidRPr="009504B9">
              <w:rPr>
                <w:i/>
                <w:color w:val="0D0D0D"/>
                <w:sz w:val="20"/>
                <w:szCs w:val="20"/>
              </w:rPr>
              <w:t xml:space="preserve">уметь применять при решении задач теоремы Вейерштрасса; </w:t>
            </w:r>
          </w:p>
          <w:p w:rsidR="00F3539C" w:rsidRPr="009504B9" w:rsidRDefault="00F3539C" w:rsidP="009504B9">
            <w:pPr>
              <w:widowControl w:val="0"/>
              <w:numPr>
                <w:ilvl w:val="0"/>
                <w:numId w:val="37"/>
              </w:numPr>
              <w:ind w:left="357" w:hanging="357"/>
              <w:contextualSpacing/>
              <w:rPr>
                <w:i/>
                <w:iCs/>
                <w:color w:val="0D0D0D"/>
                <w:sz w:val="20"/>
                <w:szCs w:val="20"/>
              </w:rPr>
            </w:pPr>
            <w:r w:rsidRPr="009504B9">
              <w:rPr>
                <w:i/>
                <w:color w:val="0D0D0D"/>
                <w:sz w:val="20"/>
                <w:szCs w:val="20"/>
              </w:rPr>
              <w:t>уметь выполнять приближенные вычисления (методы решения уравнений, вычисления определенного интеграла);</w:t>
            </w:r>
          </w:p>
          <w:p w:rsidR="00F3539C" w:rsidRPr="009504B9" w:rsidRDefault="00F3539C" w:rsidP="009504B9">
            <w:pPr>
              <w:widowControl w:val="0"/>
              <w:numPr>
                <w:ilvl w:val="0"/>
                <w:numId w:val="37"/>
              </w:numPr>
              <w:ind w:left="357" w:hanging="357"/>
              <w:contextualSpacing/>
              <w:rPr>
                <w:i/>
                <w:iCs/>
                <w:color w:val="0D0D0D"/>
                <w:sz w:val="20"/>
                <w:szCs w:val="20"/>
              </w:rPr>
            </w:pPr>
            <w:r w:rsidRPr="009504B9">
              <w:rPr>
                <w:i/>
                <w:color w:val="0D0D0D"/>
                <w:sz w:val="20"/>
                <w:szCs w:val="20"/>
              </w:rPr>
              <w:t>уметь применять приложение производной и определенного интеграла к решению задач естествознания;</w:t>
            </w:r>
          </w:p>
          <w:p w:rsidR="00F3539C" w:rsidRPr="009504B9" w:rsidRDefault="00F3539C" w:rsidP="009504B9">
            <w:pPr>
              <w:widowControl w:val="0"/>
              <w:numPr>
                <w:ilvl w:val="0"/>
                <w:numId w:val="37"/>
              </w:numPr>
              <w:ind w:left="357" w:hanging="357"/>
              <w:contextualSpacing/>
              <w:rPr>
                <w:i/>
                <w:iCs/>
                <w:color w:val="0D0D0D"/>
                <w:sz w:val="20"/>
                <w:szCs w:val="20"/>
              </w:rPr>
            </w:pPr>
            <w:r w:rsidRPr="009504B9">
              <w:rPr>
                <w:i/>
                <w:color w:val="0D0D0D"/>
                <w:sz w:val="20"/>
                <w:szCs w:val="20"/>
              </w:rPr>
              <w:t>владеть понятиями вторая производная, выпуклость графика функции и уметь исследовать функцию на выпуклость</w:t>
            </w:r>
          </w:p>
        </w:tc>
      </w:tr>
      <w:tr w:rsidR="00F3539C" w:rsidRPr="009504B9" w:rsidTr="00884C5F">
        <w:trPr>
          <w:gridBefore w:val="1"/>
          <w:wBefore w:w="6" w:type="dxa"/>
        </w:trPr>
        <w:tc>
          <w:tcPr>
            <w:tcW w:w="1520" w:type="dxa"/>
          </w:tcPr>
          <w:p w:rsidR="00F3539C" w:rsidRPr="009504B9" w:rsidRDefault="00F3539C" w:rsidP="009504B9">
            <w:pPr>
              <w:widowControl w:val="0"/>
              <w:rPr>
                <w:b/>
                <w:i/>
                <w:color w:val="0D0D0D"/>
                <w:sz w:val="20"/>
                <w:szCs w:val="20"/>
              </w:rPr>
            </w:pPr>
            <w:r w:rsidRPr="009504B9">
              <w:rPr>
                <w:b/>
                <w:i/>
                <w:color w:val="0D0D0D"/>
                <w:sz w:val="20"/>
                <w:szCs w:val="20"/>
              </w:rPr>
              <w:t>Статистика и теория вероятностей, логика и комбинаторика</w:t>
            </w:r>
          </w:p>
          <w:p w:rsidR="00F3539C" w:rsidRPr="009504B9" w:rsidRDefault="00F3539C" w:rsidP="009504B9">
            <w:pPr>
              <w:widowControl w:val="0"/>
              <w:rPr>
                <w:color w:val="0D0D0D"/>
                <w:sz w:val="20"/>
                <w:szCs w:val="20"/>
              </w:rPr>
            </w:pPr>
          </w:p>
        </w:tc>
        <w:tc>
          <w:tcPr>
            <w:tcW w:w="3118" w:type="dxa"/>
          </w:tcPr>
          <w:p w:rsidR="00F3539C" w:rsidRPr="009504B9" w:rsidRDefault="00F3539C" w:rsidP="009504B9">
            <w:pPr>
              <w:pStyle w:val="a3"/>
              <w:widowControl w:val="0"/>
              <w:spacing w:after="0" w:line="240" w:lineRule="auto"/>
              <w:ind w:left="357" w:hanging="357"/>
              <w:jc w:val="left"/>
              <w:outlineLvl w:val="8"/>
              <w:rPr>
                <w:rFonts w:ascii="Times New Roman" w:hAnsi="Times New Roman" w:cs="Times New Roman"/>
                <w:b/>
                <w:color w:val="0D0D0D"/>
              </w:rPr>
            </w:pPr>
            <w:r w:rsidRPr="009504B9">
              <w:rPr>
                <w:rFonts w:ascii="Times New Roman" w:hAnsi="Times New Roman" w:cs="Times New Roman"/>
                <w:color w:val="0D0D0D"/>
              </w:rPr>
              <w:t>Оперировать на базовом уровне основными описательными характеристиками числового набора: среднее арифметическое, медиана, наибольшее и наименьшее значения;</w:t>
            </w:r>
          </w:p>
          <w:p w:rsidR="00F3539C" w:rsidRPr="009504B9" w:rsidRDefault="00F3539C" w:rsidP="009504B9">
            <w:pPr>
              <w:pStyle w:val="a3"/>
              <w:widowControl w:val="0"/>
              <w:spacing w:after="0" w:line="240" w:lineRule="auto"/>
              <w:ind w:left="357" w:hanging="357"/>
              <w:jc w:val="left"/>
              <w:rPr>
                <w:rFonts w:ascii="Times New Roman" w:hAnsi="Times New Roman" w:cs="Times New Roman"/>
                <w:b/>
                <w:color w:val="0D0D0D"/>
              </w:rPr>
            </w:pPr>
            <w:r w:rsidRPr="009504B9">
              <w:rPr>
                <w:rFonts w:ascii="Times New Roman" w:hAnsi="Times New Roman" w:cs="Times New Roman"/>
                <w:color w:val="0D0D0D"/>
              </w:rPr>
              <w:t>оперировать на базовом уровне понятиями: частота и вероятность события, случайный выбор, опыты с равновозможными элементарными событиями;</w:t>
            </w:r>
          </w:p>
          <w:p w:rsidR="00F3539C" w:rsidRPr="009504B9" w:rsidRDefault="00F3539C" w:rsidP="009504B9">
            <w:pPr>
              <w:widowControl w:val="0"/>
              <w:numPr>
                <w:ilvl w:val="0"/>
                <w:numId w:val="27"/>
              </w:numPr>
              <w:ind w:left="357" w:hanging="357"/>
              <w:rPr>
                <w:i/>
                <w:iCs/>
                <w:color w:val="0D0D0D"/>
                <w:sz w:val="20"/>
                <w:szCs w:val="20"/>
              </w:rPr>
            </w:pPr>
            <w:r w:rsidRPr="009504B9">
              <w:rPr>
                <w:color w:val="0D0D0D"/>
                <w:sz w:val="20"/>
                <w:szCs w:val="20"/>
              </w:rPr>
              <w:t xml:space="preserve">вычислять вероятности событий на основе подсчета числа исходов. </w:t>
            </w:r>
          </w:p>
          <w:p w:rsidR="00F3539C" w:rsidRPr="009504B9" w:rsidRDefault="00F3539C" w:rsidP="009504B9">
            <w:pPr>
              <w:widowControl w:val="0"/>
              <w:ind w:left="357" w:hanging="357"/>
              <w:rPr>
                <w:i/>
                <w:color w:val="0D0D0D"/>
                <w:sz w:val="20"/>
                <w:szCs w:val="20"/>
              </w:rPr>
            </w:pPr>
          </w:p>
          <w:p w:rsidR="00F3539C" w:rsidRPr="009504B9" w:rsidRDefault="00F3539C" w:rsidP="009504B9">
            <w:pPr>
              <w:widowControl w:val="0"/>
              <w:ind w:left="357" w:hanging="357"/>
              <w:rPr>
                <w:i/>
                <w:color w:val="0D0D0D"/>
                <w:sz w:val="20"/>
                <w:szCs w:val="20"/>
              </w:rPr>
            </w:pPr>
            <w:r w:rsidRPr="009504B9">
              <w:rPr>
                <w:i/>
                <w:color w:val="0D0D0D"/>
                <w:sz w:val="20"/>
                <w:szCs w:val="20"/>
              </w:rPr>
              <w:t>В повседневной жизни и при изучении других предметов:</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rPr>
            </w:pPr>
            <w:r w:rsidRPr="009504B9">
              <w:rPr>
                <w:rFonts w:ascii="Times New Roman" w:hAnsi="Times New Roman" w:cs="Times New Roman"/>
                <w:color w:val="0D0D0D"/>
              </w:rPr>
              <w:t>оценивать и сравнивать в простых случаях вероятности событий в реальной жизни;</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rPr>
            </w:pPr>
            <w:r w:rsidRPr="009504B9">
              <w:rPr>
                <w:rFonts w:ascii="Times New Roman" w:hAnsi="Times New Roman" w:cs="Times New Roman"/>
                <w:color w:val="0D0D0D"/>
              </w:rPr>
              <w:t>читать, сопоставлять, сравнивать, интерпретировать в простых случаях реальные данные, представленные в виде таблиц, диаграмм, графиков</w:t>
            </w:r>
          </w:p>
        </w:tc>
        <w:tc>
          <w:tcPr>
            <w:tcW w:w="4111" w:type="dxa"/>
            <w:gridSpan w:val="2"/>
          </w:tcPr>
          <w:p w:rsidR="00F3539C" w:rsidRPr="009504B9" w:rsidRDefault="00F3539C" w:rsidP="009504B9">
            <w:pPr>
              <w:widowControl w:val="0"/>
              <w:numPr>
                <w:ilvl w:val="0"/>
                <w:numId w:val="27"/>
              </w:numPr>
              <w:rPr>
                <w:i/>
                <w:color w:val="0D0D0D"/>
                <w:sz w:val="20"/>
                <w:szCs w:val="20"/>
              </w:rPr>
            </w:pPr>
            <w:r w:rsidRPr="009504B9">
              <w:rPr>
                <w:i/>
                <w:color w:val="0D0D0D"/>
                <w:sz w:val="20"/>
                <w:szCs w:val="20"/>
              </w:rPr>
              <w:t xml:space="preserve">Иметь представление о дискретных и непрерывных случайных величинах и распределениях, о независимости случайных величин; </w:t>
            </w:r>
          </w:p>
          <w:p w:rsidR="00F3539C" w:rsidRPr="009504B9" w:rsidRDefault="00F3539C" w:rsidP="009504B9">
            <w:pPr>
              <w:widowControl w:val="0"/>
              <w:numPr>
                <w:ilvl w:val="0"/>
                <w:numId w:val="27"/>
              </w:numPr>
              <w:rPr>
                <w:i/>
                <w:color w:val="0D0D0D"/>
                <w:sz w:val="20"/>
                <w:szCs w:val="20"/>
              </w:rPr>
            </w:pPr>
            <w:r w:rsidRPr="009504B9">
              <w:rPr>
                <w:i/>
                <w:color w:val="0D0D0D"/>
                <w:sz w:val="20"/>
                <w:szCs w:val="20"/>
              </w:rPr>
              <w:t>иметь представление о математическом ожидании и дисперсии случайных величин;</w:t>
            </w:r>
          </w:p>
          <w:p w:rsidR="00F3539C" w:rsidRPr="009504B9" w:rsidRDefault="00F3539C" w:rsidP="009504B9">
            <w:pPr>
              <w:widowControl w:val="0"/>
              <w:numPr>
                <w:ilvl w:val="0"/>
                <w:numId w:val="27"/>
              </w:numPr>
              <w:rPr>
                <w:i/>
                <w:color w:val="0D0D0D"/>
                <w:sz w:val="20"/>
                <w:szCs w:val="20"/>
              </w:rPr>
            </w:pPr>
            <w:r w:rsidRPr="009504B9">
              <w:rPr>
                <w:i/>
                <w:color w:val="0D0D0D"/>
                <w:sz w:val="20"/>
                <w:szCs w:val="20"/>
              </w:rPr>
              <w:t>иметь представление о нормальном распределении и примерах нормально распределенных случайных величин;</w:t>
            </w:r>
          </w:p>
          <w:p w:rsidR="00F3539C" w:rsidRPr="009504B9" w:rsidRDefault="00F3539C" w:rsidP="009504B9">
            <w:pPr>
              <w:pStyle w:val="a3"/>
              <w:widowControl w:val="0"/>
              <w:spacing w:after="0" w:line="240" w:lineRule="auto"/>
              <w:ind w:left="357" w:hanging="357"/>
              <w:jc w:val="left"/>
              <w:rPr>
                <w:rFonts w:ascii="Times New Roman" w:hAnsi="Times New Roman" w:cs="Times New Roman"/>
                <w:b/>
                <w:i/>
                <w:color w:val="0D0D0D"/>
              </w:rPr>
            </w:pPr>
            <w:r w:rsidRPr="009504B9">
              <w:rPr>
                <w:rFonts w:ascii="Times New Roman" w:hAnsi="Times New Roman" w:cs="Times New Roman"/>
                <w:i/>
                <w:color w:val="0D0D0D"/>
              </w:rPr>
              <w:t>понимать суть закона больших чисел и выборочного метода измерения вероятностей;</w:t>
            </w:r>
          </w:p>
          <w:p w:rsidR="00F3539C" w:rsidRPr="009504B9" w:rsidRDefault="00F3539C" w:rsidP="009504B9">
            <w:pPr>
              <w:pStyle w:val="a3"/>
              <w:widowControl w:val="0"/>
              <w:spacing w:after="0" w:line="240" w:lineRule="auto"/>
              <w:ind w:left="357" w:hanging="357"/>
              <w:jc w:val="left"/>
              <w:rPr>
                <w:rFonts w:ascii="Times New Roman" w:hAnsi="Times New Roman" w:cs="Times New Roman"/>
                <w:b/>
                <w:i/>
                <w:color w:val="0D0D0D"/>
              </w:rPr>
            </w:pPr>
            <w:r w:rsidRPr="009504B9">
              <w:rPr>
                <w:rFonts w:ascii="Times New Roman" w:hAnsi="Times New Roman" w:cs="Times New Roman"/>
                <w:i/>
                <w:color w:val="0D0D0D"/>
              </w:rPr>
              <w:t>иметь представление об условной вероятности и о полной вероятности, применять их в решении задач;</w:t>
            </w:r>
          </w:p>
          <w:p w:rsidR="00F3539C" w:rsidRPr="009504B9" w:rsidRDefault="00F3539C" w:rsidP="009504B9">
            <w:pPr>
              <w:pStyle w:val="a3"/>
              <w:widowControl w:val="0"/>
              <w:spacing w:after="0" w:line="240" w:lineRule="auto"/>
              <w:ind w:left="357" w:hanging="357"/>
              <w:jc w:val="left"/>
              <w:rPr>
                <w:rFonts w:ascii="Times New Roman" w:hAnsi="Times New Roman" w:cs="Times New Roman"/>
                <w:b/>
                <w:i/>
                <w:color w:val="0D0D0D"/>
              </w:rPr>
            </w:pPr>
            <w:r w:rsidRPr="009504B9">
              <w:rPr>
                <w:rFonts w:ascii="Times New Roman" w:hAnsi="Times New Roman" w:cs="Times New Roman"/>
                <w:i/>
                <w:color w:val="0D0D0D"/>
              </w:rPr>
              <w:t xml:space="preserve">иметь представление о важных частных видах распределений и применять их в решении задач; </w:t>
            </w:r>
          </w:p>
          <w:p w:rsidR="00F3539C" w:rsidRPr="009504B9" w:rsidRDefault="00F3539C" w:rsidP="009504B9">
            <w:pPr>
              <w:widowControl w:val="0"/>
              <w:numPr>
                <w:ilvl w:val="0"/>
                <w:numId w:val="27"/>
              </w:numPr>
              <w:ind w:left="357" w:hanging="357"/>
              <w:rPr>
                <w:i/>
                <w:iCs/>
                <w:color w:val="0D0D0D"/>
                <w:sz w:val="20"/>
                <w:szCs w:val="20"/>
              </w:rPr>
            </w:pPr>
            <w:r w:rsidRPr="009504B9">
              <w:rPr>
                <w:i/>
                <w:color w:val="0D0D0D"/>
                <w:sz w:val="20"/>
                <w:szCs w:val="20"/>
              </w:rPr>
              <w:t>иметь представление о корреляции случайных величин, о линейной регрессии.</w:t>
            </w:r>
          </w:p>
          <w:p w:rsidR="00F3539C" w:rsidRPr="009504B9" w:rsidRDefault="00F3539C" w:rsidP="009504B9">
            <w:pPr>
              <w:widowControl w:val="0"/>
              <w:ind w:left="357" w:hanging="357"/>
              <w:rPr>
                <w:i/>
                <w:color w:val="0D0D0D"/>
                <w:sz w:val="20"/>
                <w:szCs w:val="20"/>
              </w:rPr>
            </w:pPr>
          </w:p>
          <w:p w:rsidR="00F3539C" w:rsidRPr="009504B9" w:rsidRDefault="00F3539C" w:rsidP="009504B9">
            <w:pPr>
              <w:widowControl w:val="0"/>
              <w:ind w:left="357" w:hanging="357"/>
              <w:rPr>
                <w:i/>
                <w:color w:val="0D0D0D"/>
                <w:sz w:val="20"/>
                <w:szCs w:val="20"/>
              </w:rPr>
            </w:pPr>
            <w:r w:rsidRPr="009504B9">
              <w:rPr>
                <w:i/>
                <w:color w:val="0D0D0D"/>
                <w:sz w:val="20"/>
                <w:szCs w:val="20"/>
              </w:rPr>
              <w:t>В повседневной жизни и при изучении других предметов:</w:t>
            </w:r>
          </w:p>
          <w:p w:rsidR="00F3539C" w:rsidRPr="009504B9" w:rsidRDefault="00F3539C" w:rsidP="009504B9">
            <w:pPr>
              <w:pStyle w:val="a2"/>
              <w:widowControl w:val="0"/>
              <w:numPr>
                <w:ilvl w:val="0"/>
                <w:numId w:val="27"/>
              </w:numPr>
              <w:ind w:left="357" w:hanging="357"/>
              <w:jc w:val="left"/>
              <w:rPr>
                <w:rFonts w:ascii="Times New Roman" w:hAnsi="Times New Roman"/>
                <w:i/>
                <w:iCs/>
                <w:color w:val="0D0D0D"/>
                <w:sz w:val="20"/>
                <w:szCs w:val="20"/>
              </w:rPr>
            </w:pPr>
            <w:r w:rsidRPr="009504B9">
              <w:rPr>
                <w:rFonts w:ascii="Times New Roman" w:hAnsi="Times New Roman"/>
                <w:i/>
                <w:color w:val="0D0D0D"/>
                <w:sz w:val="20"/>
                <w:szCs w:val="20"/>
              </w:rPr>
              <w:t>вычислять или оценивать вероятности событий в реальной жизни;</w:t>
            </w:r>
          </w:p>
          <w:p w:rsidR="00F3539C" w:rsidRPr="009504B9" w:rsidRDefault="00F3539C" w:rsidP="009504B9">
            <w:pPr>
              <w:pStyle w:val="a2"/>
              <w:widowControl w:val="0"/>
              <w:numPr>
                <w:ilvl w:val="0"/>
                <w:numId w:val="27"/>
              </w:numPr>
              <w:ind w:left="357" w:hanging="357"/>
              <w:jc w:val="left"/>
              <w:rPr>
                <w:rFonts w:ascii="Times New Roman" w:hAnsi="Times New Roman"/>
                <w:i/>
                <w:iCs/>
                <w:color w:val="0D0D0D"/>
                <w:sz w:val="20"/>
                <w:szCs w:val="20"/>
              </w:rPr>
            </w:pPr>
            <w:r w:rsidRPr="009504B9">
              <w:rPr>
                <w:rFonts w:ascii="Times New Roman" w:hAnsi="Times New Roman"/>
                <w:i/>
                <w:color w:val="0D0D0D"/>
                <w:sz w:val="20"/>
                <w:szCs w:val="20"/>
              </w:rPr>
              <w:t>выбирать подходящие методы представления и обработки данных;</w:t>
            </w:r>
          </w:p>
          <w:p w:rsidR="00F3539C" w:rsidRPr="009504B9" w:rsidRDefault="00F3539C" w:rsidP="009504B9">
            <w:pPr>
              <w:pStyle w:val="a2"/>
              <w:widowControl w:val="0"/>
              <w:numPr>
                <w:ilvl w:val="0"/>
                <w:numId w:val="27"/>
              </w:numPr>
              <w:ind w:left="357" w:hanging="357"/>
              <w:jc w:val="left"/>
              <w:rPr>
                <w:rFonts w:ascii="Times New Roman" w:hAnsi="Times New Roman"/>
                <w:i/>
                <w:iCs/>
                <w:color w:val="0D0D0D"/>
                <w:sz w:val="20"/>
                <w:szCs w:val="20"/>
              </w:rPr>
            </w:pPr>
            <w:r w:rsidRPr="009504B9">
              <w:rPr>
                <w:rFonts w:ascii="Times New Roman" w:hAnsi="Times New Roman"/>
                <w:i/>
                <w:color w:val="0D0D0D"/>
                <w:sz w:val="20"/>
                <w:szCs w:val="20"/>
              </w:rPr>
              <w:t>уметь решать несложные задачи на применение закона больших чисел в социологии, страховании, здравоохранении, обеспечении безопасности населения в чрезвычайных ситуациях</w:t>
            </w:r>
          </w:p>
        </w:tc>
        <w:tc>
          <w:tcPr>
            <w:tcW w:w="3686" w:type="dxa"/>
          </w:tcPr>
          <w:p w:rsidR="00F3539C" w:rsidRPr="009504B9" w:rsidRDefault="00F3539C" w:rsidP="009504B9">
            <w:pPr>
              <w:pStyle w:val="a3"/>
              <w:widowControl w:val="0"/>
              <w:spacing w:after="0" w:line="240" w:lineRule="auto"/>
              <w:ind w:left="357" w:hanging="357"/>
              <w:jc w:val="left"/>
              <w:rPr>
                <w:rFonts w:ascii="Times New Roman" w:hAnsi="Times New Roman" w:cs="Times New Roman"/>
                <w:b/>
                <w:color w:val="0D0D0D"/>
              </w:rPr>
            </w:pPr>
            <w:r w:rsidRPr="009504B9">
              <w:rPr>
                <w:rFonts w:ascii="Times New Roman" w:hAnsi="Times New Roman" w:cs="Times New Roman"/>
                <w:color w:val="0D0D0D"/>
              </w:rPr>
              <w:t>Оперировать основными описательными характеристиками числового набора, понятием генеральная совокупность и выборкой из нее;</w:t>
            </w:r>
          </w:p>
          <w:p w:rsidR="00F3539C" w:rsidRPr="009504B9" w:rsidRDefault="00F3539C" w:rsidP="009504B9">
            <w:pPr>
              <w:pStyle w:val="a3"/>
              <w:widowControl w:val="0"/>
              <w:numPr>
                <w:ilvl w:val="0"/>
                <w:numId w:val="27"/>
              </w:numPr>
              <w:spacing w:after="0" w:line="240" w:lineRule="auto"/>
              <w:ind w:left="357" w:hanging="357"/>
              <w:jc w:val="left"/>
              <w:rPr>
                <w:rFonts w:ascii="Times New Roman" w:hAnsi="Times New Roman" w:cs="Times New Roman"/>
                <w:i/>
                <w:iCs/>
                <w:color w:val="0D0D0D"/>
                <w:lang w:eastAsia="ru-RU"/>
              </w:rPr>
            </w:pPr>
            <w:r w:rsidRPr="009504B9">
              <w:rPr>
                <w:rFonts w:ascii="Times New Roman" w:hAnsi="Times New Roman" w:cs="Times New Roman"/>
                <w:color w:val="0D0D0D"/>
              </w:rPr>
              <w:t xml:space="preserve">оперировать понятиями: частота и вероятность события, сумма и произведение вероятностей, вычислять вероятности событий на основе подсчета числа исходов; </w:t>
            </w:r>
          </w:p>
          <w:p w:rsidR="00F3539C" w:rsidRPr="009504B9" w:rsidRDefault="00F3539C" w:rsidP="009504B9">
            <w:pPr>
              <w:widowControl w:val="0"/>
              <w:numPr>
                <w:ilvl w:val="0"/>
                <w:numId w:val="27"/>
              </w:numPr>
              <w:ind w:left="357" w:hanging="357"/>
              <w:rPr>
                <w:i/>
                <w:iCs/>
                <w:color w:val="0D0D0D"/>
                <w:sz w:val="20"/>
                <w:szCs w:val="20"/>
              </w:rPr>
            </w:pPr>
            <w:r w:rsidRPr="009504B9">
              <w:rPr>
                <w:color w:val="0D0D0D"/>
                <w:sz w:val="20"/>
                <w:szCs w:val="20"/>
              </w:rPr>
              <w:t>владеть основными понятиями комбинаторики и уметь их применять при решении задач;</w:t>
            </w:r>
          </w:p>
          <w:p w:rsidR="00F3539C" w:rsidRPr="009504B9" w:rsidRDefault="00F3539C" w:rsidP="009504B9">
            <w:pPr>
              <w:widowControl w:val="0"/>
              <w:numPr>
                <w:ilvl w:val="0"/>
                <w:numId w:val="27"/>
              </w:numPr>
              <w:ind w:left="357" w:hanging="357"/>
              <w:rPr>
                <w:i/>
                <w:iCs/>
                <w:color w:val="0D0D0D"/>
                <w:sz w:val="20"/>
                <w:szCs w:val="20"/>
              </w:rPr>
            </w:pPr>
            <w:r w:rsidRPr="009504B9">
              <w:rPr>
                <w:color w:val="0D0D0D"/>
                <w:sz w:val="20"/>
                <w:szCs w:val="20"/>
              </w:rPr>
              <w:t>иметь представление об основах теории вероятностей;</w:t>
            </w:r>
          </w:p>
          <w:p w:rsidR="00F3539C" w:rsidRPr="009504B9" w:rsidRDefault="00F3539C" w:rsidP="009504B9">
            <w:pPr>
              <w:widowControl w:val="0"/>
              <w:numPr>
                <w:ilvl w:val="0"/>
                <w:numId w:val="27"/>
              </w:numPr>
              <w:ind w:left="357" w:hanging="357"/>
              <w:rPr>
                <w:i/>
                <w:iCs/>
                <w:color w:val="0D0D0D"/>
                <w:sz w:val="20"/>
                <w:szCs w:val="20"/>
              </w:rPr>
            </w:pPr>
            <w:r w:rsidRPr="009504B9">
              <w:rPr>
                <w:color w:val="0D0D0D"/>
                <w:sz w:val="20"/>
                <w:szCs w:val="20"/>
              </w:rPr>
              <w:t>иметь представление о дискретных и непрерывных случайных величинах и распределениях, о независимости случайных величин;</w:t>
            </w:r>
          </w:p>
          <w:p w:rsidR="00F3539C" w:rsidRPr="009504B9" w:rsidRDefault="00F3539C" w:rsidP="009504B9">
            <w:pPr>
              <w:widowControl w:val="0"/>
              <w:numPr>
                <w:ilvl w:val="0"/>
                <w:numId w:val="27"/>
              </w:numPr>
              <w:ind w:left="357" w:hanging="357"/>
              <w:rPr>
                <w:i/>
                <w:iCs/>
                <w:color w:val="0D0D0D"/>
                <w:sz w:val="20"/>
                <w:szCs w:val="20"/>
              </w:rPr>
            </w:pPr>
            <w:r w:rsidRPr="009504B9">
              <w:rPr>
                <w:color w:val="0D0D0D"/>
                <w:sz w:val="20"/>
                <w:szCs w:val="20"/>
              </w:rPr>
              <w:t>иметь представление о математическом ожидании и дисперсии случайных величин;</w:t>
            </w:r>
          </w:p>
          <w:p w:rsidR="00F3539C" w:rsidRPr="009504B9" w:rsidRDefault="00F3539C" w:rsidP="009504B9">
            <w:pPr>
              <w:widowControl w:val="0"/>
              <w:numPr>
                <w:ilvl w:val="0"/>
                <w:numId w:val="27"/>
              </w:numPr>
              <w:ind w:left="357" w:hanging="357"/>
              <w:rPr>
                <w:i/>
                <w:iCs/>
                <w:color w:val="0D0D0D"/>
                <w:sz w:val="20"/>
                <w:szCs w:val="20"/>
              </w:rPr>
            </w:pPr>
            <w:r w:rsidRPr="009504B9">
              <w:rPr>
                <w:color w:val="0D0D0D"/>
                <w:sz w:val="20"/>
                <w:szCs w:val="20"/>
              </w:rPr>
              <w:t>иметь представление о совместных распределениях случайных величин;</w:t>
            </w:r>
          </w:p>
          <w:p w:rsidR="00F3539C" w:rsidRPr="009504B9" w:rsidRDefault="00F3539C" w:rsidP="009504B9">
            <w:pPr>
              <w:widowControl w:val="0"/>
              <w:numPr>
                <w:ilvl w:val="0"/>
                <w:numId w:val="27"/>
              </w:numPr>
              <w:ind w:left="357" w:hanging="357"/>
              <w:rPr>
                <w:i/>
                <w:iCs/>
                <w:color w:val="0D0D0D"/>
                <w:sz w:val="20"/>
                <w:szCs w:val="20"/>
              </w:rPr>
            </w:pPr>
            <w:r w:rsidRPr="009504B9">
              <w:rPr>
                <w:color w:val="0D0D0D"/>
                <w:sz w:val="20"/>
                <w:szCs w:val="20"/>
              </w:rPr>
              <w:t>понимать суть закона больших чисел и выборочного метода измерения вероятностей;</w:t>
            </w:r>
          </w:p>
          <w:p w:rsidR="00F3539C" w:rsidRPr="009504B9" w:rsidRDefault="00F3539C" w:rsidP="009504B9">
            <w:pPr>
              <w:widowControl w:val="0"/>
              <w:numPr>
                <w:ilvl w:val="0"/>
                <w:numId w:val="27"/>
              </w:numPr>
              <w:ind w:left="357" w:hanging="357"/>
              <w:rPr>
                <w:i/>
                <w:iCs/>
                <w:color w:val="0D0D0D"/>
                <w:sz w:val="20"/>
                <w:szCs w:val="20"/>
              </w:rPr>
            </w:pPr>
            <w:r w:rsidRPr="009504B9">
              <w:rPr>
                <w:color w:val="0D0D0D"/>
                <w:sz w:val="20"/>
                <w:szCs w:val="20"/>
              </w:rPr>
              <w:t>иметь представление о нормальном распределении и примерах нормально распределенных случайных величин;</w:t>
            </w:r>
          </w:p>
          <w:p w:rsidR="00F3539C" w:rsidRPr="009504B9" w:rsidRDefault="00F3539C" w:rsidP="009504B9">
            <w:pPr>
              <w:widowControl w:val="0"/>
              <w:numPr>
                <w:ilvl w:val="0"/>
                <w:numId w:val="27"/>
              </w:numPr>
              <w:ind w:left="357" w:hanging="357"/>
              <w:rPr>
                <w:i/>
                <w:iCs/>
                <w:color w:val="0D0D0D"/>
                <w:sz w:val="20"/>
                <w:szCs w:val="20"/>
              </w:rPr>
            </w:pPr>
            <w:r w:rsidRPr="009504B9">
              <w:rPr>
                <w:color w:val="0D0D0D"/>
                <w:sz w:val="20"/>
                <w:szCs w:val="20"/>
              </w:rPr>
              <w:t xml:space="preserve">иметь представление о корреляции случайных величин. </w:t>
            </w:r>
          </w:p>
          <w:p w:rsidR="00F3539C" w:rsidRPr="009504B9" w:rsidRDefault="00F3539C" w:rsidP="009504B9">
            <w:pPr>
              <w:widowControl w:val="0"/>
              <w:ind w:left="357" w:hanging="357"/>
              <w:rPr>
                <w:i/>
                <w:color w:val="0D0D0D"/>
                <w:sz w:val="20"/>
                <w:szCs w:val="20"/>
              </w:rPr>
            </w:pPr>
          </w:p>
          <w:p w:rsidR="00F3539C" w:rsidRPr="009504B9" w:rsidRDefault="00F3539C" w:rsidP="009504B9">
            <w:pPr>
              <w:widowControl w:val="0"/>
              <w:ind w:left="357" w:hanging="357"/>
              <w:rPr>
                <w:i/>
                <w:color w:val="0D0D0D"/>
                <w:sz w:val="20"/>
                <w:szCs w:val="20"/>
              </w:rPr>
            </w:pPr>
            <w:r w:rsidRPr="009504B9">
              <w:rPr>
                <w:i/>
                <w:color w:val="0D0D0D"/>
                <w:sz w:val="20"/>
                <w:szCs w:val="20"/>
              </w:rPr>
              <w:t>В повседневной жизни и при изучении других предметов:</w:t>
            </w:r>
          </w:p>
          <w:p w:rsidR="00F3539C" w:rsidRPr="009504B9" w:rsidRDefault="00F3539C" w:rsidP="009504B9">
            <w:pPr>
              <w:pStyle w:val="a2"/>
              <w:widowControl w:val="0"/>
              <w:numPr>
                <w:ilvl w:val="0"/>
                <w:numId w:val="27"/>
              </w:numPr>
              <w:ind w:left="357" w:hanging="357"/>
              <w:jc w:val="left"/>
              <w:rPr>
                <w:rFonts w:ascii="Times New Roman" w:hAnsi="Times New Roman"/>
                <w:i/>
                <w:iCs/>
                <w:color w:val="0D0D0D"/>
                <w:sz w:val="20"/>
                <w:szCs w:val="20"/>
              </w:rPr>
            </w:pPr>
            <w:r w:rsidRPr="009504B9">
              <w:rPr>
                <w:rFonts w:ascii="Times New Roman" w:hAnsi="Times New Roman"/>
                <w:color w:val="0D0D0D"/>
                <w:sz w:val="20"/>
                <w:szCs w:val="20"/>
              </w:rPr>
              <w:t>вычислять или оценивать вероятности событий в реальной жизни;</w:t>
            </w:r>
          </w:p>
          <w:p w:rsidR="00F3539C" w:rsidRPr="009504B9" w:rsidRDefault="00F3539C" w:rsidP="009504B9">
            <w:pPr>
              <w:pStyle w:val="a2"/>
              <w:widowControl w:val="0"/>
              <w:numPr>
                <w:ilvl w:val="0"/>
                <w:numId w:val="27"/>
              </w:numPr>
              <w:ind w:left="357" w:hanging="357"/>
              <w:jc w:val="left"/>
              <w:rPr>
                <w:rFonts w:ascii="Times New Roman" w:hAnsi="Times New Roman"/>
                <w:i/>
                <w:iCs/>
                <w:color w:val="0D0D0D"/>
                <w:sz w:val="20"/>
                <w:szCs w:val="20"/>
              </w:rPr>
            </w:pPr>
            <w:r w:rsidRPr="009504B9">
              <w:rPr>
                <w:rFonts w:ascii="Times New Roman" w:hAnsi="Times New Roman"/>
                <w:color w:val="0D0D0D"/>
                <w:sz w:val="20"/>
                <w:szCs w:val="20"/>
              </w:rPr>
              <w:t>выбирать методы подходящего представления и обработки данных</w:t>
            </w:r>
          </w:p>
        </w:tc>
        <w:tc>
          <w:tcPr>
            <w:tcW w:w="3543" w:type="dxa"/>
          </w:tcPr>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 xml:space="preserve">Достижение результатов раздела </w:t>
            </w:r>
            <w:r w:rsidRPr="009504B9">
              <w:rPr>
                <w:rFonts w:ascii="Times New Roman" w:hAnsi="Times New Roman" w:cs="Times New Roman"/>
                <w:i/>
                <w:color w:val="0D0D0D"/>
                <w:lang w:val="en-US"/>
              </w:rPr>
              <w:t>II</w:t>
            </w:r>
            <w:r w:rsidRPr="009504B9">
              <w:rPr>
                <w:rFonts w:ascii="Times New Roman" w:hAnsi="Times New Roman" w:cs="Times New Roman"/>
                <w:i/>
                <w:color w:val="0D0D0D"/>
              </w:rPr>
              <w:t>;</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иметь представление о центральной предельной теореме;</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иметь представление о выборочном коэффициенте корреляции и линейной регрессии;</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иметь представление о статистических гипотезах и проверке статистической гипотезы, о статистике критерия и ее уровне значимости;</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иметь представление о связи эмпирических и теоретических распределений;</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иметь представление о кодировании, двоичной записи, двоичном дереве;</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владеть основными понятиями  теории графов (граф, вершина, ребро, степень вершины, путь в графе) и уметь применять их при решении задач;</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иметь представление о деревьях и уметь применять при решении задач;</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владеть понятием связность и уметь применять компоненты связности при решении задач;</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уметь осуществлять пути по ребрам, обходы ребер и вершин графа;</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иметь представление об эйлеровом и гамильтоновом пути, иметь представление о трудности задачи нахождения гамильтонова пути;</w:t>
            </w:r>
          </w:p>
          <w:p w:rsidR="00F3539C" w:rsidRPr="009504B9" w:rsidRDefault="00F3539C" w:rsidP="009504B9">
            <w:pPr>
              <w:widowControl w:val="0"/>
              <w:numPr>
                <w:ilvl w:val="0"/>
                <w:numId w:val="27"/>
              </w:numPr>
              <w:ind w:left="357" w:hanging="357"/>
              <w:rPr>
                <w:i/>
                <w:iCs/>
                <w:color w:val="0D0D0D"/>
                <w:sz w:val="20"/>
                <w:szCs w:val="20"/>
              </w:rPr>
            </w:pPr>
            <w:r w:rsidRPr="009504B9">
              <w:rPr>
                <w:i/>
                <w:color w:val="0D0D0D"/>
                <w:sz w:val="20"/>
                <w:szCs w:val="20"/>
              </w:rPr>
              <w:t xml:space="preserve">владеть понятиями конечные и счетные множества и уметь их применять при решении задач; </w:t>
            </w:r>
          </w:p>
          <w:p w:rsidR="00F3539C" w:rsidRPr="009504B9" w:rsidRDefault="00F3539C" w:rsidP="009504B9">
            <w:pPr>
              <w:widowControl w:val="0"/>
              <w:numPr>
                <w:ilvl w:val="0"/>
                <w:numId w:val="27"/>
              </w:numPr>
              <w:ind w:left="357" w:hanging="357"/>
              <w:rPr>
                <w:i/>
                <w:iCs/>
                <w:color w:val="0D0D0D"/>
                <w:sz w:val="20"/>
                <w:szCs w:val="20"/>
              </w:rPr>
            </w:pPr>
            <w:r w:rsidRPr="009504B9">
              <w:rPr>
                <w:i/>
                <w:color w:val="0D0D0D"/>
                <w:sz w:val="20"/>
                <w:szCs w:val="20"/>
              </w:rPr>
              <w:t>уметь применять метод математической индукции;</w:t>
            </w:r>
          </w:p>
          <w:p w:rsidR="00F3539C" w:rsidRPr="009504B9" w:rsidRDefault="00F3539C" w:rsidP="009504B9">
            <w:pPr>
              <w:widowControl w:val="0"/>
              <w:numPr>
                <w:ilvl w:val="0"/>
                <w:numId w:val="27"/>
              </w:numPr>
              <w:ind w:left="357" w:hanging="357"/>
              <w:rPr>
                <w:i/>
                <w:iCs/>
                <w:color w:val="0D0D0D"/>
                <w:sz w:val="20"/>
                <w:szCs w:val="20"/>
              </w:rPr>
            </w:pPr>
            <w:r w:rsidRPr="009504B9">
              <w:rPr>
                <w:i/>
                <w:color w:val="0D0D0D"/>
                <w:sz w:val="20"/>
                <w:szCs w:val="20"/>
              </w:rPr>
              <w:t>уметь применять принцип Дирихле при решении задач</w:t>
            </w:r>
          </w:p>
        </w:tc>
      </w:tr>
      <w:tr w:rsidR="00F3539C" w:rsidRPr="009504B9" w:rsidTr="00884C5F">
        <w:trPr>
          <w:gridBefore w:val="1"/>
          <w:wBefore w:w="6" w:type="dxa"/>
        </w:trPr>
        <w:tc>
          <w:tcPr>
            <w:tcW w:w="1520" w:type="dxa"/>
          </w:tcPr>
          <w:p w:rsidR="00F3539C" w:rsidRPr="009504B9" w:rsidRDefault="00F3539C" w:rsidP="009504B9">
            <w:pPr>
              <w:widowControl w:val="0"/>
              <w:rPr>
                <w:b/>
                <w:bCs/>
                <w:i/>
                <w:color w:val="0D0D0D"/>
                <w:sz w:val="20"/>
                <w:szCs w:val="20"/>
              </w:rPr>
            </w:pPr>
            <w:r w:rsidRPr="009504B9">
              <w:rPr>
                <w:b/>
                <w:bCs/>
                <w:i/>
                <w:color w:val="0D0D0D"/>
                <w:sz w:val="20"/>
                <w:szCs w:val="20"/>
              </w:rPr>
              <w:t>Текстовые задачи</w:t>
            </w:r>
          </w:p>
        </w:tc>
        <w:tc>
          <w:tcPr>
            <w:tcW w:w="3118" w:type="dxa"/>
          </w:tcPr>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rPr>
            </w:pPr>
            <w:r w:rsidRPr="009504B9">
              <w:rPr>
                <w:rFonts w:ascii="Times New Roman" w:hAnsi="Times New Roman" w:cs="Times New Roman"/>
                <w:color w:val="0D0D0D"/>
              </w:rPr>
              <w:t>Решать несложные текстовые задачи разных типов;</w:t>
            </w:r>
          </w:p>
          <w:p w:rsidR="00F3539C" w:rsidRPr="009504B9" w:rsidRDefault="00F3539C" w:rsidP="009504B9">
            <w:pPr>
              <w:widowControl w:val="0"/>
              <w:numPr>
                <w:ilvl w:val="0"/>
                <w:numId w:val="25"/>
              </w:numPr>
              <w:ind w:left="357" w:hanging="357"/>
              <w:rPr>
                <w:i/>
                <w:iCs/>
                <w:color w:val="0D0D0D"/>
                <w:sz w:val="20"/>
                <w:szCs w:val="20"/>
              </w:rPr>
            </w:pPr>
            <w:r w:rsidRPr="009504B9">
              <w:rPr>
                <w:color w:val="0D0D0D"/>
                <w:sz w:val="20"/>
                <w:szCs w:val="20"/>
              </w:rPr>
              <w:t xml:space="preserve">анализировать условие задачи, при необходимости строить для ее решения математическую модель; </w:t>
            </w:r>
          </w:p>
          <w:p w:rsidR="00F3539C" w:rsidRPr="009504B9" w:rsidRDefault="00F3539C" w:rsidP="009504B9">
            <w:pPr>
              <w:widowControl w:val="0"/>
              <w:numPr>
                <w:ilvl w:val="0"/>
                <w:numId w:val="25"/>
              </w:numPr>
              <w:ind w:left="357" w:hanging="357"/>
              <w:rPr>
                <w:i/>
                <w:iCs/>
                <w:color w:val="0D0D0D"/>
                <w:sz w:val="20"/>
                <w:szCs w:val="20"/>
              </w:rPr>
            </w:pPr>
            <w:r w:rsidRPr="009504B9">
              <w:rPr>
                <w:color w:val="0D0D0D"/>
                <w:sz w:val="20"/>
                <w:szCs w:val="20"/>
              </w:rPr>
              <w:t>понимать и использовать для решения задачи информацию, представленную в виде текстовой и символьной записи, схем, таблиц, диаграмм, графиков, рисунков;</w:t>
            </w:r>
          </w:p>
          <w:p w:rsidR="00F3539C" w:rsidRPr="009504B9" w:rsidRDefault="00F3539C" w:rsidP="009504B9">
            <w:pPr>
              <w:widowControl w:val="0"/>
              <w:numPr>
                <w:ilvl w:val="0"/>
                <w:numId w:val="25"/>
              </w:numPr>
              <w:ind w:left="357" w:hanging="357"/>
              <w:rPr>
                <w:i/>
                <w:iCs/>
                <w:color w:val="0D0D0D"/>
                <w:sz w:val="20"/>
                <w:szCs w:val="20"/>
              </w:rPr>
            </w:pPr>
            <w:r w:rsidRPr="009504B9">
              <w:rPr>
                <w:color w:val="0D0D0D"/>
                <w:sz w:val="20"/>
                <w:szCs w:val="20"/>
              </w:rPr>
              <w:t>действовать по алгоритму, содержащемуся в условии задачи;</w:t>
            </w:r>
          </w:p>
          <w:p w:rsidR="00F3539C" w:rsidRPr="009504B9" w:rsidRDefault="00F3539C" w:rsidP="009504B9">
            <w:pPr>
              <w:widowControl w:val="0"/>
              <w:numPr>
                <w:ilvl w:val="0"/>
                <w:numId w:val="25"/>
              </w:numPr>
              <w:ind w:left="357" w:hanging="357"/>
              <w:rPr>
                <w:i/>
                <w:iCs/>
                <w:color w:val="0D0D0D"/>
                <w:sz w:val="20"/>
                <w:szCs w:val="20"/>
              </w:rPr>
            </w:pPr>
            <w:r w:rsidRPr="009504B9">
              <w:rPr>
                <w:color w:val="0D0D0D"/>
                <w:sz w:val="20"/>
                <w:szCs w:val="20"/>
              </w:rPr>
              <w:t>использовать логические рассуждения при решении задачи;</w:t>
            </w:r>
          </w:p>
          <w:p w:rsidR="00F3539C" w:rsidRPr="009504B9" w:rsidRDefault="00F3539C" w:rsidP="009504B9">
            <w:pPr>
              <w:widowControl w:val="0"/>
              <w:numPr>
                <w:ilvl w:val="0"/>
                <w:numId w:val="25"/>
              </w:numPr>
              <w:ind w:left="357" w:hanging="357"/>
              <w:rPr>
                <w:i/>
                <w:iCs/>
                <w:color w:val="0D0D0D"/>
                <w:sz w:val="20"/>
                <w:szCs w:val="20"/>
              </w:rPr>
            </w:pPr>
            <w:r w:rsidRPr="009504B9">
              <w:rPr>
                <w:color w:val="0D0D0D"/>
                <w:sz w:val="20"/>
                <w:szCs w:val="20"/>
              </w:rPr>
              <w:t>работать с избыточными условиями, выбирая из всей информации, данные, необходимые для решения задачи;</w:t>
            </w:r>
          </w:p>
          <w:p w:rsidR="00F3539C" w:rsidRPr="009504B9" w:rsidRDefault="00F3539C" w:rsidP="009504B9">
            <w:pPr>
              <w:widowControl w:val="0"/>
              <w:numPr>
                <w:ilvl w:val="0"/>
                <w:numId w:val="25"/>
              </w:numPr>
              <w:ind w:left="357" w:hanging="357"/>
              <w:rPr>
                <w:i/>
                <w:iCs/>
                <w:color w:val="0D0D0D"/>
                <w:sz w:val="20"/>
                <w:szCs w:val="20"/>
              </w:rPr>
            </w:pPr>
            <w:r w:rsidRPr="009504B9">
              <w:rPr>
                <w:color w:val="0D0D0D"/>
                <w:sz w:val="20"/>
                <w:szCs w:val="20"/>
              </w:rPr>
              <w:t>осуществлять несложный перебор возможных решений, выбирая из них оптимальное по критериям, сформулированным в условии;</w:t>
            </w:r>
          </w:p>
          <w:p w:rsidR="00F3539C" w:rsidRPr="009504B9" w:rsidRDefault="00F3539C" w:rsidP="009504B9">
            <w:pPr>
              <w:widowControl w:val="0"/>
              <w:numPr>
                <w:ilvl w:val="0"/>
                <w:numId w:val="25"/>
              </w:numPr>
              <w:ind w:left="357" w:hanging="357"/>
              <w:rPr>
                <w:i/>
                <w:iCs/>
                <w:color w:val="0D0D0D"/>
                <w:sz w:val="20"/>
                <w:szCs w:val="20"/>
              </w:rPr>
            </w:pPr>
            <w:r w:rsidRPr="009504B9">
              <w:rPr>
                <w:color w:val="0D0D0D"/>
                <w:sz w:val="20"/>
                <w:szCs w:val="20"/>
              </w:rPr>
              <w:t>анализировать и интерпретировать полученные решения в контексте условия задачи, выбирать решения, не противоречащие контексту;</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rPr>
            </w:pPr>
            <w:r w:rsidRPr="009504B9">
              <w:rPr>
                <w:rFonts w:ascii="Times New Roman" w:hAnsi="Times New Roman" w:cs="Times New Roman"/>
                <w:color w:val="0D0D0D"/>
              </w:rPr>
              <w:t>решать задачи на расчет стоимости покупок, услуг, поездок и т.п.;</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rPr>
            </w:pPr>
            <w:r w:rsidRPr="009504B9">
              <w:rPr>
                <w:rFonts w:ascii="Times New Roman" w:hAnsi="Times New Roman" w:cs="Times New Roman"/>
                <w:color w:val="0D0D0D"/>
              </w:rPr>
              <w:t>решать несложные задачи, связанные с долевым участием во владении фирмой, предприятием, недвижимостью;</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rPr>
            </w:pPr>
            <w:r w:rsidRPr="009504B9">
              <w:rPr>
                <w:rFonts w:ascii="Times New Roman" w:hAnsi="Times New Roman" w:cs="Times New Roman"/>
                <w:color w:val="0D0D0D"/>
                <w:lang w:eastAsia="ru-RU"/>
              </w:rPr>
              <w:t>решать задачи на простые проценты (системы скидок, комиссии) и на вычисление сложных процентов в различных схемах вкладов, кредитов и ипотек;</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lang w:eastAsia="ru-RU"/>
              </w:rPr>
              <w:t>решать практические задачи, требующие использования отрицательных чисел: на определение температуры, на определение положения на временнóй оси (до нашей эры и после), на движение денежных средств (приход/расход), на определение глубины/высоты и т.п.;</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lang w:eastAsia="ru-RU"/>
              </w:rPr>
              <w:t xml:space="preserve">использовать понятие масштаба для нахождения расстояний и длин на картах, планах местности, планах помещений, выкройках, при работе на компьютере и т.п. </w:t>
            </w:r>
          </w:p>
          <w:p w:rsidR="00F3539C" w:rsidRPr="009504B9" w:rsidRDefault="00F3539C" w:rsidP="009504B9">
            <w:pPr>
              <w:widowControl w:val="0"/>
              <w:ind w:left="357" w:hanging="357"/>
              <w:rPr>
                <w:i/>
                <w:color w:val="0D0D0D"/>
                <w:sz w:val="20"/>
                <w:szCs w:val="20"/>
              </w:rPr>
            </w:pPr>
            <w:r w:rsidRPr="009504B9">
              <w:rPr>
                <w:i/>
                <w:color w:val="0D0D0D"/>
                <w:sz w:val="20"/>
                <w:szCs w:val="20"/>
              </w:rPr>
              <w:t>В повседневной жизни и при изучении других предметов:</w:t>
            </w:r>
          </w:p>
          <w:p w:rsidR="00F3539C" w:rsidRPr="009504B9" w:rsidRDefault="00F3539C" w:rsidP="009504B9">
            <w:pPr>
              <w:widowControl w:val="0"/>
              <w:numPr>
                <w:ilvl w:val="0"/>
                <w:numId w:val="33"/>
              </w:numPr>
              <w:ind w:left="357" w:hanging="357"/>
              <w:rPr>
                <w:i/>
                <w:iCs/>
                <w:color w:val="0D0D0D"/>
                <w:sz w:val="20"/>
                <w:szCs w:val="20"/>
              </w:rPr>
            </w:pPr>
            <w:r w:rsidRPr="009504B9">
              <w:rPr>
                <w:color w:val="0D0D0D"/>
                <w:sz w:val="20"/>
                <w:szCs w:val="20"/>
              </w:rPr>
              <w:t>решать несложные практические задачи, возникающие в ситуациях повседневной жизни</w:t>
            </w:r>
          </w:p>
        </w:tc>
        <w:tc>
          <w:tcPr>
            <w:tcW w:w="4111" w:type="dxa"/>
            <w:gridSpan w:val="2"/>
          </w:tcPr>
          <w:p w:rsidR="00F3539C" w:rsidRPr="009504B9" w:rsidRDefault="00F3539C" w:rsidP="009504B9">
            <w:pPr>
              <w:widowControl w:val="0"/>
              <w:numPr>
                <w:ilvl w:val="0"/>
                <w:numId w:val="25"/>
              </w:numPr>
              <w:ind w:left="357" w:hanging="357"/>
              <w:contextualSpacing/>
              <w:rPr>
                <w:i/>
                <w:iCs/>
                <w:color w:val="0D0D0D"/>
                <w:sz w:val="20"/>
                <w:szCs w:val="20"/>
              </w:rPr>
            </w:pPr>
            <w:r w:rsidRPr="009504B9">
              <w:rPr>
                <w:i/>
                <w:color w:val="0D0D0D"/>
                <w:sz w:val="20"/>
                <w:szCs w:val="20"/>
              </w:rPr>
              <w:t>Решать задачи разных типов, в том числе задачи повышенной трудности;</w:t>
            </w:r>
          </w:p>
          <w:p w:rsidR="00F3539C" w:rsidRPr="009504B9" w:rsidRDefault="00F3539C" w:rsidP="009504B9">
            <w:pPr>
              <w:widowControl w:val="0"/>
              <w:numPr>
                <w:ilvl w:val="0"/>
                <w:numId w:val="25"/>
              </w:numPr>
              <w:ind w:left="357" w:hanging="357"/>
              <w:rPr>
                <w:i/>
                <w:iCs/>
                <w:color w:val="0D0D0D"/>
                <w:sz w:val="20"/>
                <w:szCs w:val="20"/>
              </w:rPr>
            </w:pPr>
            <w:r w:rsidRPr="009504B9">
              <w:rPr>
                <w:i/>
                <w:color w:val="0D0D0D"/>
                <w:sz w:val="20"/>
                <w:szCs w:val="20"/>
              </w:rPr>
              <w:t>выбирать оптимальный метод решения задачи, рассматривая различные методы;</w:t>
            </w:r>
          </w:p>
          <w:p w:rsidR="00F3539C" w:rsidRPr="009504B9" w:rsidRDefault="00F3539C" w:rsidP="009504B9">
            <w:pPr>
              <w:widowControl w:val="0"/>
              <w:numPr>
                <w:ilvl w:val="0"/>
                <w:numId w:val="25"/>
              </w:numPr>
              <w:ind w:left="357" w:hanging="357"/>
              <w:rPr>
                <w:i/>
                <w:iCs/>
                <w:color w:val="0D0D0D"/>
                <w:sz w:val="20"/>
                <w:szCs w:val="20"/>
              </w:rPr>
            </w:pPr>
            <w:r w:rsidRPr="009504B9">
              <w:rPr>
                <w:i/>
                <w:color w:val="0D0D0D"/>
                <w:sz w:val="20"/>
                <w:szCs w:val="20"/>
              </w:rPr>
              <w:t>строить модель решения задачи, проводить доказательные рассуждения;</w:t>
            </w:r>
          </w:p>
          <w:p w:rsidR="00F3539C" w:rsidRPr="009504B9" w:rsidRDefault="00F3539C" w:rsidP="009504B9">
            <w:pPr>
              <w:widowControl w:val="0"/>
              <w:numPr>
                <w:ilvl w:val="0"/>
                <w:numId w:val="25"/>
              </w:numPr>
              <w:ind w:left="357" w:hanging="357"/>
              <w:rPr>
                <w:i/>
                <w:iCs/>
                <w:color w:val="0D0D0D"/>
                <w:sz w:val="20"/>
                <w:szCs w:val="20"/>
              </w:rPr>
            </w:pPr>
            <w:r w:rsidRPr="009504B9">
              <w:rPr>
                <w:i/>
                <w:color w:val="0D0D0D"/>
                <w:sz w:val="20"/>
                <w:szCs w:val="20"/>
              </w:rPr>
              <w:t>решать задачи, требующие перебора вариантов, проверки условий, выбора оптимального результата;</w:t>
            </w:r>
          </w:p>
          <w:p w:rsidR="00F3539C" w:rsidRPr="009504B9" w:rsidRDefault="00F3539C" w:rsidP="009504B9">
            <w:pPr>
              <w:widowControl w:val="0"/>
              <w:numPr>
                <w:ilvl w:val="0"/>
                <w:numId w:val="25"/>
              </w:numPr>
              <w:ind w:left="357" w:hanging="357"/>
              <w:rPr>
                <w:i/>
                <w:iCs/>
                <w:color w:val="0D0D0D"/>
                <w:sz w:val="20"/>
                <w:szCs w:val="20"/>
              </w:rPr>
            </w:pPr>
            <w:r w:rsidRPr="009504B9">
              <w:rPr>
                <w:i/>
                <w:color w:val="0D0D0D"/>
                <w:sz w:val="20"/>
                <w:szCs w:val="20"/>
              </w:rPr>
              <w:t xml:space="preserve">анализировать и интерпретировать результаты в контексте условия задачи, выбирать решения, не противоречащие контексту;  </w:t>
            </w:r>
          </w:p>
          <w:p w:rsidR="00F3539C" w:rsidRPr="009504B9" w:rsidRDefault="00F3539C" w:rsidP="009504B9">
            <w:pPr>
              <w:widowControl w:val="0"/>
              <w:numPr>
                <w:ilvl w:val="0"/>
                <w:numId w:val="25"/>
              </w:numPr>
              <w:ind w:left="357" w:hanging="357"/>
              <w:rPr>
                <w:i/>
                <w:iCs/>
                <w:color w:val="0D0D0D"/>
                <w:sz w:val="20"/>
                <w:szCs w:val="20"/>
              </w:rPr>
            </w:pPr>
            <w:r w:rsidRPr="009504B9">
              <w:rPr>
                <w:i/>
                <w:color w:val="0D0D0D"/>
                <w:sz w:val="20"/>
                <w:szCs w:val="20"/>
              </w:rPr>
              <w:t>переводить при решении задачи информацию из одной формы в другую, используя при необходимости схемы, таблицы, графики, диаграммы;</w:t>
            </w:r>
          </w:p>
          <w:p w:rsidR="00F3539C" w:rsidRPr="009504B9" w:rsidRDefault="00F3539C" w:rsidP="009504B9">
            <w:pPr>
              <w:widowControl w:val="0"/>
              <w:ind w:left="357" w:hanging="357"/>
              <w:rPr>
                <w:i/>
                <w:color w:val="0D0D0D"/>
                <w:sz w:val="20"/>
                <w:szCs w:val="20"/>
              </w:rPr>
            </w:pPr>
          </w:p>
          <w:p w:rsidR="00F3539C" w:rsidRPr="009504B9" w:rsidRDefault="00F3539C" w:rsidP="009504B9">
            <w:pPr>
              <w:widowControl w:val="0"/>
              <w:ind w:left="357" w:hanging="357"/>
              <w:rPr>
                <w:i/>
                <w:color w:val="0D0D0D"/>
                <w:sz w:val="20"/>
                <w:szCs w:val="20"/>
              </w:rPr>
            </w:pPr>
            <w:r w:rsidRPr="009504B9">
              <w:rPr>
                <w:i/>
                <w:color w:val="0D0D0D"/>
                <w:sz w:val="20"/>
                <w:szCs w:val="20"/>
              </w:rPr>
              <w:t>В повседневной жизни и при изучении других предметов:</w:t>
            </w:r>
          </w:p>
          <w:p w:rsidR="00F3539C" w:rsidRPr="009504B9" w:rsidRDefault="00F3539C" w:rsidP="009504B9">
            <w:pPr>
              <w:pStyle w:val="a2"/>
              <w:widowControl w:val="0"/>
              <w:numPr>
                <w:ilvl w:val="0"/>
                <w:numId w:val="27"/>
              </w:numPr>
              <w:ind w:left="357" w:hanging="357"/>
              <w:jc w:val="left"/>
              <w:rPr>
                <w:rFonts w:ascii="Times New Roman" w:hAnsi="Times New Roman"/>
                <w:i/>
                <w:iCs/>
                <w:color w:val="0D0D0D"/>
                <w:sz w:val="20"/>
                <w:szCs w:val="20"/>
              </w:rPr>
            </w:pPr>
            <w:r w:rsidRPr="009504B9">
              <w:rPr>
                <w:rFonts w:ascii="Times New Roman" w:hAnsi="Times New Roman"/>
                <w:i/>
                <w:color w:val="0D0D0D"/>
                <w:sz w:val="20"/>
                <w:szCs w:val="20"/>
              </w:rPr>
              <w:t>решать практические задачи и задачи из других предметов</w:t>
            </w:r>
          </w:p>
        </w:tc>
        <w:tc>
          <w:tcPr>
            <w:tcW w:w="3686" w:type="dxa"/>
          </w:tcPr>
          <w:p w:rsidR="00F3539C" w:rsidRPr="009504B9" w:rsidRDefault="00F3539C" w:rsidP="009504B9">
            <w:pPr>
              <w:widowControl w:val="0"/>
              <w:numPr>
                <w:ilvl w:val="0"/>
                <w:numId w:val="25"/>
              </w:numPr>
              <w:ind w:left="357" w:hanging="357"/>
              <w:contextualSpacing/>
              <w:rPr>
                <w:i/>
                <w:iCs/>
                <w:color w:val="0D0D0D"/>
                <w:sz w:val="20"/>
                <w:szCs w:val="20"/>
              </w:rPr>
            </w:pPr>
            <w:r w:rsidRPr="009504B9">
              <w:rPr>
                <w:color w:val="0D0D0D"/>
                <w:sz w:val="20"/>
                <w:szCs w:val="20"/>
              </w:rPr>
              <w:t>Решать разные задачи повышенной трудности;</w:t>
            </w:r>
          </w:p>
          <w:p w:rsidR="00F3539C" w:rsidRPr="009504B9" w:rsidRDefault="00F3539C" w:rsidP="009504B9">
            <w:pPr>
              <w:widowControl w:val="0"/>
              <w:numPr>
                <w:ilvl w:val="0"/>
                <w:numId w:val="25"/>
              </w:numPr>
              <w:ind w:left="357" w:hanging="357"/>
              <w:rPr>
                <w:i/>
                <w:iCs/>
                <w:color w:val="0D0D0D"/>
                <w:sz w:val="20"/>
                <w:szCs w:val="20"/>
              </w:rPr>
            </w:pPr>
            <w:r w:rsidRPr="009504B9">
              <w:rPr>
                <w:color w:val="0D0D0D"/>
                <w:sz w:val="20"/>
                <w:szCs w:val="20"/>
              </w:rPr>
              <w:t>анализировать условие задачи, выбирать оптимальный метод решения задачи, рассматривая различные методы;</w:t>
            </w:r>
          </w:p>
          <w:p w:rsidR="00F3539C" w:rsidRPr="009504B9" w:rsidRDefault="00F3539C" w:rsidP="009504B9">
            <w:pPr>
              <w:widowControl w:val="0"/>
              <w:numPr>
                <w:ilvl w:val="0"/>
                <w:numId w:val="25"/>
              </w:numPr>
              <w:ind w:left="357" w:hanging="357"/>
              <w:rPr>
                <w:i/>
                <w:iCs/>
                <w:color w:val="0D0D0D"/>
                <w:sz w:val="20"/>
                <w:szCs w:val="20"/>
              </w:rPr>
            </w:pPr>
            <w:r w:rsidRPr="009504B9">
              <w:rPr>
                <w:color w:val="0D0D0D"/>
                <w:sz w:val="20"/>
                <w:szCs w:val="20"/>
              </w:rPr>
              <w:t>строить модель решения задачи, проводить доказательные рассуждения при решении задачи;</w:t>
            </w:r>
          </w:p>
          <w:p w:rsidR="00F3539C" w:rsidRPr="009504B9" w:rsidRDefault="00F3539C" w:rsidP="009504B9">
            <w:pPr>
              <w:widowControl w:val="0"/>
              <w:numPr>
                <w:ilvl w:val="0"/>
                <w:numId w:val="25"/>
              </w:numPr>
              <w:ind w:left="357" w:hanging="357"/>
              <w:rPr>
                <w:i/>
                <w:iCs/>
                <w:color w:val="0D0D0D"/>
                <w:sz w:val="20"/>
                <w:szCs w:val="20"/>
              </w:rPr>
            </w:pPr>
            <w:r w:rsidRPr="009504B9">
              <w:rPr>
                <w:color w:val="0D0D0D"/>
                <w:sz w:val="20"/>
                <w:szCs w:val="20"/>
              </w:rPr>
              <w:t>решать задачи, требующие перебора вариантов, проверки условий, выбора оптимального результата;</w:t>
            </w:r>
          </w:p>
          <w:p w:rsidR="00F3539C" w:rsidRPr="009504B9" w:rsidRDefault="00F3539C" w:rsidP="009504B9">
            <w:pPr>
              <w:widowControl w:val="0"/>
              <w:numPr>
                <w:ilvl w:val="0"/>
                <w:numId w:val="25"/>
              </w:numPr>
              <w:ind w:left="357" w:hanging="357"/>
              <w:rPr>
                <w:i/>
                <w:iCs/>
                <w:color w:val="0D0D0D"/>
                <w:sz w:val="20"/>
                <w:szCs w:val="20"/>
              </w:rPr>
            </w:pPr>
            <w:r w:rsidRPr="009504B9">
              <w:rPr>
                <w:color w:val="0D0D0D"/>
                <w:sz w:val="20"/>
                <w:szCs w:val="20"/>
              </w:rPr>
              <w:t xml:space="preserve">анализировать и интерпретировать полученные решения в контексте условия задачи, выбирать решения, не противоречащие контексту;  </w:t>
            </w:r>
          </w:p>
          <w:p w:rsidR="00F3539C" w:rsidRPr="009504B9" w:rsidRDefault="00F3539C" w:rsidP="009504B9">
            <w:pPr>
              <w:widowControl w:val="0"/>
              <w:numPr>
                <w:ilvl w:val="0"/>
                <w:numId w:val="25"/>
              </w:numPr>
              <w:ind w:left="357" w:hanging="357"/>
              <w:rPr>
                <w:i/>
                <w:iCs/>
                <w:color w:val="0D0D0D"/>
                <w:sz w:val="20"/>
                <w:szCs w:val="20"/>
              </w:rPr>
            </w:pPr>
            <w:r w:rsidRPr="009504B9">
              <w:rPr>
                <w:color w:val="0D0D0D"/>
                <w:sz w:val="20"/>
                <w:szCs w:val="20"/>
              </w:rPr>
              <w:t>переводить при решении задачи информацию из одной формы записи в другую, используя при необходимости схемы, таблицы, графики, диаграммы.</w:t>
            </w:r>
          </w:p>
          <w:p w:rsidR="00F3539C" w:rsidRPr="009504B9" w:rsidRDefault="00F3539C" w:rsidP="009504B9">
            <w:pPr>
              <w:widowControl w:val="0"/>
              <w:ind w:left="357" w:hanging="357"/>
              <w:rPr>
                <w:i/>
                <w:color w:val="0D0D0D"/>
                <w:sz w:val="20"/>
                <w:szCs w:val="20"/>
              </w:rPr>
            </w:pPr>
          </w:p>
          <w:p w:rsidR="00F3539C" w:rsidRPr="009504B9" w:rsidRDefault="00F3539C" w:rsidP="009504B9">
            <w:pPr>
              <w:widowControl w:val="0"/>
              <w:ind w:left="357" w:hanging="357"/>
              <w:rPr>
                <w:i/>
                <w:color w:val="0D0D0D"/>
                <w:sz w:val="20"/>
                <w:szCs w:val="20"/>
              </w:rPr>
            </w:pPr>
            <w:r w:rsidRPr="009504B9">
              <w:rPr>
                <w:i/>
                <w:color w:val="0D0D0D"/>
                <w:sz w:val="20"/>
                <w:szCs w:val="20"/>
              </w:rPr>
              <w:t>В повседневной жизни и при изучении других предметов:</w:t>
            </w:r>
          </w:p>
          <w:p w:rsidR="00F3539C" w:rsidRPr="009504B9" w:rsidRDefault="00F3539C" w:rsidP="009504B9">
            <w:pPr>
              <w:pStyle w:val="a2"/>
              <w:widowControl w:val="0"/>
              <w:numPr>
                <w:ilvl w:val="0"/>
                <w:numId w:val="33"/>
              </w:numPr>
              <w:ind w:left="357" w:hanging="357"/>
              <w:jc w:val="left"/>
              <w:rPr>
                <w:rFonts w:ascii="Times New Roman" w:hAnsi="Times New Roman"/>
                <w:i/>
                <w:iCs/>
                <w:color w:val="0D0D0D"/>
                <w:sz w:val="20"/>
                <w:szCs w:val="20"/>
                <w:lang w:eastAsia="en-US"/>
              </w:rPr>
            </w:pPr>
            <w:r w:rsidRPr="009504B9">
              <w:rPr>
                <w:rFonts w:ascii="Times New Roman" w:hAnsi="Times New Roman"/>
                <w:color w:val="0D0D0D"/>
                <w:sz w:val="20"/>
                <w:szCs w:val="20"/>
              </w:rPr>
              <w:t>решать практические задачи и задачи из других предметов</w:t>
            </w:r>
          </w:p>
        </w:tc>
        <w:tc>
          <w:tcPr>
            <w:tcW w:w="3543" w:type="dxa"/>
          </w:tcPr>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 xml:space="preserve">Достижение результатов раздела </w:t>
            </w:r>
            <w:r w:rsidRPr="009504B9">
              <w:rPr>
                <w:rFonts w:ascii="Times New Roman" w:hAnsi="Times New Roman" w:cs="Times New Roman"/>
                <w:i/>
                <w:color w:val="0D0D0D"/>
                <w:lang w:val="en-US"/>
              </w:rPr>
              <w:t>II</w:t>
            </w:r>
          </w:p>
          <w:p w:rsidR="00F3539C" w:rsidRPr="009504B9" w:rsidRDefault="00F3539C" w:rsidP="009504B9">
            <w:pPr>
              <w:pStyle w:val="a2"/>
              <w:widowControl w:val="0"/>
              <w:numPr>
                <w:ilvl w:val="0"/>
                <w:numId w:val="0"/>
              </w:numPr>
              <w:ind w:left="357" w:hanging="357"/>
              <w:jc w:val="left"/>
              <w:rPr>
                <w:rFonts w:ascii="Times New Roman" w:hAnsi="Times New Roman"/>
                <w:i/>
                <w:color w:val="0D0D0D"/>
                <w:sz w:val="20"/>
                <w:szCs w:val="20"/>
                <w:lang w:eastAsia="en-US"/>
              </w:rPr>
            </w:pPr>
          </w:p>
        </w:tc>
      </w:tr>
      <w:tr w:rsidR="00F3539C" w:rsidRPr="009504B9" w:rsidTr="00884C5F">
        <w:trPr>
          <w:gridBefore w:val="1"/>
          <w:wBefore w:w="6" w:type="dxa"/>
        </w:trPr>
        <w:tc>
          <w:tcPr>
            <w:tcW w:w="1520" w:type="dxa"/>
          </w:tcPr>
          <w:p w:rsidR="00F3539C" w:rsidRPr="009504B9" w:rsidRDefault="00F3539C" w:rsidP="009504B9">
            <w:pPr>
              <w:widowControl w:val="0"/>
              <w:rPr>
                <w:b/>
                <w:i/>
                <w:color w:val="0D0D0D"/>
                <w:sz w:val="20"/>
                <w:szCs w:val="20"/>
              </w:rPr>
            </w:pPr>
            <w:r w:rsidRPr="009504B9">
              <w:rPr>
                <w:b/>
                <w:i/>
                <w:color w:val="0D0D0D"/>
                <w:sz w:val="20"/>
                <w:szCs w:val="20"/>
              </w:rPr>
              <w:t>Геометрия</w:t>
            </w:r>
          </w:p>
        </w:tc>
        <w:tc>
          <w:tcPr>
            <w:tcW w:w="3118" w:type="dxa"/>
          </w:tcPr>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lang w:eastAsia="ru-RU"/>
              </w:rPr>
              <w:t>Оперировать на базовом уровне понятиями: точка, прямая, плоскость в пространстве, параллельность и перпендикулярность прямых и плоскостей;</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lang w:eastAsia="ru-RU"/>
              </w:rPr>
              <w:t>распознавать основные виды многогранников (призма, пирамида, прямоугольный параллелепипед, куб);</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lang w:eastAsia="ru-RU"/>
              </w:rPr>
              <w:t>изображать изучаемые фигуры от руки и с применением простых чертежных инструментов;</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rPr>
            </w:pPr>
            <w:r w:rsidRPr="009504B9">
              <w:rPr>
                <w:rFonts w:ascii="Times New Roman" w:hAnsi="Times New Roman" w:cs="Times New Roman"/>
                <w:color w:val="0D0D0D"/>
                <w:lang w:eastAsia="ru-RU"/>
              </w:rPr>
              <w:t>делать (выносные) плоские чертежи из рисунков простых объемных фигур: вид сверху, сбоку, снизу</w:t>
            </w:r>
            <w:r w:rsidRPr="009504B9">
              <w:rPr>
                <w:rFonts w:ascii="Times New Roman" w:hAnsi="Times New Roman" w:cs="Times New Roman"/>
                <w:i/>
                <w:iCs/>
                <w:color w:val="0D0D0D"/>
                <w:lang w:eastAsia="ru-RU"/>
              </w:rPr>
              <w:t>;</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lang w:eastAsia="ru-RU"/>
              </w:rPr>
              <w:t>извлекать информацию о пространственных геометрических фигурах, представленную на чертежах и рисунках;</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lang w:eastAsia="ru-RU"/>
              </w:rPr>
              <w:t>применять теорему Пифагора при вычислении элементов стереометрических фигур;</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lang w:eastAsia="ru-RU"/>
              </w:rPr>
              <w:t>находить объемы и площади поверхностей простейших многогранников с применением формул;</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lang w:eastAsia="ru-RU"/>
              </w:rPr>
              <w:t>распознавать основные виды тел вращения (конус, цилиндр, сфера и шар);</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lang w:eastAsia="ru-RU"/>
              </w:rPr>
              <w:t>находить объемы и площади поверхностей простейших многогранников и тел вращения с применением формул.</w:t>
            </w:r>
          </w:p>
          <w:p w:rsidR="00F3539C" w:rsidRPr="009504B9" w:rsidRDefault="00F3539C" w:rsidP="009504B9">
            <w:pPr>
              <w:pStyle w:val="a2"/>
              <w:widowControl w:val="0"/>
              <w:numPr>
                <w:ilvl w:val="0"/>
                <w:numId w:val="0"/>
              </w:numPr>
              <w:ind w:left="357" w:hanging="357"/>
              <w:jc w:val="left"/>
              <w:rPr>
                <w:rFonts w:ascii="Times New Roman" w:hAnsi="Times New Roman"/>
                <w:i/>
                <w:color w:val="0D0D0D"/>
                <w:sz w:val="20"/>
                <w:szCs w:val="20"/>
              </w:rPr>
            </w:pPr>
          </w:p>
          <w:p w:rsidR="00F3539C" w:rsidRPr="009504B9" w:rsidRDefault="00F3539C" w:rsidP="009504B9">
            <w:pPr>
              <w:pStyle w:val="a2"/>
              <w:widowControl w:val="0"/>
              <w:numPr>
                <w:ilvl w:val="0"/>
                <w:numId w:val="0"/>
              </w:numPr>
              <w:ind w:left="357" w:hanging="357"/>
              <w:jc w:val="left"/>
              <w:rPr>
                <w:rFonts w:ascii="Times New Roman" w:hAnsi="Times New Roman"/>
                <w:i/>
                <w:color w:val="0D0D0D"/>
                <w:sz w:val="20"/>
                <w:szCs w:val="20"/>
              </w:rPr>
            </w:pPr>
            <w:r w:rsidRPr="009504B9">
              <w:rPr>
                <w:rFonts w:ascii="Times New Roman" w:hAnsi="Times New Roman"/>
                <w:i/>
                <w:color w:val="0D0D0D"/>
                <w:sz w:val="20"/>
                <w:szCs w:val="20"/>
              </w:rPr>
              <w:t>В повседневной жизни и при изучении других предметов:</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lang w:eastAsia="ru-RU"/>
              </w:rPr>
              <w:t>соотносить абстрактные геометрические понятия и факты с реальными жизненными объектами и ситуациями;</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lang w:eastAsia="ru-RU"/>
              </w:rPr>
              <w:t>использовать свойства пространственных геометрических фигур для решения типовых задач практического содержания;</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lang w:eastAsia="ru-RU"/>
              </w:rPr>
              <w:t>соотносить площади поверхностей тел одинаковой формы различного размера;</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lang w:eastAsia="ru-RU"/>
              </w:rPr>
              <w:t>соотносить объемы сосудов одинаковой формы различного размера;</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lang w:eastAsia="ru-RU"/>
              </w:rPr>
              <w:t xml:space="preserve">оценивать форму правильного многогранника после спилов, срезов и т.п. (определять количество вершин, ребер и граней полученных многогранников) </w:t>
            </w:r>
          </w:p>
        </w:tc>
        <w:tc>
          <w:tcPr>
            <w:tcW w:w="4111" w:type="dxa"/>
            <w:gridSpan w:val="2"/>
          </w:tcPr>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lang w:eastAsia="ru-RU"/>
              </w:rPr>
            </w:pPr>
            <w:r w:rsidRPr="009504B9">
              <w:rPr>
                <w:rFonts w:ascii="Times New Roman" w:hAnsi="Times New Roman" w:cs="Times New Roman"/>
                <w:i/>
                <w:color w:val="0D0D0D"/>
                <w:lang w:eastAsia="ru-RU"/>
              </w:rPr>
              <w:t>Оперировать понятиями: точка, прямая, плоскость в пространстве, параллельность и перпендикулярность прямых и плоскостей;</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lang w:eastAsia="ru-RU"/>
              </w:rPr>
            </w:pPr>
            <w:r w:rsidRPr="009504B9">
              <w:rPr>
                <w:rFonts w:ascii="Times New Roman" w:hAnsi="Times New Roman" w:cs="Times New Roman"/>
                <w:i/>
                <w:color w:val="0D0D0D"/>
                <w:lang w:eastAsia="ru-RU"/>
              </w:rPr>
              <w:t>применять для решения задач геометрические факты, если условия применения заданы в явной форме;</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lang w:eastAsia="ru-RU"/>
              </w:rPr>
            </w:pPr>
            <w:r w:rsidRPr="009504B9">
              <w:rPr>
                <w:rFonts w:ascii="Times New Roman" w:hAnsi="Times New Roman" w:cs="Times New Roman"/>
                <w:i/>
                <w:color w:val="0D0D0D"/>
                <w:lang w:eastAsia="ru-RU"/>
              </w:rPr>
              <w:t>решать задачи на нахождение геометрических величин по образцам или алгоритмам;</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lang w:eastAsia="ru-RU"/>
              </w:rPr>
              <w:t>делать (выносные) плоские чертежи из рисунков объемных фигур, в том числе рисовать вид сверху, сбоку, строить сечения многогранников;</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извлекать, интерпретировать и преобразовывать информацию о геометрических фигурах, представленную на чертежах;</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 xml:space="preserve">применять геометрические факты для решения задач, в том числе предполагающих несколько шагов решения; </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описывать взаимное расположение прямых и плоскостей в пространстве;</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формулировать свойства и признаки фигур;</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доказывать геометрические утверждения;</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 xml:space="preserve">владеть стандартной классификацией пространственных фигур (пирамиды, призмы, параллелепипеды); </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lang w:eastAsia="ru-RU"/>
              </w:rPr>
              <w:t>находить объемы и площади поверхностей геометрических тел с применением формул;</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iCs/>
                <w:color w:val="0D0D0D"/>
                <w:lang w:eastAsia="ru-RU"/>
              </w:rPr>
              <w:t>вычислять расстояния и углы в пространстве.</w:t>
            </w:r>
          </w:p>
          <w:p w:rsidR="00F3539C" w:rsidRPr="009504B9" w:rsidRDefault="00F3539C" w:rsidP="009504B9">
            <w:pPr>
              <w:widowControl w:val="0"/>
              <w:ind w:left="357" w:hanging="357"/>
              <w:rPr>
                <w:i/>
                <w:color w:val="0D0D0D"/>
                <w:sz w:val="20"/>
                <w:szCs w:val="20"/>
              </w:rPr>
            </w:pPr>
          </w:p>
          <w:p w:rsidR="00F3539C" w:rsidRPr="009504B9" w:rsidRDefault="00F3539C" w:rsidP="009504B9">
            <w:pPr>
              <w:widowControl w:val="0"/>
              <w:ind w:left="357" w:hanging="357"/>
              <w:rPr>
                <w:i/>
                <w:color w:val="0D0D0D"/>
                <w:sz w:val="20"/>
                <w:szCs w:val="20"/>
              </w:rPr>
            </w:pPr>
            <w:r w:rsidRPr="009504B9">
              <w:rPr>
                <w:i/>
                <w:color w:val="0D0D0D"/>
                <w:sz w:val="20"/>
                <w:szCs w:val="20"/>
              </w:rPr>
              <w:t>В повседневной жизни и при изучении других предметов:</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 xml:space="preserve">использовать свойства геометрических фигур для решения </w:t>
            </w:r>
            <w:r w:rsidRPr="009504B9">
              <w:rPr>
                <w:rStyle w:val="dash041e0431044b0447043d044b0439char1"/>
                <w:i/>
                <w:color w:val="0D0D0D"/>
              </w:rPr>
              <w:t xml:space="preserve">задач практического характера и задач из других областей знаний </w:t>
            </w:r>
          </w:p>
        </w:tc>
        <w:tc>
          <w:tcPr>
            <w:tcW w:w="3686" w:type="dxa"/>
            <w:shd w:val="clear" w:color="auto" w:fill="auto"/>
          </w:tcPr>
          <w:p w:rsidR="00F3539C" w:rsidRPr="009504B9" w:rsidRDefault="00F3539C" w:rsidP="009504B9">
            <w:pPr>
              <w:pStyle w:val="a2"/>
              <w:widowControl w:val="0"/>
              <w:numPr>
                <w:ilvl w:val="0"/>
                <w:numId w:val="32"/>
              </w:numPr>
              <w:ind w:left="357" w:hanging="357"/>
              <w:jc w:val="left"/>
              <w:rPr>
                <w:rFonts w:ascii="Times New Roman" w:hAnsi="Times New Roman"/>
                <w:i/>
                <w:iCs/>
                <w:color w:val="0D0D0D"/>
                <w:sz w:val="20"/>
                <w:szCs w:val="20"/>
              </w:rPr>
            </w:pPr>
            <w:r w:rsidRPr="009504B9">
              <w:rPr>
                <w:rFonts w:ascii="Times New Roman" w:hAnsi="Times New Roman"/>
                <w:color w:val="0D0D0D"/>
                <w:sz w:val="20"/>
                <w:szCs w:val="20"/>
              </w:rPr>
              <w:t>Владеть геометрическими понятиями при решении задач и проведении математических рассуждений;</w:t>
            </w:r>
          </w:p>
          <w:p w:rsidR="00F3539C" w:rsidRPr="009504B9" w:rsidRDefault="00F3539C" w:rsidP="009504B9">
            <w:pPr>
              <w:pStyle w:val="a2"/>
              <w:widowControl w:val="0"/>
              <w:numPr>
                <w:ilvl w:val="0"/>
                <w:numId w:val="32"/>
              </w:numPr>
              <w:ind w:left="357" w:hanging="357"/>
              <w:jc w:val="left"/>
              <w:rPr>
                <w:rFonts w:ascii="Times New Roman" w:hAnsi="Times New Roman"/>
                <w:i/>
                <w:iCs/>
                <w:color w:val="0D0D0D"/>
                <w:sz w:val="20"/>
                <w:szCs w:val="20"/>
              </w:rPr>
            </w:pPr>
            <w:r w:rsidRPr="009504B9">
              <w:rPr>
                <w:rFonts w:ascii="Times New Roman" w:hAnsi="Times New Roman"/>
                <w:color w:val="0D0D0D"/>
                <w:sz w:val="20"/>
                <w:szCs w:val="20"/>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новых классах фигур, проводить в несложных случаях классификацию фигур по различным основаниям;</w:t>
            </w:r>
          </w:p>
          <w:p w:rsidR="00F3539C" w:rsidRPr="009504B9" w:rsidRDefault="00F3539C" w:rsidP="009504B9">
            <w:pPr>
              <w:widowControl w:val="0"/>
              <w:numPr>
                <w:ilvl w:val="0"/>
                <w:numId w:val="32"/>
              </w:numPr>
              <w:ind w:left="357" w:hanging="357"/>
              <w:rPr>
                <w:i/>
                <w:iCs/>
                <w:color w:val="0D0D0D"/>
                <w:sz w:val="20"/>
                <w:szCs w:val="20"/>
              </w:rPr>
            </w:pPr>
            <w:r w:rsidRPr="009504B9">
              <w:rPr>
                <w:color w:val="0D0D0D"/>
                <w:sz w:val="20"/>
                <w:szCs w:val="20"/>
              </w:rPr>
              <w:t>исследовать чертежи, включая комбинации фигур, извлекать, интерпретировать и преобразовывать информацию, представленную на чертежах;</w:t>
            </w:r>
          </w:p>
          <w:p w:rsidR="00F3539C" w:rsidRPr="009504B9" w:rsidRDefault="00F3539C" w:rsidP="009504B9">
            <w:pPr>
              <w:widowControl w:val="0"/>
              <w:numPr>
                <w:ilvl w:val="0"/>
                <w:numId w:val="32"/>
              </w:numPr>
              <w:ind w:left="357" w:hanging="357"/>
              <w:rPr>
                <w:i/>
                <w:iCs/>
                <w:color w:val="0D0D0D"/>
                <w:sz w:val="20"/>
                <w:szCs w:val="20"/>
              </w:rPr>
            </w:pPr>
            <w:r w:rsidRPr="009504B9">
              <w:rPr>
                <w:color w:val="0D0D0D"/>
                <w:sz w:val="20"/>
                <w:szCs w:val="20"/>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F3539C" w:rsidRPr="009504B9" w:rsidRDefault="00F3539C" w:rsidP="009504B9">
            <w:pPr>
              <w:widowControl w:val="0"/>
              <w:numPr>
                <w:ilvl w:val="0"/>
                <w:numId w:val="32"/>
              </w:numPr>
              <w:ind w:left="357" w:hanging="357"/>
              <w:contextualSpacing/>
              <w:rPr>
                <w:i/>
                <w:iCs/>
                <w:color w:val="0D0D0D"/>
                <w:sz w:val="20"/>
                <w:szCs w:val="20"/>
              </w:rPr>
            </w:pPr>
            <w:r w:rsidRPr="009504B9">
              <w:rPr>
                <w:color w:val="0D0D0D"/>
                <w:sz w:val="20"/>
                <w:szCs w:val="20"/>
              </w:rPr>
              <w:t>уметь формулировать и доказывать геометрические утверждения;</w:t>
            </w:r>
          </w:p>
          <w:p w:rsidR="00F3539C" w:rsidRPr="009504B9" w:rsidRDefault="00F3539C" w:rsidP="009504B9">
            <w:pPr>
              <w:widowControl w:val="0"/>
              <w:numPr>
                <w:ilvl w:val="0"/>
                <w:numId w:val="32"/>
              </w:numPr>
              <w:ind w:left="357" w:hanging="357"/>
              <w:contextualSpacing/>
              <w:rPr>
                <w:i/>
                <w:iCs/>
                <w:color w:val="0D0D0D"/>
                <w:sz w:val="20"/>
                <w:szCs w:val="20"/>
              </w:rPr>
            </w:pPr>
            <w:r w:rsidRPr="009504B9">
              <w:rPr>
                <w:color w:val="0D0D0D"/>
                <w:sz w:val="20"/>
                <w:szCs w:val="20"/>
              </w:rPr>
              <w:t>владеть понятиями стереометрии: призма, параллелепипед, пирамида, тетраэдр;</w:t>
            </w:r>
          </w:p>
          <w:p w:rsidR="00F3539C" w:rsidRPr="009504B9" w:rsidRDefault="00F3539C" w:rsidP="009504B9">
            <w:pPr>
              <w:widowControl w:val="0"/>
              <w:numPr>
                <w:ilvl w:val="0"/>
                <w:numId w:val="32"/>
              </w:numPr>
              <w:ind w:left="357" w:hanging="357"/>
              <w:contextualSpacing/>
              <w:rPr>
                <w:i/>
                <w:iCs/>
                <w:color w:val="0D0D0D"/>
                <w:sz w:val="20"/>
                <w:szCs w:val="20"/>
              </w:rPr>
            </w:pPr>
            <w:r w:rsidRPr="009504B9">
              <w:rPr>
                <w:color w:val="0D0D0D"/>
                <w:sz w:val="20"/>
                <w:szCs w:val="20"/>
              </w:rPr>
              <w:t>иметь представления об аксиомах стереометрии и следствиях из них и уметь применять их при решении задач;</w:t>
            </w:r>
          </w:p>
          <w:p w:rsidR="00F3539C" w:rsidRPr="009504B9" w:rsidRDefault="00F3539C" w:rsidP="009504B9">
            <w:pPr>
              <w:widowControl w:val="0"/>
              <w:numPr>
                <w:ilvl w:val="0"/>
                <w:numId w:val="32"/>
              </w:numPr>
              <w:ind w:left="357" w:hanging="357"/>
              <w:contextualSpacing/>
              <w:rPr>
                <w:i/>
                <w:iCs/>
                <w:color w:val="0D0D0D"/>
                <w:sz w:val="20"/>
                <w:szCs w:val="20"/>
              </w:rPr>
            </w:pPr>
            <w:r w:rsidRPr="009504B9">
              <w:rPr>
                <w:color w:val="0D0D0D"/>
                <w:sz w:val="20"/>
                <w:szCs w:val="20"/>
              </w:rPr>
              <w:t>уметь строить сечения многогранников с использованием различных методов, в том числе и метода следов;</w:t>
            </w:r>
          </w:p>
          <w:p w:rsidR="00F3539C" w:rsidRPr="009504B9" w:rsidRDefault="00F3539C" w:rsidP="009504B9">
            <w:pPr>
              <w:widowControl w:val="0"/>
              <w:numPr>
                <w:ilvl w:val="0"/>
                <w:numId w:val="32"/>
              </w:numPr>
              <w:ind w:left="357" w:hanging="357"/>
              <w:contextualSpacing/>
              <w:rPr>
                <w:i/>
                <w:iCs/>
                <w:color w:val="0D0D0D"/>
                <w:sz w:val="20"/>
                <w:szCs w:val="20"/>
              </w:rPr>
            </w:pPr>
            <w:r w:rsidRPr="009504B9">
              <w:rPr>
                <w:color w:val="0D0D0D"/>
                <w:sz w:val="20"/>
                <w:szCs w:val="20"/>
              </w:rPr>
              <w:t>иметь представление о скрещивающихся прямых в пространстве и уметь находить угол и расстояние между ними;</w:t>
            </w:r>
          </w:p>
          <w:p w:rsidR="00F3539C" w:rsidRPr="009504B9" w:rsidRDefault="00F3539C" w:rsidP="009504B9">
            <w:pPr>
              <w:widowControl w:val="0"/>
              <w:numPr>
                <w:ilvl w:val="0"/>
                <w:numId w:val="32"/>
              </w:numPr>
              <w:ind w:left="357" w:hanging="357"/>
              <w:contextualSpacing/>
              <w:rPr>
                <w:i/>
                <w:iCs/>
                <w:color w:val="0D0D0D"/>
                <w:sz w:val="20"/>
                <w:szCs w:val="20"/>
              </w:rPr>
            </w:pPr>
            <w:r w:rsidRPr="009504B9">
              <w:rPr>
                <w:color w:val="0D0D0D"/>
                <w:sz w:val="20"/>
                <w:szCs w:val="20"/>
              </w:rPr>
              <w:t>применять теоремы о параллельности прямых и плоскостей в пространстве при решении задач;</w:t>
            </w:r>
          </w:p>
          <w:p w:rsidR="00F3539C" w:rsidRPr="009504B9" w:rsidRDefault="00F3539C" w:rsidP="009504B9">
            <w:pPr>
              <w:widowControl w:val="0"/>
              <w:numPr>
                <w:ilvl w:val="0"/>
                <w:numId w:val="32"/>
              </w:numPr>
              <w:ind w:left="357" w:hanging="357"/>
              <w:contextualSpacing/>
              <w:rPr>
                <w:i/>
                <w:iCs/>
                <w:color w:val="0D0D0D"/>
                <w:sz w:val="20"/>
                <w:szCs w:val="20"/>
              </w:rPr>
            </w:pPr>
            <w:r w:rsidRPr="009504B9">
              <w:rPr>
                <w:color w:val="0D0D0D"/>
                <w:sz w:val="20"/>
                <w:szCs w:val="20"/>
              </w:rPr>
              <w:t>уметь применять параллельное проектирование для изображения фигур;</w:t>
            </w:r>
          </w:p>
          <w:p w:rsidR="00F3539C" w:rsidRPr="009504B9" w:rsidRDefault="00F3539C" w:rsidP="009504B9">
            <w:pPr>
              <w:widowControl w:val="0"/>
              <w:numPr>
                <w:ilvl w:val="0"/>
                <w:numId w:val="32"/>
              </w:numPr>
              <w:ind w:left="357" w:hanging="357"/>
              <w:contextualSpacing/>
              <w:rPr>
                <w:i/>
                <w:iCs/>
                <w:color w:val="0D0D0D"/>
                <w:sz w:val="20"/>
                <w:szCs w:val="20"/>
              </w:rPr>
            </w:pPr>
            <w:r w:rsidRPr="009504B9">
              <w:rPr>
                <w:color w:val="0D0D0D"/>
                <w:sz w:val="20"/>
                <w:szCs w:val="20"/>
              </w:rPr>
              <w:t>уметь применять перпендикулярности прямой и плоскости при решении задач;</w:t>
            </w:r>
          </w:p>
          <w:p w:rsidR="00F3539C" w:rsidRPr="009504B9" w:rsidRDefault="00F3539C" w:rsidP="009504B9">
            <w:pPr>
              <w:widowControl w:val="0"/>
              <w:numPr>
                <w:ilvl w:val="0"/>
                <w:numId w:val="32"/>
              </w:numPr>
              <w:ind w:left="357" w:hanging="357"/>
              <w:contextualSpacing/>
              <w:rPr>
                <w:i/>
                <w:iCs/>
                <w:color w:val="0D0D0D"/>
                <w:sz w:val="20"/>
                <w:szCs w:val="20"/>
              </w:rPr>
            </w:pPr>
            <w:r w:rsidRPr="009504B9">
              <w:rPr>
                <w:color w:val="0D0D0D"/>
                <w:sz w:val="20"/>
                <w:szCs w:val="20"/>
              </w:rPr>
              <w:t>владеть понятиями ортогональное проектирование, наклонные и их проекции, уметь применять теорему о трех перпендикулярах при решении задач;</w:t>
            </w:r>
          </w:p>
          <w:p w:rsidR="00F3539C" w:rsidRPr="009504B9" w:rsidRDefault="00F3539C" w:rsidP="009504B9">
            <w:pPr>
              <w:widowControl w:val="0"/>
              <w:numPr>
                <w:ilvl w:val="0"/>
                <w:numId w:val="32"/>
              </w:numPr>
              <w:ind w:left="357" w:hanging="357"/>
              <w:contextualSpacing/>
              <w:rPr>
                <w:i/>
                <w:iCs/>
                <w:color w:val="0D0D0D"/>
                <w:sz w:val="20"/>
                <w:szCs w:val="20"/>
              </w:rPr>
            </w:pPr>
            <w:r w:rsidRPr="009504B9">
              <w:rPr>
                <w:color w:val="0D0D0D"/>
                <w:sz w:val="20"/>
                <w:szCs w:val="20"/>
              </w:rPr>
              <w:t>владеть понятиями расстояние между фигурами в пространстве, общий перпендикуляр двух скрещивающихся прямых и уметь применять их при решении задач;</w:t>
            </w:r>
          </w:p>
          <w:p w:rsidR="00F3539C" w:rsidRPr="009504B9" w:rsidRDefault="00F3539C" w:rsidP="009504B9">
            <w:pPr>
              <w:widowControl w:val="0"/>
              <w:numPr>
                <w:ilvl w:val="0"/>
                <w:numId w:val="32"/>
              </w:numPr>
              <w:ind w:left="357" w:hanging="357"/>
              <w:contextualSpacing/>
              <w:rPr>
                <w:i/>
                <w:iCs/>
                <w:color w:val="0D0D0D"/>
                <w:sz w:val="20"/>
                <w:szCs w:val="20"/>
              </w:rPr>
            </w:pPr>
            <w:r w:rsidRPr="009504B9">
              <w:rPr>
                <w:color w:val="0D0D0D"/>
                <w:sz w:val="20"/>
                <w:szCs w:val="20"/>
              </w:rPr>
              <w:t>владеть понятием угол между прямой и плоскостью и уметь применять его при решении задач;</w:t>
            </w:r>
          </w:p>
          <w:p w:rsidR="00F3539C" w:rsidRPr="009504B9" w:rsidRDefault="00F3539C" w:rsidP="009504B9">
            <w:pPr>
              <w:widowControl w:val="0"/>
              <w:numPr>
                <w:ilvl w:val="0"/>
                <w:numId w:val="32"/>
              </w:numPr>
              <w:ind w:left="357" w:hanging="357"/>
              <w:contextualSpacing/>
              <w:rPr>
                <w:i/>
                <w:iCs/>
                <w:color w:val="0D0D0D"/>
                <w:sz w:val="20"/>
                <w:szCs w:val="20"/>
              </w:rPr>
            </w:pPr>
            <w:r w:rsidRPr="009504B9">
              <w:rPr>
                <w:color w:val="0D0D0D"/>
                <w:sz w:val="20"/>
                <w:szCs w:val="20"/>
              </w:rPr>
              <w:t>владеть понятиями двугранный угол, угол между плоскостями, перпендикулярные плоскости и уметь применять их при решении задач;</w:t>
            </w:r>
          </w:p>
          <w:p w:rsidR="00F3539C" w:rsidRPr="009504B9" w:rsidRDefault="00F3539C" w:rsidP="009504B9">
            <w:pPr>
              <w:widowControl w:val="0"/>
              <w:numPr>
                <w:ilvl w:val="0"/>
                <w:numId w:val="32"/>
              </w:numPr>
              <w:ind w:left="357" w:hanging="357"/>
              <w:contextualSpacing/>
              <w:rPr>
                <w:i/>
                <w:iCs/>
                <w:color w:val="0D0D0D"/>
                <w:sz w:val="20"/>
                <w:szCs w:val="20"/>
              </w:rPr>
            </w:pPr>
            <w:r w:rsidRPr="009504B9">
              <w:rPr>
                <w:color w:val="0D0D0D"/>
                <w:sz w:val="20"/>
                <w:szCs w:val="20"/>
              </w:rPr>
              <w:t>владеть понятиями призма, параллелепипед и применять свойства параллелепипеда при решении задач;</w:t>
            </w:r>
          </w:p>
          <w:p w:rsidR="00F3539C" w:rsidRPr="009504B9" w:rsidRDefault="00F3539C" w:rsidP="009504B9">
            <w:pPr>
              <w:widowControl w:val="0"/>
              <w:numPr>
                <w:ilvl w:val="0"/>
                <w:numId w:val="32"/>
              </w:numPr>
              <w:ind w:left="357" w:hanging="357"/>
              <w:contextualSpacing/>
              <w:rPr>
                <w:i/>
                <w:iCs/>
                <w:color w:val="0D0D0D"/>
                <w:sz w:val="20"/>
                <w:szCs w:val="20"/>
              </w:rPr>
            </w:pPr>
            <w:r w:rsidRPr="009504B9">
              <w:rPr>
                <w:color w:val="0D0D0D"/>
                <w:sz w:val="20"/>
                <w:szCs w:val="20"/>
              </w:rPr>
              <w:t>владеть понятием прямоугольный параллелепипед и применять его при решении задач;</w:t>
            </w:r>
          </w:p>
          <w:p w:rsidR="00F3539C" w:rsidRPr="009504B9" w:rsidRDefault="00F3539C" w:rsidP="009504B9">
            <w:pPr>
              <w:widowControl w:val="0"/>
              <w:numPr>
                <w:ilvl w:val="0"/>
                <w:numId w:val="32"/>
              </w:numPr>
              <w:ind w:left="357" w:hanging="357"/>
              <w:contextualSpacing/>
              <w:rPr>
                <w:i/>
                <w:iCs/>
                <w:color w:val="0D0D0D"/>
                <w:sz w:val="20"/>
                <w:szCs w:val="20"/>
              </w:rPr>
            </w:pPr>
            <w:r w:rsidRPr="009504B9">
              <w:rPr>
                <w:color w:val="0D0D0D"/>
                <w:sz w:val="20"/>
                <w:szCs w:val="20"/>
              </w:rPr>
              <w:t>владеть понятиями пирамида, виды пирамид, элементы правильной пирамиды и уметь применять их при решении задач;</w:t>
            </w:r>
          </w:p>
          <w:p w:rsidR="00F3539C" w:rsidRPr="009504B9" w:rsidRDefault="00F3539C" w:rsidP="009504B9">
            <w:pPr>
              <w:widowControl w:val="0"/>
              <w:numPr>
                <w:ilvl w:val="0"/>
                <w:numId w:val="32"/>
              </w:numPr>
              <w:ind w:left="357" w:hanging="357"/>
              <w:contextualSpacing/>
              <w:rPr>
                <w:i/>
                <w:iCs/>
                <w:color w:val="0D0D0D"/>
                <w:sz w:val="20"/>
                <w:szCs w:val="20"/>
              </w:rPr>
            </w:pPr>
            <w:r w:rsidRPr="009504B9">
              <w:rPr>
                <w:color w:val="0D0D0D"/>
                <w:sz w:val="20"/>
                <w:szCs w:val="20"/>
              </w:rPr>
              <w:t>иметь представление о теореме Эйлера,</w:t>
            </w:r>
            <w:r w:rsidRPr="009504B9">
              <w:rPr>
                <w:i/>
                <w:color w:val="0D0D0D"/>
                <w:sz w:val="20"/>
                <w:szCs w:val="20"/>
              </w:rPr>
              <w:t xml:space="preserve"> </w:t>
            </w:r>
            <w:r w:rsidRPr="009504B9">
              <w:rPr>
                <w:color w:val="0D0D0D"/>
                <w:sz w:val="20"/>
                <w:szCs w:val="20"/>
              </w:rPr>
              <w:t xml:space="preserve">правильных многогранниках; </w:t>
            </w:r>
          </w:p>
          <w:p w:rsidR="00F3539C" w:rsidRPr="009504B9" w:rsidRDefault="00F3539C" w:rsidP="009504B9">
            <w:pPr>
              <w:widowControl w:val="0"/>
              <w:numPr>
                <w:ilvl w:val="0"/>
                <w:numId w:val="32"/>
              </w:numPr>
              <w:ind w:left="357" w:hanging="357"/>
              <w:contextualSpacing/>
              <w:rPr>
                <w:i/>
                <w:iCs/>
                <w:color w:val="0D0D0D"/>
                <w:sz w:val="20"/>
                <w:szCs w:val="20"/>
              </w:rPr>
            </w:pPr>
            <w:r w:rsidRPr="009504B9">
              <w:rPr>
                <w:color w:val="0D0D0D"/>
                <w:sz w:val="20"/>
                <w:szCs w:val="20"/>
              </w:rPr>
              <w:t>владеть понятием площади поверхностей многогранников и уметь применять его при решении задач;</w:t>
            </w:r>
          </w:p>
          <w:p w:rsidR="00F3539C" w:rsidRPr="009504B9" w:rsidRDefault="00F3539C" w:rsidP="009504B9">
            <w:pPr>
              <w:widowControl w:val="0"/>
              <w:numPr>
                <w:ilvl w:val="0"/>
                <w:numId w:val="32"/>
              </w:numPr>
              <w:ind w:left="357" w:hanging="357"/>
              <w:contextualSpacing/>
              <w:rPr>
                <w:i/>
                <w:iCs/>
                <w:color w:val="0D0D0D"/>
                <w:sz w:val="20"/>
                <w:szCs w:val="20"/>
              </w:rPr>
            </w:pPr>
            <w:r w:rsidRPr="009504B9">
              <w:rPr>
                <w:color w:val="0D0D0D"/>
                <w:sz w:val="20"/>
                <w:szCs w:val="20"/>
              </w:rPr>
              <w:t>владеть понятиями тела вращения (цилиндр, конус, шар и сфера), их сечения и уметь применять их при решении задач;</w:t>
            </w:r>
          </w:p>
          <w:p w:rsidR="00F3539C" w:rsidRPr="009504B9" w:rsidRDefault="00F3539C" w:rsidP="009504B9">
            <w:pPr>
              <w:widowControl w:val="0"/>
              <w:numPr>
                <w:ilvl w:val="0"/>
                <w:numId w:val="32"/>
              </w:numPr>
              <w:ind w:left="357" w:hanging="357"/>
              <w:contextualSpacing/>
              <w:rPr>
                <w:i/>
                <w:iCs/>
                <w:color w:val="0D0D0D"/>
                <w:sz w:val="20"/>
                <w:szCs w:val="20"/>
              </w:rPr>
            </w:pPr>
            <w:r w:rsidRPr="009504B9">
              <w:rPr>
                <w:color w:val="0D0D0D"/>
                <w:sz w:val="20"/>
                <w:szCs w:val="20"/>
              </w:rPr>
              <w:t>владеть понятиями касательные прямые и плоскости и уметь применять из при решении задач;</w:t>
            </w:r>
          </w:p>
          <w:p w:rsidR="00F3539C" w:rsidRPr="009504B9" w:rsidRDefault="00F3539C" w:rsidP="009504B9">
            <w:pPr>
              <w:widowControl w:val="0"/>
              <w:numPr>
                <w:ilvl w:val="0"/>
                <w:numId w:val="32"/>
              </w:numPr>
              <w:ind w:left="357" w:hanging="357"/>
              <w:contextualSpacing/>
              <w:rPr>
                <w:i/>
                <w:iCs/>
                <w:color w:val="0D0D0D"/>
                <w:sz w:val="20"/>
                <w:szCs w:val="20"/>
              </w:rPr>
            </w:pPr>
            <w:r w:rsidRPr="009504B9">
              <w:rPr>
                <w:color w:val="0D0D0D"/>
                <w:sz w:val="20"/>
                <w:szCs w:val="20"/>
              </w:rPr>
              <w:t>иметь представления о вписанных и описанных сферах и уметь применять их при решении задач;</w:t>
            </w:r>
          </w:p>
          <w:p w:rsidR="00F3539C" w:rsidRPr="009504B9" w:rsidRDefault="00F3539C" w:rsidP="009504B9">
            <w:pPr>
              <w:widowControl w:val="0"/>
              <w:numPr>
                <w:ilvl w:val="0"/>
                <w:numId w:val="32"/>
              </w:numPr>
              <w:ind w:left="357" w:hanging="357"/>
              <w:contextualSpacing/>
              <w:rPr>
                <w:i/>
                <w:iCs/>
                <w:color w:val="0D0D0D"/>
                <w:sz w:val="20"/>
                <w:szCs w:val="20"/>
              </w:rPr>
            </w:pPr>
            <w:r w:rsidRPr="009504B9">
              <w:rPr>
                <w:color w:val="0D0D0D"/>
                <w:sz w:val="20"/>
                <w:szCs w:val="20"/>
              </w:rPr>
              <w:t>владеть понятиями объем, объемы многогранников, тел вращения и применять их при решении задач;</w:t>
            </w:r>
          </w:p>
          <w:p w:rsidR="00F3539C" w:rsidRPr="009504B9" w:rsidRDefault="00F3539C" w:rsidP="009504B9">
            <w:pPr>
              <w:widowControl w:val="0"/>
              <w:numPr>
                <w:ilvl w:val="0"/>
                <w:numId w:val="32"/>
              </w:numPr>
              <w:ind w:left="357" w:hanging="357"/>
              <w:contextualSpacing/>
              <w:rPr>
                <w:i/>
                <w:iCs/>
                <w:color w:val="0D0D0D"/>
                <w:sz w:val="20"/>
                <w:szCs w:val="20"/>
              </w:rPr>
            </w:pPr>
            <w:r w:rsidRPr="009504B9">
              <w:rPr>
                <w:color w:val="0D0D0D"/>
                <w:sz w:val="20"/>
                <w:szCs w:val="20"/>
              </w:rPr>
              <w:t>иметь представление о развертке цилиндра и конуса, площади поверхности цилиндра и конуса, уметь применять их при решении задач;</w:t>
            </w:r>
          </w:p>
          <w:p w:rsidR="00F3539C" w:rsidRPr="009504B9" w:rsidRDefault="00F3539C" w:rsidP="009504B9">
            <w:pPr>
              <w:widowControl w:val="0"/>
              <w:numPr>
                <w:ilvl w:val="0"/>
                <w:numId w:val="32"/>
              </w:numPr>
              <w:ind w:left="357" w:hanging="357"/>
              <w:contextualSpacing/>
              <w:rPr>
                <w:i/>
                <w:iCs/>
                <w:color w:val="0D0D0D"/>
                <w:sz w:val="20"/>
                <w:szCs w:val="20"/>
              </w:rPr>
            </w:pPr>
            <w:r w:rsidRPr="009504B9">
              <w:rPr>
                <w:color w:val="0D0D0D"/>
                <w:sz w:val="20"/>
                <w:szCs w:val="20"/>
              </w:rPr>
              <w:t>иметь представление о площади сферы и уметь применять его при решении задач;</w:t>
            </w:r>
          </w:p>
          <w:p w:rsidR="00F3539C" w:rsidRPr="009504B9" w:rsidRDefault="00F3539C" w:rsidP="009504B9">
            <w:pPr>
              <w:widowControl w:val="0"/>
              <w:numPr>
                <w:ilvl w:val="0"/>
                <w:numId w:val="32"/>
              </w:numPr>
              <w:ind w:left="357" w:hanging="357"/>
              <w:contextualSpacing/>
              <w:rPr>
                <w:i/>
                <w:iCs/>
                <w:color w:val="0D0D0D"/>
                <w:sz w:val="20"/>
                <w:szCs w:val="20"/>
              </w:rPr>
            </w:pPr>
            <w:r w:rsidRPr="009504B9">
              <w:rPr>
                <w:color w:val="0D0D0D"/>
                <w:sz w:val="20"/>
                <w:szCs w:val="20"/>
              </w:rPr>
              <w:t>уметь решать задачи на комбинации многогранников и тел вращения;</w:t>
            </w:r>
          </w:p>
          <w:p w:rsidR="00F3539C" w:rsidRPr="009504B9" w:rsidRDefault="00F3539C" w:rsidP="009504B9">
            <w:pPr>
              <w:widowControl w:val="0"/>
              <w:numPr>
                <w:ilvl w:val="0"/>
                <w:numId w:val="32"/>
              </w:numPr>
              <w:ind w:left="357" w:hanging="357"/>
              <w:contextualSpacing/>
              <w:rPr>
                <w:i/>
                <w:iCs/>
                <w:color w:val="0D0D0D"/>
                <w:sz w:val="20"/>
                <w:szCs w:val="20"/>
              </w:rPr>
            </w:pPr>
            <w:r w:rsidRPr="009504B9">
              <w:rPr>
                <w:color w:val="0D0D0D"/>
                <w:sz w:val="20"/>
                <w:szCs w:val="20"/>
              </w:rPr>
              <w:t>иметь представление о подобии в пространстве и уметь решать задачи на отношение объемов и площадей поверхностей подобных фигур.</w:t>
            </w:r>
          </w:p>
          <w:p w:rsidR="00F3539C" w:rsidRPr="009504B9" w:rsidRDefault="00F3539C" w:rsidP="009504B9">
            <w:pPr>
              <w:widowControl w:val="0"/>
              <w:ind w:left="357" w:hanging="357"/>
              <w:rPr>
                <w:i/>
                <w:color w:val="0D0D0D"/>
                <w:sz w:val="20"/>
                <w:szCs w:val="20"/>
              </w:rPr>
            </w:pPr>
            <w:r w:rsidRPr="009504B9">
              <w:rPr>
                <w:i/>
                <w:color w:val="0D0D0D"/>
                <w:sz w:val="20"/>
                <w:szCs w:val="20"/>
              </w:rPr>
              <w:t>В повседневной жизни и при изучении других предметов:</w:t>
            </w:r>
          </w:p>
          <w:p w:rsidR="00F3539C" w:rsidRPr="009504B9" w:rsidRDefault="00F3539C" w:rsidP="009504B9">
            <w:pPr>
              <w:pStyle w:val="a2"/>
              <w:widowControl w:val="0"/>
              <w:numPr>
                <w:ilvl w:val="0"/>
                <w:numId w:val="32"/>
              </w:numPr>
              <w:ind w:left="357" w:hanging="357"/>
              <w:jc w:val="left"/>
              <w:rPr>
                <w:rFonts w:ascii="Times New Roman" w:hAnsi="Times New Roman"/>
                <w:i/>
                <w:iCs/>
                <w:color w:val="0D0D0D"/>
                <w:sz w:val="20"/>
                <w:szCs w:val="20"/>
              </w:rPr>
            </w:pPr>
            <w:r w:rsidRPr="009504B9">
              <w:rPr>
                <w:rFonts w:ascii="Times New Roman" w:hAnsi="Times New Roman"/>
                <w:color w:val="0D0D0D"/>
                <w:sz w:val="20"/>
                <w:szCs w:val="20"/>
              </w:rPr>
              <w:t xml:space="preserve">составлять с использованием свойств геометрических фигур математические модели </w:t>
            </w:r>
            <w:r w:rsidRPr="009504B9">
              <w:rPr>
                <w:rStyle w:val="dash041e0431044b0447043d044b0439char1"/>
                <w:color w:val="0D0D0D"/>
                <w:sz w:val="20"/>
                <w:szCs w:val="20"/>
              </w:rPr>
              <w:t>для решения задач практического характера и задач из смежных дисциплин</w:t>
            </w:r>
            <w:r w:rsidRPr="009504B9">
              <w:rPr>
                <w:rFonts w:ascii="Times New Roman" w:hAnsi="Times New Roman"/>
                <w:color w:val="0D0D0D"/>
                <w:sz w:val="20"/>
                <w:szCs w:val="20"/>
              </w:rPr>
              <w:t>, исследовать полученные модели и интерпретировать результат</w:t>
            </w:r>
          </w:p>
        </w:tc>
        <w:tc>
          <w:tcPr>
            <w:tcW w:w="3543" w:type="dxa"/>
          </w:tcPr>
          <w:p w:rsidR="00F3539C" w:rsidRPr="009504B9" w:rsidRDefault="00F3539C" w:rsidP="009504B9">
            <w:pPr>
              <w:widowControl w:val="0"/>
              <w:numPr>
                <w:ilvl w:val="0"/>
                <w:numId w:val="25"/>
              </w:numPr>
              <w:ind w:left="357" w:hanging="357"/>
              <w:rPr>
                <w:i/>
                <w:iCs/>
                <w:color w:val="0D0D0D"/>
                <w:sz w:val="20"/>
                <w:szCs w:val="20"/>
              </w:rPr>
            </w:pPr>
            <w:r w:rsidRPr="009504B9">
              <w:rPr>
                <w:i/>
                <w:color w:val="0D0D0D"/>
                <w:sz w:val="20"/>
                <w:szCs w:val="20"/>
              </w:rPr>
              <w:t>Иметь представление об аксиоматическом методе;</w:t>
            </w:r>
          </w:p>
          <w:p w:rsidR="00F3539C" w:rsidRPr="009504B9" w:rsidRDefault="00F3539C" w:rsidP="009504B9">
            <w:pPr>
              <w:widowControl w:val="0"/>
              <w:numPr>
                <w:ilvl w:val="0"/>
                <w:numId w:val="25"/>
              </w:numPr>
              <w:ind w:left="357" w:hanging="357"/>
              <w:rPr>
                <w:i/>
                <w:iCs/>
                <w:color w:val="0D0D0D"/>
                <w:sz w:val="20"/>
                <w:szCs w:val="20"/>
              </w:rPr>
            </w:pPr>
            <w:r w:rsidRPr="009504B9">
              <w:rPr>
                <w:i/>
                <w:color w:val="0D0D0D"/>
                <w:sz w:val="20"/>
                <w:szCs w:val="20"/>
              </w:rPr>
              <w:t>владеть понятием геометрические места точек в пространстве и уметь применять их для решения задач;</w:t>
            </w:r>
          </w:p>
          <w:p w:rsidR="00F3539C" w:rsidRPr="009504B9" w:rsidRDefault="00F3539C" w:rsidP="009504B9">
            <w:pPr>
              <w:widowControl w:val="0"/>
              <w:numPr>
                <w:ilvl w:val="0"/>
                <w:numId w:val="25"/>
              </w:numPr>
              <w:ind w:left="357" w:hanging="357"/>
              <w:rPr>
                <w:i/>
                <w:iCs/>
                <w:color w:val="0D0D0D"/>
                <w:sz w:val="20"/>
                <w:szCs w:val="20"/>
              </w:rPr>
            </w:pPr>
            <w:r w:rsidRPr="009504B9">
              <w:rPr>
                <w:i/>
                <w:color w:val="0D0D0D"/>
                <w:sz w:val="20"/>
                <w:szCs w:val="20"/>
              </w:rPr>
              <w:t xml:space="preserve">уметь применять для решения задач свойства плоских и двугранных углов, трехгранного угла, теоремы косинусов и синусов для трехгранного угла;  </w:t>
            </w:r>
          </w:p>
          <w:p w:rsidR="00F3539C" w:rsidRPr="009504B9" w:rsidRDefault="00F3539C" w:rsidP="009504B9">
            <w:pPr>
              <w:widowControl w:val="0"/>
              <w:numPr>
                <w:ilvl w:val="0"/>
                <w:numId w:val="25"/>
              </w:numPr>
              <w:ind w:left="357" w:hanging="357"/>
              <w:rPr>
                <w:i/>
                <w:iCs/>
                <w:color w:val="0D0D0D"/>
                <w:sz w:val="20"/>
                <w:szCs w:val="20"/>
              </w:rPr>
            </w:pPr>
            <w:r w:rsidRPr="009504B9">
              <w:rPr>
                <w:i/>
                <w:color w:val="0D0D0D"/>
                <w:sz w:val="20"/>
                <w:szCs w:val="20"/>
              </w:rPr>
              <w:t xml:space="preserve">владеть понятием перпендикулярное сечение призмы и уметь применять его при решении задач; </w:t>
            </w:r>
          </w:p>
          <w:p w:rsidR="00F3539C" w:rsidRPr="009504B9" w:rsidRDefault="00F3539C" w:rsidP="009504B9">
            <w:pPr>
              <w:widowControl w:val="0"/>
              <w:numPr>
                <w:ilvl w:val="0"/>
                <w:numId w:val="25"/>
              </w:numPr>
              <w:ind w:left="357" w:hanging="357"/>
              <w:rPr>
                <w:i/>
                <w:iCs/>
                <w:color w:val="0D0D0D"/>
                <w:sz w:val="20"/>
                <w:szCs w:val="20"/>
              </w:rPr>
            </w:pPr>
            <w:r w:rsidRPr="009504B9">
              <w:rPr>
                <w:i/>
                <w:color w:val="0D0D0D"/>
                <w:sz w:val="20"/>
                <w:szCs w:val="20"/>
              </w:rPr>
              <w:t xml:space="preserve">иметь представление о двойственности правильных многогранников; </w:t>
            </w:r>
          </w:p>
          <w:p w:rsidR="00F3539C" w:rsidRPr="009504B9" w:rsidRDefault="00F3539C" w:rsidP="009504B9">
            <w:pPr>
              <w:widowControl w:val="0"/>
              <w:numPr>
                <w:ilvl w:val="0"/>
                <w:numId w:val="25"/>
              </w:numPr>
              <w:ind w:left="357" w:hanging="357"/>
              <w:rPr>
                <w:i/>
                <w:iCs/>
                <w:color w:val="0D0D0D"/>
                <w:sz w:val="20"/>
                <w:szCs w:val="20"/>
              </w:rPr>
            </w:pPr>
            <w:r w:rsidRPr="009504B9">
              <w:rPr>
                <w:i/>
                <w:color w:val="0D0D0D"/>
                <w:sz w:val="20"/>
                <w:szCs w:val="20"/>
              </w:rPr>
              <w:t>владеть понятиями центральное и параллельное проектирование и применять их при построении сечений многогранников методом проекций;</w:t>
            </w:r>
          </w:p>
          <w:p w:rsidR="00F3539C" w:rsidRPr="009504B9" w:rsidRDefault="00F3539C" w:rsidP="009504B9">
            <w:pPr>
              <w:widowControl w:val="0"/>
              <w:numPr>
                <w:ilvl w:val="0"/>
                <w:numId w:val="25"/>
              </w:numPr>
              <w:ind w:left="357" w:hanging="357"/>
              <w:rPr>
                <w:i/>
                <w:iCs/>
                <w:color w:val="0D0D0D"/>
                <w:sz w:val="20"/>
                <w:szCs w:val="20"/>
              </w:rPr>
            </w:pPr>
            <w:r w:rsidRPr="009504B9">
              <w:rPr>
                <w:i/>
                <w:color w:val="0D0D0D"/>
                <w:sz w:val="20"/>
                <w:szCs w:val="20"/>
              </w:rPr>
              <w:t>иметь представление о развертке многогранника и кратчайшем пути на поверхности многогранника;</w:t>
            </w:r>
          </w:p>
          <w:p w:rsidR="00F3539C" w:rsidRPr="009504B9" w:rsidRDefault="00F3539C" w:rsidP="009504B9">
            <w:pPr>
              <w:widowControl w:val="0"/>
              <w:numPr>
                <w:ilvl w:val="0"/>
                <w:numId w:val="25"/>
              </w:numPr>
              <w:ind w:left="357" w:hanging="357"/>
              <w:rPr>
                <w:i/>
                <w:iCs/>
                <w:color w:val="0D0D0D"/>
                <w:sz w:val="20"/>
                <w:szCs w:val="20"/>
              </w:rPr>
            </w:pPr>
            <w:r w:rsidRPr="009504B9">
              <w:rPr>
                <w:i/>
                <w:color w:val="0D0D0D"/>
                <w:sz w:val="20"/>
                <w:szCs w:val="20"/>
              </w:rPr>
              <w:t xml:space="preserve">иметь представление о конических сечениях; </w:t>
            </w:r>
          </w:p>
          <w:p w:rsidR="00F3539C" w:rsidRPr="009504B9" w:rsidRDefault="00F3539C" w:rsidP="009504B9">
            <w:pPr>
              <w:widowControl w:val="0"/>
              <w:numPr>
                <w:ilvl w:val="0"/>
                <w:numId w:val="25"/>
              </w:numPr>
              <w:ind w:left="357" w:hanging="357"/>
              <w:rPr>
                <w:i/>
                <w:iCs/>
                <w:color w:val="0D0D0D"/>
                <w:sz w:val="20"/>
                <w:szCs w:val="20"/>
              </w:rPr>
            </w:pPr>
            <w:r w:rsidRPr="009504B9">
              <w:rPr>
                <w:i/>
                <w:color w:val="0D0D0D"/>
                <w:sz w:val="20"/>
                <w:szCs w:val="20"/>
              </w:rPr>
              <w:t>иметь представление о касающихся сферах и комбинации тел вращения и уметь применять их при решении задач;</w:t>
            </w:r>
          </w:p>
          <w:p w:rsidR="00F3539C" w:rsidRPr="009504B9" w:rsidRDefault="00F3539C" w:rsidP="009504B9">
            <w:pPr>
              <w:widowControl w:val="0"/>
              <w:numPr>
                <w:ilvl w:val="0"/>
                <w:numId w:val="25"/>
              </w:numPr>
              <w:ind w:left="357" w:hanging="357"/>
              <w:rPr>
                <w:i/>
                <w:iCs/>
                <w:color w:val="0D0D0D"/>
                <w:sz w:val="20"/>
                <w:szCs w:val="20"/>
              </w:rPr>
            </w:pPr>
            <w:r w:rsidRPr="009504B9">
              <w:rPr>
                <w:i/>
                <w:color w:val="0D0D0D"/>
                <w:sz w:val="20"/>
                <w:szCs w:val="20"/>
              </w:rPr>
              <w:t>применять при решении задач формулу расстояния от точки до плоскости;</w:t>
            </w:r>
          </w:p>
          <w:p w:rsidR="00F3539C" w:rsidRPr="009504B9" w:rsidRDefault="00F3539C" w:rsidP="009504B9">
            <w:pPr>
              <w:widowControl w:val="0"/>
              <w:numPr>
                <w:ilvl w:val="0"/>
                <w:numId w:val="25"/>
              </w:numPr>
              <w:ind w:left="357" w:hanging="357"/>
              <w:rPr>
                <w:i/>
                <w:iCs/>
                <w:color w:val="0D0D0D"/>
                <w:sz w:val="20"/>
                <w:szCs w:val="20"/>
              </w:rPr>
            </w:pPr>
            <w:r w:rsidRPr="009504B9">
              <w:rPr>
                <w:i/>
                <w:color w:val="0D0D0D"/>
                <w:sz w:val="20"/>
                <w:szCs w:val="20"/>
              </w:rPr>
              <w:t>владеть разными способами задания прямой уравнениями и уметь применять при решении задач;</w:t>
            </w:r>
          </w:p>
          <w:p w:rsidR="00F3539C" w:rsidRPr="009504B9" w:rsidRDefault="00F3539C" w:rsidP="009504B9">
            <w:pPr>
              <w:widowControl w:val="0"/>
              <w:numPr>
                <w:ilvl w:val="0"/>
                <w:numId w:val="32"/>
              </w:numPr>
              <w:ind w:left="357" w:hanging="357"/>
              <w:contextualSpacing/>
              <w:rPr>
                <w:i/>
                <w:iCs/>
                <w:color w:val="0D0D0D"/>
                <w:sz w:val="20"/>
                <w:szCs w:val="20"/>
              </w:rPr>
            </w:pPr>
            <w:r w:rsidRPr="009504B9">
              <w:rPr>
                <w:i/>
                <w:color w:val="0D0D0D"/>
                <w:sz w:val="20"/>
                <w:szCs w:val="20"/>
              </w:rPr>
              <w:t xml:space="preserve">применять при решении задач и доказательстве теорем векторный метод и метод координат; </w:t>
            </w:r>
          </w:p>
          <w:p w:rsidR="00F3539C" w:rsidRPr="009504B9" w:rsidRDefault="00F3539C" w:rsidP="009504B9">
            <w:pPr>
              <w:widowControl w:val="0"/>
              <w:numPr>
                <w:ilvl w:val="0"/>
                <w:numId w:val="32"/>
              </w:numPr>
              <w:ind w:left="357" w:hanging="357"/>
              <w:contextualSpacing/>
              <w:rPr>
                <w:i/>
                <w:iCs/>
                <w:color w:val="0D0D0D"/>
                <w:sz w:val="20"/>
                <w:szCs w:val="20"/>
              </w:rPr>
            </w:pPr>
            <w:r w:rsidRPr="009504B9">
              <w:rPr>
                <w:i/>
                <w:color w:val="0D0D0D"/>
                <w:sz w:val="20"/>
                <w:szCs w:val="20"/>
              </w:rPr>
              <w:t>иметь представление об аксиомах объема, применять формулы объемов прямоугольного параллелепипеда, призмы и пирамиды, тетраэдра при решении задач;</w:t>
            </w:r>
          </w:p>
          <w:p w:rsidR="00F3539C" w:rsidRPr="009504B9" w:rsidRDefault="00F3539C" w:rsidP="009504B9">
            <w:pPr>
              <w:widowControl w:val="0"/>
              <w:numPr>
                <w:ilvl w:val="0"/>
                <w:numId w:val="32"/>
              </w:numPr>
              <w:ind w:left="357" w:hanging="357"/>
              <w:contextualSpacing/>
              <w:rPr>
                <w:i/>
                <w:iCs/>
                <w:color w:val="0D0D0D"/>
                <w:sz w:val="20"/>
                <w:szCs w:val="20"/>
              </w:rPr>
            </w:pPr>
            <w:r w:rsidRPr="009504B9">
              <w:rPr>
                <w:i/>
                <w:color w:val="0D0D0D"/>
                <w:sz w:val="20"/>
                <w:szCs w:val="20"/>
              </w:rPr>
              <w:t>применять теоремы об отношениях объемов при решении задач;</w:t>
            </w:r>
          </w:p>
          <w:p w:rsidR="00F3539C" w:rsidRPr="009504B9" w:rsidRDefault="00F3539C" w:rsidP="009504B9">
            <w:pPr>
              <w:widowControl w:val="0"/>
              <w:numPr>
                <w:ilvl w:val="0"/>
                <w:numId w:val="32"/>
              </w:numPr>
              <w:ind w:left="357" w:hanging="357"/>
              <w:contextualSpacing/>
              <w:rPr>
                <w:i/>
                <w:iCs/>
                <w:color w:val="0D0D0D"/>
                <w:sz w:val="20"/>
                <w:szCs w:val="20"/>
              </w:rPr>
            </w:pPr>
            <w:r w:rsidRPr="009504B9">
              <w:rPr>
                <w:i/>
                <w:color w:val="0D0D0D"/>
                <w:sz w:val="20"/>
                <w:szCs w:val="20"/>
              </w:rPr>
              <w:t xml:space="preserve">применять интеграл для вычисления объемов и поверхностей тел вращения, вычисления площади сферического пояса и объема шарового слоя; </w:t>
            </w:r>
          </w:p>
          <w:p w:rsidR="00F3539C" w:rsidRPr="009504B9" w:rsidRDefault="00F3539C" w:rsidP="009504B9">
            <w:pPr>
              <w:widowControl w:val="0"/>
              <w:numPr>
                <w:ilvl w:val="0"/>
                <w:numId w:val="32"/>
              </w:numPr>
              <w:ind w:left="357" w:hanging="357"/>
              <w:contextualSpacing/>
              <w:rPr>
                <w:i/>
                <w:iCs/>
                <w:color w:val="0D0D0D"/>
                <w:sz w:val="20"/>
                <w:szCs w:val="20"/>
              </w:rPr>
            </w:pPr>
            <w:r w:rsidRPr="009504B9">
              <w:rPr>
                <w:i/>
                <w:color w:val="0D0D0D"/>
                <w:sz w:val="20"/>
                <w:szCs w:val="20"/>
              </w:rPr>
              <w:t>иметь представление о движениях в пространстве: параллельном переносе, симметрии относительно плоскости, центральной симметрии, повороте относительно прямой, винтовой симметрии, уметь применять их при решении задач;</w:t>
            </w:r>
          </w:p>
          <w:p w:rsidR="00F3539C" w:rsidRPr="009504B9" w:rsidRDefault="00F3539C" w:rsidP="009504B9">
            <w:pPr>
              <w:widowControl w:val="0"/>
              <w:numPr>
                <w:ilvl w:val="0"/>
                <w:numId w:val="32"/>
              </w:numPr>
              <w:ind w:left="357" w:hanging="357"/>
              <w:contextualSpacing/>
              <w:rPr>
                <w:i/>
                <w:iCs/>
                <w:color w:val="0D0D0D"/>
                <w:sz w:val="20"/>
                <w:szCs w:val="20"/>
              </w:rPr>
            </w:pPr>
            <w:r w:rsidRPr="009504B9">
              <w:rPr>
                <w:i/>
                <w:color w:val="0D0D0D"/>
                <w:sz w:val="20"/>
                <w:szCs w:val="20"/>
              </w:rPr>
              <w:t>иметь представление о площади ортогональной проекции;</w:t>
            </w:r>
          </w:p>
          <w:p w:rsidR="00F3539C" w:rsidRPr="009504B9" w:rsidRDefault="00F3539C" w:rsidP="009504B9">
            <w:pPr>
              <w:widowControl w:val="0"/>
              <w:numPr>
                <w:ilvl w:val="0"/>
                <w:numId w:val="32"/>
              </w:numPr>
              <w:ind w:left="357" w:hanging="357"/>
              <w:contextualSpacing/>
              <w:rPr>
                <w:i/>
                <w:iCs/>
                <w:color w:val="0D0D0D"/>
                <w:sz w:val="20"/>
                <w:szCs w:val="20"/>
              </w:rPr>
            </w:pPr>
            <w:r w:rsidRPr="009504B9">
              <w:rPr>
                <w:i/>
                <w:color w:val="0D0D0D"/>
                <w:sz w:val="20"/>
                <w:szCs w:val="20"/>
              </w:rPr>
              <w:t>иметь представление о трехгранном и многогранном угле и применять свойства плоских углов многогранного угла при решении задач;</w:t>
            </w:r>
          </w:p>
          <w:p w:rsidR="00F3539C" w:rsidRPr="009504B9" w:rsidRDefault="00F3539C" w:rsidP="009504B9">
            <w:pPr>
              <w:widowControl w:val="0"/>
              <w:numPr>
                <w:ilvl w:val="0"/>
                <w:numId w:val="32"/>
              </w:numPr>
              <w:ind w:left="357" w:hanging="357"/>
              <w:contextualSpacing/>
              <w:rPr>
                <w:i/>
                <w:iCs/>
                <w:color w:val="0D0D0D"/>
                <w:sz w:val="20"/>
                <w:szCs w:val="20"/>
              </w:rPr>
            </w:pPr>
            <w:r w:rsidRPr="009504B9">
              <w:rPr>
                <w:i/>
                <w:color w:val="0D0D0D"/>
                <w:sz w:val="20"/>
                <w:szCs w:val="20"/>
              </w:rPr>
              <w:t>иметь представления о преобразовании подобия, гомотетии и уметь применять их при решении задач;</w:t>
            </w:r>
          </w:p>
          <w:p w:rsidR="00F3539C" w:rsidRPr="009504B9" w:rsidRDefault="00F3539C" w:rsidP="009504B9">
            <w:pPr>
              <w:widowControl w:val="0"/>
              <w:numPr>
                <w:ilvl w:val="0"/>
                <w:numId w:val="32"/>
              </w:numPr>
              <w:ind w:left="357" w:hanging="357"/>
              <w:contextualSpacing/>
              <w:rPr>
                <w:i/>
                <w:iCs/>
                <w:color w:val="0D0D0D"/>
                <w:sz w:val="20"/>
                <w:szCs w:val="20"/>
              </w:rPr>
            </w:pPr>
            <w:r w:rsidRPr="009504B9">
              <w:rPr>
                <w:i/>
                <w:color w:val="0D0D0D"/>
                <w:sz w:val="20"/>
                <w:szCs w:val="20"/>
              </w:rPr>
              <w:t xml:space="preserve"> уметь решать задачи на плоскости методами стереометрии;</w:t>
            </w:r>
          </w:p>
          <w:p w:rsidR="00F3539C" w:rsidRPr="009504B9" w:rsidRDefault="00F3539C" w:rsidP="009504B9">
            <w:pPr>
              <w:widowControl w:val="0"/>
              <w:numPr>
                <w:ilvl w:val="0"/>
                <w:numId w:val="32"/>
              </w:numPr>
              <w:ind w:left="357" w:hanging="357"/>
              <w:contextualSpacing/>
              <w:rPr>
                <w:i/>
                <w:iCs/>
                <w:color w:val="0D0D0D"/>
                <w:sz w:val="20"/>
                <w:szCs w:val="20"/>
              </w:rPr>
            </w:pPr>
            <w:r w:rsidRPr="009504B9">
              <w:rPr>
                <w:i/>
                <w:color w:val="0D0D0D"/>
                <w:sz w:val="20"/>
                <w:szCs w:val="20"/>
              </w:rPr>
              <w:t>уметь применять формулы объемов при решении задач</w:t>
            </w:r>
          </w:p>
        </w:tc>
      </w:tr>
      <w:tr w:rsidR="00F3539C" w:rsidRPr="009504B9" w:rsidTr="00884C5F">
        <w:trPr>
          <w:gridBefore w:val="1"/>
          <w:wBefore w:w="6" w:type="dxa"/>
        </w:trPr>
        <w:tc>
          <w:tcPr>
            <w:tcW w:w="1520" w:type="dxa"/>
          </w:tcPr>
          <w:p w:rsidR="00F3539C" w:rsidRPr="009504B9" w:rsidRDefault="00F3539C" w:rsidP="009504B9">
            <w:pPr>
              <w:widowControl w:val="0"/>
              <w:rPr>
                <w:b/>
                <w:i/>
                <w:color w:val="0D0D0D"/>
                <w:sz w:val="20"/>
                <w:szCs w:val="20"/>
              </w:rPr>
            </w:pPr>
            <w:r w:rsidRPr="009504B9">
              <w:rPr>
                <w:b/>
                <w:i/>
                <w:color w:val="0D0D0D"/>
                <w:sz w:val="20"/>
                <w:szCs w:val="20"/>
              </w:rPr>
              <w:t>Векторы и координаты в пространстве</w:t>
            </w:r>
          </w:p>
        </w:tc>
        <w:tc>
          <w:tcPr>
            <w:tcW w:w="3118" w:type="dxa"/>
          </w:tcPr>
          <w:p w:rsidR="00F3539C" w:rsidRPr="009504B9" w:rsidRDefault="00F3539C" w:rsidP="009504B9">
            <w:pPr>
              <w:widowControl w:val="0"/>
              <w:numPr>
                <w:ilvl w:val="0"/>
                <w:numId w:val="28"/>
              </w:numPr>
              <w:ind w:left="357" w:hanging="357"/>
              <w:rPr>
                <w:i/>
                <w:iCs/>
                <w:color w:val="0D0D0D"/>
                <w:sz w:val="20"/>
                <w:szCs w:val="20"/>
              </w:rPr>
            </w:pPr>
            <w:r w:rsidRPr="009504B9">
              <w:rPr>
                <w:color w:val="0D0D0D"/>
                <w:sz w:val="20"/>
                <w:szCs w:val="20"/>
              </w:rPr>
              <w:t xml:space="preserve">Оперировать на базовом уровне понятием декартовы координаты в пространстве; </w:t>
            </w:r>
          </w:p>
          <w:p w:rsidR="00F3539C" w:rsidRPr="009504B9" w:rsidRDefault="00F3539C" w:rsidP="009504B9">
            <w:pPr>
              <w:widowControl w:val="0"/>
              <w:numPr>
                <w:ilvl w:val="0"/>
                <w:numId w:val="28"/>
              </w:numPr>
              <w:ind w:left="357" w:hanging="357"/>
              <w:rPr>
                <w:i/>
                <w:iCs/>
                <w:color w:val="0D0D0D"/>
                <w:sz w:val="20"/>
                <w:szCs w:val="20"/>
              </w:rPr>
            </w:pPr>
            <w:r w:rsidRPr="009504B9">
              <w:rPr>
                <w:color w:val="0D0D0D"/>
                <w:sz w:val="20"/>
                <w:szCs w:val="20"/>
              </w:rPr>
              <w:t>находить координаты вершин куба и прямоугольного параллелепипеда</w:t>
            </w:r>
          </w:p>
        </w:tc>
        <w:tc>
          <w:tcPr>
            <w:tcW w:w="4111" w:type="dxa"/>
            <w:gridSpan w:val="2"/>
          </w:tcPr>
          <w:p w:rsidR="00F3539C" w:rsidRPr="009504B9" w:rsidRDefault="00F3539C" w:rsidP="009504B9">
            <w:pPr>
              <w:widowControl w:val="0"/>
              <w:numPr>
                <w:ilvl w:val="0"/>
                <w:numId w:val="31"/>
              </w:numPr>
              <w:ind w:left="357" w:hanging="357"/>
              <w:contextualSpacing/>
              <w:rPr>
                <w:i/>
                <w:iCs/>
                <w:color w:val="0D0D0D"/>
                <w:sz w:val="20"/>
                <w:szCs w:val="20"/>
              </w:rPr>
            </w:pPr>
            <w:r w:rsidRPr="009504B9">
              <w:rPr>
                <w:i/>
                <w:color w:val="0D0D0D"/>
                <w:sz w:val="20"/>
                <w:szCs w:val="20"/>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векторы;</w:t>
            </w:r>
          </w:p>
          <w:p w:rsidR="00F3539C" w:rsidRPr="009504B9" w:rsidRDefault="00F3539C" w:rsidP="009504B9">
            <w:pPr>
              <w:widowControl w:val="0"/>
              <w:numPr>
                <w:ilvl w:val="0"/>
                <w:numId w:val="31"/>
              </w:numPr>
              <w:ind w:left="357" w:hanging="357"/>
              <w:contextualSpacing/>
              <w:rPr>
                <w:i/>
                <w:iCs/>
                <w:color w:val="0D0D0D"/>
                <w:sz w:val="20"/>
                <w:szCs w:val="20"/>
              </w:rPr>
            </w:pPr>
            <w:r w:rsidRPr="009504B9">
              <w:rPr>
                <w:i/>
                <w:color w:val="0D0D0D"/>
                <w:sz w:val="20"/>
                <w:szCs w:val="20"/>
              </w:rPr>
              <w:t>находить расстояние между двумя точками,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F3539C" w:rsidRPr="009504B9" w:rsidRDefault="00F3539C" w:rsidP="009504B9">
            <w:pPr>
              <w:widowControl w:val="0"/>
              <w:numPr>
                <w:ilvl w:val="0"/>
                <w:numId w:val="31"/>
              </w:numPr>
              <w:ind w:left="357" w:hanging="357"/>
              <w:contextualSpacing/>
              <w:rPr>
                <w:i/>
                <w:iCs/>
                <w:color w:val="0D0D0D"/>
                <w:sz w:val="20"/>
                <w:szCs w:val="20"/>
              </w:rPr>
            </w:pPr>
            <w:r w:rsidRPr="009504B9">
              <w:rPr>
                <w:i/>
                <w:color w:val="0D0D0D"/>
                <w:sz w:val="20"/>
                <w:szCs w:val="20"/>
              </w:rPr>
              <w:t>задавать плоскость уравнением в декартовой системе координат;</w:t>
            </w:r>
          </w:p>
          <w:p w:rsidR="00F3539C" w:rsidRPr="009504B9" w:rsidRDefault="00F3539C" w:rsidP="009504B9">
            <w:pPr>
              <w:widowControl w:val="0"/>
              <w:numPr>
                <w:ilvl w:val="0"/>
                <w:numId w:val="31"/>
              </w:numPr>
              <w:ind w:left="357" w:hanging="357"/>
              <w:contextualSpacing/>
              <w:rPr>
                <w:i/>
                <w:iCs/>
                <w:color w:val="0D0D0D"/>
                <w:sz w:val="20"/>
                <w:szCs w:val="20"/>
              </w:rPr>
            </w:pPr>
            <w:r w:rsidRPr="009504B9">
              <w:rPr>
                <w:i/>
                <w:color w:val="0D0D0D"/>
                <w:sz w:val="20"/>
                <w:szCs w:val="20"/>
              </w:rPr>
              <w:t>решать простейшие задачи введением векторного базиса</w:t>
            </w:r>
          </w:p>
        </w:tc>
        <w:tc>
          <w:tcPr>
            <w:tcW w:w="3686" w:type="dxa"/>
          </w:tcPr>
          <w:p w:rsidR="00F3539C" w:rsidRPr="009504B9" w:rsidRDefault="00F3539C" w:rsidP="009504B9">
            <w:pPr>
              <w:widowControl w:val="0"/>
              <w:numPr>
                <w:ilvl w:val="0"/>
                <w:numId w:val="31"/>
              </w:numPr>
              <w:ind w:left="357" w:hanging="357"/>
              <w:contextualSpacing/>
              <w:rPr>
                <w:i/>
                <w:iCs/>
                <w:color w:val="0D0D0D"/>
                <w:sz w:val="20"/>
                <w:szCs w:val="20"/>
              </w:rPr>
            </w:pPr>
            <w:r w:rsidRPr="009504B9">
              <w:rPr>
                <w:color w:val="0D0D0D"/>
                <w:sz w:val="20"/>
                <w:szCs w:val="20"/>
              </w:rPr>
              <w:t>Владеть понятиями векторы и их координаты;</w:t>
            </w:r>
          </w:p>
          <w:p w:rsidR="00F3539C" w:rsidRPr="009504B9" w:rsidRDefault="00F3539C" w:rsidP="009504B9">
            <w:pPr>
              <w:widowControl w:val="0"/>
              <w:numPr>
                <w:ilvl w:val="0"/>
                <w:numId w:val="31"/>
              </w:numPr>
              <w:ind w:left="357" w:hanging="357"/>
              <w:contextualSpacing/>
              <w:rPr>
                <w:i/>
                <w:iCs/>
                <w:color w:val="0D0D0D"/>
                <w:sz w:val="20"/>
                <w:szCs w:val="20"/>
              </w:rPr>
            </w:pPr>
            <w:r w:rsidRPr="009504B9">
              <w:rPr>
                <w:color w:val="0D0D0D"/>
                <w:sz w:val="20"/>
                <w:szCs w:val="20"/>
              </w:rPr>
              <w:t>уметь выполнять операции над векторами;</w:t>
            </w:r>
          </w:p>
          <w:p w:rsidR="00F3539C" w:rsidRPr="009504B9" w:rsidRDefault="00F3539C" w:rsidP="009504B9">
            <w:pPr>
              <w:widowControl w:val="0"/>
              <w:numPr>
                <w:ilvl w:val="0"/>
                <w:numId w:val="31"/>
              </w:numPr>
              <w:ind w:left="357" w:hanging="357"/>
              <w:contextualSpacing/>
              <w:rPr>
                <w:i/>
                <w:iCs/>
                <w:color w:val="0D0D0D"/>
                <w:sz w:val="20"/>
                <w:szCs w:val="20"/>
              </w:rPr>
            </w:pPr>
            <w:r w:rsidRPr="009504B9">
              <w:rPr>
                <w:color w:val="0D0D0D"/>
                <w:sz w:val="20"/>
                <w:szCs w:val="20"/>
              </w:rPr>
              <w:t>использовать скалярное произведение векторов при решении задач;</w:t>
            </w:r>
          </w:p>
          <w:p w:rsidR="00F3539C" w:rsidRPr="009504B9" w:rsidRDefault="00F3539C" w:rsidP="009504B9">
            <w:pPr>
              <w:widowControl w:val="0"/>
              <w:numPr>
                <w:ilvl w:val="0"/>
                <w:numId w:val="31"/>
              </w:numPr>
              <w:ind w:left="357" w:hanging="357"/>
              <w:contextualSpacing/>
              <w:rPr>
                <w:i/>
                <w:iCs/>
                <w:color w:val="0D0D0D"/>
                <w:sz w:val="20"/>
                <w:szCs w:val="20"/>
              </w:rPr>
            </w:pPr>
            <w:r w:rsidRPr="009504B9">
              <w:rPr>
                <w:color w:val="0D0D0D"/>
                <w:sz w:val="20"/>
                <w:szCs w:val="20"/>
              </w:rPr>
              <w:t>применять уравнение плоскости, формулу расстояния между точками, уравнение сферы при решении задач;</w:t>
            </w:r>
          </w:p>
          <w:p w:rsidR="00F3539C" w:rsidRPr="009504B9" w:rsidRDefault="00F3539C" w:rsidP="009504B9">
            <w:pPr>
              <w:widowControl w:val="0"/>
              <w:numPr>
                <w:ilvl w:val="0"/>
                <w:numId w:val="31"/>
              </w:numPr>
              <w:ind w:left="357" w:hanging="357"/>
              <w:contextualSpacing/>
              <w:rPr>
                <w:i/>
                <w:iCs/>
                <w:color w:val="0D0D0D"/>
                <w:sz w:val="20"/>
                <w:szCs w:val="20"/>
              </w:rPr>
            </w:pPr>
            <w:r w:rsidRPr="009504B9">
              <w:rPr>
                <w:color w:val="0D0D0D"/>
                <w:sz w:val="20"/>
                <w:szCs w:val="20"/>
              </w:rPr>
              <w:t xml:space="preserve">применять векторы и метод координат в пространстве при решении задач </w:t>
            </w:r>
          </w:p>
          <w:p w:rsidR="00F3539C" w:rsidRPr="009504B9" w:rsidRDefault="00F3539C" w:rsidP="009504B9">
            <w:pPr>
              <w:widowControl w:val="0"/>
              <w:ind w:left="357" w:hanging="357"/>
              <w:rPr>
                <w:color w:val="0D0D0D"/>
                <w:sz w:val="20"/>
                <w:szCs w:val="20"/>
              </w:rPr>
            </w:pPr>
          </w:p>
        </w:tc>
        <w:tc>
          <w:tcPr>
            <w:tcW w:w="3543" w:type="dxa"/>
          </w:tcPr>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 xml:space="preserve">Достижение результатов раздела </w:t>
            </w:r>
            <w:r w:rsidRPr="009504B9">
              <w:rPr>
                <w:rFonts w:ascii="Times New Roman" w:hAnsi="Times New Roman" w:cs="Times New Roman"/>
                <w:i/>
                <w:color w:val="0D0D0D"/>
                <w:lang w:val="en-US"/>
              </w:rPr>
              <w:t>II</w:t>
            </w:r>
            <w:r w:rsidRPr="009504B9">
              <w:rPr>
                <w:rFonts w:ascii="Times New Roman" w:hAnsi="Times New Roman" w:cs="Times New Roman"/>
                <w:i/>
                <w:color w:val="0D0D0D"/>
              </w:rPr>
              <w:t>;</w:t>
            </w:r>
          </w:p>
          <w:p w:rsidR="00F3539C" w:rsidRPr="009504B9" w:rsidRDefault="00F3539C" w:rsidP="009504B9">
            <w:pPr>
              <w:widowControl w:val="0"/>
              <w:numPr>
                <w:ilvl w:val="0"/>
                <w:numId w:val="31"/>
              </w:numPr>
              <w:ind w:left="357" w:hanging="357"/>
              <w:contextualSpacing/>
              <w:rPr>
                <w:i/>
                <w:iCs/>
                <w:color w:val="0D0D0D"/>
                <w:sz w:val="20"/>
                <w:szCs w:val="20"/>
              </w:rPr>
            </w:pPr>
            <w:r w:rsidRPr="009504B9">
              <w:rPr>
                <w:i/>
                <w:color w:val="0D0D0D"/>
                <w:sz w:val="20"/>
                <w:szCs w:val="20"/>
              </w:rPr>
              <w:t>находить объем параллелепипеда и тетраэдра, заданных координатами своих вершин;</w:t>
            </w:r>
          </w:p>
          <w:p w:rsidR="00F3539C" w:rsidRPr="009504B9" w:rsidRDefault="00F3539C" w:rsidP="009504B9">
            <w:pPr>
              <w:widowControl w:val="0"/>
              <w:numPr>
                <w:ilvl w:val="0"/>
                <w:numId w:val="31"/>
              </w:numPr>
              <w:ind w:left="357" w:hanging="357"/>
              <w:contextualSpacing/>
              <w:rPr>
                <w:i/>
                <w:iCs/>
                <w:color w:val="0D0D0D"/>
                <w:sz w:val="20"/>
                <w:szCs w:val="20"/>
              </w:rPr>
            </w:pPr>
            <w:r w:rsidRPr="009504B9">
              <w:rPr>
                <w:i/>
                <w:color w:val="0D0D0D"/>
                <w:sz w:val="20"/>
                <w:szCs w:val="20"/>
              </w:rPr>
              <w:t>задавать прямую в пространстве;</w:t>
            </w:r>
          </w:p>
          <w:p w:rsidR="00F3539C" w:rsidRPr="009504B9" w:rsidRDefault="00F3539C" w:rsidP="009504B9">
            <w:pPr>
              <w:widowControl w:val="0"/>
              <w:numPr>
                <w:ilvl w:val="0"/>
                <w:numId w:val="31"/>
              </w:numPr>
              <w:ind w:left="357" w:hanging="357"/>
              <w:contextualSpacing/>
              <w:rPr>
                <w:i/>
                <w:iCs/>
                <w:color w:val="0D0D0D"/>
                <w:sz w:val="20"/>
                <w:szCs w:val="20"/>
              </w:rPr>
            </w:pPr>
            <w:r w:rsidRPr="009504B9">
              <w:rPr>
                <w:i/>
                <w:color w:val="0D0D0D"/>
                <w:sz w:val="20"/>
                <w:szCs w:val="20"/>
              </w:rPr>
              <w:t>находить расстояние от точки до плоскости в системе координат;</w:t>
            </w:r>
          </w:p>
          <w:p w:rsidR="00F3539C" w:rsidRPr="009504B9" w:rsidRDefault="00F3539C" w:rsidP="009504B9">
            <w:pPr>
              <w:widowControl w:val="0"/>
              <w:numPr>
                <w:ilvl w:val="0"/>
                <w:numId w:val="31"/>
              </w:numPr>
              <w:ind w:left="357" w:hanging="357"/>
              <w:contextualSpacing/>
              <w:rPr>
                <w:i/>
                <w:iCs/>
                <w:color w:val="0D0D0D"/>
                <w:sz w:val="20"/>
                <w:szCs w:val="20"/>
              </w:rPr>
            </w:pPr>
            <w:r w:rsidRPr="009504B9">
              <w:rPr>
                <w:i/>
                <w:color w:val="0D0D0D"/>
                <w:sz w:val="20"/>
                <w:szCs w:val="20"/>
              </w:rPr>
              <w:t>находить расстояние между скрещивающимися прямыми, заданными в системе координат</w:t>
            </w:r>
          </w:p>
        </w:tc>
      </w:tr>
      <w:tr w:rsidR="00F3539C" w:rsidRPr="009504B9" w:rsidTr="00884C5F">
        <w:trPr>
          <w:gridBefore w:val="1"/>
          <w:wBefore w:w="6" w:type="dxa"/>
        </w:trPr>
        <w:tc>
          <w:tcPr>
            <w:tcW w:w="1520" w:type="dxa"/>
          </w:tcPr>
          <w:p w:rsidR="00F3539C" w:rsidRPr="009504B9" w:rsidRDefault="00F3539C" w:rsidP="009504B9">
            <w:pPr>
              <w:widowControl w:val="0"/>
              <w:rPr>
                <w:b/>
                <w:bCs/>
                <w:i/>
                <w:color w:val="0D0D0D"/>
                <w:sz w:val="20"/>
                <w:szCs w:val="20"/>
              </w:rPr>
            </w:pPr>
            <w:r w:rsidRPr="009504B9">
              <w:rPr>
                <w:b/>
                <w:bCs/>
                <w:i/>
                <w:color w:val="0D0D0D"/>
                <w:sz w:val="20"/>
                <w:szCs w:val="20"/>
              </w:rPr>
              <w:t>История математики</w:t>
            </w:r>
          </w:p>
          <w:p w:rsidR="00F3539C" w:rsidRPr="009504B9" w:rsidRDefault="00F3539C" w:rsidP="009504B9">
            <w:pPr>
              <w:widowControl w:val="0"/>
              <w:rPr>
                <w:b/>
                <w:bCs/>
                <w:i/>
                <w:color w:val="0D0D0D"/>
                <w:sz w:val="20"/>
                <w:szCs w:val="20"/>
              </w:rPr>
            </w:pPr>
          </w:p>
        </w:tc>
        <w:tc>
          <w:tcPr>
            <w:tcW w:w="3118" w:type="dxa"/>
          </w:tcPr>
          <w:p w:rsidR="00F3539C" w:rsidRPr="009504B9" w:rsidRDefault="00F3539C" w:rsidP="009504B9">
            <w:pPr>
              <w:widowControl w:val="0"/>
              <w:numPr>
                <w:ilvl w:val="0"/>
                <w:numId w:val="29"/>
              </w:numPr>
              <w:tabs>
                <w:tab w:val="left" w:pos="34"/>
              </w:tabs>
              <w:ind w:left="357" w:hanging="357"/>
              <w:rPr>
                <w:i/>
                <w:iCs/>
                <w:color w:val="0D0D0D"/>
                <w:sz w:val="20"/>
                <w:szCs w:val="20"/>
              </w:rPr>
            </w:pPr>
            <w:r w:rsidRPr="009504B9">
              <w:rPr>
                <w:color w:val="0D0D0D"/>
                <w:sz w:val="20"/>
                <w:szCs w:val="20"/>
              </w:rPr>
              <w:t>Описывать отдельные выдающиеся результаты, полученные в ходе развития математики как науки;</w:t>
            </w:r>
          </w:p>
          <w:p w:rsidR="00F3539C" w:rsidRPr="009504B9" w:rsidRDefault="00F3539C" w:rsidP="009504B9">
            <w:pPr>
              <w:widowControl w:val="0"/>
              <w:numPr>
                <w:ilvl w:val="0"/>
                <w:numId w:val="29"/>
              </w:numPr>
              <w:tabs>
                <w:tab w:val="left" w:pos="34"/>
              </w:tabs>
              <w:ind w:left="357" w:hanging="357"/>
              <w:rPr>
                <w:i/>
                <w:iCs/>
                <w:color w:val="0D0D0D"/>
                <w:sz w:val="20"/>
                <w:szCs w:val="20"/>
              </w:rPr>
            </w:pPr>
            <w:r w:rsidRPr="009504B9">
              <w:rPr>
                <w:color w:val="0D0D0D"/>
                <w:sz w:val="20"/>
                <w:szCs w:val="20"/>
              </w:rPr>
              <w:t>знать примеры математических открытий и их авторов в связи с отечественной и всемирной историей;</w:t>
            </w:r>
          </w:p>
          <w:p w:rsidR="00F3539C" w:rsidRPr="009504B9" w:rsidRDefault="00F3539C" w:rsidP="009504B9">
            <w:pPr>
              <w:widowControl w:val="0"/>
              <w:numPr>
                <w:ilvl w:val="0"/>
                <w:numId w:val="29"/>
              </w:numPr>
              <w:tabs>
                <w:tab w:val="left" w:pos="34"/>
              </w:tabs>
              <w:ind w:left="357" w:hanging="357"/>
              <w:rPr>
                <w:i/>
                <w:iCs/>
                <w:color w:val="0D0D0D"/>
                <w:sz w:val="20"/>
                <w:szCs w:val="20"/>
              </w:rPr>
            </w:pPr>
            <w:r w:rsidRPr="009504B9">
              <w:rPr>
                <w:color w:val="0D0D0D"/>
                <w:sz w:val="20"/>
                <w:szCs w:val="20"/>
              </w:rPr>
              <w:t>понимать роль математики в развитии России</w:t>
            </w:r>
          </w:p>
        </w:tc>
        <w:tc>
          <w:tcPr>
            <w:tcW w:w="4111" w:type="dxa"/>
            <w:gridSpan w:val="2"/>
          </w:tcPr>
          <w:p w:rsidR="00F3539C" w:rsidRPr="009504B9" w:rsidRDefault="00F3539C" w:rsidP="009504B9">
            <w:pPr>
              <w:widowControl w:val="0"/>
              <w:numPr>
                <w:ilvl w:val="0"/>
                <w:numId w:val="29"/>
              </w:numPr>
              <w:ind w:left="357" w:hanging="357"/>
              <w:rPr>
                <w:i/>
                <w:iCs/>
                <w:color w:val="0D0D0D"/>
                <w:sz w:val="20"/>
                <w:szCs w:val="20"/>
              </w:rPr>
            </w:pPr>
            <w:r w:rsidRPr="009504B9">
              <w:rPr>
                <w:i/>
                <w:color w:val="0D0D0D"/>
                <w:sz w:val="20"/>
                <w:szCs w:val="20"/>
              </w:rPr>
              <w:t>Представлять вклад выдающихся математиков в развитие математики и иных научных областей;</w:t>
            </w:r>
          </w:p>
          <w:p w:rsidR="00F3539C" w:rsidRPr="009504B9" w:rsidRDefault="00F3539C" w:rsidP="009504B9">
            <w:pPr>
              <w:widowControl w:val="0"/>
              <w:numPr>
                <w:ilvl w:val="0"/>
                <w:numId w:val="29"/>
              </w:numPr>
              <w:ind w:left="357" w:hanging="357"/>
              <w:rPr>
                <w:i/>
                <w:iCs/>
                <w:color w:val="0D0D0D"/>
                <w:sz w:val="20"/>
                <w:szCs w:val="20"/>
              </w:rPr>
            </w:pPr>
            <w:r w:rsidRPr="009504B9">
              <w:rPr>
                <w:i/>
                <w:color w:val="0D0D0D"/>
                <w:sz w:val="20"/>
                <w:szCs w:val="20"/>
              </w:rPr>
              <w:t>понимать роль математики в развитии России</w:t>
            </w:r>
          </w:p>
        </w:tc>
        <w:tc>
          <w:tcPr>
            <w:tcW w:w="3686" w:type="dxa"/>
          </w:tcPr>
          <w:p w:rsidR="00F3539C" w:rsidRPr="009504B9" w:rsidRDefault="00F3539C" w:rsidP="009504B9">
            <w:pPr>
              <w:widowControl w:val="0"/>
              <w:numPr>
                <w:ilvl w:val="0"/>
                <w:numId w:val="29"/>
              </w:numPr>
              <w:ind w:left="357" w:hanging="357"/>
              <w:rPr>
                <w:i/>
                <w:iCs/>
                <w:color w:val="0D0D0D"/>
                <w:sz w:val="20"/>
                <w:szCs w:val="20"/>
              </w:rPr>
            </w:pPr>
            <w:r w:rsidRPr="009504B9">
              <w:rPr>
                <w:color w:val="0D0D0D"/>
                <w:sz w:val="20"/>
                <w:szCs w:val="20"/>
              </w:rPr>
              <w:t>Иметь представление о вкладе выдающихся математиков в развитие науки;</w:t>
            </w:r>
          </w:p>
          <w:p w:rsidR="00F3539C" w:rsidRPr="009504B9" w:rsidRDefault="00F3539C" w:rsidP="009504B9">
            <w:pPr>
              <w:widowControl w:val="0"/>
              <w:numPr>
                <w:ilvl w:val="0"/>
                <w:numId w:val="29"/>
              </w:numPr>
              <w:ind w:left="357" w:hanging="357"/>
              <w:rPr>
                <w:i/>
                <w:iCs/>
                <w:color w:val="0D0D0D"/>
                <w:sz w:val="20"/>
                <w:szCs w:val="20"/>
              </w:rPr>
            </w:pPr>
            <w:r w:rsidRPr="009504B9">
              <w:rPr>
                <w:color w:val="0D0D0D"/>
                <w:sz w:val="20"/>
                <w:szCs w:val="20"/>
              </w:rPr>
              <w:t>понимать роль математики в развитии России</w:t>
            </w:r>
          </w:p>
        </w:tc>
        <w:tc>
          <w:tcPr>
            <w:tcW w:w="3543" w:type="dxa"/>
          </w:tcPr>
          <w:p w:rsidR="00F3539C" w:rsidRPr="009504B9" w:rsidRDefault="00F3539C" w:rsidP="009504B9">
            <w:pPr>
              <w:widowControl w:val="0"/>
              <w:rPr>
                <w:i/>
                <w:color w:val="0D0D0D"/>
                <w:sz w:val="20"/>
                <w:szCs w:val="20"/>
                <w:lang w:val="en-US"/>
              </w:rPr>
            </w:pPr>
            <w:r w:rsidRPr="009504B9">
              <w:rPr>
                <w:i/>
                <w:color w:val="0D0D0D"/>
                <w:sz w:val="20"/>
                <w:szCs w:val="20"/>
              </w:rPr>
              <w:t xml:space="preserve">Достижение результатов раздела </w:t>
            </w:r>
            <w:r w:rsidRPr="009504B9">
              <w:rPr>
                <w:i/>
                <w:color w:val="0D0D0D"/>
                <w:sz w:val="20"/>
                <w:szCs w:val="20"/>
                <w:lang w:val="en-US"/>
              </w:rPr>
              <w:t>II</w:t>
            </w:r>
          </w:p>
        </w:tc>
      </w:tr>
      <w:tr w:rsidR="00F3539C" w:rsidRPr="009504B9" w:rsidTr="00884C5F">
        <w:trPr>
          <w:gridBefore w:val="1"/>
          <w:wBefore w:w="6" w:type="dxa"/>
        </w:trPr>
        <w:tc>
          <w:tcPr>
            <w:tcW w:w="1520" w:type="dxa"/>
          </w:tcPr>
          <w:p w:rsidR="00F3539C" w:rsidRPr="009504B9" w:rsidRDefault="00F3539C" w:rsidP="009504B9">
            <w:pPr>
              <w:widowControl w:val="0"/>
              <w:rPr>
                <w:b/>
                <w:bCs/>
                <w:i/>
                <w:color w:val="0D0D0D"/>
                <w:sz w:val="20"/>
                <w:szCs w:val="20"/>
              </w:rPr>
            </w:pPr>
            <w:r w:rsidRPr="009504B9">
              <w:rPr>
                <w:b/>
                <w:bCs/>
                <w:i/>
                <w:color w:val="0D0D0D"/>
                <w:sz w:val="20"/>
                <w:szCs w:val="20"/>
              </w:rPr>
              <w:t>Методы математики</w:t>
            </w:r>
          </w:p>
        </w:tc>
        <w:tc>
          <w:tcPr>
            <w:tcW w:w="3118" w:type="dxa"/>
          </w:tcPr>
          <w:p w:rsidR="00F3539C" w:rsidRPr="009504B9" w:rsidRDefault="00F3539C" w:rsidP="009504B9">
            <w:pPr>
              <w:widowControl w:val="0"/>
              <w:numPr>
                <w:ilvl w:val="0"/>
                <w:numId w:val="29"/>
              </w:numPr>
              <w:tabs>
                <w:tab w:val="left" w:pos="34"/>
              </w:tabs>
              <w:ind w:left="357" w:hanging="357"/>
              <w:rPr>
                <w:i/>
                <w:iCs/>
                <w:color w:val="0D0D0D"/>
                <w:sz w:val="20"/>
                <w:szCs w:val="20"/>
              </w:rPr>
            </w:pPr>
            <w:r w:rsidRPr="009504B9">
              <w:rPr>
                <w:color w:val="0D0D0D"/>
                <w:sz w:val="20"/>
                <w:szCs w:val="20"/>
              </w:rPr>
              <w:t>Применять известные методы при решении стандартных математических задач;</w:t>
            </w:r>
          </w:p>
          <w:p w:rsidR="00F3539C" w:rsidRPr="009504B9" w:rsidRDefault="00F3539C" w:rsidP="009504B9">
            <w:pPr>
              <w:widowControl w:val="0"/>
              <w:numPr>
                <w:ilvl w:val="0"/>
                <w:numId w:val="29"/>
              </w:numPr>
              <w:tabs>
                <w:tab w:val="left" w:pos="34"/>
              </w:tabs>
              <w:ind w:left="357" w:hanging="357"/>
              <w:rPr>
                <w:i/>
                <w:iCs/>
                <w:color w:val="0D0D0D"/>
                <w:sz w:val="20"/>
                <w:szCs w:val="20"/>
              </w:rPr>
            </w:pPr>
            <w:r w:rsidRPr="009504B9">
              <w:rPr>
                <w:color w:val="0D0D0D"/>
                <w:sz w:val="20"/>
                <w:szCs w:val="20"/>
              </w:rPr>
              <w:t>замечать и характеризовать математические закономерности в окружающей действительности;</w:t>
            </w:r>
          </w:p>
          <w:p w:rsidR="00F3539C" w:rsidRPr="009504B9" w:rsidRDefault="00F3539C" w:rsidP="009504B9">
            <w:pPr>
              <w:widowControl w:val="0"/>
              <w:numPr>
                <w:ilvl w:val="0"/>
                <w:numId w:val="29"/>
              </w:numPr>
              <w:ind w:left="357" w:hanging="357"/>
              <w:rPr>
                <w:i/>
                <w:iCs/>
                <w:color w:val="0D0D0D"/>
                <w:sz w:val="20"/>
                <w:szCs w:val="20"/>
              </w:rPr>
            </w:pPr>
            <w:r w:rsidRPr="009504B9">
              <w:rPr>
                <w:color w:val="0D0D0D"/>
                <w:sz w:val="20"/>
                <w:szCs w:val="20"/>
              </w:rPr>
              <w:t>приводить примеры математических закономерностей в природе, в том числе характеризующих красоту и совершенство окружающего мира и произведений искусства</w:t>
            </w:r>
          </w:p>
        </w:tc>
        <w:tc>
          <w:tcPr>
            <w:tcW w:w="4111" w:type="dxa"/>
            <w:gridSpan w:val="2"/>
          </w:tcPr>
          <w:p w:rsidR="00F3539C" w:rsidRPr="009504B9" w:rsidRDefault="00F3539C" w:rsidP="009504B9">
            <w:pPr>
              <w:widowControl w:val="0"/>
              <w:numPr>
                <w:ilvl w:val="0"/>
                <w:numId w:val="29"/>
              </w:numPr>
              <w:ind w:left="357" w:hanging="357"/>
              <w:rPr>
                <w:i/>
                <w:iCs/>
                <w:color w:val="0D0D0D"/>
                <w:sz w:val="20"/>
                <w:szCs w:val="20"/>
              </w:rPr>
            </w:pPr>
            <w:r w:rsidRPr="009504B9">
              <w:rPr>
                <w:i/>
                <w:color w:val="0D0D0D"/>
                <w:sz w:val="20"/>
                <w:szCs w:val="20"/>
              </w:rPr>
              <w:t>Использовать основные методы доказательства, проводить доказательство и выполнять опровержение;</w:t>
            </w:r>
          </w:p>
          <w:p w:rsidR="00F3539C" w:rsidRPr="009504B9" w:rsidRDefault="00F3539C" w:rsidP="009504B9">
            <w:pPr>
              <w:widowControl w:val="0"/>
              <w:numPr>
                <w:ilvl w:val="0"/>
                <w:numId w:val="29"/>
              </w:numPr>
              <w:ind w:left="357" w:hanging="357"/>
              <w:rPr>
                <w:i/>
                <w:iCs/>
                <w:color w:val="0D0D0D"/>
                <w:sz w:val="20"/>
                <w:szCs w:val="20"/>
              </w:rPr>
            </w:pPr>
            <w:r w:rsidRPr="009504B9">
              <w:rPr>
                <w:i/>
                <w:color w:val="0D0D0D"/>
                <w:sz w:val="20"/>
                <w:szCs w:val="20"/>
              </w:rPr>
              <w:t>применять основные методы решения математических задач;</w:t>
            </w:r>
          </w:p>
          <w:p w:rsidR="00F3539C" w:rsidRPr="009504B9" w:rsidRDefault="00F3539C" w:rsidP="009504B9">
            <w:pPr>
              <w:widowControl w:val="0"/>
              <w:numPr>
                <w:ilvl w:val="0"/>
                <w:numId w:val="29"/>
              </w:numPr>
              <w:ind w:left="357" w:hanging="357"/>
              <w:rPr>
                <w:i/>
                <w:iCs/>
                <w:color w:val="0D0D0D"/>
                <w:sz w:val="20"/>
                <w:szCs w:val="20"/>
              </w:rPr>
            </w:pPr>
            <w:r w:rsidRPr="009504B9">
              <w:rPr>
                <w:i/>
                <w:color w:val="0D0D0D"/>
                <w:sz w:val="20"/>
                <w:szCs w:val="20"/>
              </w:rPr>
              <w:t>на основе математических закономерностей в природе характеризовать красоту и совершенство окружающего мира и произведений искусства;</w:t>
            </w:r>
          </w:p>
          <w:p w:rsidR="00F3539C" w:rsidRPr="009504B9" w:rsidRDefault="00F3539C" w:rsidP="009504B9">
            <w:pPr>
              <w:widowControl w:val="0"/>
              <w:numPr>
                <w:ilvl w:val="0"/>
                <w:numId w:val="29"/>
              </w:numPr>
              <w:ind w:left="357" w:hanging="357"/>
              <w:rPr>
                <w:i/>
                <w:iCs/>
                <w:color w:val="0D0D0D"/>
                <w:sz w:val="20"/>
                <w:szCs w:val="20"/>
              </w:rPr>
            </w:pPr>
            <w:r w:rsidRPr="009504B9">
              <w:rPr>
                <w:i/>
                <w:color w:val="0D0D0D"/>
                <w:sz w:val="20"/>
                <w:szCs w:val="20"/>
              </w:rPr>
              <w:t>применять простейшие программные средства и электронно-коммуникационные системы при решении математических задач</w:t>
            </w:r>
          </w:p>
        </w:tc>
        <w:tc>
          <w:tcPr>
            <w:tcW w:w="3686" w:type="dxa"/>
          </w:tcPr>
          <w:p w:rsidR="00F3539C" w:rsidRPr="009504B9" w:rsidRDefault="00F3539C" w:rsidP="009504B9">
            <w:pPr>
              <w:widowControl w:val="0"/>
              <w:numPr>
                <w:ilvl w:val="0"/>
                <w:numId w:val="29"/>
              </w:numPr>
              <w:ind w:left="357" w:hanging="357"/>
              <w:rPr>
                <w:i/>
                <w:iCs/>
                <w:color w:val="0D0D0D"/>
                <w:spacing w:val="-2"/>
                <w:sz w:val="20"/>
                <w:szCs w:val="20"/>
              </w:rPr>
            </w:pPr>
            <w:r w:rsidRPr="009504B9">
              <w:rPr>
                <w:color w:val="0D0D0D"/>
                <w:spacing w:val="-2"/>
                <w:sz w:val="20"/>
                <w:szCs w:val="20"/>
              </w:rPr>
              <w:t>Использовать основные методы доказательства, проводить доказательство и выполнять опровержение;</w:t>
            </w:r>
          </w:p>
          <w:p w:rsidR="00F3539C" w:rsidRPr="009504B9" w:rsidRDefault="00F3539C" w:rsidP="009504B9">
            <w:pPr>
              <w:widowControl w:val="0"/>
              <w:numPr>
                <w:ilvl w:val="0"/>
                <w:numId w:val="29"/>
              </w:numPr>
              <w:ind w:left="357" w:hanging="357"/>
              <w:rPr>
                <w:i/>
                <w:iCs/>
                <w:color w:val="0D0D0D"/>
                <w:spacing w:val="-2"/>
                <w:sz w:val="20"/>
                <w:szCs w:val="20"/>
              </w:rPr>
            </w:pPr>
            <w:r w:rsidRPr="009504B9">
              <w:rPr>
                <w:color w:val="0D0D0D"/>
                <w:spacing w:val="-2"/>
                <w:sz w:val="20"/>
                <w:szCs w:val="20"/>
              </w:rPr>
              <w:t>применять основные методы решения математических задач;</w:t>
            </w:r>
          </w:p>
          <w:p w:rsidR="00F3539C" w:rsidRPr="009504B9" w:rsidRDefault="00F3539C" w:rsidP="009504B9">
            <w:pPr>
              <w:widowControl w:val="0"/>
              <w:numPr>
                <w:ilvl w:val="0"/>
                <w:numId w:val="29"/>
              </w:numPr>
              <w:ind w:left="357" w:hanging="357"/>
              <w:rPr>
                <w:i/>
                <w:iCs/>
                <w:color w:val="0D0D0D"/>
                <w:spacing w:val="-2"/>
                <w:sz w:val="20"/>
                <w:szCs w:val="20"/>
              </w:rPr>
            </w:pPr>
            <w:r w:rsidRPr="009504B9">
              <w:rPr>
                <w:color w:val="0D0D0D"/>
                <w:spacing w:val="-2"/>
                <w:sz w:val="20"/>
                <w:szCs w:val="20"/>
              </w:rPr>
              <w:t>на основе математических закономерностей в природе характеризовать красоту и совершенство окружающего мира и произведений искусства;</w:t>
            </w:r>
          </w:p>
          <w:p w:rsidR="00F3539C" w:rsidRPr="009504B9" w:rsidRDefault="00F3539C" w:rsidP="009504B9">
            <w:pPr>
              <w:widowControl w:val="0"/>
              <w:numPr>
                <w:ilvl w:val="0"/>
                <w:numId w:val="29"/>
              </w:numPr>
              <w:ind w:left="357" w:hanging="357"/>
              <w:rPr>
                <w:i/>
                <w:iCs/>
                <w:color w:val="0D0D0D"/>
                <w:spacing w:val="-2"/>
                <w:sz w:val="20"/>
                <w:szCs w:val="20"/>
              </w:rPr>
            </w:pPr>
            <w:r w:rsidRPr="009504B9">
              <w:rPr>
                <w:color w:val="0D0D0D"/>
                <w:spacing w:val="-2"/>
                <w:sz w:val="20"/>
                <w:szCs w:val="20"/>
              </w:rPr>
              <w:t>применять простейшие программные средства и электронно-коммуникационные системы при решении математических задач;</w:t>
            </w:r>
          </w:p>
          <w:p w:rsidR="00F3539C" w:rsidRPr="009504B9" w:rsidRDefault="00F3539C" w:rsidP="009504B9">
            <w:pPr>
              <w:widowControl w:val="0"/>
              <w:numPr>
                <w:ilvl w:val="0"/>
                <w:numId w:val="29"/>
              </w:numPr>
              <w:ind w:left="357" w:hanging="357"/>
              <w:rPr>
                <w:i/>
                <w:iCs/>
                <w:color w:val="0D0D0D"/>
                <w:sz w:val="20"/>
                <w:szCs w:val="20"/>
              </w:rPr>
            </w:pPr>
            <w:r w:rsidRPr="009504B9">
              <w:rPr>
                <w:color w:val="0D0D0D"/>
                <w:spacing w:val="-2"/>
                <w:sz w:val="20"/>
                <w:szCs w:val="20"/>
              </w:rPr>
              <w:t>пользоваться прикладными программами и программами символьных вычислений для исследования математических объектов</w:t>
            </w:r>
          </w:p>
        </w:tc>
        <w:tc>
          <w:tcPr>
            <w:tcW w:w="3543" w:type="dxa"/>
          </w:tcPr>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 xml:space="preserve">Достижение результатов раздела </w:t>
            </w:r>
            <w:r w:rsidRPr="009504B9">
              <w:rPr>
                <w:rFonts w:ascii="Times New Roman" w:hAnsi="Times New Roman" w:cs="Times New Roman"/>
                <w:i/>
                <w:color w:val="0D0D0D"/>
                <w:lang w:val="en-US"/>
              </w:rPr>
              <w:t>II</w:t>
            </w:r>
            <w:r w:rsidRPr="009504B9">
              <w:rPr>
                <w:rFonts w:ascii="Times New Roman" w:hAnsi="Times New Roman" w:cs="Times New Roman"/>
                <w:i/>
                <w:color w:val="0D0D0D"/>
              </w:rPr>
              <w:t>;</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применять математические знания к исследованию окружающего мира (моделирование физических процессов, задачи экономики)</w:t>
            </w:r>
          </w:p>
          <w:p w:rsidR="00F3539C" w:rsidRPr="009504B9" w:rsidRDefault="00F3539C" w:rsidP="009504B9">
            <w:pPr>
              <w:widowControl w:val="0"/>
              <w:ind w:left="357" w:hanging="357"/>
              <w:rPr>
                <w:i/>
                <w:color w:val="0D0D0D"/>
                <w:sz w:val="20"/>
                <w:szCs w:val="20"/>
              </w:rPr>
            </w:pPr>
          </w:p>
        </w:tc>
      </w:tr>
    </w:tbl>
    <w:p w:rsidR="00F3539C" w:rsidRPr="00542FED" w:rsidRDefault="00F3539C" w:rsidP="00F3539C">
      <w:pPr>
        <w:pStyle w:val="Default"/>
        <w:widowControl w:val="0"/>
        <w:jc w:val="both"/>
        <w:rPr>
          <w:color w:val="0D0D0D"/>
        </w:rPr>
      </w:pPr>
    </w:p>
    <w:p w:rsidR="00F3539C" w:rsidRPr="00542FED" w:rsidRDefault="00F3539C" w:rsidP="00F3539C">
      <w:pPr>
        <w:pStyle w:val="Default"/>
        <w:widowControl w:val="0"/>
        <w:jc w:val="both"/>
        <w:rPr>
          <w:color w:val="0D0D0D"/>
        </w:rPr>
      </w:pPr>
    </w:p>
    <w:p w:rsidR="00F3539C" w:rsidRPr="00542FED" w:rsidRDefault="00F3539C" w:rsidP="00F3539C">
      <w:pPr>
        <w:pStyle w:val="Default"/>
        <w:widowControl w:val="0"/>
        <w:jc w:val="both"/>
        <w:rPr>
          <w:color w:val="0D0D0D"/>
        </w:rPr>
      </w:pPr>
    </w:p>
    <w:p w:rsidR="00F3539C" w:rsidRPr="00542FED" w:rsidRDefault="00F3539C" w:rsidP="00F3539C">
      <w:pPr>
        <w:pStyle w:val="Default"/>
        <w:widowControl w:val="0"/>
        <w:jc w:val="both"/>
        <w:rPr>
          <w:color w:val="0D0D0D"/>
        </w:rPr>
        <w:sectPr w:rsidR="00F3539C" w:rsidRPr="00542FED" w:rsidSect="00884C5F">
          <w:pgSz w:w="17338" w:h="11906" w:orient="landscape"/>
          <w:pgMar w:top="851" w:right="1729" w:bottom="1474" w:left="970" w:header="720" w:footer="720" w:gutter="0"/>
          <w:cols w:space="720"/>
          <w:noEndnote/>
        </w:sectPr>
      </w:pPr>
    </w:p>
    <w:p w:rsidR="00F3539C" w:rsidRPr="00542FED" w:rsidRDefault="00F3539C" w:rsidP="00F3539C">
      <w:pPr>
        <w:pStyle w:val="Default"/>
        <w:widowControl w:val="0"/>
        <w:jc w:val="both"/>
        <w:rPr>
          <w:color w:val="0D0D0D"/>
        </w:rPr>
      </w:pPr>
    </w:p>
    <w:p w:rsidR="00F3539C" w:rsidRPr="00542FED" w:rsidRDefault="00F3539C" w:rsidP="00F3539C">
      <w:pPr>
        <w:pStyle w:val="Default"/>
        <w:widowControl w:val="0"/>
        <w:jc w:val="both"/>
        <w:rPr>
          <w:color w:val="0D0D0D"/>
        </w:rPr>
      </w:pPr>
      <w:r w:rsidRPr="00542FED">
        <w:rPr>
          <w:b/>
          <w:bCs/>
          <w:i/>
          <w:iCs/>
          <w:color w:val="0D0D0D"/>
        </w:rPr>
        <w:t xml:space="preserve">Для достижения старшеклассниками запланированных образовательных результатов педагоги должны решить следующие задачи: </w:t>
      </w:r>
    </w:p>
    <w:p w:rsidR="00F3539C" w:rsidRPr="00542FED" w:rsidRDefault="00F3539C" w:rsidP="00F3539C">
      <w:pPr>
        <w:pStyle w:val="Default"/>
        <w:widowControl w:val="0"/>
        <w:numPr>
          <w:ilvl w:val="0"/>
          <w:numId w:val="38"/>
        </w:numPr>
        <w:spacing w:after="9"/>
        <w:jc w:val="both"/>
        <w:rPr>
          <w:color w:val="0D0D0D"/>
        </w:rPr>
      </w:pPr>
      <w:r w:rsidRPr="00542FED">
        <w:rPr>
          <w:color w:val="0D0D0D"/>
        </w:rPr>
        <w:t xml:space="preserve">Обеспечить многообразие организационно-учебных и внеучебных форм освоения программы (уроки, занятия, тренинги, практики, конкурсы, выставки, соревнования, презентации); </w:t>
      </w:r>
    </w:p>
    <w:p w:rsidR="00F3539C" w:rsidRPr="00542FED" w:rsidRDefault="00F3539C" w:rsidP="00F3539C">
      <w:pPr>
        <w:pStyle w:val="Default"/>
        <w:widowControl w:val="0"/>
        <w:numPr>
          <w:ilvl w:val="0"/>
          <w:numId w:val="38"/>
        </w:numPr>
        <w:spacing w:after="9"/>
        <w:jc w:val="both"/>
        <w:rPr>
          <w:color w:val="0D0D0D"/>
        </w:rPr>
      </w:pPr>
      <w:r w:rsidRPr="00542FED">
        <w:rPr>
          <w:color w:val="0D0D0D"/>
        </w:rPr>
        <w:t xml:space="preserve">Формировать учебную деятельность школьников (организовывать постановку учебных целей, создавать условия для их «присвоения» и самостоятельной конкретизации учениками; побуждать и поддерживать инициативы школьников, направленные на поиск средств и способов достижения учебных целей; организовывать усвоение знаний посредством коллективных форм учебной работы; осуществлять функции контроля и оценки, постепенно передавая их ученикам); </w:t>
      </w:r>
    </w:p>
    <w:p w:rsidR="00F3539C" w:rsidRPr="00542FED" w:rsidRDefault="00F3539C" w:rsidP="00F3539C">
      <w:pPr>
        <w:pStyle w:val="Default"/>
        <w:widowControl w:val="0"/>
        <w:numPr>
          <w:ilvl w:val="0"/>
          <w:numId w:val="38"/>
        </w:numPr>
        <w:spacing w:after="9"/>
        <w:jc w:val="both"/>
        <w:rPr>
          <w:color w:val="0D0D0D"/>
        </w:rPr>
      </w:pPr>
      <w:r w:rsidRPr="00542FED">
        <w:rPr>
          <w:color w:val="0D0D0D"/>
        </w:rPr>
        <w:t xml:space="preserve">Создавать условия для продуктивной творческой деятельности ученика (совместно с учениками ставить творческие задачи и способствовать возникновению их собственных замыслов); </w:t>
      </w:r>
    </w:p>
    <w:p w:rsidR="00F3539C" w:rsidRPr="00542FED" w:rsidRDefault="00F3539C" w:rsidP="00F3539C">
      <w:pPr>
        <w:pStyle w:val="Default"/>
        <w:widowControl w:val="0"/>
        <w:numPr>
          <w:ilvl w:val="0"/>
          <w:numId w:val="38"/>
        </w:numPr>
        <w:spacing w:after="9"/>
        <w:jc w:val="both"/>
        <w:rPr>
          <w:color w:val="0D0D0D"/>
        </w:rPr>
      </w:pPr>
      <w:r w:rsidRPr="00542FED">
        <w:rPr>
          <w:color w:val="0D0D0D"/>
        </w:rPr>
        <w:t xml:space="preserve">Поддерживать инициативы школьников и помогать в их осуществлении, обеспечивать презентацию и социальную оценку результатов творчества учеников через выставки, конкурсы, фестивали, детскую периодическую печать и т. п.; </w:t>
      </w:r>
    </w:p>
    <w:p w:rsidR="00F3539C" w:rsidRPr="00542FED" w:rsidRDefault="00F3539C" w:rsidP="00F3539C">
      <w:pPr>
        <w:pStyle w:val="Default"/>
        <w:widowControl w:val="0"/>
        <w:numPr>
          <w:ilvl w:val="0"/>
          <w:numId w:val="38"/>
        </w:numPr>
        <w:jc w:val="both"/>
        <w:rPr>
          <w:color w:val="0D0D0D"/>
        </w:rPr>
      </w:pPr>
      <w:r w:rsidRPr="00542FED">
        <w:rPr>
          <w:color w:val="0D0D0D"/>
        </w:rPr>
        <w:t xml:space="preserve">Создавать пространство для социальных практик школьников и приобщать их к общественно значимым делам. </w:t>
      </w:r>
    </w:p>
    <w:p w:rsidR="00F3539C" w:rsidRPr="00542FED" w:rsidRDefault="00F3539C" w:rsidP="00F3539C">
      <w:pPr>
        <w:pStyle w:val="Default"/>
        <w:widowControl w:val="0"/>
        <w:jc w:val="both"/>
        <w:rPr>
          <w:color w:val="0D0D0D"/>
        </w:rPr>
      </w:pPr>
    </w:p>
    <w:p w:rsidR="00F3539C" w:rsidRPr="00542FED" w:rsidRDefault="00F3539C" w:rsidP="00F3539C">
      <w:pPr>
        <w:pStyle w:val="Default"/>
        <w:widowControl w:val="0"/>
        <w:jc w:val="both"/>
        <w:rPr>
          <w:color w:val="0D0D0D"/>
        </w:rPr>
      </w:pPr>
      <w:r w:rsidRPr="00542FED">
        <w:rPr>
          <w:color w:val="0D0D0D"/>
        </w:rPr>
        <w:t xml:space="preserve">В ходе изучения всех учебных предметов старшеклассники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 </w:t>
      </w:r>
    </w:p>
    <w:p w:rsidR="00F3539C" w:rsidRPr="00542FED" w:rsidRDefault="00F3539C" w:rsidP="00F3539C">
      <w:pPr>
        <w:pStyle w:val="Default"/>
        <w:widowControl w:val="0"/>
        <w:jc w:val="both"/>
        <w:rPr>
          <w:color w:val="0D0D0D"/>
        </w:rPr>
      </w:pPr>
      <w:r w:rsidRPr="00542FED">
        <w:rPr>
          <w:color w:val="0D0D0D"/>
        </w:rPr>
        <w:t xml:space="preserve">В ходе планирования и выполнения учебных исследований обучающиеся 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 </w:t>
      </w:r>
    </w:p>
    <w:p w:rsidR="00F3539C" w:rsidRPr="00542FED" w:rsidRDefault="00F3539C" w:rsidP="00F3539C">
      <w:pPr>
        <w:pStyle w:val="Default"/>
        <w:widowControl w:val="0"/>
        <w:jc w:val="both"/>
        <w:rPr>
          <w:color w:val="0D0D0D"/>
        </w:rPr>
      </w:pPr>
      <w:r w:rsidRPr="00542FED">
        <w:rPr>
          <w:color w:val="0D0D0D"/>
        </w:rPr>
        <w:t xml:space="preserve">В соответствии с реализуемой ФГОС СОО система планируемых результатов строится на основе </w:t>
      </w:r>
      <w:r w:rsidRPr="00542FED">
        <w:rPr>
          <w:b/>
          <w:bCs/>
          <w:i/>
          <w:iCs/>
          <w:color w:val="0D0D0D"/>
        </w:rPr>
        <w:t xml:space="preserve">уровневого подхода: </w:t>
      </w:r>
      <w:r w:rsidRPr="00542FED">
        <w:rPr>
          <w:color w:val="0D0D0D"/>
        </w:rPr>
        <w:t xml:space="preserve">выделения ожидаемого уровня актуального развития большинства старшеклассников и ближайшей перспективы их развития. Такой подход позволяет определять динамическую картину развития выпускников, поощрять продвижения учащихся, выстраивать индивидуальные траектории движения с учётом зоны ближайшего развития. </w:t>
      </w:r>
    </w:p>
    <w:p w:rsidR="00F3539C" w:rsidRPr="00542FED" w:rsidRDefault="00F3539C" w:rsidP="00F3539C">
      <w:pPr>
        <w:pStyle w:val="Default"/>
        <w:widowControl w:val="0"/>
        <w:jc w:val="both"/>
        <w:rPr>
          <w:b/>
          <w:bCs/>
          <w:i/>
          <w:iCs/>
          <w:color w:val="0D0D0D"/>
        </w:rPr>
      </w:pPr>
    </w:p>
    <w:p w:rsidR="00F3539C" w:rsidRPr="00542FED" w:rsidRDefault="00F3539C" w:rsidP="00F3539C">
      <w:pPr>
        <w:pStyle w:val="Default"/>
        <w:widowControl w:val="0"/>
        <w:numPr>
          <w:ilvl w:val="1"/>
          <w:numId w:val="85"/>
        </w:numPr>
        <w:jc w:val="center"/>
        <w:rPr>
          <w:b/>
          <w:bCs/>
          <w:iCs/>
          <w:color w:val="0D0D0D"/>
          <w:sz w:val="28"/>
          <w:szCs w:val="28"/>
        </w:rPr>
      </w:pPr>
      <w:r w:rsidRPr="00542FED">
        <w:rPr>
          <w:b/>
          <w:color w:val="0D0D0D"/>
          <w:sz w:val="28"/>
          <w:szCs w:val="28"/>
        </w:rPr>
        <w:t>Система оценки достижения результатов освоения основной образовательной программы среднего общего образования</w:t>
      </w:r>
    </w:p>
    <w:p w:rsidR="00F3539C" w:rsidRPr="00542FED" w:rsidRDefault="00F3539C" w:rsidP="00F3539C">
      <w:pPr>
        <w:widowControl w:val="0"/>
        <w:jc w:val="both"/>
        <w:rPr>
          <w:color w:val="0D0D0D"/>
        </w:rPr>
      </w:pPr>
      <w:r w:rsidRPr="00542FED">
        <w:rPr>
          <w:color w:val="0D0D0D"/>
        </w:rPr>
        <w:t xml:space="preserve">Система оценки достижения планируемых результатов освоения основной образовательной программы среднего общего образования (далее – система оценки) является частью системы оценки и управления качеством образования в образовательной организации и служит одним из оснований для разработки локального нормативного акта образовательной организации о формах, периодичности и порядке текущего контроля успеваемости и промежуточной аттестации. </w:t>
      </w:r>
    </w:p>
    <w:p w:rsidR="00F3539C" w:rsidRPr="00542FED" w:rsidRDefault="00F3539C" w:rsidP="00F3539C">
      <w:pPr>
        <w:widowControl w:val="0"/>
        <w:jc w:val="both"/>
        <w:rPr>
          <w:color w:val="0D0D0D"/>
        </w:rPr>
      </w:pPr>
      <w:r w:rsidRPr="00542FED">
        <w:rPr>
          <w:color w:val="0D0D0D"/>
        </w:rPr>
        <w:t>Основными направлениями и целями оценочной деятельности в образовательной организации в соответствии с требованиями ФГОС СОО являются:</w:t>
      </w:r>
    </w:p>
    <w:p w:rsidR="00F3539C" w:rsidRPr="00542FED" w:rsidRDefault="00F3539C" w:rsidP="00F3539C">
      <w:pPr>
        <w:pStyle w:val="a1"/>
        <w:widowControl w:val="0"/>
        <w:suppressAutoHyphens w:val="0"/>
        <w:spacing w:line="240" w:lineRule="auto"/>
        <w:rPr>
          <w:color w:val="0D0D0D"/>
          <w:sz w:val="24"/>
          <w:szCs w:val="24"/>
        </w:rPr>
      </w:pPr>
      <w:r w:rsidRPr="00542FED">
        <w:rPr>
          <w:color w:val="0D0D0D"/>
          <w:sz w:val="24"/>
          <w:szCs w:val="24"/>
        </w:rPr>
        <w:t>оценка образовательных достижений обучающихся</w:t>
      </w:r>
      <w:r w:rsidRPr="00542FED">
        <w:rPr>
          <w:i/>
          <w:color w:val="0D0D0D"/>
          <w:sz w:val="24"/>
          <w:szCs w:val="24"/>
        </w:rPr>
        <w:t xml:space="preserve"> </w:t>
      </w:r>
      <w:r w:rsidRPr="00542FED">
        <w:rPr>
          <w:color w:val="0D0D0D"/>
          <w:sz w:val="24"/>
          <w:szCs w:val="24"/>
        </w:rPr>
        <w:t>на различных этапах обучения</w:t>
      </w:r>
      <w:r w:rsidRPr="00542FED">
        <w:rPr>
          <w:i/>
          <w:color w:val="0D0D0D"/>
          <w:sz w:val="24"/>
          <w:szCs w:val="24"/>
        </w:rPr>
        <w:t xml:space="preserve"> </w:t>
      </w:r>
      <w:r w:rsidRPr="00542FED">
        <w:rPr>
          <w:color w:val="0D0D0D"/>
          <w:sz w:val="24"/>
          <w:szCs w:val="24"/>
        </w:rPr>
        <w:t>как основа их итоговой аттестации;</w:t>
      </w:r>
    </w:p>
    <w:p w:rsidR="00F3539C" w:rsidRPr="00542FED" w:rsidRDefault="00F3539C" w:rsidP="00F3539C">
      <w:pPr>
        <w:pStyle w:val="a1"/>
        <w:widowControl w:val="0"/>
        <w:suppressAutoHyphens w:val="0"/>
        <w:spacing w:line="240" w:lineRule="auto"/>
        <w:rPr>
          <w:color w:val="0D0D0D"/>
          <w:sz w:val="24"/>
          <w:szCs w:val="24"/>
        </w:rPr>
      </w:pPr>
      <w:r w:rsidRPr="00542FED">
        <w:rPr>
          <w:color w:val="0D0D0D"/>
          <w:sz w:val="24"/>
          <w:szCs w:val="24"/>
        </w:rPr>
        <w:t>оценка результатов деятельности педагогических работников как основа аттестационных процедур;</w:t>
      </w:r>
    </w:p>
    <w:p w:rsidR="00F3539C" w:rsidRPr="00542FED" w:rsidRDefault="00F3539C" w:rsidP="00F3539C">
      <w:pPr>
        <w:pStyle w:val="a1"/>
        <w:widowControl w:val="0"/>
        <w:suppressAutoHyphens w:val="0"/>
        <w:spacing w:line="240" w:lineRule="auto"/>
        <w:rPr>
          <w:color w:val="0D0D0D"/>
          <w:sz w:val="24"/>
          <w:szCs w:val="24"/>
        </w:rPr>
      </w:pPr>
      <w:r w:rsidRPr="00542FED">
        <w:rPr>
          <w:color w:val="0D0D0D"/>
          <w:sz w:val="24"/>
          <w:szCs w:val="24"/>
        </w:rPr>
        <w:t>оценка результатов деятельности образовательной организации как основа аккредитационных процедур.</w:t>
      </w:r>
    </w:p>
    <w:p w:rsidR="00F3539C" w:rsidRPr="00542FED" w:rsidRDefault="00F3539C" w:rsidP="00F3539C">
      <w:pPr>
        <w:widowControl w:val="0"/>
        <w:jc w:val="both"/>
        <w:rPr>
          <w:color w:val="0D0D0D"/>
        </w:rPr>
      </w:pPr>
      <w:r w:rsidRPr="00542FED">
        <w:rPr>
          <w:color w:val="0D0D0D"/>
        </w:rPr>
        <w:t xml:space="preserve">Оценка образовательных достижений обучающихся осуществляется в рамках </w:t>
      </w:r>
      <w:r w:rsidRPr="00542FED">
        <w:rPr>
          <w:b/>
          <w:color w:val="0D0D0D"/>
        </w:rPr>
        <w:t>внутренней оценки</w:t>
      </w:r>
      <w:r w:rsidRPr="00542FED">
        <w:rPr>
          <w:color w:val="0D0D0D"/>
        </w:rPr>
        <w:t xml:space="preserve"> образовательной организации, включающей различные оценочные процедуры (стартовая диагностика, текущая и тематическая оценка, портфолио, процедуры внутреннего мониторинга образовательных достижений, промежуточная и итоговая аттестации обучающихся), а также процедур </w:t>
      </w:r>
      <w:r w:rsidRPr="00542FED">
        <w:rPr>
          <w:b/>
          <w:color w:val="0D0D0D"/>
        </w:rPr>
        <w:t>внешней оценки</w:t>
      </w:r>
      <w:r w:rsidRPr="00542FED">
        <w:rPr>
          <w:color w:val="0D0D0D"/>
        </w:rPr>
        <w:t>, включающей государственную итоговую аттестацию, независимую оценку качества подготовки обучающихся и мониторинговые исследования муниципального, регионального и федерального уровней.</w:t>
      </w:r>
    </w:p>
    <w:p w:rsidR="00F3539C" w:rsidRPr="00542FED" w:rsidRDefault="00F3539C" w:rsidP="00F3539C">
      <w:pPr>
        <w:widowControl w:val="0"/>
        <w:jc w:val="both"/>
        <w:rPr>
          <w:color w:val="0D0D0D"/>
        </w:rPr>
      </w:pPr>
      <w:r w:rsidRPr="00542FED">
        <w:rPr>
          <w:color w:val="0D0D0D"/>
        </w:rPr>
        <w:t>Оценка</w:t>
      </w:r>
      <w:r w:rsidRPr="00542FED">
        <w:rPr>
          <w:i/>
          <w:color w:val="0D0D0D"/>
        </w:rPr>
        <w:t xml:space="preserve"> </w:t>
      </w:r>
      <w:r w:rsidRPr="00542FED">
        <w:rPr>
          <w:color w:val="0D0D0D"/>
        </w:rPr>
        <w:t>результатов деятельности педагогических работников осуществляется на основании:</w:t>
      </w:r>
    </w:p>
    <w:p w:rsidR="00F3539C" w:rsidRPr="00542FED" w:rsidRDefault="00F3539C" w:rsidP="00F3539C">
      <w:pPr>
        <w:pStyle w:val="a1"/>
        <w:widowControl w:val="0"/>
        <w:suppressAutoHyphens w:val="0"/>
        <w:spacing w:line="240" w:lineRule="auto"/>
        <w:rPr>
          <w:color w:val="0D0D0D"/>
          <w:sz w:val="24"/>
          <w:szCs w:val="24"/>
        </w:rPr>
      </w:pPr>
      <w:r w:rsidRPr="00542FED">
        <w:rPr>
          <w:color w:val="0D0D0D"/>
          <w:sz w:val="24"/>
          <w:szCs w:val="24"/>
        </w:rPr>
        <w:t>мониторинга результатов образовательных достижений обучающихся, полученных в рамках внутренней оценки образовательной организации и в рамках процедур внешней оценки;</w:t>
      </w:r>
    </w:p>
    <w:p w:rsidR="00F3539C" w:rsidRPr="00542FED" w:rsidRDefault="00F3539C" w:rsidP="00F3539C">
      <w:pPr>
        <w:pStyle w:val="a1"/>
        <w:widowControl w:val="0"/>
        <w:suppressAutoHyphens w:val="0"/>
        <w:spacing w:line="240" w:lineRule="auto"/>
        <w:rPr>
          <w:color w:val="0D0D0D"/>
          <w:sz w:val="24"/>
          <w:szCs w:val="24"/>
        </w:rPr>
      </w:pPr>
      <w:r w:rsidRPr="00542FED">
        <w:rPr>
          <w:color w:val="0D0D0D"/>
          <w:sz w:val="24"/>
          <w:szCs w:val="24"/>
        </w:rPr>
        <w:t>мониторинга уровня профессионального мастерства учителя (анализа качества уроков, качества учебных заданий, предлагаемых учителем).</w:t>
      </w:r>
    </w:p>
    <w:p w:rsidR="00F3539C" w:rsidRPr="00542FED" w:rsidRDefault="00F3539C" w:rsidP="00F3539C">
      <w:pPr>
        <w:widowControl w:val="0"/>
        <w:jc w:val="both"/>
        <w:rPr>
          <w:color w:val="0D0D0D"/>
        </w:rPr>
      </w:pPr>
      <w:r w:rsidRPr="00542FED">
        <w:rPr>
          <w:color w:val="0D0D0D"/>
        </w:rPr>
        <w:t xml:space="preserve">Мониторинг оценочной деятельности учителя с целью повышения объективности оценивания осуществляется методическим объединением учителей по данному предмету и администрацией образовательной организации. </w:t>
      </w:r>
    </w:p>
    <w:p w:rsidR="00F3539C" w:rsidRPr="00542FED" w:rsidRDefault="00F3539C" w:rsidP="00F3539C">
      <w:pPr>
        <w:widowControl w:val="0"/>
        <w:jc w:val="both"/>
        <w:rPr>
          <w:color w:val="0D0D0D"/>
        </w:rPr>
      </w:pPr>
      <w:r w:rsidRPr="00542FED">
        <w:rPr>
          <w:color w:val="0D0D0D"/>
        </w:rPr>
        <w:t>Результаты мониторингов являются основанием для принятия решений по повышению квалификации учителя.</w:t>
      </w:r>
    </w:p>
    <w:p w:rsidR="00F3539C" w:rsidRPr="00542FED" w:rsidRDefault="00F3539C" w:rsidP="00F3539C">
      <w:pPr>
        <w:widowControl w:val="0"/>
        <w:jc w:val="both"/>
        <w:rPr>
          <w:color w:val="0D0D0D"/>
        </w:rPr>
      </w:pPr>
      <w:r w:rsidRPr="00542FED">
        <w:rPr>
          <w:color w:val="0D0D0D"/>
        </w:rPr>
        <w:t>Результаты процедур оценки результатов деятельности образовательной организации обсуждаются на педагогическом совете и являются основанием для принятия решений по коррекции текущей образовательной деятельности, по совершенствованию образовательной программы образовательной организации и уточнению и/или разработке программы развития образовательной организации, а также служат основанием для принятия иных необходимых управленческих решений.</w:t>
      </w:r>
    </w:p>
    <w:p w:rsidR="00F3539C" w:rsidRPr="00542FED" w:rsidRDefault="00F3539C" w:rsidP="00F3539C">
      <w:pPr>
        <w:widowControl w:val="0"/>
        <w:jc w:val="both"/>
        <w:rPr>
          <w:color w:val="0D0D0D"/>
        </w:rPr>
      </w:pPr>
      <w:r w:rsidRPr="00542FED">
        <w:rPr>
          <w:color w:val="0D0D0D"/>
        </w:rPr>
        <w:t xml:space="preserve">Для оценки результатов деятельности педагогических работников и оценки результатов деятельности образовательной организации приоритетными являются оценочные процедуры, обеспечивающие определение динамики достижения обучающимися образовательных результатов в процессе обучения. </w:t>
      </w:r>
    </w:p>
    <w:p w:rsidR="00F3539C" w:rsidRPr="00542FED" w:rsidRDefault="00F3539C" w:rsidP="00F3539C">
      <w:pPr>
        <w:widowControl w:val="0"/>
        <w:jc w:val="both"/>
        <w:rPr>
          <w:color w:val="0D0D0D"/>
        </w:rPr>
      </w:pPr>
      <w:r w:rsidRPr="00542FED">
        <w:rPr>
          <w:color w:val="0D0D0D"/>
        </w:rPr>
        <w:t>В соответствии с ФГОС СОО система оценки образовательной организации реализует системно-деятельностный, комплексный и уровневый подходы к оценке образовательных достижений.</w:t>
      </w:r>
    </w:p>
    <w:p w:rsidR="00F3539C" w:rsidRPr="00542FED" w:rsidRDefault="00F3539C" w:rsidP="00F3539C">
      <w:pPr>
        <w:widowControl w:val="0"/>
        <w:jc w:val="both"/>
        <w:rPr>
          <w:color w:val="0D0D0D"/>
        </w:rPr>
      </w:pPr>
      <w:r w:rsidRPr="00542FED">
        <w:rPr>
          <w:color w:val="0D0D0D"/>
        </w:rPr>
        <w:t>Системно-деятельностный подход к оценке образовательных достижений проявляется в оценке способности обучающихся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F3539C" w:rsidRPr="00542FED" w:rsidRDefault="00F3539C" w:rsidP="00F3539C">
      <w:pPr>
        <w:widowControl w:val="0"/>
        <w:jc w:val="both"/>
        <w:rPr>
          <w:color w:val="0D0D0D"/>
        </w:rPr>
      </w:pPr>
      <w:r w:rsidRPr="00542FED">
        <w:rPr>
          <w:color w:val="0D0D0D"/>
        </w:rPr>
        <w:t>Комплексный подход к оценке образовательных достижений реализуется путем:</w:t>
      </w:r>
    </w:p>
    <w:p w:rsidR="00F3539C" w:rsidRPr="00542FED" w:rsidRDefault="00F3539C" w:rsidP="00F3539C">
      <w:pPr>
        <w:pStyle w:val="a1"/>
        <w:widowControl w:val="0"/>
        <w:suppressAutoHyphens w:val="0"/>
        <w:spacing w:line="240" w:lineRule="auto"/>
        <w:rPr>
          <w:color w:val="0D0D0D"/>
          <w:sz w:val="24"/>
          <w:szCs w:val="24"/>
        </w:rPr>
      </w:pPr>
      <w:r w:rsidRPr="00542FED">
        <w:rPr>
          <w:color w:val="0D0D0D"/>
          <w:sz w:val="24"/>
          <w:szCs w:val="24"/>
        </w:rPr>
        <w:t>оценки трех групп результатов: личностных, предметных, метапредметных (регулятивных, коммуникативных и познавательных универсальных учебных действий);</w:t>
      </w:r>
    </w:p>
    <w:p w:rsidR="00F3539C" w:rsidRPr="00542FED" w:rsidRDefault="00F3539C" w:rsidP="00F3539C">
      <w:pPr>
        <w:pStyle w:val="a1"/>
        <w:widowControl w:val="0"/>
        <w:suppressAutoHyphens w:val="0"/>
        <w:spacing w:line="240" w:lineRule="auto"/>
        <w:rPr>
          <w:color w:val="0D0D0D"/>
          <w:sz w:val="24"/>
          <w:szCs w:val="24"/>
        </w:rPr>
      </w:pPr>
      <w:r w:rsidRPr="00542FED">
        <w:rPr>
          <w:color w:val="0D0D0D"/>
          <w:sz w:val="24"/>
          <w:szCs w:val="24"/>
        </w:rPr>
        <w:t>использования комплекса оценочных процедур как основы для оценки динамики индивидуальных образовательных достижений и для итоговой оценки;</w:t>
      </w:r>
    </w:p>
    <w:p w:rsidR="00F3539C" w:rsidRPr="00542FED" w:rsidRDefault="00F3539C" w:rsidP="00F3539C">
      <w:pPr>
        <w:pStyle w:val="a1"/>
        <w:widowControl w:val="0"/>
        <w:suppressAutoHyphens w:val="0"/>
        <w:spacing w:line="240" w:lineRule="auto"/>
        <w:rPr>
          <w:color w:val="0D0D0D"/>
          <w:sz w:val="24"/>
          <w:szCs w:val="24"/>
        </w:rPr>
      </w:pPr>
      <w:r w:rsidRPr="00542FED">
        <w:rPr>
          <w:color w:val="0D0D0D"/>
          <w:sz w:val="24"/>
          <w:szCs w:val="24"/>
        </w:rPr>
        <w:t>использования разнообразных методов и форм оценки, взаимно дополняющих друг друга (стандартизированные устные и письменные работы, проекты, практические работы, самооценка, наблюдения и др.);</w:t>
      </w:r>
    </w:p>
    <w:p w:rsidR="00F3539C" w:rsidRPr="00542FED" w:rsidRDefault="00F3539C" w:rsidP="00F3539C">
      <w:pPr>
        <w:widowControl w:val="0"/>
        <w:jc w:val="both"/>
        <w:rPr>
          <w:color w:val="0D0D0D"/>
        </w:rPr>
      </w:pPr>
      <w:r w:rsidRPr="00542FED">
        <w:rPr>
          <w:color w:val="0D0D0D"/>
        </w:rPr>
        <w:t>Уровневый подход реализуется по отношению как к содержанию оценки, так и к представлению и интерпретации результатов.</w:t>
      </w:r>
    </w:p>
    <w:p w:rsidR="00F3539C" w:rsidRPr="00542FED" w:rsidRDefault="00F3539C" w:rsidP="00F3539C">
      <w:pPr>
        <w:widowControl w:val="0"/>
        <w:jc w:val="both"/>
        <w:rPr>
          <w:color w:val="0D0D0D"/>
        </w:rPr>
      </w:pPr>
      <w:r w:rsidRPr="00542FED">
        <w:rPr>
          <w:color w:val="0D0D0D"/>
        </w:rPr>
        <w:t>Уровневый подход к содержанию оценки на уровне среднего общего образования обеспечивается следующими составляющими:</w:t>
      </w:r>
    </w:p>
    <w:p w:rsidR="00F3539C" w:rsidRPr="00542FED" w:rsidRDefault="00F3539C" w:rsidP="00F3539C">
      <w:pPr>
        <w:widowControl w:val="0"/>
        <w:numPr>
          <w:ilvl w:val="0"/>
          <w:numId w:val="39"/>
        </w:numPr>
        <w:ind w:left="0" w:firstLine="709"/>
        <w:contextualSpacing/>
        <w:jc w:val="both"/>
        <w:rPr>
          <w:color w:val="0D0D0D"/>
        </w:rPr>
      </w:pPr>
      <w:r w:rsidRPr="00542FED">
        <w:rPr>
          <w:color w:val="0D0D0D"/>
        </w:rPr>
        <w:t>для каждого предмета предлагаются результаты двух уровней изучения – базового и углубленного;</w:t>
      </w:r>
    </w:p>
    <w:p w:rsidR="00F3539C" w:rsidRPr="00542FED" w:rsidRDefault="00F3539C" w:rsidP="00F3539C">
      <w:pPr>
        <w:widowControl w:val="0"/>
        <w:numPr>
          <w:ilvl w:val="0"/>
          <w:numId w:val="39"/>
        </w:numPr>
        <w:ind w:left="0" w:firstLine="709"/>
        <w:contextualSpacing/>
        <w:jc w:val="both"/>
        <w:rPr>
          <w:color w:val="0D0D0D"/>
        </w:rPr>
      </w:pPr>
      <w:r w:rsidRPr="00542FED">
        <w:rPr>
          <w:color w:val="0D0D0D"/>
        </w:rPr>
        <w:t>планируемые результаты содержат блоки «Выпускник научится» и «Выпускник получит возможность научиться».</w:t>
      </w:r>
    </w:p>
    <w:p w:rsidR="00F3539C" w:rsidRPr="00542FED" w:rsidRDefault="00F3539C" w:rsidP="00F3539C">
      <w:pPr>
        <w:widowControl w:val="0"/>
        <w:jc w:val="both"/>
        <w:rPr>
          <w:color w:val="0D0D0D"/>
        </w:rPr>
      </w:pPr>
      <w:r w:rsidRPr="00542FED">
        <w:rPr>
          <w:color w:val="0D0D0D"/>
        </w:rPr>
        <w:t>Уровневый подход к представлению и интерпретации результатов реализуется за счет фиксации различных уровней подготовки: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образовательной деятельности. Базовый уровень подготовки определяется на основании выполнения обучающимися заданий базового уровня, которые оценивают планируемые результаты из блока «Выпускник научится», используют наиболее значимые программные элементы содержания и трактуются как обязательные для освоения.</w:t>
      </w:r>
    </w:p>
    <w:p w:rsidR="00F3539C" w:rsidRPr="00542FED" w:rsidRDefault="00F3539C" w:rsidP="00F3539C">
      <w:pPr>
        <w:pStyle w:val="Default"/>
        <w:widowControl w:val="0"/>
        <w:jc w:val="both"/>
        <w:rPr>
          <w:b/>
          <w:bCs/>
          <w:i/>
          <w:iCs/>
          <w:color w:val="0D0D0D"/>
        </w:rPr>
      </w:pPr>
      <w:r w:rsidRPr="00542FED">
        <w:rPr>
          <w:color w:val="0D0D0D"/>
        </w:rPr>
        <w:t>Интерпретация результатов, полученных в процессе оценки образовательных результатов, в целях управления качеством образования возможна при условии использования контекстной информации, включающей информацию об особенностях обучающихся, об организации образовательной деятельности.</w:t>
      </w:r>
    </w:p>
    <w:p w:rsidR="00F3539C" w:rsidRPr="00542FED" w:rsidRDefault="00F3539C" w:rsidP="00F3539C">
      <w:pPr>
        <w:widowControl w:val="0"/>
        <w:jc w:val="both"/>
        <w:rPr>
          <w:b/>
          <w:color w:val="0D0D0D"/>
          <w:lang w:bidi="en-US"/>
        </w:rPr>
      </w:pPr>
      <w:r w:rsidRPr="00542FED">
        <w:rPr>
          <w:b/>
          <w:color w:val="0D0D0D"/>
          <w:lang w:bidi="en-US"/>
        </w:rPr>
        <w:t>Особенности оценки личностных, метапредметных и предметных результатов</w:t>
      </w:r>
    </w:p>
    <w:p w:rsidR="00F3539C" w:rsidRPr="00542FED" w:rsidRDefault="00F3539C" w:rsidP="00F3539C">
      <w:pPr>
        <w:widowControl w:val="0"/>
        <w:jc w:val="both"/>
        <w:rPr>
          <w:color w:val="0D0D0D"/>
          <w:lang w:bidi="en-US"/>
        </w:rPr>
      </w:pPr>
      <w:r w:rsidRPr="00542FED">
        <w:rPr>
          <w:color w:val="0D0D0D"/>
          <w:lang w:bidi="en-US"/>
        </w:rPr>
        <w:t>Особенности оценки личностных результатов</w:t>
      </w:r>
    </w:p>
    <w:p w:rsidR="00F3539C" w:rsidRPr="00542FED" w:rsidRDefault="00F3539C" w:rsidP="00F3539C">
      <w:pPr>
        <w:widowControl w:val="0"/>
        <w:jc w:val="both"/>
        <w:rPr>
          <w:color w:val="0D0D0D"/>
        </w:rPr>
      </w:pPr>
      <w:r w:rsidRPr="00542FED">
        <w:rPr>
          <w:color w:val="0D0D0D"/>
        </w:rPr>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w:t>
      </w:r>
    </w:p>
    <w:p w:rsidR="00F3539C" w:rsidRPr="00542FED" w:rsidRDefault="00F3539C" w:rsidP="00F3539C">
      <w:pPr>
        <w:widowControl w:val="0"/>
        <w:jc w:val="both"/>
        <w:rPr>
          <w:color w:val="0D0D0D"/>
        </w:rPr>
      </w:pPr>
      <w:r w:rsidRPr="00542FED">
        <w:rPr>
          <w:color w:val="0D0D0D"/>
        </w:rPr>
        <w:t xml:space="preserve">В соответствии с требованиями ФГОС СОО достижение личностных результатов </w:t>
      </w:r>
      <w:r w:rsidRPr="00542FED">
        <w:rPr>
          <w:b/>
          <w:color w:val="0D0D0D"/>
        </w:rPr>
        <w:t>не выносится</w:t>
      </w:r>
      <w:r w:rsidRPr="00542FED">
        <w:rPr>
          <w:color w:val="0D0D0D"/>
        </w:rPr>
        <w:t xml:space="preserve">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sidRPr="00542FED">
        <w:rPr>
          <w:bCs/>
          <w:iCs/>
          <w:color w:val="0D0D0D"/>
        </w:rPr>
        <w:t xml:space="preserve">Оценка </w:t>
      </w:r>
      <w:r w:rsidRPr="00542FED">
        <w:rPr>
          <w:color w:val="0D0D0D"/>
        </w:rPr>
        <w:t xml:space="preserve">личностных результатов образовательной деятельности осуществляется в ходе </w:t>
      </w:r>
      <w:r w:rsidRPr="00542FED">
        <w:rPr>
          <w:b/>
          <w:color w:val="0D0D0D"/>
        </w:rPr>
        <w:t>внешних</w:t>
      </w:r>
      <w:r w:rsidRPr="00542FED">
        <w:rPr>
          <w:color w:val="0D0D0D"/>
        </w:rPr>
        <w:t xml:space="preserve"> неперсонифицированных мониторинговых исследований. Инструментарий для них разрабатывается и основывается на общепринятых в профессиональном сообществе методиках психолого-педагогической диагностики.</w:t>
      </w:r>
    </w:p>
    <w:p w:rsidR="00F3539C" w:rsidRPr="00542FED" w:rsidRDefault="00F3539C" w:rsidP="00F3539C">
      <w:pPr>
        <w:widowControl w:val="0"/>
        <w:jc w:val="both"/>
        <w:rPr>
          <w:color w:val="0D0D0D"/>
        </w:rPr>
      </w:pPr>
      <w:r w:rsidRPr="00542FED">
        <w:rPr>
          <w:color w:val="0D0D0D"/>
        </w:rPr>
        <w:t>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страны,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различных предметов в рамках системы общего образования.</w:t>
      </w:r>
    </w:p>
    <w:p w:rsidR="00F3539C" w:rsidRPr="00542FED" w:rsidRDefault="00F3539C" w:rsidP="00F3539C">
      <w:pPr>
        <w:widowControl w:val="0"/>
        <w:jc w:val="both"/>
        <w:rPr>
          <w:color w:val="0D0D0D"/>
        </w:rPr>
      </w:pPr>
      <w:r w:rsidRPr="00542FED">
        <w:rPr>
          <w:color w:val="0D0D0D"/>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F3539C" w:rsidRPr="00542FED" w:rsidRDefault="00F3539C" w:rsidP="00F3539C">
      <w:pPr>
        <w:widowControl w:val="0"/>
        <w:jc w:val="both"/>
        <w:rPr>
          <w:color w:val="0D0D0D"/>
        </w:rPr>
      </w:pPr>
      <w:r w:rsidRPr="00542FED">
        <w:rPr>
          <w:color w:val="0D0D0D"/>
        </w:rPr>
        <w:t>Внутренний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w:t>
      </w:r>
      <w:r w:rsidRPr="00542FED">
        <w:rPr>
          <w:b/>
          <w:bCs/>
          <w:color w:val="0D0D0D"/>
        </w:rPr>
        <w:t xml:space="preserve"> </w:t>
      </w:r>
      <w:r w:rsidRPr="00542FED">
        <w:rPr>
          <w:bCs/>
          <w:color w:val="0D0D0D"/>
        </w:rPr>
        <w:t>Федеральным</w:t>
      </w:r>
      <w:r w:rsidRPr="00542FED">
        <w:rPr>
          <w:b/>
          <w:bCs/>
          <w:color w:val="0D0D0D"/>
        </w:rPr>
        <w:t xml:space="preserve"> </w:t>
      </w:r>
      <w:r w:rsidRPr="00542FED">
        <w:rPr>
          <w:color w:val="0D0D0D"/>
        </w:rPr>
        <w:t>законом от 27.07.2006 № 152-ФЗ «О персональных данных».</w:t>
      </w:r>
    </w:p>
    <w:p w:rsidR="00F3539C" w:rsidRPr="00542FED" w:rsidRDefault="00F3539C" w:rsidP="00F3539C">
      <w:pPr>
        <w:widowControl w:val="0"/>
        <w:jc w:val="both"/>
        <w:rPr>
          <w:b/>
          <w:color w:val="0D0D0D"/>
          <w:lang w:bidi="en-US"/>
        </w:rPr>
      </w:pPr>
      <w:r w:rsidRPr="00542FED">
        <w:rPr>
          <w:b/>
          <w:color w:val="0D0D0D"/>
          <w:lang w:bidi="en-US"/>
        </w:rPr>
        <w:t>Особенности оценки метапредметных результатов</w:t>
      </w:r>
    </w:p>
    <w:p w:rsidR="00F3539C" w:rsidRPr="00542FED" w:rsidRDefault="00F3539C" w:rsidP="00F3539C">
      <w:pPr>
        <w:widowControl w:val="0"/>
        <w:jc w:val="both"/>
        <w:rPr>
          <w:color w:val="0D0D0D"/>
        </w:rPr>
      </w:pPr>
      <w:r w:rsidRPr="00542FED">
        <w:rPr>
          <w:color w:val="0D0D0D"/>
        </w:rPr>
        <w:t>Оценка метапредметных результатов</w:t>
      </w:r>
      <w:r w:rsidRPr="00542FED">
        <w:rPr>
          <w:smallCaps/>
          <w:color w:val="0D0D0D"/>
        </w:rPr>
        <w:t xml:space="preserve"> </w:t>
      </w:r>
      <w:r w:rsidRPr="00542FED">
        <w:rPr>
          <w:bCs/>
          <w:color w:val="0D0D0D"/>
        </w:rPr>
        <w:t xml:space="preserve">представляет собой оценку достижения </w:t>
      </w:r>
      <w:r w:rsidRPr="00542FED">
        <w:rPr>
          <w:color w:val="0D0D0D"/>
        </w:rPr>
        <w:t>планируемых результатов освоения основной образовательной программы, которые представлены в примерной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w:t>
      </w:r>
    </w:p>
    <w:p w:rsidR="00F3539C" w:rsidRPr="00542FED" w:rsidRDefault="00F3539C" w:rsidP="00F3539C">
      <w:pPr>
        <w:widowControl w:val="0"/>
        <w:jc w:val="both"/>
        <w:rPr>
          <w:color w:val="0D0D0D"/>
        </w:rPr>
      </w:pPr>
      <w:r w:rsidRPr="00542FED">
        <w:rPr>
          <w:color w:val="0D0D0D"/>
        </w:rPr>
        <w:t xml:space="preserve">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оценочных процедур устанавливается решением педагогического совета. Инструментарий строится на межпредметной основе, в том числе и для отдельных групп предметов (например, для предметов естественно-научного цикла, для предметов социально-гуманитарного цикла и т. п.). Целесообразно в рамках внутреннего мониторинга образовательной организации проводить отдельные процедуры по оценке: </w:t>
      </w:r>
    </w:p>
    <w:p w:rsidR="00F3539C" w:rsidRPr="00542FED" w:rsidRDefault="00F3539C" w:rsidP="00F3539C">
      <w:pPr>
        <w:widowControl w:val="0"/>
        <w:numPr>
          <w:ilvl w:val="0"/>
          <w:numId w:val="40"/>
        </w:numPr>
        <w:contextualSpacing/>
        <w:jc w:val="both"/>
        <w:rPr>
          <w:i/>
          <w:color w:val="0D0D0D"/>
        </w:rPr>
      </w:pPr>
      <w:r w:rsidRPr="00542FED">
        <w:rPr>
          <w:color w:val="0D0D0D"/>
        </w:rPr>
        <w:t xml:space="preserve">смыслового чтения, </w:t>
      </w:r>
    </w:p>
    <w:p w:rsidR="00F3539C" w:rsidRPr="00542FED" w:rsidRDefault="00F3539C" w:rsidP="00F3539C">
      <w:pPr>
        <w:widowControl w:val="0"/>
        <w:numPr>
          <w:ilvl w:val="0"/>
          <w:numId w:val="40"/>
        </w:numPr>
        <w:contextualSpacing/>
        <w:jc w:val="both"/>
        <w:rPr>
          <w:i/>
          <w:color w:val="0D0D0D"/>
        </w:rPr>
      </w:pPr>
      <w:r w:rsidRPr="00542FED">
        <w:rPr>
          <w:color w:val="0D0D0D"/>
        </w:rPr>
        <w:t xml:space="preserve">познавательных учебных действий (включая логические приемы и методы познания, специфические для отдельных образовательных областей); </w:t>
      </w:r>
    </w:p>
    <w:p w:rsidR="00F3539C" w:rsidRPr="00542FED" w:rsidRDefault="00F3539C" w:rsidP="00F3539C">
      <w:pPr>
        <w:widowControl w:val="0"/>
        <w:numPr>
          <w:ilvl w:val="0"/>
          <w:numId w:val="40"/>
        </w:numPr>
        <w:contextualSpacing/>
        <w:jc w:val="both"/>
        <w:rPr>
          <w:color w:val="0D0D0D"/>
        </w:rPr>
      </w:pPr>
      <w:r w:rsidRPr="00542FED">
        <w:rPr>
          <w:color w:val="0D0D0D"/>
        </w:rPr>
        <w:t xml:space="preserve">ИКТ-компетентности; </w:t>
      </w:r>
    </w:p>
    <w:p w:rsidR="00F3539C" w:rsidRPr="00542FED" w:rsidRDefault="00F3539C" w:rsidP="00F3539C">
      <w:pPr>
        <w:widowControl w:val="0"/>
        <w:numPr>
          <w:ilvl w:val="0"/>
          <w:numId w:val="40"/>
        </w:numPr>
        <w:contextualSpacing/>
        <w:jc w:val="both"/>
        <w:rPr>
          <w:color w:val="0D0D0D"/>
        </w:rPr>
      </w:pPr>
      <w:r w:rsidRPr="00542FED">
        <w:rPr>
          <w:color w:val="0D0D0D"/>
        </w:rPr>
        <w:t>сформированности регулятивных и коммуникативных универсальных учебных действий.</w:t>
      </w:r>
    </w:p>
    <w:p w:rsidR="00F3539C" w:rsidRPr="00542FED" w:rsidRDefault="00F3539C" w:rsidP="00F3539C">
      <w:pPr>
        <w:widowControl w:val="0"/>
        <w:jc w:val="both"/>
        <w:rPr>
          <w:color w:val="0D0D0D"/>
        </w:rPr>
      </w:pPr>
      <w:r w:rsidRPr="00542FED">
        <w:rPr>
          <w:color w:val="0D0D0D"/>
        </w:rPr>
        <w:t>Наиболее адекватными формами оценки познавательных учебных действий могут быть письменные измерительные материалы, ИКТ-компетентности – практическая работа с использованием компьютера; сформированности регулятивных и коммуникативных учебных действий – наблюдение за ходом выполнения групповых и индивидуальных учебных исследований и проектов.</w:t>
      </w:r>
    </w:p>
    <w:p w:rsidR="00F3539C" w:rsidRPr="00542FED" w:rsidRDefault="00F3539C" w:rsidP="00F3539C">
      <w:pPr>
        <w:widowControl w:val="0"/>
        <w:jc w:val="both"/>
        <w:rPr>
          <w:color w:val="0D0D0D"/>
        </w:rPr>
      </w:pPr>
      <w:r w:rsidRPr="00542FED">
        <w:rPr>
          <w:color w:val="0D0D0D"/>
        </w:rPr>
        <w:t>Каждый из перечисленных видов диагностики проводится с периодичностью не реже, чем один раз в ходе обучения на уровне среднего общего образования.</w:t>
      </w:r>
    </w:p>
    <w:p w:rsidR="00F3539C" w:rsidRPr="00542FED" w:rsidRDefault="00F3539C" w:rsidP="00F3539C">
      <w:pPr>
        <w:widowControl w:val="0"/>
        <w:jc w:val="both"/>
        <w:rPr>
          <w:color w:val="0D0D0D"/>
        </w:rPr>
      </w:pPr>
      <w:r w:rsidRPr="00542FED">
        <w:rPr>
          <w:color w:val="0D0D0D"/>
        </w:rPr>
        <w:t>Основной процедурой итоговой оценки достижения метапредметных результатов является защита индивидуального итогового проекта.</w:t>
      </w:r>
    </w:p>
    <w:p w:rsidR="00F3539C" w:rsidRPr="00542FED" w:rsidRDefault="00F3539C" w:rsidP="00F3539C">
      <w:pPr>
        <w:widowControl w:val="0"/>
        <w:jc w:val="both"/>
        <w:rPr>
          <w:b/>
          <w:color w:val="0D0D0D"/>
          <w:lang w:bidi="en-US"/>
        </w:rPr>
      </w:pPr>
      <w:r w:rsidRPr="00542FED">
        <w:rPr>
          <w:b/>
          <w:color w:val="0D0D0D"/>
          <w:lang w:bidi="en-US"/>
        </w:rPr>
        <w:t>Особенности оценки предметных результатов</w:t>
      </w:r>
    </w:p>
    <w:p w:rsidR="00F3539C" w:rsidRPr="00542FED" w:rsidRDefault="00F3539C" w:rsidP="00F3539C">
      <w:pPr>
        <w:widowControl w:val="0"/>
        <w:jc w:val="both"/>
        <w:rPr>
          <w:color w:val="0D0D0D"/>
        </w:rPr>
      </w:pPr>
      <w:r w:rsidRPr="00542FED">
        <w:rPr>
          <w:color w:val="0D0D0D"/>
        </w:rPr>
        <w:t>Оценка предметных результатов</w:t>
      </w:r>
      <w:r w:rsidRPr="00542FED">
        <w:rPr>
          <w:smallCaps/>
          <w:color w:val="0D0D0D"/>
        </w:rPr>
        <w:t xml:space="preserve"> </w:t>
      </w:r>
      <w:r w:rsidRPr="00542FED">
        <w:rPr>
          <w:bCs/>
          <w:color w:val="0D0D0D"/>
        </w:rPr>
        <w:t xml:space="preserve">представляет собой оценку достижения обучающимися </w:t>
      </w:r>
      <w:r w:rsidRPr="00542FED">
        <w:rPr>
          <w:color w:val="0D0D0D"/>
        </w:rPr>
        <w:t xml:space="preserve">планируемых результатов по отдельным предметам: промежуточных планируемых результатов в рамках текущей и тематической проверки и итоговых планируемых результатов в рамках итоговой оценки и государственной итоговой аттестации. </w:t>
      </w:r>
    </w:p>
    <w:p w:rsidR="00F3539C" w:rsidRPr="00542FED" w:rsidRDefault="00F3539C" w:rsidP="00F3539C">
      <w:pPr>
        <w:widowControl w:val="0"/>
        <w:jc w:val="both"/>
        <w:rPr>
          <w:color w:val="0D0D0D"/>
        </w:rPr>
      </w:pPr>
      <w:r w:rsidRPr="00542FED">
        <w:rPr>
          <w:color w:val="0D0D0D"/>
        </w:rPr>
        <w:t>Средством оценки планируемых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w:t>
      </w:r>
      <w:r w:rsidRPr="00542FED">
        <w:rPr>
          <w:rFonts w:eastAsia="+mn-ea"/>
          <w:color w:val="0D0D0D"/>
          <w:kern w:val="24"/>
        </w:rPr>
        <w:t xml:space="preserve"> (например, содержащие избыточные для решения проблемы данные или с недостающими данными, или предполагают выбор оснований для решения проблемы и т. п.), комплексные задания, ориентированные на проверку целого комплекса умений; компетентностно-ориентированные задания, позволяющие оценивать сформированность группы различных умений и базирующиеся на контексте ситуаций «жизненного» характера.</w:t>
      </w:r>
    </w:p>
    <w:p w:rsidR="00F3539C" w:rsidRPr="00542FED" w:rsidRDefault="00F3539C" w:rsidP="00F3539C">
      <w:pPr>
        <w:widowControl w:val="0"/>
        <w:jc w:val="both"/>
        <w:rPr>
          <w:color w:val="0D0D0D"/>
        </w:rPr>
      </w:pPr>
      <w:r w:rsidRPr="00542FED">
        <w:rPr>
          <w:color w:val="0D0D0D"/>
        </w:rPr>
        <w:t xml:space="preserve">Оценка предметных результатов ведется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внутреннего мониторинга учебных достижений. </w:t>
      </w:r>
    </w:p>
    <w:p w:rsidR="00F3539C" w:rsidRPr="00542FED" w:rsidRDefault="00F3539C" w:rsidP="00F3539C">
      <w:pPr>
        <w:widowControl w:val="0"/>
        <w:jc w:val="both"/>
        <w:rPr>
          <w:color w:val="0D0D0D"/>
        </w:rPr>
      </w:pPr>
      <w:r w:rsidRPr="00542FED">
        <w:rPr>
          <w:color w:val="0D0D0D"/>
        </w:rPr>
        <w:t>Особенности оценки по отдельному предмету фиксируются в приложении к образовательной программе, которое утверждается педагогическим советом образовательной организации и доводится до сведения обучающихся и их родителей (или лиц, их заменяющих). Описание может включать:</w:t>
      </w:r>
    </w:p>
    <w:p w:rsidR="00F3539C" w:rsidRPr="00542FED" w:rsidRDefault="00F3539C" w:rsidP="00F3539C">
      <w:pPr>
        <w:pStyle w:val="a1"/>
        <w:widowControl w:val="0"/>
        <w:suppressAutoHyphens w:val="0"/>
        <w:spacing w:line="240" w:lineRule="auto"/>
        <w:rPr>
          <w:color w:val="0D0D0D"/>
          <w:sz w:val="24"/>
          <w:szCs w:val="24"/>
        </w:rPr>
      </w:pPr>
      <w:r w:rsidRPr="00542FED">
        <w:rPr>
          <w:color w:val="0D0D0D"/>
          <w:sz w:val="24"/>
          <w:szCs w:val="24"/>
        </w:rPr>
        <w:t>список планируемых результатов (итоговых и промежуточных) с указанием этапов их формирования (по каждому разделу/теме курса) и способов оценки (например, текущая/тематическая; устный опрос / письменная контрольная работа / лабораторная работа и т.п.);</w:t>
      </w:r>
    </w:p>
    <w:p w:rsidR="00F3539C" w:rsidRPr="00542FED" w:rsidRDefault="00F3539C" w:rsidP="00F3539C">
      <w:pPr>
        <w:pStyle w:val="a1"/>
        <w:widowControl w:val="0"/>
        <w:suppressAutoHyphens w:val="0"/>
        <w:spacing w:line="240" w:lineRule="auto"/>
        <w:rPr>
          <w:color w:val="0D0D0D"/>
          <w:sz w:val="24"/>
          <w:szCs w:val="24"/>
        </w:rPr>
      </w:pPr>
      <w:r w:rsidRPr="00542FED">
        <w:rPr>
          <w:color w:val="0D0D0D"/>
          <w:sz w:val="24"/>
          <w:szCs w:val="24"/>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 а также критерии оценки;</w:t>
      </w:r>
    </w:p>
    <w:p w:rsidR="00F3539C" w:rsidRPr="00542FED" w:rsidRDefault="00F3539C" w:rsidP="00F3539C">
      <w:pPr>
        <w:pStyle w:val="a1"/>
        <w:widowControl w:val="0"/>
        <w:suppressAutoHyphens w:val="0"/>
        <w:spacing w:line="240" w:lineRule="auto"/>
        <w:rPr>
          <w:color w:val="0D0D0D"/>
          <w:sz w:val="24"/>
          <w:szCs w:val="24"/>
        </w:rPr>
      </w:pPr>
      <w:r w:rsidRPr="00542FED">
        <w:rPr>
          <w:color w:val="0D0D0D"/>
          <w:sz w:val="24"/>
          <w:szCs w:val="24"/>
        </w:rPr>
        <w:t>описание итоговых работ (являющихся одним из оснований для промежуточной и итоговой аттестации), включая нормы оценки и демонстрационные версии итоговых работ;</w:t>
      </w:r>
    </w:p>
    <w:p w:rsidR="00F3539C" w:rsidRPr="00542FED" w:rsidRDefault="00F3539C" w:rsidP="00F3539C">
      <w:pPr>
        <w:pStyle w:val="a1"/>
        <w:widowControl w:val="0"/>
        <w:suppressAutoHyphens w:val="0"/>
        <w:spacing w:line="240" w:lineRule="auto"/>
        <w:rPr>
          <w:color w:val="0D0D0D"/>
          <w:sz w:val="24"/>
          <w:szCs w:val="24"/>
        </w:rPr>
      </w:pPr>
      <w:r w:rsidRPr="00542FED">
        <w:rPr>
          <w:color w:val="0D0D0D"/>
          <w:sz w:val="24"/>
          <w:szCs w:val="24"/>
        </w:rPr>
        <w:t>график контрольных мероприятий.</w:t>
      </w:r>
    </w:p>
    <w:p w:rsidR="00F3539C" w:rsidRPr="00542FED" w:rsidRDefault="00F3539C" w:rsidP="00F3539C">
      <w:pPr>
        <w:pStyle w:val="a1"/>
        <w:widowControl w:val="0"/>
        <w:suppressAutoHyphens w:val="0"/>
        <w:spacing w:line="240" w:lineRule="auto"/>
        <w:rPr>
          <w:color w:val="0D0D0D"/>
          <w:sz w:val="24"/>
          <w:szCs w:val="24"/>
        </w:rPr>
      </w:pPr>
      <w:r w:rsidRPr="00542FED">
        <w:rPr>
          <w:color w:val="0D0D0D"/>
          <w:sz w:val="24"/>
          <w:szCs w:val="24"/>
        </w:rPr>
        <w:t>Организация и содержание оценочных процедур</w:t>
      </w:r>
    </w:p>
    <w:p w:rsidR="00F3539C" w:rsidRPr="00542FED" w:rsidRDefault="00F3539C" w:rsidP="00F3539C">
      <w:pPr>
        <w:pStyle w:val="a1"/>
        <w:widowControl w:val="0"/>
        <w:suppressAutoHyphens w:val="0"/>
        <w:spacing w:line="240" w:lineRule="auto"/>
        <w:rPr>
          <w:color w:val="0D0D0D"/>
          <w:sz w:val="24"/>
          <w:szCs w:val="24"/>
        </w:rPr>
      </w:pPr>
      <w:r w:rsidRPr="00542FED">
        <w:rPr>
          <w:color w:val="0D0D0D"/>
          <w:sz w:val="24"/>
          <w:szCs w:val="24"/>
        </w:rPr>
        <w:t>Стартовая диагностика</w:t>
      </w:r>
      <w:r w:rsidRPr="00542FED">
        <w:rPr>
          <w:i/>
          <w:color w:val="0D0D0D"/>
          <w:sz w:val="24"/>
          <w:szCs w:val="24"/>
        </w:rPr>
        <w:t xml:space="preserve"> </w:t>
      </w:r>
      <w:r w:rsidRPr="00542FED">
        <w:rPr>
          <w:color w:val="0D0D0D"/>
          <w:sz w:val="24"/>
          <w:szCs w:val="24"/>
        </w:rPr>
        <w:t xml:space="preserve">представляет собой процедуру оценки готовности к обучению на уровне среднего общего образования. </w:t>
      </w:r>
    </w:p>
    <w:p w:rsidR="00F3539C" w:rsidRPr="00542FED" w:rsidRDefault="00F3539C" w:rsidP="00F3539C">
      <w:pPr>
        <w:pStyle w:val="a1"/>
        <w:widowControl w:val="0"/>
        <w:suppressAutoHyphens w:val="0"/>
        <w:spacing w:line="240" w:lineRule="auto"/>
        <w:rPr>
          <w:b/>
          <w:i/>
          <w:color w:val="0D0D0D"/>
          <w:sz w:val="24"/>
          <w:szCs w:val="24"/>
        </w:rPr>
      </w:pPr>
      <w:r w:rsidRPr="00542FED">
        <w:rPr>
          <w:color w:val="0D0D0D"/>
          <w:sz w:val="24"/>
          <w:szCs w:val="24"/>
        </w:rPr>
        <w:t xml:space="preserve">Стартовая диагностика освоения метапредметных результатов проводится администрацией образовательной организации в начале 10-го класса и выступает как основа (точка отсчета) для оценки динамики образовательных достижений. Объектами оценки являются структура мотивации и владение познавательными универсальными учебными действиями: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 </w:t>
      </w:r>
    </w:p>
    <w:p w:rsidR="00F3539C" w:rsidRPr="00542FED" w:rsidRDefault="00F3539C" w:rsidP="00F3539C">
      <w:pPr>
        <w:pStyle w:val="a1"/>
        <w:widowControl w:val="0"/>
        <w:suppressAutoHyphens w:val="0"/>
        <w:spacing w:line="240" w:lineRule="auto"/>
        <w:rPr>
          <w:color w:val="0D0D0D"/>
          <w:sz w:val="24"/>
          <w:szCs w:val="24"/>
        </w:rPr>
      </w:pPr>
      <w:r w:rsidRPr="00542FED">
        <w:rPr>
          <w:color w:val="0D0D0D"/>
          <w:sz w:val="24"/>
          <w:szCs w:val="24"/>
        </w:rPr>
        <w:t>Стартовая диагностика</w:t>
      </w:r>
      <w:r w:rsidRPr="00542FED">
        <w:rPr>
          <w:b/>
          <w:i/>
          <w:color w:val="0D0D0D"/>
          <w:sz w:val="24"/>
          <w:szCs w:val="24"/>
        </w:rPr>
        <w:t xml:space="preserve"> </w:t>
      </w:r>
      <w:r w:rsidRPr="00542FED">
        <w:rPr>
          <w:color w:val="0D0D0D"/>
          <w:sz w:val="24"/>
          <w:szCs w:val="24"/>
        </w:rPr>
        <w:t>готовности к изучению отдельных предметов (разделов) проводится учителем в начале изучения предметного курса (раздела).</w:t>
      </w:r>
    </w:p>
    <w:p w:rsidR="00F3539C" w:rsidRPr="00542FED" w:rsidRDefault="00F3539C" w:rsidP="00F3539C">
      <w:pPr>
        <w:pStyle w:val="a1"/>
        <w:widowControl w:val="0"/>
        <w:suppressAutoHyphens w:val="0"/>
        <w:spacing w:line="240" w:lineRule="auto"/>
        <w:rPr>
          <w:color w:val="0D0D0D"/>
          <w:sz w:val="24"/>
          <w:szCs w:val="24"/>
        </w:rPr>
      </w:pPr>
      <w:r w:rsidRPr="00542FED">
        <w:rPr>
          <w:color w:val="0D0D0D"/>
          <w:sz w:val="24"/>
          <w:szCs w:val="24"/>
        </w:rPr>
        <w:t>Результаты стартовой диагностики являются основанием для корректировки учебных программ и индивидуализации учебной деятельности (в том числе в рамках выбора уровня изучения предметов) с учетом выделенных актуальных проблем, характерных для класса в целом и выявленных групп риска.</w:t>
      </w:r>
    </w:p>
    <w:p w:rsidR="00F3539C" w:rsidRPr="00542FED" w:rsidRDefault="00F3539C" w:rsidP="00F3539C">
      <w:pPr>
        <w:pStyle w:val="a1"/>
        <w:widowControl w:val="0"/>
        <w:suppressAutoHyphens w:val="0"/>
        <w:spacing w:line="240" w:lineRule="auto"/>
        <w:rPr>
          <w:rFonts w:eastAsia="@Arial Unicode MS"/>
          <w:color w:val="0D0D0D"/>
          <w:sz w:val="24"/>
          <w:szCs w:val="24"/>
        </w:rPr>
      </w:pPr>
      <w:r w:rsidRPr="00542FED">
        <w:rPr>
          <w:color w:val="0D0D0D"/>
          <w:sz w:val="24"/>
          <w:szCs w:val="24"/>
        </w:rPr>
        <w:t>Текущая оценка</w:t>
      </w:r>
      <w:r w:rsidRPr="00542FED">
        <w:rPr>
          <w:i/>
          <w:color w:val="0D0D0D"/>
          <w:sz w:val="24"/>
          <w:szCs w:val="24"/>
        </w:rPr>
        <w:t xml:space="preserve"> </w:t>
      </w:r>
      <w:r w:rsidRPr="00542FED">
        <w:rPr>
          <w:color w:val="0D0D0D"/>
          <w:sz w:val="24"/>
          <w:szCs w:val="24"/>
        </w:rPr>
        <w:t xml:space="preserve">представляет собой процедуру оценки индивидуального продвижения в освоении учебной программы курса. Текущая оценка может быть формирующей, т.е. поддерживающей и направляющей усилия обучающегося, и диагностической, способствующей выявлению и осознанию учителем и обучающимся существующих проблем в обучении. Объектом текущей оценки являются промежуточные предметные планируемые образовательные результаты. </w:t>
      </w:r>
    </w:p>
    <w:p w:rsidR="00F3539C" w:rsidRPr="00542FED" w:rsidRDefault="00F3539C" w:rsidP="00F3539C">
      <w:pPr>
        <w:pStyle w:val="a1"/>
        <w:widowControl w:val="0"/>
        <w:suppressAutoHyphens w:val="0"/>
        <w:spacing w:line="240" w:lineRule="auto"/>
        <w:rPr>
          <w:color w:val="0D0D0D"/>
          <w:sz w:val="24"/>
          <w:szCs w:val="24"/>
        </w:rPr>
      </w:pPr>
      <w:r w:rsidRPr="00542FED">
        <w:rPr>
          <w:rFonts w:eastAsia="@Arial Unicode MS"/>
          <w:color w:val="0D0D0D"/>
          <w:sz w:val="24"/>
          <w:szCs w:val="24"/>
        </w:rPr>
        <w:t xml:space="preserve">В ходе оценки </w:t>
      </w:r>
      <w:r w:rsidRPr="00542FED">
        <w:rPr>
          <w:color w:val="0D0D0D"/>
          <w:sz w:val="24"/>
          <w:szCs w:val="24"/>
        </w:rPr>
        <w:t xml:space="preserve">сформированности метапредметных результатов обучения рекомендуется особое внимание уделять выявлению проблем и фиксации успешности продвижения в овладении коммуникативными умениями (умением внимательно относиться к чужой точке зрения, умением рассуждать с точки зрения собеседника, не совпадающей с собственной точкой зрения); инструментами само- и взаимооценки; инструментами и приемами поисковой деятельности (способами выявления противоречий, методов познания, адекватных базовой отрасли знания; обращения к надежным источникам информации, доказательствам, разумным методам и способам проверки, использования различных методов и способов фиксации информации, ее преобразования и интерпретации). </w:t>
      </w:r>
    </w:p>
    <w:p w:rsidR="00F3539C" w:rsidRPr="00542FED" w:rsidRDefault="00F3539C" w:rsidP="00F3539C">
      <w:pPr>
        <w:pStyle w:val="a1"/>
        <w:widowControl w:val="0"/>
        <w:suppressAutoHyphens w:val="0"/>
        <w:spacing w:line="240" w:lineRule="auto"/>
        <w:rPr>
          <w:color w:val="0D0D0D"/>
          <w:sz w:val="24"/>
          <w:szCs w:val="24"/>
        </w:rPr>
      </w:pPr>
      <w:r w:rsidRPr="00542FED">
        <w:rPr>
          <w:color w:val="0D0D0D"/>
          <w:sz w:val="24"/>
          <w:szCs w:val="24"/>
        </w:rPr>
        <w:t xml:space="preserve">В текущей оценке используется весь арсенал форм и методов проверки (устные и письменные опросы, практические работы, творческие работы, учебные исследования и учебные проекты, задания с закрытым ответом и со свободно конструируемым ответом – полным и частичным, индивидуальные и групповые формы оценки, само- и взаимооценка и др.). Выбор форм, методов и моделей заданий определяется особенностями предмета, особенностями контрольно-оценочной деятельности учителя. </w:t>
      </w:r>
    </w:p>
    <w:p w:rsidR="00F3539C" w:rsidRPr="00542FED" w:rsidRDefault="00F3539C" w:rsidP="00F3539C">
      <w:pPr>
        <w:pStyle w:val="a1"/>
        <w:widowControl w:val="0"/>
        <w:suppressAutoHyphens w:val="0"/>
        <w:spacing w:line="240" w:lineRule="auto"/>
        <w:rPr>
          <w:color w:val="0D0D0D"/>
          <w:sz w:val="24"/>
          <w:szCs w:val="24"/>
        </w:rPr>
      </w:pPr>
      <w:r w:rsidRPr="00542FED">
        <w:rPr>
          <w:color w:val="0D0D0D"/>
          <w:sz w:val="24"/>
          <w:szCs w:val="24"/>
        </w:rPr>
        <w:t>Результаты текущей оценки являются основой для индивидуализации учебной деятельности и корректировки индивидуального учебного плана, в том числе и сроков изучения темы / раздела / предметного курса.</w:t>
      </w:r>
    </w:p>
    <w:p w:rsidR="00F3539C" w:rsidRPr="00542FED" w:rsidRDefault="00F3539C" w:rsidP="00F3539C">
      <w:pPr>
        <w:pStyle w:val="a1"/>
        <w:widowControl w:val="0"/>
        <w:suppressAutoHyphens w:val="0"/>
        <w:spacing w:line="240" w:lineRule="auto"/>
        <w:rPr>
          <w:b/>
          <w:i/>
          <w:color w:val="0D0D0D"/>
          <w:sz w:val="24"/>
          <w:szCs w:val="24"/>
        </w:rPr>
      </w:pPr>
      <w:r w:rsidRPr="00542FED">
        <w:rPr>
          <w:color w:val="0D0D0D"/>
          <w:sz w:val="24"/>
          <w:szCs w:val="24"/>
        </w:rPr>
        <w:t>Тематическая оценка</w:t>
      </w:r>
      <w:r w:rsidRPr="00542FED">
        <w:rPr>
          <w:i/>
          <w:color w:val="0D0D0D"/>
          <w:sz w:val="24"/>
          <w:szCs w:val="24"/>
        </w:rPr>
        <w:t xml:space="preserve"> </w:t>
      </w:r>
      <w:r w:rsidRPr="00542FED">
        <w:rPr>
          <w:color w:val="0D0D0D"/>
          <w:sz w:val="24"/>
          <w:szCs w:val="24"/>
        </w:rPr>
        <w:t>представляет собой процедуру оценки уровня достижения промежуточных планируемых результатов по предмету, которые приводятся в учебных методических комплектах к учебникам, входящих в федеральный перечень, и в рабочих программах. По предметам, вводимым образовательной организацией самостоятельно, планируемые результаты устанавливаются самой образовательной организацией.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текущей коррекции учебной деятельности и ее индивидуализации.</w:t>
      </w:r>
    </w:p>
    <w:p w:rsidR="00F3539C" w:rsidRPr="00542FED" w:rsidRDefault="00F3539C" w:rsidP="00F3539C">
      <w:pPr>
        <w:pStyle w:val="a1"/>
        <w:widowControl w:val="0"/>
        <w:suppressAutoHyphens w:val="0"/>
        <w:spacing w:line="240" w:lineRule="auto"/>
        <w:rPr>
          <w:b/>
          <w:i/>
          <w:color w:val="0D0D0D"/>
          <w:sz w:val="24"/>
          <w:szCs w:val="24"/>
        </w:rPr>
      </w:pPr>
      <w:r w:rsidRPr="00542FED">
        <w:rPr>
          <w:color w:val="0D0D0D"/>
          <w:sz w:val="24"/>
          <w:szCs w:val="24"/>
        </w:rPr>
        <w:t>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документы, фиксирующие достижения обучающегося (например, наградные листы, дипломы, сертификаты участия, рецензии, отзывы на работы и проч.), так и его работы. На уровне среднего образования приоритет при отборе документов для портфолио отдается документам внешних организаций (например, сертификаты участия, дипломы и грамоты конкурсов и олимпиад, входящих в Перечень олимпиад, который ежегодно утверждается Министерством образования и науки РФ). 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и средней школе. Результаты, представленные в портфолио, используются при поступлении в высшие учебные заведения.</w:t>
      </w:r>
    </w:p>
    <w:p w:rsidR="00F3539C" w:rsidRPr="00542FED" w:rsidRDefault="00F3539C" w:rsidP="00F3539C">
      <w:pPr>
        <w:pStyle w:val="a1"/>
        <w:widowControl w:val="0"/>
        <w:suppressAutoHyphens w:val="0"/>
        <w:spacing w:line="240" w:lineRule="auto"/>
        <w:rPr>
          <w:b/>
          <w:i/>
          <w:color w:val="0D0D0D"/>
          <w:sz w:val="24"/>
          <w:szCs w:val="24"/>
        </w:rPr>
      </w:pPr>
      <w:r w:rsidRPr="00542FED">
        <w:rPr>
          <w:color w:val="0D0D0D"/>
          <w:sz w:val="24"/>
          <w:szCs w:val="24"/>
        </w:rPr>
        <w:t>Внутренний мониторинг образовательной организации</w:t>
      </w:r>
      <w:r w:rsidRPr="00542FED">
        <w:rPr>
          <w:i/>
          <w:color w:val="0D0D0D"/>
          <w:sz w:val="24"/>
          <w:szCs w:val="24"/>
        </w:rPr>
        <w:t xml:space="preserve"> </w:t>
      </w:r>
      <w:r w:rsidRPr="00542FED">
        <w:rPr>
          <w:color w:val="0D0D0D"/>
          <w:sz w:val="24"/>
          <w:szCs w:val="24"/>
        </w:rPr>
        <w:t>представляет собой процедуры</w:t>
      </w:r>
      <w:r w:rsidRPr="00542FED">
        <w:rPr>
          <w:b/>
          <w:i/>
          <w:color w:val="0D0D0D"/>
          <w:sz w:val="24"/>
          <w:szCs w:val="24"/>
        </w:rPr>
        <w:t xml:space="preserve"> </w:t>
      </w:r>
      <w:r w:rsidRPr="00542FED">
        <w:rPr>
          <w:color w:val="0D0D0D"/>
          <w:sz w:val="24"/>
          <w:szCs w:val="24"/>
        </w:rPr>
        <w:t xml:space="preserve">оценки уровня достижения предметных и метапредметных результатов, а также оценки той части личностных результатов, которые связаны с оценкой поведения, прилежания, а также с оценкой готовности и способности делать осознанный выбор будущей профессии. Результаты внутреннего мониторинга являются основанием для рекомендаций по текущей коррекции учебной деятельности и ее индивидуализации. </w:t>
      </w:r>
    </w:p>
    <w:p w:rsidR="00F3539C" w:rsidRPr="00542FED" w:rsidRDefault="00F3539C" w:rsidP="00F3539C">
      <w:pPr>
        <w:pStyle w:val="a1"/>
        <w:widowControl w:val="0"/>
        <w:suppressAutoHyphens w:val="0"/>
        <w:spacing w:line="240" w:lineRule="auto"/>
        <w:rPr>
          <w:color w:val="0D0D0D"/>
          <w:sz w:val="24"/>
          <w:szCs w:val="24"/>
        </w:rPr>
      </w:pPr>
      <w:r w:rsidRPr="00542FED">
        <w:rPr>
          <w:color w:val="0D0D0D"/>
          <w:sz w:val="24"/>
          <w:szCs w:val="24"/>
        </w:rPr>
        <w:t>Промежуточная аттестация</w:t>
      </w:r>
      <w:r w:rsidRPr="00542FED">
        <w:rPr>
          <w:i/>
          <w:color w:val="0D0D0D"/>
          <w:sz w:val="24"/>
          <w:szCs w:val="24"/>
        </w:rPr>
        <w:t xml:space="preserve"> </w:t>
      </w:r>
      <w:r w:rsidRPr="00542FED">
        <w:rPr>
          <w:color w:val="0D0D0D"/>
          <w:sz w:val="24"/>
          <w:szCs w:val="24"/>
        </w:rPr>
        <w:t>представляет собой процедуру аттестации обучающихся на уровне среднего общего образования и проводится в конце каждой четверти (или в конце каждого триместра, биместра или иного этапа обучения внутри учебного года)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может отражаться в дневнике.</w:t>
      </w:r>
    </w:p>
    <w:p w:rsidR="00F3539C" w:rsidRPr="00542FED" w:rsidRDefault="00F3539C" w:rsidP="00F3539C">
      <w:pPr>
        <w:pStyle w:val="a1"/>
        <w:widowControl w:val="0"/>
        <w:suppressAutoHyphens w:val="0"/>
        <w:spacing w:line="240" w:lineRule="auto"/>
        <w:rPr>
          <w:color w:val="0D0D0D"/>
          <w:sz w:val="24"/>
          <w:szCs w:val="24"/>
        </w:rPr>
      </w:pPr>
      <w:r w:rsidRPr="00542FED">
        <w:rPr>
          <w:color w:val="0D0D0D"/>
          <w:sz w:val="24"/>
          <w:szCs w:val="24"/>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В случае использования стандартизированных измерительных материалов критерий достижения/освоения учебного материала задается на уровне выполнения не менее 65 % заданий базового уровня или получения 65 % от максимального балла за выполнение заданий базового уровня. </w:t>
      </w:r>
    </w:p>
    <w:p w:rsidR="00F3539C" w:rsidRPr="00542FED" w:rsidRDefault="00F3539C" w:rsidP="00F3539C">
      <w:pPr>
        <w:pStyle w:val="a1"/>
        <w:widowControl w:val="0"/>
        <w:suppressAutoHyphens w:val="0"/>
        <w:spacing w:line="240" w:lineRule="auto"/>
        <w:rPr>
          <w:color w:val="0D0D0D"/>
          <w:sz w:val="24"/>
          <w:szCs w:val="24"/>
        </w:rPr>
      </w:pPr>
      <w:r w:rsidRPr="00542FED">
        <w:rPr>
          <w:color w:val="0D0D0D"/>
          <w:sz w:val="24"/>
          <w:szCs w:val="24"/>
        </w:rPr>
        <w:t xml:space="preserve">Порядок проведения промежуточной аттестации регламентируется Законом «Об образовании в Российской Федерации» (статья 58) и локальным нормативным актом образовательной организации. </w:t>
      </w:r>
    </w:p>
    <w:p w:rsidR="00F3539C" w:rsidRPr="00542FED" w:rsidRDefault="00F3539C" w:rsidP="00F3539C">
      <w:pPr>
        <w:widowControl w:val="0"/>
        <w:jc w:val="both"/>
        <w:rPr>
          <w:b/>
          <w:color w:val="0D0D0D"/>
        </w:rPr>
      </w:pPr>
      <w:r w:rsidRPr="00542FED">
        <w:rPr>
          <w:b/>
          <w:color w:val="0D0D0D"/>
        </w:rPr>
        <w:t>Государственная итоговая аттестация</w:t>
      </w:r>
    </w:p>
    <w:p w:rsidR="00F3539C" w:rsidRPr="00542FED" w:rsidRDefault="00F3539C" w:rsidP="00F3539C">
      <w:pPr>
        <w:widowControl w:val="0"/>
        <w:jc w:val="both"/>
        <w:rPr>
          <w:color w:val="0D0D0D"/>
        </w:rPr>
      </w:pPr>
      <w:r w:rsidRPr="00542FED">
        <w:rPr>
          <w:color w:val="0D0D0D"/>
        </w:rPr>
        <w:t>В соответствии со статьей 59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среднего общего образования. Порядок проведения ГИА, в том числе в форме единого государственного экзамена, устанавливается Приказом Министерства образования и науки Российской Федерации.</w:t>
      </w:r>
    </w:p>
    <w:p w:rsidR="00F3539C" w:rsidRPr="00542FED" w:rsidRDefault="00F3539C" w:rsidP="00F3539C">
      <w:pPr>
        <w:widowControl w:val="0"/>
        <w:jc w:val="both"/>
        <w:rPr>
          <w:color w:val="0D0D0D"/>
        </w:rPr>
      </w:pPr>
      <w:r w:rsidRPr="00542FED">
        <w:rPr>
          <w:color w:val="0D0D0D"/>
        </w:rPr>
        <w:t>ГИА проводится в форме единого государственного экзамена (ЕГЭ)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т.д. (государственный выпускной экзамен – ГВЭ).</w:t>
      </w:r>
    </w:p>
    <w:p w:rsidR="00F3539C" w:rsidRPr="00542FED" w:rsidRDefault="00F3539C" w:rsidP="00F3539C">
      <w:pPr>
        <w:widowControl w:val="0"/>
        <w:jc w:val="both"/>
        <w:rPr>
          <w:color w:val="0D0D0D"/>
        </w:rPr>
      </w:pPr>
      <w:r w:rsidRPr="00542FED">
        <w:rPr>
          <w:color w:val="0D0D0D"/>
        </w:rPr>
        <w:t xml:space="preserve">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Условием допуска к ГИА является успешное написание итогового сочинения (изложения), которое оценивается по единым критериям в системе «зачет/незачет». </w:t>
      </w:r>
    </w:p>
    <w:p w:rsidR="00F3539C" w:rsidRPr="00542FED" w:rsidRDefault="00F3539C" w:rsidP="00F3539C">
      <w:pPr>
        <w:widowControl w:val="0"/>
        <w:jc w:val="both"/>
        <w:rPr>
          <w:color w:val="0D0D0D"/>
        </w:rPr>
      </w:pPr>
      <w:r w:rsidRPr="00542FED">
        <w:rPr>
          <w:color w:val="0D0D0D"/>
        </w:rPr>
        <w:t xml:space="preserve">В соответствии с ФГОС СОО государственная итоговая аттестация в форме ЕГЭ проводится по обязательным предметам и предметам по выбору обучающихся. </w:t>
      </w:r>
    </w:p>
    <w:p w:rsidR="00F3539C" w:rsidRPr="00542FED" w:rsidRDefault="00F3539C" w:rsidP="00F3539C">
      <w:pPr>
        <w:widowControl w:val="0"/>
        <w:jc w:val="both"/>
        <w:rPr>
          <w:color w:val="0D0D0D"/>
        </w:rPr>
      </w:pPr>
      <w:r w:rsidRPr="00542FED">
        <w:rPr>
          <w:color w:val="0D0D0D"/>
        </w:rPr>
        <w:t xml:space="preserve">Для предметов по выбору контрольные измерительные материалы разрабатываются на основании планируемых результатов обучения для углубленного уровня изучения предмета. При этом минимальная граница, свидетельствующая о достижении требований ФГОС СОО, которые включают в качестве составной части планируемые результаты для базового уровня изучения предмета,  устанавливается исходя из планируемых результатов блока «Выпускник научится» для базового уровня изучения предмета. </w:t>
      </w:r>
    </w:p>
    <w:p w:rsidR="00F3539C" w:rsidRPr="00542FED" w:rsidRDefault="00F3539C" w:rsidP="00F3539C">
      <w:pPr>
        <w:widowControl w:val="0"/>
        <w:jc w:val="both"/>
        <w:rPr>
          <w:color w:val="0D0D0D"/>
        </w:rPr>
      </w:pPr>
      <w:r w:rsidRPr="00542FED">
        <w:rPr>
          <w:color w:val="0D0D0D"/>
        </w:rPr>
        <w:t>Итоговая аттестация по предмету осуществляется на основании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Итоговые работы проводятся по тем предметам, которые для данного обучающегося не вынесены на государственную итоговую аттестацию.</w:t>
      </w:r>
    </w:p>
    <w:p w:rsidR="00F3539C" w:rsidRPr="00542FED" w:rsidRDefault="00F3539C" w:rsidP="00F3539C">
      <w:pPr>
        <w:widowControl w:val="0"/>
        <w:jc w:val="both"/>
        <w:rPr>
          <w:color w:val="0D0D0D"/>
        </w:rPr>
      </w:pPr>
      <w:r w:rsidRPr="00542FED">
        <w:rPr>
          <w:color w:val="0D0D0D"/>
        </w:rPr>
        <w:t xml:space="preserve">Форма итоговой работы по предмету устанавливается решением педагогического совета по представлению методического объединения учителей. Итоговой работой по предмету для выпускников средней школы может служить письменная проверочная работа или письменная проверочная работа с устной частью или с практической работой (эксперимент, исследование, опыт и т.п.), а также устные формы (итоговый зачет по билетам), часть портфолио (подборка работ, свидетельствующая о достижении всех требований к предметным результатам обучения) и т.д. </w:t>
      </w:r>
    </w:p>
    <w:p w:rsidR="00F3539C" w:rsidRPr="00542FED" w:rsidRDefault="00F3539C" w:rsidP="00F3539C">
      <w:pPr>
        <w:widowControl w:val="0"/>
        <w:jc w:val="both"/>
        <w:rPr>
          <w:color w:val="0D0D0D"/>
        </w:rPr>
      </w:pPr>
      <w:r w:rsidRPr="00542FED">
        <w:rPr>
          <w:color w:val="0D0D0D"/>
        </w:rPr>
        <w:t xml:space="preserve">По предметам, не вынесенным на ГИА, итоговая отметка ставится на основе результатов только внутренней оценки. </w:t>
      </w:r>
    </w:p>
    <w:p w:rsidR="00F3539C" w:rsidRPr="00542FED" w:rsidRDefault="00F3539C" w:rsidP="00F3539C">
      <w:pPr>
        <w:widowControl w:val="0"/>
        <w:jc w:val="both"/>
        <w:rPr>
          <w:color w:val="0D0D0D"/>
        </w:rPr>
      </w:pPr>
      <w:r w:rsidRPr="00542FED">
        <w:rPr>
          <w:color w:val="0D0D0D"/>
        </w:rPr>
        <w:t>Основной процедурой итоговой оценки достижения метапредметных результатов является защита итогового индивидуального проекта или учебного исследования.</w:t>
      </w:r>
      <w:r w:rsidRPr="00542FED">
        <w:rPr>
          <w:i/>
          <w:color w:val="0D0D0D"/>
        </w:rPr>
        <w:t xml:space="preserve"> </w:t>
      </w:r>
      <w:r w:rsidRPr="00542FED">
        <w:rPr>
          <w:color w:val="0D0D0D"/>
        </w:rPr>
        <w:t>Индивидуальный проект или учебное исследование может выполняться по любому из следующих направлений: социальное; бизнес-проектирование; исследовательское; инженерно-конструкторское; информационное; творческое.</w:t>
      </w:r>
    </w:p>
    <w:p w:rsidR="00F3539C" w:rsidRPr="00542FED" w:rsidRDefault="00F3539C" w:rsidP="00F3539C">
      <w:pPr>
        <w:widowControl w:val="0"/>
        <w:jc w:val="both"/>
        <w:rPr>
          <w:color w:val="0D0D0D"/>
        </w:rPr>
      </w:pPr>
      <w:r w:rsidRPr="00542FED">
        <w:rPr>
          <w:color w:val="0D0D0D"/>
        </w:rPr>
        <w:t>Итоговый индивидуальный проект (учебное исследование) целесообразно оценивать по следующим критериям.</w:t>
      </w:r>
    </w:p>
    <w:p w:rsidR="00F3539C" w:rsidRPr="00542FED" w:rsidRDefault="00F3539C" w:rsidP="00F3539C">
      <w:pPr>
        <w:pStyle w:val="a1"/>
        <w:widowControl w:val="0"/>
        <w:suppressAutoHyphens w:val="0"/>
        <w:spacing w:line="240" w:lineRule="auto"/>
        <w:rPr>
          <w:color w:val="0D0D0D"/>
          <w:sz w:val="24"/>
          <w:szCs w:val="24"/>
        </w:rPr>
      </w:pPr>
      <w:r w:rsidRPr="00542FED">
        <w:rPr>
          <w:color w:val="0D0D0D"/>
          <w:sz w:val="24"/>
          <w:szCs w:val="24"/>
        </w:rPr>
        <w:t>Сформированность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F3539C" w:rsidRPr="00542FED" w:rsidRDefault="00F3539C" w:rsidP="00F3539C">
      <w:pPr>
        <w:pStyle w:val="a1"/>
        <w:widowControl w:val="0"/>
        <w:suppressAutoHyphens w:val="0"/>
        <w:spacing w:line="240" w:lineRule="auto"/>
        <w:rPr>
          <w:color w:val="0D0D0D"/>
          <w:sz w:val="24"/>
          <w:szCs w:val="24"/>
        </w:rPr>
      </w:pPr>
      <w:r w:rsidRPr="00542FED">
        <w:rPr>
          <w:color w:val="0D0D0D"/>
          <w:sz w:val="24"/>
          <w:szCs w:val="24"/>
        </w:rPr>
        <w:t xml:space="preserve">Сформированность познавательных УУД в части способности к самостоятельному приобретению знаний и решению проблем, проявляющаяся в умении поставить проблему и сформулировать основной вопрос исследования,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объекта, творческого решения и т.п. </w:t>
      </w:r>
    </w:p>
    <w:p w:rsidR="00F3539C" w:rsidRPr="00542FED" w:rsidRDefault="00F3539C" w:rsidP="00F3539C">
      <w:pPr>
        <w:pStyle w:val="a1"/>
        <w:widowControl w:val="0"/>
        <w:suppressAutoHyphens w:val="0"/>
        <w:spacing w:line="240" w:lineRule="auto"/>
        <w:rPr>
          <w:color w:val="0D0D0D"/>
          <w:sz w:val="24"/>
          <w:szCs w:val="24"/>
        </w:rPr>
      </w:pPr>
      <w:r w:rsidRPr="00542FED">
        <w:rPr>
          <w:color w:val="0D0D0D"/>
          <w:sz w:val="24"/>
          <w:szCs w:val="24"/>
        </w:rPr>
        <w:t>Сформированность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F3539C" w:rsidRPr="00542FED" w:rsidRDefault="00F3539C" w:rsidP="00F3539C">
      <w:pPr>
        <w:pStyle w:val="a1"/>
        <w:widowControl w:val="0"/>
        <w:suppressAutoHyphens w:val="0"/>
        <w:spacing w:line="240" w:lineRule="auto"/>
        <w:rPr>
          <w:color w:val="0D0D0D"/>
          <w:sz w:val="24"/>
          <w:szCs w:val="24"/>
        </w:rPr>
      </w:pPr>
      <w:r w:rsidRPr="00542FED">
        <w:rPr>
          <w:color w:val="0D0D0D"/>
          <w:sz w:val="24"/>
          <w:szCs w:val="24"/>
        </w:rPr>
        <w:t>Сформированность коммуникативных действий, проявляющаяся в умении ясно изложить и оформить выполненную работу, представить ее результаты, аргументированно ответить на вопросы.</w:t>
      </w:r>
    </w:p>
    <w:p w:rsidR="00F3539C" w:rsidRPr="00542FED" w:rsidRDefault="00F3539C" w:rsidP="00F3539C">
      <w:pPr>
        <w:widowControl w:val="0"/>
        <w:jc w:val="both"/>
        <w:rPr>
          <w:color w:val="0D0D0D"/>
        </w:rPr>
      </w:pPr>
      <w:r w:rsidRPr="00542FED">
        <w:rPr>
          <w:color w:val="0D0D0D"/>
        </w:rPr>
        <w:t>Защита проекта осуществляется в процессе специально организованной деятельности комиссии образовательной организации или на школьной конференции. 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F3539C" w:rsidRPr="00542FED" w:rsidRDefault="00F3539C" w:rsidP="00F3539C">
      <w:pPr>
        <w:widowControl w:val="0"/>
        <w:jc w:val="both"/>
        <w:rPr>
          <w:color w:val="0D0D0D"/>
        </w:rPr>
      </w:pPr>
      <w:r w:rsidRPr="00542FED">
        <w:rPr>
          <w:color w:val="0D0D0D"/>
        </w:rPr>
        <w:t>Итоговая отметка по предметам и междисциплинарным программам фиксируется в документе об уровне образования установленного образца – аттестате о среднем общем образовании.</w:t>
      </w:r>
    </w:p>
    <w:p w:rsidR="00F3539C" w:rsidRPr="00542FED" w:rsidRDefault="00F3539C" w:rsidP="00F3539C">
      <w:pPr>
        <w:pStyle w:val="Default"/>
        <w:widowControl w:val="0"/>
        <w:jc w:val="both"/>
        <w:rPr>
          <w:b/>
          <w:bCs/>
          <w:i/>
          <w:iCs/>
          <w:color w:val="0D0D0D"/>
        </w:rPr>
      </w:pPr>
    </w:p>
    <w:p w:rsidR="00F3539C" w:rsidRPr="00542FED" w:rsidRDefault="00F3539C" w:rsidP="00F3539C">
      <w:pPr>
        <w:pStyle w:val="Default"/>
        <w:widowControl w:val="0"/>
        <w:jc w:val="both"/>
        <w:rPr>
          <w:color w:val="0D0D0D"/>
          <w:sz w:val="23"/>
          <w:szCs w:val="23"/>
        </w:rPr>
      </w:pPr>
      <w:r w:rsidRPr="00542FED">
        <w:rPr>
          <w:b/>
          <w:bCs/>
          <w:i/>
          <w:iCs/>
          <w:color w:val="0D0D0D"/>
          <w:sz w:val="23"/>
          <w:szCs w:val="23"/>
        </w:rPr>
        <w:t xml:space="preserve">Система оценивания выстроена в соответствии с последними тенденциями в оценке результатов обучения, а именно: </w:t>
      </w:r>
    </w:p>
    <w:p w:rsidR="00F3539C" w:rsidRPr="00542FED" w:rsidRDefault="00F3539C" w:rsidP="00F3539C">
      <w:pPr>
        <w:pStyle w:val="Default"/>
        <w:widowControl w:val="0"/>
        <w:numPr>
          <w:ilvl w:val="0"/>
          <w:numId w:val="41"/>
        </w:numPr>
        <w:spacing w:after="9"/>
        <w:jc w:val="both"/>
        <w:rPr>
          <w:color w:val="0D0D0D"/>
          <w:sz w:val="23"/>
          <w:szCs w:val="23"/>
        </w:rPr>
      </w:pPr>
      <w:r w:rsidRPr="00542FED">
        <w:rPr>
          <w:color w:val="0D0D0D"/>
          <w:sz w:val="23"/>
          <w:szCs w:val="23"/>
        </w:rPr>
        <w:t xml:space="preserve">переход к когнитивной точке зрения на обучение и оценку: </w:t>
      </w:r>
    </w:p>
    <w:p w:rsidR="00F3539C" w:rsidRPr="00542FED" w:rsidRDefault="00F3539C" w:rsidP="00F3539C">
      <w:pPr>
        <w:pStyle w:val="Default"/>
        <w:widowControl w:val="0"/>
        <w:numPr>
          <w:ilvl w:val="0"/>
          <w:numId w:val="41"/>
        </w:numPr>
        <w:spacing w:after="9"/>
        <w:jc w:val="both"/>
        <w:rPr>
          <w:color w:val="0D0D0D"/>
          <w:sz w:val="23"/>
          <w:szCs w:val="23"/>
        </w:rPr>
      </w:pPr>
      <w:r w:rsidRPr="00542FED">
        <w:rPr>
          <w:color w:val="0D0D0D"/>
          <w:sz w:val="23"/>
          <w:szCs w:val="23"/>
        </w:rPr>
        <w:t xml:space="preserve">от оценки исключительно результатов обучения к рассмотрению также процесса обучения; </w:t>
      </w:r>
    </w:p>
    <w:p w:rsidR="00F3539C" w:rsidRPr="00542FED" w:rsidRDefault="00F3539C" w:rsidP="00F3539C">
      <w:pPr>
        <w:pStyle w:val="Default"/>
        <w:widowControl w:val="0"/>
        <w:numPr>
          <w:ilvl w:val="0"/>
          <w:numId w:val="41"/>
        </w:numPr>
        <w:spacing w:after="9"/>
        <w:jc w:val="both"/>
        <w:rPr>
          <w:color w:val="0D0D0D"/>
          <w:sz w:val="23"/>
          <w:szCs w:val="23"/>
        </w:rPr>
      </w:pPr>
      <w:r w:rsidRPr="00542FED">
        <w:rPr>
          <w:color w:val="0D0D0D"/>
          <w:sz w:val="23"/>
          <w:szCs w:val="23"/>
        </w:rPr>
        <w:t xml:space="preserve">от пассивного ответа на заданный вопрос к активному конструированию содержания ответа; </w:t>
      </w:r>
    </w:p>
    <w:p w:rsidR="00F3539C" w:rsidRPr="00542FED" w:rsidRDefault="00F3539C" w:rsidP="00F3539C">
      <w:pPr>
        <w:pStyle w:val="Default"/>
        <w:widowControl w:val="0"/>
        <w:numPr>
          <w:ilvl w:val="0"/>
          <w:numId w:val="41"/>
        </w:numPr>
        <w:spacing w:after="9"/>
        <w:jc w:val="both"/>
        <w:rPr>
          <w:color w:val="0D0D0D"/>
          <w:sz w:val="23"/>
          <w:szCs w:val="23"/>
        </w:rPr>
      </w:pPr>
      <w:r w:rsidRPr="00542FED">
        <w:rPr>
          <w:color w:val="0D0D0D"/>
          <w:sz w:val="23"/>
          <w:szCs w:val="23"/>
        </w:rPr>
        <w:t xml:space="preserve">от оценки отдельных, изолированных умений к интегрированной и междисциплинарной оценке; </w:t>
      </w:r>
    </w:p>
    <w:p w:rsidR="00F3539C" w:rsidRPr="00542FED" w:rsidRDefault="00F3539C" w:rsidP="00F3539C">
      <w:pPr>
        <w:pStyle w:val="Default"/>
        <w:widowControl w:val="0"/>
        <w:numPr>
          <w:ilvl w:val="0"/>
          <w:numId w:val="41"/>
        </w:numPr>
        <w:spacing w:after="9"/>
        <w:jc w:val="both"/>
        <w:rPr>
          <w:color w:val="0D0D0D"/>
          <w:sz w:val="23"/>
          <w:szCs w:val="23"/>
        </w:rPr>
      </w:pPr>
      <w:r w:rsidRPr="00542FED">
        <w:rPr>
          <w:color w:val="0D0D0D"/>
          <w:sz w:val="23"/>
          <w:szCs w:val="23"/>
        </w:rPr>
        <w:t xml:space="preserve">внимание к метапознанию (самоконтролю, общеучебным умениям и умениям, связанным с волевыми проявлениями личности (мотивации и другим сферам, влияющим на процесс обучения и образовательные достижения); </w:t>
      </w:r>
    </w:p>
    <w:p w:rsidR="00F3539C" w:rsidRPr="00542FED" w:rsidRDefault="00F3539C" w:rsidP="00F3539C">
      <w:pPr>
        <w:pStyle w:val="Default"/>
        <w:widowControl w:val="0"/>
        <w:numPr>
          <w:ilvl w:val="0"/>
          <w:numId w:val="41"/>
        </w:numPr>
        <w:jc w:val="both"/>
        <w:rPr>
          <w:color w:val="0D0D0D"/>
          <w:sz w:val="23"/>
          <w:szCs w:val="23"/>
        </w:rPr>
      </w:pPr>
      <w:r w:rsidRPr="00542FED">
        <w:rPr>
          <w:color w:val="0D0D0D"/>
          <w:sz w:val="23"/>
          <w:szCs w:val="23"/>
        </w:rPr>
        <w:t xml:space="preserve">изменение значения понятия "знающий" и "умеющий", отход от рассмотрения этих понятий как некоторого накопления изолированных фактов и умений и новое наполнение понятия в терминах применения и использования знаний; </w:t>
      </w:r>
    </w:p>
    <w:p w:rsidR="00F3539C" w:rsidRPr="00542FED" w:rsidRDefault="00F3539C" w:rsidP="00F3539C">
      <w:pPr>
        <w:pStyle w:val="Default"/>
        <w:widowControl w:val="0"/>
        <w:jc w:val="both"/>
        <w:rPr>
          <w:color w:val="0D0D0D"/>
          <w:sz w:val="23"/>
          <w:szCs w:val="23"/>
        </w:rPr>
      </w:pPr>
    </w:p>
    <w:p w:rsidR="00F3539C" w:rsidRPr="00542FED" w:rsidRDefault="00F3539C" w:rsidP="00F3539C">
      <w:pPr>
        <w:pStyle w:val="Default"/>
        <w:widowControl w:val="0"/>
        <w:jc w:val="both"/>
        <w:rPr>
          <w:color w:val="0D0D0D"/>
          <w:sz w:val="23"/>
          <w:szCs w:val="23"/>
        </w:rPr>
      </w:pPr>
      <w:r w:rsidRPr="00542FED">
        <w:rPr>
          <w:b/>
          <w:bCs/>
          <w:i/>
          <w:iCs/>
          <w:color w:val="0D0D0D"/>
          <w:sz w:val="23"/>
          <w:szCs w:val="23"/>
        </w:rPr>
        <w:t xml:space="preserve">Изменение формы оценки: </w:t>
      </w:r>
    </w:p>
    <w:p w:rsidR="00F3539C" w:rsidRPr="00542FED" w:rsidRDefault="00F3539C" w:rsidP="00F3539C">
      <w:pPr>
        <w:pStyle w:val="Default"/>
        <w:widowControl w:val="0"/>
        <w:numPr>
          <w:ilvl w:val="0"/>
          <w:numId w:val="42"/>
        </w:numPr>
        <w:spacing w:after="9"/>
        <w:jc w:val="both"/>
        <w:rPr>
          <w:color w:val="0D0D0D"/>
          <w:sz w:val="23"/>
          <w:szCs w:val="23"/>
        </w:rPr>
      </w:pPr>
      <w:r w:rsidRPr="00542FED">
        <w:rPr>
          <w:color w:val="0D0D0D"/>
          <w:sz w:val="23"/>
          <w:szCs w:val="23"/>
        </w:rPr>
        <w:t xml:space="preserve">переход от письменной проверки к аутентичной проверке, основными особенностями которой являются: значимая для учащихся оценка; </w:t>
      </w:r>
    </w:p>
    <w:p w:rsidR="00F3539C" w:rsidRPr="00542FED" w:rsidRDefault="00F3539C" w:rsidP="00F3539C">
      <w:pPr>
        <w:pStyle w:val="Default"/>
        <w:widowControl w:val="0"/>
        <w:numPr>
          <w:ilvl w:val="0"/>
          <w:numId w:val="42"/>
        </w:numPr>
        <w:spacing w:after="9"/>
        <w:jc w:val="both"/>
        <w:rPr>
          <w:color w:val="0D0D0D"/>
        </w:rPr>
      </w:pPr>
      <w:r w:rsidRPr="00542FED">
        <w:rPr>
          <w:color w:val="0D0D0D"/>
        </w:rPr>
        <w:t xml:space="preserve">использование заданий с определенным контекстом (контекстуализированные задачи); </w:t>
      </w:r>
    </w:p>
    <w:p w:rsidR="00F3539C" w:rsidRPr="00542FED" w:rsidRDefault="00F3539C" w:rsidP="00F3539C">
      <w:pPr>
        <w:pStyle w:val="Default"/>
        <w:widowControl w:val="0"/>
        <w:numPr>
          <w:ilvl w:val="0"/>
          <w:numId w:val="42"/>
        </w:numPr>
        <w:spacing w:after="9"/>
        <w:jc w:val="both"/>
        <w:rPr>
          <w:color w:val="0D0D0D"/>
        </w:rPr>
      </w:pPr>
      <w:r w:rsidRPr="00542FED">
        <w:rPr>
          <w:color w:val="0D0D0D"/>
        </w:rPr>
        <w:t xml:space="preserve">основное внимание к комплексным умениям; </w:t>
      </w:r>
    </w:p>
    <w:p w:rsidR="00F3539C" w:rsidRPr="00542FED" w:rsidRDefault="00F3539C" w:rsidP="00F3539C">
      <w:pPr>
        <w:pStyle w:val="Default"/>
        <w:widowControl w:val="0"/>
        <w:numPr>
          <w:ilvl w:val="0"/>
          <w:numId w:val="42"/>
        </w:numPr>
        <w:spacing w:after="9"/>
        <w:jc w:val="both"/>
        <w:rPr>
          <w:color w:val="0D0D0D"/>
        </w:rPr>
      </w:pPr>
      <w:r w:rsidRPr="00542FED">
        <w:rPr>
          <w:color w:val="0D0D0D"/>
        </w:rPr>
        <w:t xml:space="preserve">включение заданий с несколькими правильными ответами; </w:t>
      </w:r>
    </w:p>
    <w:p w:rsidR="00F3539C" w:rsidRPr="00542FED" w:rsidRDefault="00F3539C" w:rsidP="00F3539C">
      <w:pPr>
        <w:pStyle w:val="Default"/>
        <w:widowControl w:val="0"/>
        <w:numPr>
          <w:ilvl w:val="0"/>
          <w:numId w:val="42"/>
        </w:numPr>
        <w:spacing w:after="9"/>
        <w:jc w:val="both"/>
        <w:rPr>
          <w:color w:val="0D0D0D"/>
        </w:rPr>
      </w:pPr>
      <w:r w:rsidRPr="00542FED">
        <w:rPr>
          <w:color w:val="0D0D0D"/>
        </w:rPr>
        <w:t xml:space="preserve">ориентация оценки на стандарты, известные учащимся; </w:t>
      </w:r>
    </w:p>
    <w:p w:rsidR="00F3539C" w:rsidRPr="00542FED" w:rsidRDefault="00F3539C" w:rsidP="00F3539C">
      <w:pPr>
        <w:pStyle w:val="Default"/>
        <w:widowControl w:val="0"/>
        <w:numPr>
          <w:ilvl w:val="0"/>
          <w:numId w:val="42"/>
        </w:numPr>
        <w:jc w:val="both"/>
        <w:rPr>
          <w:color w:val="0D0D0D"/>
        </w:rPr>
      </w:pPr>
      <w:r w:rsidRPr="00542FED">
        <w:rPr>
          <w:color w:val="0D0D0D"/>
        </w:rPr>
        <w:t xml:space="preserve">оценка динамики индивидуальных достижений учащихся. </w:t>
      </w:r>
    </w:p>
    <w:p w:rsidR="00F3539C" w:rsidRPr="00542FED" w:rsidRDefault="00F3539C" w:rsidP="00F3539C">
      <w:pPr>
        <w:pStyle w:val="Default"/>
        <w:widowControl w:val="0"/>
        <w:jc w:val="both"/>
        <w:rPr>
          <w:color w:val="0D0D0D"/>
        </w:rPr>
      </w:pPr>
    </w:p>
    <w:p w:rsidR="00F3539C" w:rsidRPr="00542FED" w:rsidRDefault="00F3539C" w:rsidP="00F3539C">
      <w:pPr>
        <w:pStyle w:val="Default"/>
        <w:widowControl w:val="0"/>
        <w:jc w:val="both"/>
        <w:rPr>
          <w:color w:val="0D0D0D"/>
        </w:rPr>
      </w:pPr>
      <w:r w:rsidRPr="00542FED">
        <w:rPr>
          <w:b/>
          <w:bCs/>
          <w:i/>
          <w:iCs/>
          <w:color w:val="0D0D0D"/>
        </w:rPr>
        <w:t>Изменение характера оценки</w:t>
      </w:r>
      <w:r w:rsidRPr="00542FED">
        <w:rPr>
          <w:color w:val="0D0D0D"/>
        </w:rPr>
        <w:t xml:space="preserve">, проводимой учителями, самооценки учащихся, оценки, проводимой родителями: от единовременной оценки с помощью одного измерителя (чаще всего теста) - к портфолио (оценке работ, выполненных учащимися за определенное время). </w:t>
      </w:r>
    </w:p>
    <w:p w:rsidR="00F3539C" w:rsidRPr="00542FED" w:rsidRDefault="00F3539C" w:rsidP="00F3539C">
      <w:pPr>
        <w:pStyle w:val="Default"/>
        <w:widowControl w:val="0"/>
        <w:jc w:val="both"/>
        <w:rPr>
          <w:color w:val="0D0D0D"/>
        </w:rPr>
      </w:pPr>
      <w:r w:rsidRPr="00542FED">
        <w:rPr>
          <w:color w:val="0D0D0D"/>
        </w:rPr>
        <w:t xml:space="preserve">Переход от одномерного к многомерному измерению - от оценки только одной характеристики образовательных достижений к оценке нескольких характеристик одновременно. </w:t>
      </w:r>
    </w:p>
    <w:p w:rsidR="00F3539C" w:rsidRPr="00542FED" w:rsidRDefault="00F3539C" w:rsidP="00F3539C">
      <w:pPr>
        <w:pStyle w:val="Default"/>
        <w:widowControl w:val="0"/>
        <w:jc w:val="both"/>
        <w:rPr>
          <w:color w:val="0D0D0D"/>
        </w:rPr>
      </w:pPr>
      <w:r w:rsidRPr="00542FED">
        <w:rPr>
          <w:b/>
          <w:bCs/>
          <w:i/>
          <w:iCs/>
          <w:color w:val="0D0D0D"/>
        </w:rPr>
        <w:t xml:space="preserve">Переход от оценки исключительно индивидуальных достижений учащихся к </w:t>
      </w:r>
    </w:p>
    <w:p w:rsidR="00F3539C" w:rsidRPr="00542FED" w:rsidRDefault="00F3539C" w:rsidP="00F3539C">
      <w:pPr>
        <w:pStyle w:val="Default"/>
        <w:widowControl w:val="0"/>
        <w:numPr>
          <w:ilvl w:val="0"/>
          <w:numId w:val="43"/>
        </w:numPr>
        <w:spacing w:after="9"/>
        <w:jc w:val="both"/>
        <w:rPr>
          <w:color w:val="0D0D0D"/>
        </w:rPr>
      </w:pPr>
      <w:r w:rsidRPr="00542FED">
        <w:rPr>
          <w:color w:val="0D0D0D"/>
        </w:rPr>
        <w:t xml:space="preserve">оценке достижения группы учащихся: </w:t>
      </w:r>
    </w:p>
    <w:p w:rsidR="00F3539C" w:rsidRPr="00542FED" w:rsidRDefault="00F3539C" w:rsidP="00F3539C">
      <w:pPr>
        <w:pStyle w:val="Default"/>
        <w:widowControl w:val="0"/>
        <w:numPr>
          <w:ilvl w:val="0"/>
          <w:numId w:val="43"/>
        </w:numPr>
        <w:spacing w:after="9"/>
        <w:jc w:val="both"/>
        <w:rPr>
          <w:color w:val="0D0D0D"/>
        </w:rPr>
      </w:pPr>
      <w:r w:rsidRPr="00542FED">
        <w:rPr>
          <w:color w:val="0D0D0D"/>
        </w:rPr>
        <w:t xml:space="preserve">оценке умений работать в коллективе; </w:t>
      </w:r>
    </w:p>
    <w:p w:rsidR="00F3539C" w:rsidRPr="00542FED" w:rsidRDefault="00F3539C" w:rsidP="00F3539C">
      <w:pPr>
        <w:pStyle w:val="Default"/>
        <w:widowControl w:val="0"/>
        <w:numPr>
          <w:ilvl w:val="0"/>
          <w:numId w:val="43"/>
        </w:numPr>
        <w:jc w:val="both"/>
        <w:rPr>
          <w:color w:val="0D0D0D"/>
        </w:rPr>
      </w:pPr>
      <w:r w:rsidRPr="00542FED">
        <w:rPr>
          <w:color w:val="0D0D0D"/>
        </w:rPr>
        <w:t xml:space="preserve">оценке результатов групповой работы. </w:t>
      </w:r>
    </w:p>
    <w:p w:rsidR="00F3539C" w:rsidRPr="00542FED" w:rsidRDefault="00F3539C" w:rsidP="00F3539C">
      <w:pPr>
        <w:pStyle w:val="Default"/>
        <w:widowControl w:val="0"/>
        <w:jc w:val="both"/>
        <w:rPr>
          <w:color w:val="0D0D0D"/>
        </w:rPr>
      </w:pPr>
    </w:p>
    <w:p w:rsidR="00F3539C" w:rsidRPr="00542FED" w:rsidRDefault="00F3539C" w:rsidP="00F3539C">
      <w:pPr>
        <w:pStyle w:val="Default"/>
        <w:widowControl w:val="0"/>
        <w:jc w:val="both"/>
        <w:rPr>
          <w:color w:val="0D0D0D"/>
        </w:rPr>
      </w:pPr>
      <w:r w:rsidRPr="00542FED">
        <w:rPr>
          <w:color w:val="0D0D0D"/>
        </w:rPr>
        <w:t xml:space="preserve">Представленный вариант </w:t>
      </w:r>
      <w:r w:rsidRPr="00542FED">
        <w:rPr>
          <w:b/>
          <w:bCs/>
          <w:i/>
          <w:iCs/>
          <w:color w:val="0D0D0D"/>
        </w:rPr>
        <w:t>организации системы контрольно-оценочной деятельности</w:t>
      </w:r>
      <w:r w:rsidRPr="00542FED">
        <w:rPr>
          <w:color w:val="0D0D0D"/>
        </w:rPr>
        <w:t xml:space="preserve">, будет способствовать: </w:t>
      </w:r>
    </w:p>
    <w:p w:rsidR="00F3539C" w:rsidRPr="00542FED" w:rsidRDefault="00F3539C" w:rsidP="00F3539C">
      <w:pPr>
        <w:pStyle w:val="Default"/>
        <w:widowControl w:val="0"/>
        <w:numPr>
          <w:ilvl w:val="0"/>
          <w:numId w:val="44"/>
        </w:numPr>
        <w:spacing w:after="9"/>
        <w:jc w:val="both"/>
        <w:rPr>
          <w:color w:val="0D0D0D"/>
        </w:rPr>
      </w:pPr>
      <w:r w:rsidRPr="00542FED">
        <w:rPr>
          <w:color w:val="0D0D0D"/>
        </w:rPr>
        <w:t xml:space="preserve">ориентации результата образовательных отношений на формирование ключевых компетенций; </w:t>
      </w:r>
    </w:p>
    <w:p w:rsidR="00F3539C" w:rsidRPr="00542FED" w:rsidRDefault="00F3539C" w:rsidP="00F3539C">
      <w:pPr>
        <w:pStyle w:val="Default"/>
        <w:widowControl w:val="0"/>
        <w:numPr>
          <w:ilvl w:val="0"/>
          <w:numId w:val="44"/>
        </w:numPr>
        <w:jc w:val="both"/>
        <w:rPr>
          <w:color w:val="0D0D0D"/>
        </w:rPr>
      </w:pPr>
      <w:r w:rsidRPr="00542FED">
        <w:rPr>
          <w:color w:val="0D0D0D"/>
        </w:rPr>
        <w:t xml:space="preserve">учёту личностных особенностей и темпов развития каждого учащегося; и т.д. </w:t>
      </w:r>
    </w:p>
    <w:p w:rsidR="00F3539C" w:rsidRPr="00542FED" w:rsidRDefault="00F3539C" w:rsidP="00F3539C">
      <w:pPr>
        <w:pStyle w:val="Default"/>
        <w:widowControl w:val="0"/>
        <w:jc w:val="both"/>
        <w:rPr>
          <w:color w:val="0D0D0D"/>
        </w:rPr>
      </w:pPr>
    </w:p>
    <w:p w:rsidR="00F3539C" w:rsidRPr="00542FED" w:rsidRDefault="00F3539C" w:rsidP="00F3539C">
      <w:pPr>
        <w:pStyle w:val="Default"/>
        <w:widowControl w:val="0"/>
        <w:jc w:val="both"/>
        <w:rPr>
          <w:color w:val="0D0D0D"/>
        </w:rPr>
      </w:pPr>
      <w:r w:rsidRPr="00542FED">
        <w:rPr>
          <w:b/>
          <w:bCs/>
          <w:color w:val="0D0D0D"/>
        </w:rPr>
        <w:t>Цель и задачи оценочной деятельности</w:t>
      </w:r>
      <w:r w:rsidRPr="00542FED">
        <w:rPr>
          <w:color w:val="0D0D0D"/>
        </w:rPr>
        <w:t xml:space="preserve">- </w:t>
      </w:r>
    </w:p>
    <w:p w:rsidR="00F3539C" w:rsidRPr="00542FED" w:rsidRDefault="00F3539C" w:rsidP="00F3539C">
      <w:pPr>
        <w:pStyle w:val="Default"/>
        <w:widowControl w:val="0"/>
        <w:jc w:val="both"/>
        <w:rPr>
          <w:color w:val="0D0D0D"/>
        </w:rPr>
      </w:pPr>
      <w:r w:rsidRPr="00542FED">
        <w:rPr>
          <w:b/>
          <w:bCs/>
          <w:i/>
          <w:iCs/>
          <w:color w:val="0D0D0D"/>
        </w:rPr>
        <w:t xml:space="preserve">Цель оценочной деятельности </w:t>
      </w:r>
      <w:r w:rsidRPr="00542FED">
        <w:rPr>
          <w:color w:val="0D0D0D"/>
        </w:rPr>
        <w:t xml:space="preserve">– реализация интегративного подхода в оценке учебной деятельности школьников, в единстве предметных, метапредметных результатов и индивидуальных свойств личности. </w:t>
      </w:r>
    </w:p>
    <w:p w:rsidR="00F3539C" w:rsidRPr="00542FED" w:rsidRDefault="00F3539C" w:rsidP="00F3539C">
      <w:pPr>
        <w:pStyle w:val="Default"/>
        <w:widowControl w:val="0"/>
        <w:jc w:val="both"/>
        <w:rPr>
          <w:b/>
          <w:bCs/>
          <w:i/>
          <w:iCs/>
          <w:color w:val="0D0D0D"/>
        </w:rPr>
      </w:pPr>
      <w:r w:rsidRPr="00542FED">
        <w:rPr>
          <w:color w:val="0D0D0D"/>
        </w:rPr>
        <w:t>Основные задачи системы оценивания:</w:t>
      </w:r>
    </w:p>
    <w:p w:rsidR="00F3539C" w:rsidRPr="00542FED" w:rsidRDefault="00F3539C" w:rsidP="00F3539C">
      <w:pPr>
        <w:widowControl w:val="0"/>
        <w:numPr>
          <w:ilvl w:val="0"/>
          <w:numId w:val="45"/>
        </w:numPr>
        <w:autoSpaceDE w:val="0"/>
        <w:autoSpaceDN w:val="0"/>
        <w:adjustRightInd w:val="0"/>
        <w:spacing w:after="9"/>
        <w:jc w:val="both"/>
        <w:rPr>
          <w:color w:val="0D0D0D"/>
        </w:rPr>
      </w:pPr>
      <w:r w:rsidRPr="00542FED">
        <w:rPr>
          <w:color w:val="0D0D0D"/>
        </w:rPr>
        <w:t xml:space="preserve">поиск и отработка новых подходов к оцениванию учащихся и их деятельности, обеспечивающих максимальный учет личностных особенностей, возможностей и темпов развития конкретного ученика; </w:t>
      </w:r>
    </w:p>
    <w:p w:rsidR="00F3539C" w:rsidRPr="00542FED" w:rsidRDefault="00F3539C" w:rsidP="00F3539C">
      <w:pPr>
        <w:widowControl w:val="0"/>
        <w:numPr>
          <w:ilvl w:val="0"/>
          <w:numId w:val="45"/>
        </w:numPr>
        <w:autoSpaceDE w:val="0"/>
        <w:autoSpaceDN w:val="0"/>
        <w:adjustRightInd w:val="0"/>
        <w:spacing w:after="9"/>
        <w:jc w:val="both"/>
        <w:rPr>
          <w:color w:val="0D0D0D"/>
        </w:rPr>
      </w:pPr>
      <w:r w:rsidRPr="00542FED">
        <w:rPr>
          <w:color w:val="0D0D0D"/>
        </w:rPr>
        <w:t xml:space="preserve">получение объективной информации о достигнутых учащимися результатах учебной деятельности и степени их соответствия требованиям образовательных стандартов; </w:t>
      </w:r>
    </w:p>
    <w:p w:rsidR="00F3539C" w:rsidRPr="00542FED" w:rsidRDefault="00F3539C" w:rsidP="00F3539C">
      <w:pPr>
        <w:widowControl w:val="0"/>
        <w:numPr>
          <w:ilvl w:val="0"/>
          <w:numId w:val="45"/>
        </w:numPr>
        <w:autoSpaceDE w:val="0"/>
        <w:autoSpaceDN w:val="0"/>
        <w:adjustRightInd w:val="0"/>
        <w:spacing w:after="9"/>
        <w:jc w:val="both"/>
        <w:rPr>
          <w:color w:val="0D0D0D"/>
        </w:rPr>
      </w:pPr>
      <w:r w:rsidRPr="00542FED">
        <w:rPr>
          <w:color w:val="0D0D0D"/>
        </w:rPr>
        <w:t xml:space="preserve">развивать у ученика умения самостоятельно оценивать результат своих действий, контролировать самого себя, находить и исправлять собственные ошибки; </w:t>
      </w:r>
    </w:p>
    <w:p w:rsidR="00F3539C" w:rsidRPr="00542FED" w:rsidRDefault="00F3539C" w:rsidP="00F3539C">
      <w:pPr>
        <w:widowControl w:val="0"/>
        <w:numPr>
          <w:ilvl w:val="0"/>
          <w:numId w:val="45"/>
        </w:numPr>
        <w:autoSpaceDE w:val="0"/>
        <w:autoSpaceDN w:val="0"/>
        <w:adjustRightInd w:val="0"/>
        <w:spacing w:after="9"/>
        <w:jc w:val="both"/>
        <w:rPr>
          <w:color w:val="0D0D0D"/>
        </w:rPr>
      </w:pPr>
      <w:r w:rsidRPr="00542FED">
        <w:rPr>
          <w:color w:val="0D0D0D"/>
        </w:rPr>
        <w:t xml:space="preserve">установление причин повышения или снижения уровня достижений учащихся с целью последующей коррекции образовательных отношений; </w:t>
      </w:r>
    </w:p>
    <w:p w:rsidR="00F3539C" w:rsidRPr="00542FED" w:rsidRDefault="00F3539C" w:rsidP="00F3539C">
      <w:pPr>
        <w:widowControl w:val="0"/>
        <w:numPr>
          <w:ilvl w:val="0"/>
          <w:numId w:val="45"/>
        </w:numPr>
        <w:autoSpaceDE w:val="0"/>
        <w:autoSpaceDN w:val="0"/>
        <w:adjustRightInd w:val="0"/>
        <w:jc w:val="both"/>
        <w:rPr>
          <w:color w:val="0D0D0D"/>
        </w:rPr>
      </w:pPr>
      <w:r w:rsidRPr="00542FED">
        <w:rPr>
          <w:color w:val="0D0D0D"/>
        </w:rPr>
        <w:t xml:space="preserve">мотивировать ученика на успех, избавить его от страха перед школьным контролем и оцениванием, создать комфортную обстановку, сберечь психологическое здоровье детей. </w:t>
      </w:r>
    </w:p>
    <w:p w:rsidR="00F3539C" w:rsidRPr="00542FED" w:rsidRDefault="00F3539C" w:rsidP="00F3539C">
      <w:pPr>
        <w:widowControl w:val="0"/>
        <w:autoSpaceDE w:val="0"/>
        <w:autoSpaceDN w:val="0"/>
        <w:adjustRightInd w:val="0"/>
        <w:jc w:val="both"/>
        <w:rPr>
          <w:color w:val="0D0D0D"/>
        </w:rPr>
      </w:pPr>
      <w:r w:rsidRPr="00542FED">
        <w:rPr>
          <w:b/>
          <w:bCs/>
          <w:i/>
          <w:iCs/>
          <w:color w:val="0D0D0D"/>
        </w:rPr>
        <w:t xml:space="preserve">Объектом оценки </w:t>
      </w:r>
      <w:r w:rsidRPr="00542FED">
        <w:rPr>
          <w:color w:val="0D0D0D"/>
        </w:rPr>
        <w:t xml:space="preserve">является процесс школьного образования в части построения системы оценивания достижений учащихся. </w:t>
      </w:r>
    </w:p>
    <w:p w:rsidR="00F3539C" w:rsidRPr="00542FED" w:rsidRDefault="00F3539C" w:rsidP="00F3539C">
      <w:pPr>
        <w:widowControl w:val="0"/>
        <w:autoSpaceDE w:val="0"/>
        <w:autoSpaceDN w:val="0"/>
        <w:adjustRightInd w:val="0"/>
        <w:jc w:val="both"/>
        <w:rPr>
          <w:color w:val="0D0D0D"/>
        </w:rPr>
      </w:pPr>
      <w:r w:rsidRPr="00542FED">
        <w:rPr>
          <w:b/>
          <w:bCs/>
          <w:i/>
          <w:iCs/>
          <w:color w:val="0D0D0D"/>
        </w:rPr>
        <w:t xml:space="preserve">Предмет оценки </w:t>
      </w:r>
      <w:r w:rsidRPr="00542FED">
        <w:rPr>
          <w:color w:val="0D0D0D"/>
        </w:rPr>
        <w:t xml:space="preserve">образовательной деятельности учащихся на старшей уровня общего образования - </w:t>
      </w:r>
      <w:r w:rsidRPr="00542FED">
        <w:rPr>
          <w:b/>
          <w:bCs/>
          <w:color w:val="0D0D0D"/>
        </w:rPr>
        <w:t xml:space="preserve">ожидаемые результаты, </w:t>
      </w:r>
      <w:r w:rsidRPr="00542FED">
        <w:rPr>
          <w:color w:val="0D0D0D"/>
        </w:rPr>
        <w:t xml:space="preserve">которые обусловлены </w:t>
      </w:r>
      <w:r w:rsidRPr="00542FED">
        <w:rPr>
          <w:b/>
          <w:bCs/>
          <w:color w:val="0D0D0D"/>
        </w:rPr>
        <w:t xml:space="preserve">целями </w:t>
      </w:r>
      <w:r w:rsidRPr="00542FED">
        <w:rPr>
          <w:color w:val="0D0D0D"/>
        </w:rPr>
        <w:t xml:space="preserve">программы среднего общего образования и составляют три группы взаимосвязанных результатов: предметные, метапредметные, личностные. </w:t>
      </w:r>
    </w:p>
    <w:p w:rsidR="00F3539C" w:rsidRPr="00542FED" w:rsidRDefault="00F3539C" w:rsidP="00F3539C">
      <w:pPr>
        <w:widowControl w:val="0"/>
        <w:autoSpaceDE w:val="0"/>
        <w:autoSpaceDN w:val="0"/>
        <w:adjustRightInd w:val="0"/>
        <w:jc w:val="both"/>
        <w:rPr>
          <w:color w:val="0D0D0D"/>
        </w:rPr>
      </w:pPr>
      <w:r w:rsidRPr="00542FED">
        <w:rPr>
          <w:b/>
          <w:bCs/>
          <w:color w:val="0D0D0D"/>
        </w:rPr>
        <w:t xml:space="preserve">Принципы системы оценивания </w:t>
      </w:r>
    </w:p>
    <w:p w:rsidR="00F3539C" w:rsidRPr="00542FED" w:rsidRDefault="00F3539C" w:rsidP="00F3539C">
      <w:pPr>
        <w:widowControl w:val="0"/>
        <w:autoSpaceDE w:val="0"/>
        <w:autoSpaceDN w:val="0"/>
        <w:adjustRightInd w:val="0"/>
        <w:jc w:val="both"/>
        <w:rPr>
          <w:color w:val="0D0D0D"/>
        </w:rPr>
      </w:pPr>
      <w:r w:rsidRPr="00542FED">
        <w:rPr>
          <w:b/>
          <w:bCs/>
          <w:i/>
          <w:iCs/>
          <w:color w:val="0D0D0D"/>
        </w:rPr>
        <w:t xml:space="preserve">преемственность: </w:t>
      </w:r>
    </w:p>
    <w:p w:rsidR="00F3539C" w:rsidRPr="00542FED" w:rsidRDefault="00F3539C" w:rsidP="00F3539C">
      <w:pPr>
        <w:widowControl w:val="0"/>
        <w:autoSpaceDE w:val="0"/>
        <w:autoSpaceDN w:val="0"/>
        <w:adjustRightInd w:val="0"/>
        <w:jc w:val="both"/>
        <w:rPr>
          <w:color w:val="0D0D0D"/>
        </w:rPr>
      </w:pPr>
      <w:r w:rsidRPr="00542FED">
        <w:rPr>
          <w:color w:val="0D0D0D"/>
        </w:rPr>
        <w:t xml:space="preserve">- систему оценивания мы строим исходя из того, что школьная жизнь строится ритмично, проходя определенные этапы и периоды. На каждом из этих этапов строится своя «жизнь», оценка выставляется с учетом возрастных особенностей учащихся; </w:t>
      </w:r>
    </w:p>
    <w:p w:rsidR="00F3539C" w:rsidRPr="00542FED" w:rsidRDefault="00F3539C" w:rsidP="00F3539C">
      <w:pPr>
        <w:widowControl w:val="0"/>
        <w:autoSpaceDE w:val="0"/>
        <w:autoSpaceDN w:val="0"/>
        <w:adjustRightInd w:val="0"/>
        <w:jc w:val="both"/>
        <w:rPr>
          <w:color w:val="0D0D0D"/>
        </w:rPr>
      </w:pPr>
      <w:r w:rsidRPr="00542FED">
        <w:rPr>
          <w:b/>
          <w:bCs/>
          <w:i/>
          <w:iCs/>
          <w:color w:val="0D0D0D"/>
        </w:rPr>
        <w:t xml:space="preserve">комплексность: </w:t>
      </w:r>
    </w:p>
    <w:p w:rsidR="00F3539C" w:rsidRPr="00542FED" w:rsidRDefault="00F3539C" w:rsidP="00F3539C">
      <w:pPr>
        <w:widowControl w:val="0"/>
        <w:autoSpaceDE w:val="0"/>
        <w:autoSpaceDN w:val="0"/>
        <w:adjustRightInd w:val="0"/>
        <w:jc w:val="both"/>
        <w:rPr>
          <w:color w:val="0D0D0D"/>
        </w:rPr>
      </w:pPr>
      <w:r w:rsidRPr="00542FED">
        <w:rPr>
          <w:color w:val="0D0D0D"/>
        </w:rPr>
        <w:t xml:space="preserve">- оценка содержит комплекс параметров, отражающих учебные достижения учащихся, в ней отражается не только содержательная, но и процессуальная сторона учебной деятельности: способы получения знаний, методы решения учебных задач; </w:t>
      </w:r>
    </w:p>
    <w:p w:rsidR="00F3539C" w:rsidRPr="00542FED" w:rsidRDefault="00F3539C" w:rsidP="00F3539C">
      <w:pPr>
        <w:widowControl w:val="0"/>
        <w:autoSpaceDE w:val="0"/>
        <w:autoSpaceDN w:val="0"/>
        <w:adjustRightInd w:val="0"/>
        <w:jc w:val="both"/>
        <w:rPr>
          <w:color w:val="0D0D0D"/>
        </w:rPr>
      </w:pPr>
      <w:r w:rsidRPr="00542FED">
        <w:rPr>
          <w:b/>
          <w:bCs/>
          <w:i/>
          <w:iCs/>
          <w:color w:val="0D0D0D"/>
        </w:rPr>
        <w:t xml:space="preserve">содержательность и позитивность: </w:t>
      </w:r>
    </w:p>
    <w:p w:rsidR="00F3539C" w:rsidRPr="00542FED" w:rsidRDefault="00F3539C" w:rsidP="00F3539C">
      <w:pPr>
        <w:widowControl w:val="0"/>
        <w:autoSpaceDE w:val="0"/>
        <w:autoSpaceDN w:val="0"/>
        <w:adjustRightInd w:val="0"/>
        <w:jc w:val="both"/>
        <w:rPr>
          <w:color w:val="0D0D0D"/>
        </w:rPr>
      </w:pPr>
      <w:r w:rsidRPr="00542FED">
        <w:rPr>
          <w:color w:val="0D0D0D"/>
        </w:rPr>
        <w:t xml:space="preserve">- оценка не фиксирует количество ошибок в работе, а характеризует её достоинства, раскрывая содержание и результаты деятельности ученика, в оценочной шкале отсутствуют отрицательные отметки; </w:t>
      </w:r>
    </w:p>
    <w:p w:rsidR="00F3539C" w:rsidRPr="00542FED" w:rsidRDefault="00F3539C" w:rsidP="00F3539C">
      <w:pPr>
        <w:widowControl w:val="0"/>
        <w:autoSpaceDE w:val="0"/>
        <w:autoSpaceDN w:val="0"/>
        <w:adjustRightInd w:val="0"/>
        <w:jc w:val="both"/>
        <w:rPr>
          <w:color w:val="0D0D0D"/>
        </w:rPr>
      </w:pPr>
      <w:r w:rsidRPr="00542FED">
        <w:rPr>
          <w:b/>
          <w:bCs/>
          <w:i/>
          <w:iCs/>
          <w:color w:val="0D0D0D"/>
        </w:rPr>
        <w:t xml:space="preserve">определённость: </w:t>
      </w:r>
    </w:p>
    <w:p w:rsidR="00F3539C" w:rsidRPr="00542FED" w:rsidRDefault="00F3539C" w:rsidP="00F3539C">
      <w:pPr>
        <w:widowControl w:val="0"/>
        <w:autoSpaceDE w:val="0"/>
        <w:autoSpaceDN w:val="0"/>
        <w:adjustRightInd w:val="0"/>
        <w:jc w:val="both"/>
        <w:rPr>
          <w:color w:val="0D0D0D"/>
        </w:rPr>
      </w:pPr>
      <w:r w:rsidRPr="00542FED">
        <w:rPr>
          <w:color w:val="0D0D0D"/>
        </w:rPr>
        <w:t xml:space="preserve">- оценка характеризует конкретные качества работы учащегося, которые обозначены и согласованы перед её выполнением; </w:t>
      </w:r>
    </w:p>
    <w:p w:rsidR="00F3539C" w:rsidRPr="00542FED" w:rsidRDefault="00F3539C" w:rsidP="00F3539C">
      <w:pPr>
        <w:widowControl w:val="0"/>
        <w:autoSpaceDE w:val="0"/>
        <w:autoSpaceDN w:val="0"/>
        <w:adjustRightInd w:val="0"/>
        <w:jc w:val="both"/>
        <w:rPr>
          <w:color w:val="0D0D0D"/>
        </w:rPr>
      </w:pPr>
      <w:r w:rsidRPr="00542FED">
        <w:rPr>
          <w:b/>
          <w:bCs/>
          <w:i/>
          <w:iCs/>
          <w:color w:val="0D0D0D"/>
        </w:rPr>
        <w:t xml:space="preserve">открытость: </w:t>
      </w:r>
    </w:p>
    <w:p w:rsidR="00F3539C" w:rsidRPr="00542FED" w:rsidRDefault="00F3539C" w:rsidP="00F3539C">
      <w:pPr>
        <w:widowControl w:val="0"/>
        <w:autoSpaceDE w:val="0"/>
        <w:autoSpaceDN w:val="0"/>
        <w:adjustRightInd w:val="0"/>
        <w:jc w:val="both"/>
        <w:rPr>
          <w:color w:val="0D0D0D"/>
        </w:rPr>
      </w:pPr>
      <w:r w:rsidRPr="00542FED">
        <w:rPr>
          <w:color w:val="0D0D0D"/>
        </w:rPr>
        <w:t xml:space="preserve">- оценка доступна ученику в качестве инструмента самооценки; </w:t>
      </w:r>
    </w:p>
    <w:p w:rsidR="00F3539C" w:rsidRPr="00542FED" w:rsidRDefault="00F3539C" w:rsidP="00F3539C">
      <w:pPr>
        <w:widowControl w:val="0"/>
        <w:autoSpaceDE w:val="0"/>
        <w:autoSpaceDN w:val="0"/>
        <w:adjustRightInd w:val="0"/>
        <w:jc w:val="both"/>
        <w:rPr>
          <w:color w:val="0D0D0D"/>
        </w:rPr>
      </w:pPr>
      <w:r w:rsidRPr="00542FED">
        <w:rPr>
          <w:b/>
          <w:bCs/>
          <w:i/>
          <w:iCs/>
          <w:color w:val="0D0D0D"/>
        </w:rPr>
        <w:t xml:space="preserve">объективность: </w:t>
      </w:r>
    </w:p>
    <w:p w:rsidR="00F3539C" w:rsidRPr="00542FED" w:rsidRDefault="00F3539C" w:rsidP="00F3539C">
      <w:pPr>
        <w:widowControl w:val="0"/>
        <w:autoSpaceDE w:val="0"/>
        <w:autoSpaceDN w:val="0"/>
        <w:adjustRightInd w:val="0"/>
        <w:jc w:val="both"/>
        <w:rPr>
          <w:color w:val="0D0D0D"/>
        </w:rPr>
      </w:pPr>
      <w:r w:rsidRPr="00542FED">
        <w:rPr>
          <w:color w:val="0D0D0D"/>
        </w:rPr>
        <w:t xml:space="preserve">- оценка объективна в том смысле, что не вызывает разногласий и столкновений субъективных мнений ученика и учителя, так как не может быть истолкована многозначно вследствие её открытости и определённости; </w:t>
      </w:r>
    </w:p>
    <w:p w:rsidR="00F3539C" w:rsidRPr="00542FED" w:rsidRDefault="00F3539C" w:rsidP="00F3539C">
      <w:pPr>
        <w:widowControl w:val="0"/>
        <w:autoSpaceDE w:val="0"/>
        <w:autoSpaceDN w:val="0"/>
        <w:adjustRightInd w:val="0"/>
        <w:jc w:val="both"/>
        <w:rPr>
          <w:color w:val="0D0D0D"/>
        </w:rPr>
      </w:pPr>
      <w:r w:rsidRPr="00542FED">
        <w:rPr>
          <w:b/>
          <w:bCs/>
          <w:i/>
          <w:iCs/>
          <w:color w:val="0D0D0D"/>
        </w:rPr>
        <w:t xml:space="preserve">диагностичность: </w:t>
      </w:r>
    </w:p>
    <w:p w:rsidR="00F3539C" w:rsidRPr="00542FED" w:rsidRDefault="00F3539C" w:rsidP="00F3539C">
      <w:pPr>
        <w:widowControl w:val="0"/>
        <w:autoSpaceDE w:val="0"/>
        <w:autoSpaceDN w:val="0"/>
        <w:adjustRightInd w:val="0"/>
        <w:jc w:val="both"/>
        <w:rPr>
          <w:color w:val="0D0D0D"/>
        </w:rPr>
      </w:pPr>
      <w:r w:rsidRPr="00542FED">
        <w:rPr>
          <w:color w:val="0D0D0D"/>
        </w:rPr>
        <w:t xml:space="preserve">- оценка несёт информацию о достижениях ученика и: проблемах, которые ему предстоит решить; она позволяет сравнивать сегодняшние достижения ученика с его же успехами некоторое время назад, планировать дальнейшую учебную деятельность; </w:t>
      </w:r>
    </w:p>
    <w:p w:rsidR="00F3539C" w:rsidRPr="00542FED" w:rsidRDefault="00F3539C" w:rsidP="00F3539C">
      <w:pPr>
        <w:widowControl w:val="0"/>
        <w:autoSpaceDE w:val="0"/>
        <w:autoSpaceDN w:val="0"/>
        <w:adjustRightInd w:val="0"/>
        <w:jc w:val="both"/>
        <w:rPr>
          <w:color w:val="0D0D0D"/>
        </w:rPr>
      </w:pPr>
      <w:r w:rsidRPr="00542FED">
        <w:rPr>
          <w:b/>
          <w:bCs/>
          <w:i/>
          <w:iCs/>
          <w:color w:val="0D0D0D"/>
        </w:rPr>
        <w:t xml:space="preserve">технологичность: </w:t>
      </w:r>
    </w:p>
    <w:p w:rsidR="00F3539C" w:rsidRPr="00542FED" w:rsidRDefault="00F3539C" w:rsidP="00F3539C">
      <w:pPr>
        <w:widowControl w:val="0"/>
        <w:autoSpaceDE w:val="0"/>
        <w:autoSpaceDN w:val="0"/>
        <w:adjustRightInd w:val="0"/>
        <w:jc w:val="both"/>
        <w:rPr>
          <w:color w:val="0D0D0D"/>
        </w:rPr>
      </w:pPr>
      <w:r w:rsidRPr="00542FED">
        <w:rPr>
          <w:color w:val="0D0D0D"/>
        </w:rPr>
        <w:t xml:space="preserve">- оценка предполагает соблюдение определённой последовательности действий учителем и учащимся, она связана с планированием учебной деятельности, процессом выполнения учебного задания и этапом анализа её результатов. </w:t>
      </w:r>
    </w:p>
    <w:p w:rsidR="00F3539C" w:rsidRPr="00542FED" w:rsidRDefault="00F3539C" w:rsidP="00F3539C">
      <w:pPr>
        <w:widowControl w:val="0"/>
        <w:autoSpaceDE w:val="0"/>
        <w:autoSpaceDN w:val="0"/>
        <w:adjustRightInd w:val="0"/>
        <w:jc w:val="both"/>
        <w:rPr>
          <w:rFonts w:ascii="Wingdings" w:hAnsi="Wingdings" w:cs="Wingdings"/>
          <w:color w:val="0D0D0D"/>
        </w:rPr>
      </w:pPr>
      <w:r w:rsidRPr="00542FED">
        <w:rPr>
          <w:b/>
          <w:bCs/>
          <w:i/>
          <w:iCs/>
          <w:color w:val="0D0D0D"/>
        </w:rPr>
        <w:t xml:space="preserve">Методы оценивания </w:t>
      </w:r>
    </w:p>
    <w:p w:rsidR="00F3539C" w:rsidRPr="00542FED" w:rsidRDefault="00F3539C" w:rsidP="00F3539C">
      <w:pPr>
        <w:widowControl w:val="0"/>
        <w:numPr>
          <w:ilvl w:val="0"/>
          <w:numId w:val="46"/>
        </w:numPr>
        <w:autoSpaceDE w:val="0"/>
        <w:autoSpaceDN w:val="0"/>
        <w:adjustRightInd w:val="0"/>
        <w:jc w:val="both"/>
        <w:rPr>
          <w:color w:val="0D0D0D"/>
        </w:rPr>
      </w:pPr>
      <w:r w:rsidRPr="00542FED">
        <w:rPr>
          <w:color w:val="0D0D0D"/>
        </w:rPr>
        <w:t xml:space="preserve">Накопительные оценки (синтез информации); </w:t>
      </w:r>
    </w:p>
    <w:p w:rsidR="00F3539C" w:rsidRPr="00542FED" w:rsidRDefault="00F3539C" w:rsidP="00F3539C">
      <w:pPr>
        <w:widowControl w:val="0"/>
        <w:numPr>
          <w:ilvl w:val="0"/>
          <w:numId w:val="46"/>
        </w:numPr>
        <w:autoSpaceDE w:val="0"/>
        <w:autoSpaceDN w:val="0"/>
        <w:adjustRightInd w:val="0"/>
        <w:spacing w:after="9"/>
        <w:jc w:val="both"/>
        <w:rPr>
          <w:color w:val="0D0D0D"/>
        </w:rPr>
      </w:pPr>
      <w:r w:rsidRPr="00542FED">
        <w:rPr>
          <w:color w:val="0D0D0D"/>
        </w:rPr>
        <w:t xml:space="preserve">Наблюдения – метод сбора первичной информации; </w:t>
      </w:r>
    </w:p>
    <w:p w:rsidR="00F3539C" w:rsidRPr="00542FED" w:rsidRDefault="00F3539C" w:rsidP="00F3539C">
      <w:pPr>
        <w:widowControl w:val="0"/>
        <w:numPr>
          <w:ilvl w:val="0"/>
          <w:numId w:val="46"/>
        </w:numPr>
        <w:autoSpaceDE w:val="0"/>
        <w:autoSpaceDN w:val="0"/>
        <w:adjustRightInd w:val="0"/>
        <w:spacing w:after="9"/>
        <w:jc w:val="both"/>
        <w:rPr>
          <w:color w:val="0D0D0D"/>
        </w:rPr>
      </w:pPr>
      <w:r w:rsidRPr="00542FED">
        <w:rPr>
          <w:color w:val="0D0D0D"/>
        </w:rPr>
        <w:t xml:space="preserve">Оценивание процесса выполнения, которое представляет собой целенаправленное оценивание на основе аутентичных критериев с помощью аудио и видеозаписей, письменной фиксации фактов; </w:t>
      </w:r>
    </w:p>
    <w:p w:rsidR="00F3539C" w:rsidRPr="00542FED" w:rsidRDefault="00F3539C" w:rsidP="00F3539C">
      <w:pPr>
        <w:widowControl w:val="0"/>
        <w:numPr>
          <w:ilvl w:val="0"/>
          <w:numId w:val="46"/>
        </w:numPr>
        <w:autoSpaceDE w:val="0"/>
        <w:autoSpaceDN w:val="0"/>
        <w:adjustRightInd w:val="0"/>
        <w:spacing w:after="9"/>
        <w:jc w:val="both"/>
        <w:rPr>
          <w:color w:val="0D0D0D"/>
        </w:rPr>
      </w:pPr>
      <w:r w:rsidRPr="00542FED">
        <w:rPr>
          <w:color w:val="0D0D0D"/>
        </w:rPr>
        <w:t xml:space="preserve">Выбор ответа или краткий свободный ответ; </w:t>
      </w:r>
    </w:p>
    <w:p w:rsidR="00F3539C" w:rsidRPr="00542FED" w:rsidRDefault="00F3539C" w:rsidP="00F3539C">
      <w:pPr>
        <w:widowControl w:val="0"/>
        <w:numPr>
          <w:ilvl w:val="0"/>
          <w:numId w:val="46"/>
        </w:numPr>
        <w:autoSpaceDE w:val="0"/>
        <w:autoSpaceDN w:val="0"/>
        <w:adjustRightInd w:val="0"/>
        <w:spacing w:after="9"/>
        <w:jc w:val="both"/>
        <w:rPr>
          <w:color w:val="0D0D0D"/>
        </w:rPr>
      </w:pPr>
      <w:r w:rsidRPr="00542FED">
        <w:rPr>
          <w:color w:val="0D0D0D"/>
        </w:rPr>
        <w:t xml:space="preserve">Открытый ответ; </w:t>
      </w:r>
    </w:p>
    <w:p w:rsidR="00F3539C" w:rsidRPr="00542FED" w:rsidRDefault="00F3539C" w:rsidP="00F3539C">
      <w:pPr>
        <w:widowControl w:val="0"/>
        <w:numPr>
          <w:ilvl w:val="0"/>
          <w:numId w:val="46"/>
        </w:numPr>
        <w:autoSpaceDE w:val="0"/>
        <w:autoSpaceDN w:val="0"/>
        <w:adjustRightInd w:val="0"/>
        <w:spacing w:after="9"/>
        <w:jc w:val="both"/>
        <w:rPr>
          <w:color w:val="0D0D0D"/>
        </w:rPr>
      </w:pPr>
      <w:r w:rsidRPr="00542FED">
        <w:rPr>
          <w:color w:val="0D0D0D"/>
        </w:rPr>
        <w:t xml:space="preserve">Портфолио; </w:t>
      </w:r>
    </w:p>
    <w:p w:rsidR="00F3539C" w:rsidRPr="00542FED" w:rsidRDefault="00F3539C" w:rsidP="00F3539C">
      <w:pPr>
        <w:widowControl w:val="0"/>
        <w:numPr>
          <w:ilvl w:val="0"/>
          <w:numId w:val="46"/>
        </w:numPr>
        <w:autoSpaceDE w:val="0"/>
        <w:autoSpaceDN w:val="0"/>
        <w:adjustRightInd w:val="0"/>
        <w:jc w:val="both"/>
        <w:rPr>
          <w:color w:val="0D0D0D"/>
        </w:rPr>
      </w:pPr>
      <w:r w:rsidRPr="00542FED">
        <w:rPr>
          <w:color w:val="0D0D0D"/>
        </w:rPr>
        <w:t xml:space="preserve">Вопросы для самоанализа. </w:t>
      </w:r>
    </w:p>
    <w:p w:rsidR="00F3539C" w:rsidRPr="00542FED" w:rsidRDefault="00F3539C" w:rsidP="00F3539C">
      <w:pPr>
        <w:widowControl w:val="0"/>
        <w:autoSpaceDE w:val="0"/>
        <w:autoSpaceDN w:val="0"/>
        <w:adjustRightInd w:val="0"/>
        <w:jc w:val="both"/>
        <w:rPr>
          <w:rFonts w:ascii="Wingdings" w:hAnsi="Wingdings" w:cs="Wingdings"/>
          <w:color w:val="0D0D0D"/>
        </w:rPr>
      </w:pPr>
      <w:r w:rsidRPr="00542FED">
        <w:rPr>
          <w:b/>
          <w:bCs/>
          <w:i/>
          <w:iCs/>
          <w:color w:val="0D0D0D"/>
        </w:rPr>
        <w:t xml:space="preserve">Инструменты оценивания </w:t>
      </w:r>
    </w:p>
    <w:p w:rsidR="00F3539C" w:rsidRPr="00542FED" w:rsidRDefault="00F3539C" w:rsidP="00F3539C">
      <w:pPr>
        <w:widowControl w:val="0"/>
        <w:numPr>
          <w:ilvl w:val="0"/>
          <w:numId w:val="47"/>
        </w:numPr>
        <w:autoSpaceDE w:val="0"/>
        <w:autoSpaceDN w:val="0"/>
        <w:adjustRightInd w:val="0"/>
        <w:spacing w:after="9"/>
        <w:jc w:val="both"/>
        <w:rPr>
          <w:color w:val="0D0D0D"/>
        </w:rPr>
      </w:pPr>
      <w:r w:rsidRPr="00542FED">
        <w:rPr>
          <w:color w:val="0D0D0D"/>
        </w:rPr>
        <w:t xml:space="preserve">Критериальные описания; </w:t>
      </w:r>
    </w:p>
    <w:p w:rsidR="00F3539C" w:rsidRPr="00542FED" w:rsidRDefault="00F3539C" w:rsidP="00F3539C">
      <w:pPr>
        <w:widowControl w:val="0"/>
        <w:numPr>
          <w:ilvl w:val="0"/>
          <w:numId w:val="47"/>
        </w:numPr>
        <w:autoSpaceDE w:val="0"/>
        <w:autoSpaceDN w:val="0"/>
        <w:adjustRightInd w:val="0"/>
        <w:spacing w:after="9"/>
        <w:jc w:val="both"/>
        <w:rPr>
          <w:color w:val="0D0D0D"/>
        </w:rPr>
      </w:pPr>
      <w:r w:rsidRPr="00542FED">
        <w:rPr>
          <w:color w:val="0D0D0D"/>
        </w:rPr>
        <w:t xml:space="preserve">Эталоны; </w:t>
      </w:r>
    </w:p>
    <w:p w:rsidR="00F3539C" w:rsidRPr="00542FED" w:rsidRDefault="00F3539C" w:rsidP="00F3539C">
      <w:pPr>
        <w:widowControl w:val="0"/>
        <w:numPr>
          <w:ilvl w:val="0"/>
          <w:numId w:val="47"/>
        </w:numPr>
        <w:autoSpaceDE w:val="0"/>
        <w:autoSpaceDN w:val="0"/>
        <w:adjustRightInd w:val="0"/>
        <w:spacing w:after="9"/>
        <w:jc w:val="both"/>
        <w:rPr>
          <w:color w:val="0D0D0D"/>
        </w:rPr>
      </w:pPr>
      <w:r w:rsidRPr="00542FED">
        <w:rPr>
          <w:color w:val="0D0D0D"/>
        </w:rPr>
        <w:t xml:space="preserve">Памятки; </w:t>
      </w:r>
    </w:p>
    <w:p w:rsidR="00F3539C" w:rsidRPr="00542FED" w:rsidRDefault="00F3539C" w:rsidP="00F3539C">
      <w:pPr>
        <w:widowControl w:val="0"/>
        <w:numPr>
          <w:ilvl w:val="0"/>
          <w:numId w:val="47"/>
        </w:numPr>
        <w:autoSpaceDE w:val="0"/>
        <w:autoSpaceDN w:val="0"/>
        <w:adjustRightInd w:val="0"/>
        <w:jc w:val="both"/>
        <w:rPr>
          <w:color w:val="0D0D0D"/>
        </w:rPr>
      </w:pPr>
      <w:r w:rsidRPr="00542FED">
        <w:rPr>
          <w:color w:val="0D0D0D"/>
        </w:rPr>
        <w:t xml:space="preserve">Линейки достижении. </w:t>
      </w:r>
    </w:p>
    <w:p w:rsidR="00F3539C" w:rsidRPr="00542FED" w:rsidRDefault="00F3539C" w:rsidP="00F3539C">
      <w:pPr>
        <w:widowControl w:val="0"/>
        <w:autoSpaceDE w:val="0"/>
        <w:autoSpaceDN w:val="0"/>
        <w:adjustRightInd w:val="0"/>
        <w:jc w:val="both"/>
        <w:rPr>
          <w:rFonts w:ascii="Wingdings" w:hAnsi="Wingdings" w:cs="Wingdings"/>
          <w:color w:val="0D0D0D"/>
        </w:rPr>
      </w:pPr>
      <w:r w:rsidRPr="00542FED">
        <w:rPr>
          <w:b/>
          <w:bCs/>
          <w:i/>
          <w:iCs/>
          <w:color w:val="0D0D0D"/>
        </w:rPr>
        <w:t xml:space="preserve">Источники информации </w:t>
      </w:r>
    </w:p>
    <w:p w:rsidR="00F3539C" w:rsidRPr="00542FED" w:rsidRDefault="00F3539C" w:rsidP="00F3539C">
      <w:pPr>
        <w:widowControl w:val="0"/>
        <w:numPr>
          <w:ilvl w:val="0"/>
          <w:numId w:val="48"/>
        </w:numPr>
        <w:autoSpaceDE w:val="0"/>
        <w:autoSpaceDN w:val="0"/>
        <w:adjustRightInd w:val="0"/>
        <w:spacing w:after="9"/>
        <w:jc w:val="both"/>
        <w:rPr>
          <w:color w:val="0D0D0D"/>
        </w:rPr>
      </w:pPr>
      <w:r w:rsidRPr="00542FED">
        <w:rPr>
          <w:color w:val="0D0D0D"/>
        </w:rPr>
        <w:t xml:space="preserve">работы учащихся; </w:t>
      </w:r>
    </w:p>
    <w:p w:rsidR="00F3539C" w:rsidRPr="00542FED" w:rsidRDefault="00F3539C" w:rsidP="00F3539C">
      <w:pPr>
        <w:widowControl w:val="0"/>
        <w:numPr>
          <w:ilvl w:val="0"/>
          <w:numId w:val="48"/>
        </w:numPr>
        <w:autoSpaceDE w:val="0"/>
        <w:autoSpaceDN w:val="0"/>
        <w:adjustRightInd w:val="0"/>
        <w:spacing w:after="9"/>
        <w:jc w:val="both"/>
        <w:rPr>
          <w:color w:val="0D0D0D"/>
        </w:rPr>
      </w:pPr>
      <w:r w:rsidRPr="00542FED">
        <w:rPr>
          <w:color w:val="0D0D0D"/>
        </w:rPr>
        <w:t xml:space="preserve">их деятельность в ходе выполнения работ; </w:t>
      </w:r>
    </w:p>
    <w:p w:rsidR="00F3539C" w:rsidRPr="00542FED" w:rsidRDefault="00F3539C" w:rsidP="00F3539C">
      <w:pPr>
        <w:widowControl w:val="0"/>
        <w:numPr>
          <w:ilvl w:val="0"/>
          <w:numId w:val="48"/>
        </w:numPr>
        <w:autoSpaceDE w:val="0"/>
        <w:autoSpaceDN w:val="0"/>
        <w:adjustRightInd w:val="0"/>
        <w:spacing w:after="9"/>
        <w:jc w:val="both"/>
        <w:rPr>
          <w:color w:val="0D0D0D"/>
        </w:rPr>
      </w:pPr>
      <w:r w:rsidRPr="00542FED">
        <w:rPr>
          <w:color w:val="0D0D0D"/>
        </w:rPr>
        <w:t xml:space="preserve">статистические данные, основанные на ясно выраженных показателях; </w:t>
      </w:r>
    </w:p>
    <w:p w:rsidR="00F3539C" w:rsidRPr="00542FED" w:rsidRDefault="00F3539C" w:rsidP="00F3539C">
      <w:pPr>
        <w:widowControl w:val="0"/>
        <w:numPr>
          <w:ilvl w:val="0"/>
          <w:numId w:val="48"/>
        </w:numPr>
        <w:autoSpaceDE w:val="0"/>
        <w:autoSpaceDN w:val="0"/>
        <w:adjustRightInd w:val="0"/>
        <w:jc w:val="both"/>
        <w:rPr>
          <w:color w:val="0D0D0D"/>
        </w:rPr>
      </w:pPr>
      <w:r w:rsidRPr="00542FED">
        <w:rPr>
          <w:color w:val="0D0D0D"/>
        </w:rPr>
        <w:t xml:space="preserve">результаты тестирования. </w:t>
      </w:r>
    </w:p>
    <w:p w:rsidR="00F3539C" w:rsidRPr="00542FED" w:rsidRDefault="00F3539C" w:rsidP="00F3539C">
      <w:pPr>
        <w:widowControl w:val="0"/>
        <w:autoSpaceDE w:val="0"/>
        <w:autoSpaceDN w:val="0"/>
        <w:adjustRightInd w:val="0"/>
        <w:jc w:val="both"/>
        <w:rPr>
          <w:rFonts w:ascii="Wingdings" w:hAnsi="Wingdings" w:cs="Wingdings"/>
          <w:color w:val="0D0D0D"/>
        </w:rPr>
      </w:pPr>
      <w:r w:rsidRPr="00542FED">
        <w:rPr>
          <w:b/>
          <w:bCs/>
          <w:i/>
          <w:iCs/>
          <w:color w:val="0D0D0D"/>
        </w:rPr>
        <w:t xml:space="preserve">Оценка выполнения требований на уровне госстандарта: </w:t>
      </w:r>
    </w:p>
    <w:p w:rsidR="00F3539C" w:rsidRPr="00542FED" w:rsidRDefault="00F3539C" w:rsidP="00F3539C">
      <w:pPr>
        <w:widowControl w:val="0"/>
        <w:numPr>
          <w:ilvl w:val="0"/>
          <w:numId w:val="49"/>
        </w:numPr>
        <w:autoSpaceDE w:val="0"/>
        <w:autoSpaceDN w:val="0"/>
        <w:adjustRightInd w:val="0"/>
        <w:spacing w:after="9"/>
        <w:jc w:val="both"/>
        <w:rPr>
          <w:color w:val="0D0D0D"/>
        </w:rPr>
      </w:pPr>
      <w:r w:rsidRPr="00542FED">
        <w:rPr>
          <w:color w:val="0D0D0D"/>
        </w:rPr>
        <w:t xml:space="preserve">критериально-ориентированный подход; </w:t>
      </w:r>
    </w:p>
    <w:p w:rsidR="00F3539C" w:rsidRPr="00542FED" w:rsidRDefault="00F3539C" w:rsidP="00F3539C">
      <w:pPr>
        <w:widowControl w:val="0"/>
        <w:numPr>
          <w:ilvl w:val="0"/>
          <w:numId w:val="49"/>
        </w:numPr>
        <w:autoSpaceDE w:val="0"/>
        <w:autoSpaceDN w:val="0"/>
        <w:adjustRightInd w:val="0"/>
        <w:spacing w:after="9"/>
        <w:jc w:val="both"/>
        <w:rPr>
          <w:color w:val="0D0D0D"/>
        </w:rPr>
      </w:pPr>
      <w:r w:rsidRPr="00542FED">
        <w:rPr>
          <w:color w:val="0D0D0D"/>
        </w:rPr>
        <w:t xml:space="preserve">накопительная система оценивания; </w:t>
      </w:r>
    </w:p>
    <w:p w:rsidR="00F3539C" w:rsidRPr="00542FED" w:rsidRDefault="00F3539C" w:rsidP="00F3539C">
      <w:pPr>
        <w:widowControl w:val="0"/>
        <w:numPr>
          <w:ilvl w:val="0"/>
          <w:numId w:val="49"/>
        </w:numPr>
        <w:autoSpaceDE w:val="0"/>
        <w:autoSpaceDN w:val="0"/>
        <w:adjustRightInd w:val="0"/>
        <w:spacing w:after="9"/>
        <w:jc w:val="both"/>
        <w:rPr>
          <w:color w:val="0D0D0D"/>
        </w:rPr>
      </w:pPr>
      <w:r w:rsidRPr="00542FED">
        <w:rPr>
          <w:color w:val="0D0D0D"/>
        </w:rPr>
        <w:t xml:space="preserve">уровневый подход; </w:t>
      </w:r>
    </w:p>
    <w:p w:rsidR="00F3539C" w:rsidRPr="00542FED" w:rsidRDefault="00F3539C" w:rsidP="00F3539C">
      <w:pPr>
        <w:widowControl w:val="0"/>
        <w:numPr>
          <w:ilvl w:val="0"/>
          <w:numId w:val="49"/>
        </w:numPr>
        <w:autoSpaceDE w:val="0"/>
        <w:autoSpaceDN w:val="0"/>
        <w:adjustRightInd w:val="0"/>
        <w:jc w:val="both"/>
        <w:rPr>
          <w:color w:val="0D0D0D"/>
        </w:rPr>
      </w:pPr>
      <w:r w:rsidRPr="00542FED">
        <w:rPr>
          <w:color w:val="0D0D0D"/>
        </w:rPr>
        <w:t xml:space="preserve">учёт возрастных особенностей </w:t>
      </w:r>
    </w:p>
    <w:p w:rsidR="00F3539C" w:rsidRPr="00542FED" w:rsidRDefault="00F3539C" w:rsidP="00F3539C">
      <w:pPr>
        <w:widowControl w:val="0"/>
        <w:autoSpaceDE w:val="0"/>
        <w:autoSpaceDN w:val="0"/>
        <w:adjustRightInd w:val="0"/>
        <w:jc w:val="both"/>
        <w:rPr>
          <w:color w:val="0D0D0D"/>
        </w:rPr>
      </w:pPr>
    </w:p>
    <w:p w:rsidR="00F3539C" w:rsidRPr="00542FED" w:rsidRDefault="00F3539C" w:rsidP="00F3539C">
      <w:pPr>
        <w:widowControl w:val="0"/>
        <w:autoSpaceDE w:val="0"/>
        <w:autoSpaceDN w:val="0"/>
        <w:adjustRightInd w:val="0"/>
        <w:jc w:val="both"/>
        <w:rPr>
          <w:rFonts w:ascii="Wingdings" w:hAnsi="Wingdings" w:cs="Wingdings"/>
          <w:color w:val="0D0D0D"/>
        </w:rPr>
      </w:pPr>
      <w:r w:rsidRPr="00542FED">
        <w:rPr>
          <w:b/>
          <w:bCs/>
          <w:color w:val="0D0D0D"/>
        </w:rPr>
        <w:t xml:space="preserve">Формы представления образовательных результатов: </w:t>
      </w:r>
    </w:p>
    <w:p w:rsidR="00F3539C" w:rsidRPr="00542FED" w:rsidRDefault="00F3539C" w:rsidP="00F3539C">
      <w:pPr>
        <w:widowControl w:val="0"/>
        <w:numPr>
          <w:ilvl w:val="0"/>
          <w:numId w:val="50"/>
        </w:numPr>
        <w:autoSpaceDE w:val="0"/>
        <w:autoSpaceDN w:val="0"/>
        <w:adjustRightInd w:val="0"/>
        <w:spacing w:after="9"/>
        <w:jc w:val="both"/>
        <w:rPr>
          <w:color w:val="0D0D0D"/>
        </w:rPr>
      </w:pPr>
      <w:r w:rsidRPr="00542FED">
        <w:rPr>
          <w:color w:val="0D0D0D"/>
        </w:rPr>
        <w:t xml:space="preserve">ведомость успеваемости по предметам (с указанием требований, предъявляемых к выставлению отметок); </w:t>
      </w:r>
    </w:p>
    <w:p w:rsidR="00F3539C" w:rsidRPr="00542FED" w:rsidRDefault="00F3539C" w:rsidP="00F3539C">
      <w:pPr>
        <w:widowControl w:val="0"/>
        <w:numPr>
          <w:ilvl w:val="0"/>
          <w:numId w:val="50"/>
        </w:numPr>
        <w:autoSpaceDE w:val="0"/>
        <w:autoSpaceDN w:val="0"/>
        <w:adjustRightInd w:val="0"/>
        <w:spacing w:after="9"/>
        <w:jc w:val="both"/>
        <w:rPr>
          <w:color w:val="0D0D0D"/>
        </w:rPr>
      </w:pPr>
      <w:r w:rsidRPr="00542FED">
        <w:rPr>
          <w:color w:val="0D0D0D"/>
        </w:rPr>
        <w:t xml:space="preserve">тексты итоговых диагностических контрольных работ, диктантов, сочинений, изложений и анализ их выполнения обучающимся; </w:t>
      </w:r>
    </w:p>
    <w:p w:rsidR="00F3539C" w:rsidRPr="00542FED" w:rsidRDefault="00F3539C" w:rsidP="00F3539C">
      <w:pPr>
        <w:widowControl w:val="0"/>
        <w:numPr>
          <w:ilvl w:val="0"/>
          <w:numId w:val="50"/>
        </w:numPr>
        <w:autoSpaceDE w:val="0"/>
        <w:autoSpaceDN w:val="0"/>
        <w:adjustRightInd w:val="0"/>
        <w:spacing w:after="9"/>
        <w:jc w:val="both"/>
        <w:rPr>
          <w:color w:val="0D0D0D"/>
        </w:rPr>
      </w:pPr>
      <w:r w:rsidRPr="00542FED">
        <w:rPr>
          <w:color w:val="0D0D0D"/>
        </w:rPr>
        <w:t xml:space="preserve">устная оценка успешности результатов, формулировка причин неудач и рекомендаций по устранению пробелов в обученности по предметам; </w:t>
      </w:r>
    </w:p>
    <w:p w:rsidR="00F3539C" w:rsidRPr="00542FED" w:rsidRDefault="00F3539C" w:rsidP="00F3539C">
      <w:pPr>
        <w:widowControl w:val="0"/>
        <w:numPr>
          <w:ilvl w:val="0"/>
          <w:numId w:val="50"/>
        </w:numPr>
        <w:autoSpaceDE w:val="0"/>
        <w:autoSpaceDN w:val="0"/>
        <w:adjustRightInd w:val="0"/>
        <w:spacing w:after="9"/>
        <w:jc w:val="both"/>
        <w:rPr>
          <w:color w:val="0D0D0D"/>
        </w:rPr>
      </w:pPr>
      <w:r w:rsidRPr="00542FED">
        <w:rPr>
          <w:color w:val="0D0D0D"/>
        </w:rPr>
        <w:t xml:space="preserve">портфолио; </w:t>
      </w:r>
    </w:p>
    <w:p w:rsidR="00F3539C" w:rsidRPr="00542FED" w:rsidRDefault="00F3539C" w:rsidP="00F3539C">
      <w:pPr>
        <w:widowControl w:val="0"/>
        <w:numPr>
          <w:ilvl w:val="0"/>
          <w:numId w:val="50"/>
        </w:numPr>
        <w:autoSpaceDE w:val="0"/>
        <w:autoSpaceDN w:val="0"/>
        <w:adjustRightInd w:val="0"/>
        <w:spacing w:after="9"/>
        <w:jc w:val="both"/>
        <w:rPr>
          <w:color w:val="0D0D0D"/>
        </w:rPr>
      </w:pPr>
      <w:r w:rsidRPr="00542FED">
        <w:rPr>
          <w:color w:val="0D0D0D"/>
        </w:rPr>
        <w:t xml:space="preserve">результаты психолого-педагогических исследований, иллюстрирующих динамику развития отдельных интеллектуальных и личностных качеств обучающегося, УУД; </w:t>
      </w:r>
    </w:p>
    <w:p w:rsidR="00F3539C" w:rsidRPr="00542FED" w:rsidRDefault="00F3539C" w:rsidP="00F3539C">
      <w:pPr>
        <w:widowControl w:val="0"/>
        <w:numPr>
          <w:ilvl w:val="0"/>
          <w:numId w:val="50"/>
        </w:numPr>
        <w:autoSpaceDE w:val="0"/>
        <w:autoSpaceDN w:val="0"/>
        <w:adjustRightInd w:val="0"/>
        <w:spacing w:after="9"/>
        <w:jc w:val="both"/>
        <w:rPr>
          <w:color w:val="0D0D0D"/>
        </w:rPr>
      </w:pPr>
      <w:r w:rsidRPr="00542FED">
        <w:rPr>
          <w:color w:val="0D0D0D"/>
        </w:rPr>
        <w:t xml:space="preserve">технологическая карта формирования НОК (научно-ориентированной компетенции); </w:t>
      </w:r>
    </w:p>
    <w:p w:rsidR="00F3539C" w:rsidRPr="00542FED" w:rsidRDefault="00F3539C" w:rsidP="00F3539C">
      <w:pPr>
        <w:widowControl w:val="0"/>
        <w:numPr>
          <w:ilvl w:val="0"/>
          <w:numId w:val="50"/>
        </w:numPr>
        <w:autoSpaceDE w:val="0"/>
        <w:autoSpaceDN w:val="0"/>
        <w:adjustRightInd w:val="0"/>
        <w:jc w:val="both"/>
        <w:rPr>
          <w:color w:val="0D0D0D"/>
        </w:rPr>
      </w:pPr>
      <w:r w:rsidRPr="00542FED">
        <w:rPr>
          <w:color w:val="0D0D0D"/>
        </w:rPr>
        <w:t xml:space="preserve">мониторинг результатов. </w:t>
      </w:r>
    </w:p>
    <w:p w:rsidR="00F3539C" w:rsidRPr="00542FED" w:rsidRDefault="00F3539C" w:rsidP="00F3539C">
      <w:pPr>
        <w:widowControl w:val="0"/>
        <w:autoSpaceDE w:val="0"/>
        <w:autoSpaceDN w:val="0"/>
        <w:adjustRightInd w:val="0"/>
        <w:jc w:val="both"/>
        <w:rPr>
          <w:color w:val="0D0D0D"/>
        </w:rPr>
      </w:pPr>
    </w:p>
    <w:p w:rsidR="00F3539C" w:rsidRPr="00542FED" w:rsidRDefault="00F3539C" w:rsidP="00F3539C">
      <w:pPr>
        <w:widowControl w:val="0"/>
        <w:autoSpaceDE w:val="0"/>
        <w:autoSpaceDN w:val="0"/>
        <w:adjustRightInd w:val="0"/>
        <w:jc w:val="both"/>
        <w:rPr>
          <w:color w:val="0D0D0D"/>
        </w:rPr>
      </w:pPr>
      <w:r w:rsidRPr="00542FED">
        <w:rPr>
          <w:color w:val="0D0D0D"/>
        </w:rPr>
        <w:t xml:space="preserve">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(с целью итоговой оценки) и оценка результатов деятельности школы и педагогических кадров (соответственно с целями аккредитации и аттестации). </w:t>
      </w:r>
    </w:p>
    <w:p w:rsidR="00F3539C" w:rsidRPr="00542FED" w:rsidRDefault="00F3539C" w:rsidP="00F3539C">
      <w:pPr>
        <w:widowControl w:val="0"/>
        <w:autoSpaceDE w:val="0"/>
        <w:autoSpaceDN w:val="0"/>
        <w:adjustRightInd w:val="0"/>
        <w:jc w:val="both"/>
        <w:rPr>
          <w:color w:val="0D0D0D"/>
        </w:rPr>
      </w:pPr>
      <w:r w:rsidRPr="00542FED">
        <w:rPr>
          <w:color w:val="0D0D0D"/>
        </w:rPr>
        <w:t xml:space="preserve">Итоговая оценка результатов освоения основной образовательной программы среднего общего образования определяется по </w:t>
      </w:r>
      <w:r w:rsidRPr="00542FED">
        <w:rPr>
          <w:b/>
          <w:bCs/>
          <w:i/>
          <w:iCs/>
          <w:color w:val="0D0D0D"/>
        </w:rPr>
        <w:t xml:space="preserve">результатам промежуточной и итоговой аттестации обучающихся. </w:t>
      </w:r>
    </w:p>
    <w:p w:rsidR="00F3539C" w:rsidRPr="00542FED" w:rsidRDefault="00F3539C" w:rsidP="00F3539C">
      <w:pPr>
        <w:pStyle w:val="Default"/>
        <w:widowControl w:val="0"/>
        <w:jc w:val="both"/>
        <w:rPr>
          <w:color w:val="0D0D0D"/>
        </w:rPr>
      </w:pPr>
      <w:r w:rsidRPr="00542FED">
        <w:rPr>
          <w:color w:val="0D0D0D"/>
        </w:rPr>
        <w:t xml:space="preserve">Результаты промежуточной аттестации, представляющие собой результаты внутришкольного мониторинга индивидуальных образовательных достижений обучающихся, отражают динамику формирования их способности к решению учебно-практических и учебно-познавательных задач и навыков проектной деятельности. </w:t>
      </w:r>
      <w:r w:rsidRPr="00542FED">
        <w:rPr>
          <w:b/>
          <w:bCs/>
          <w:i/>
          <w:iCs/>
          <w:color w:val="0D0D0D"/>
        </w:rPr>
        <w:t xml:space="preserve">Промежуточная аттестация </w:t>
      </w:r>
      <w:r w:rsidRPr="00542FED">
        <w:rPr>
          <w:color w:val="0D0D0D"/>
        </w:rPr>
        <w:t xml:space="preserve">осуществляется в ходе совместной оценочной деятельности педагогов и обучающихся, т. е. является </w:t>
      </w:r>
      <w:r w:rsidRPr="00542FED">
        <w:rPr>
          <w:i/>
          <w:iCs/>
          <w:color w:val="0D0D0D"/>
        </w:rPr>
        <w:t>внутренней оценкой</w:t>
      </w:r>
      <w:r w:rsidRPr="00542FED">
        <w:rPr>
          <w:color w:val="0D0D0D"/>
        </w:rPr>
        <w:t>.</w:t>
      </w:r>
    </w:p>
    <w:p w:rsidR="00F3539C" w:rsidRPr="00542FED" w:rsidRDefault="00F3539C" w:rsidP="00F3539C">
      <w:pPr>
        <w:pStyle w:val="Default"/>
        <w:widowControl w:val="0"/>
        <w:jc w:val="both"/>
        <w:rPr>
          <w:color w:val="0D0D0D"/>
          <w:sz w:val="23"/>
          <w:szCs w:val="23"/>
        </w:rPr>
      </w:pPr>
      <w:r w:rsidRPr="00542FED">
        <w:rPr>
          <w:color w:val="0D0D0D"/>
          <w:sz w:val="23"/>
          <w:szCs w:val="23"/>
        </w:rPr>
        <w:t xml:space="preserve">Результаты итоговой аттестации выпускников (в том числе государственной) характеризуют уровень достижения предметных и метапредметных результатов освоения основной образовательной программы среднего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 е. является </w:t>
      </w:r>
      <w:r w:rsidRPr="00542FED">
        <w:rPr>
          <w:i/>
          <w:iCs/>
          <w:color w:val="0D0D0D"/>
          <w:sz w:val="23"/>
          <w:szCs w:val="23"/>
        </w:rPr>
        <w:t>внешней оценкой</w:t>
      </w:r>
      <w:r w:rsidRPr="00542FED">
        <w:rPr>
          <w:color w:val="0D0D0D"/>
          <w:sz w:val="23"/>
          <w:szCs w:val="23"/>
        </w:rPr>
        <w:t xml:space="preserve">. </w:t>
      </w:r>
    </w:p>
    <w:p w:rsidR="00F3539C" w:rsidRPr="00542FED" w:rsidRDefault="00F3539C" w:rsidP="00F3539C">
      <w:pPr>
        <w:pStyle w:val="Default"/>
        <w:widowControl w:val="0"/>
        <w:jc w:val="both"/>
        <w:rPr>
          <w:color w:val="0D0D0D"/>
          <w:sz w:val="23"/>
          <w:szCs w:val="23"/>
        </w:rPr>
      </w:pPr>
      <w:r w:rsidRPr="00542FED">
        <w:rPr>
          <w:color w:val="0D0D0D"/>
          <w:sz w:val="23"/>
          <w:szCs w:val="23"/>
        </w:rPr>
        <w:t xml:space="preserve">Основным объектом, содержательной и критериальной базой итоговой оценки подготовки выпускников при получении среднего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программ. </w:t>
      </w:r>
    </w:p>
    <w:p w:rsidR="00F3539C" w:rsidRPr="00542FED" w:rsidRDefault="00F3539C" w:rsidP="00F3539C">
      <w:pPr>
        <w:pStyle w:val="Default"/>
        <w:widowControl w:val="0"/>
        <w:jc w:val="both"/>
        <w:rPr>
          <w:color w:val="0D0D0D"/>
          <w:sz w:val="23"/>
          <w:szCs w:val="23"/>
        </w:rPr>
      </w:pPr>
      <w:r w:rsidRPr="00542FED">
        <w:rPr>
          <w:color w:val="0D0D0D"/>
          <w:sz w:val="23"/>
          <w:szCs w:val="23"/>
        </w:rPr>
        <w:t xml:space="preserve">При оценке результатов деятельности образовательных учреждений 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всех изучаемых программ. Основными процедурами этой оценки служат аккредитация образовательных учреждений, аттестация педагогических кадров, а также мониторинговые исследования разного уровня. </w:t>
      </w:r>
    </w:p>
    <w:p w:rsidR="00F3539C" w:rsidRPr="00542FED" w:rsidRDefault="00F3539C" w:rsidP="00F3539C">
      <w:pPr>
        <w:pStyle w:val="Default"/>
        <w:widowControl w:val="0"/>
        <w:jc w:val="both"/>
        <w:rPr>
          <w:color w:val="0D0D0D"/>
          <w:sz w:val="23"/>
          <w:szCs w:val="23"/>
        </w:rPr>
      </w:pPr>
      <w:r w:rsidRPr="00542FED">
        <w:rPr>
          <w:color w:val="0D0D0D"/>
          <w:sz w:val="23"/>
          <w:szCs w:val="23"/>
        </w:rPr>
        <w:t xml:space="preserve">При оценке состояния и тенденций развития систем образования основным объектом оценки, её содержательной и критериальной базой выступают ведущие целевые установки и основные ожидаемые результаты среднего общего образования, составляющие содержание первых, целевых блоков планируемых результатов всех изучаемых программ. Основными процедурами этой оценки служат мониторинговые исследования разного уровня. </w:t>
      </w:r>
    </w:p>
    <w:p w:rsidR="00F3539C" w:rsidRPr="00542FED" w:rsidRDefault="00F3539C" w:rsidP="00F3539C">
      <w:pPr>
        <w:pStyle w:val="Default"/>
        <w:widowControl w:val="0"/>
        <w:jc w:val="both"/>
        <w:rPr>
          <w:color w:val="0D0D0D"/>
          <w:sz w:val="23"/>
          <w:szCs w:val="23"/>
        </w:rPr>
      </w:pPr>
      <w:r w:rsidRPr="00542FED">
        <w:rPr>
          <w:b/>
          <w:bCs/>
          <w:i/>
          <w:iCs/>
          <w:color w:val="0D0D0D"/>
          <w:sz w:val="23"/>
          <w:szCs w:val="23"/>
        </w:rPr>
        <w:t xml:space="preserve">Система оценки достижения </w:t>
      </w:r>
      <w:r w:rsidRPr="00542FED">
        <w:rPr>
          <w:color w:val="0D0D0D"/>
          <w:sz w:val="23"/>
          <w:szCs w:val="23"/>
        </w:rPr>
        <w:t xml:space="preserve">планируемых результатов освоения основной образовательной программы среднего общего образования предполагает комплексный подход к оценке результатов образования, позволяющий вести оценку достижения обучающимися всех трёх групп результатов образования: личностных, метапредметных и предметных. </w:t>
      </w:r>
    </w:p>
    <w:p w:rsidR="00F3539C" w:rsidRPr="00542FED" w:rsidRDefault="00F3539C" w:rsidP="00F3539C">
      <w:pPr>
        <w:pStyle w:val="Default"/>
        <w:widowControl w:val="0"/>
        <w:jc w:val="both"/>
        <w:rPr>
          <w:color w:val="0D0D0D"/>
          <w:sz w:val="23"/>
          <w:szCs w:val="23"/>
        </w:rPr>
      </w:pPr>
      <w:r w:rsidRPr="00542FED">
        <w:rPr>
          <w:color w:val="0D0D0D"/>
          <w:sz w:val="23"/>
          <w:szCs w:val="23"/>
        </w:rPr>
        <w:t xml:space="preserve">Система оценки предусматривает уровневый подход к содержанию оценки и инструментарию для оценки достижения планируемых результатов, а также к представлению и интерпретации результатов измерений. </w:t>
      </w:r>
    </w:p>
    <w:p w:rsidR="00F3539C" w:rsidRPr="00542FED" w:rsidRDefault="00F3539C" w:rsidP="00F3539C">
      <w:pPr>
        <w:pStyle w:val="Default"/>
        <w:widowControl w:val="0"/>
        <w:jc w:val="both"/>
        <w:rPr>
          <w:color w:val="0D0D0D"/>
          <w:sz w:val="23"/>
          <w:szCs w:val="23"/>
        </w:rPr>
      </w:pPr>
      <w:r w:rsidRPr="00542FED">
        <w:rPr>
          <w:color w:val="0D0D0D"/>
          <w:sz w:val="23"/>
          <w:szCs w:val="23"/>
        </w:rPr>
        <w:t xml:space="preserve">Одним из проявлений уровневого подхода является </w:t>
      </w:r>
      <w:r w:rsidRPr="00542FED">
        <w:rPr>
          <w:i/>
          <w:iCs/>
          <w:color w:val="0D0D0D"/>
          <w:sz w:val="23"/>
          <w:szCs w:val="23"/>
        </w:rPr>
        <w:t xml:space="preserve">оценка индивидуальных образовательных достижений </w:t>
      </w:r>
      <w:r w:rsidRPr="00542FED">
        <w:rPr>
          <w:color w:val="0D0D0D"/>
          <w:sz w:val="23"/>
          <w:szCs w:val="23"/>
        </w:rPr>
        <w:t xml:space="preserve">на основе «метода сложения», при котором фиксируется достижение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 </w:t>
      </w:r>
    </w:p>
    <w:p w:rsidR="00F3539C" w:rsidRPr="00542FED" w:rsidRDefault="00F3539C" w:rsidP="00F3539C">
      <w:pPr>
        <w:pStyle w:val="Default"/>
        <w:widowControl w:val="0"/>
        <w:jc w:val="both"/>
        <w:rPr>
          <w:color w:val="0D0D0D"/>
          <w:sz w:val="23"/>
          <w:szCs w:val="23"/>
        </w:rPr>
      </w:pPr>
      <w:r w:rsidRPr="00542FED">
        <w:rPr>
          <w:b/>
          <w:bCs/>
          <w:i/>
          <w:iCs/>
          <w:color w:val="0D0D0D"/>
          <w:sz w:val="23"/>
          <w:szCs w:val="23"/>
        </w:rPr>
        <w:t xml:space="preserve">К компетенции образовательного учреждения относится: </w:t>
      </w:r>
    </w:p>
    <w:p w:rsidR="00F3539C" w:rsidRPr="00542FED" w:rsidRDefault="00F3539C" w:rsidP="00F3539C">
      <w:pPr>
        <w:pStyle w:val="Default"/>
        <w:widowControl w:val="0"/>
        <w:numPr>
          <w:ilvl w:val="0"/>
          <w:numId w:val="51"/>
        </w:numPr>
        <w:spacing w:after="9"/>
        <w:jc w:val="both"/>
        <w:rPr>
          <w:color w:val="0D0D0D"/>
          <w:sz w:val="23"/>
          <w:szCs w:val="23"/>
        </w:rPr>
      </w:pPr>
      <w:r w:rsidRPr="00542FED">
        <w:rPr>
          <w:color w:val="0D0D0D"/>
          <w:sz w:val="23"/>
          <w:szCs w:val="23"/>
        </w:rPr>
        <w:t xml:space="preserve">описание организации и содержания: </w:t>
      </w:r>
    </w:p>
    <w:p w:rsidR="00F3539C" w:rsidRPr="00542FED" w:rsidRDefault="00F3539C" w:rsidP="00F3539C">
      <w:pPr>
        <w:pStyle w:val="Default"/>
        <w:widowControl w:val="0"/>
        <w:spacing w:after="9"/>
        <w:ind w:left="720"/>
        <w:jc w:val="both"/>
        <w:rPr>
          <w:color w:val="0D0D0D"/>
          <w:sz w:val="23"/>
          <w:szCs w:val="23"/>
        </w:rPr>
      </w:pPr>
      <w:r w:rsidRPr="00542FED">
        <w:rPr>
          <w:color w:val="0D0D0D"/>
          <w:sz w:val="23"/>
          <w:szCs w:val="23"/>
        </w:rPr>
        <w:t xml:space="preserve">а) промежуточной аттестации обучающихся в рамках урочной и внеурочной деятельности; </w:t>
      </w:r>
    </w:p>
    <w:p w:rsidR="00F3539C" w:rsidRPr="00542FED" w:rsidRDefault="00F3539C" w:rsidP="00F3539C">
      <w:pPr>
        <w:pStyle w:val="Default"/>
        <w:widowControl w:val="0"/>
        <w:spacing w:after="9"/>
        <w:ind w:left="720"/>
        <w:jc w:val="both"/>
        <w:rPr>
          <w:color w:val="0D0D0D"/>
          <w:sz w:val="23"/>
          <w:szCs w:val="23"/>
        </w:rPr>
      </w:pPr>
      <w:r w:rsidRPr="00542FED">
        <w:rPr>
          <w:color w:val="0D0D0D"/>
          <w:sz w:val="23"/>
          <w:szCs w:val="23"/>
        </w:rPr>
        <w:t xml:space="preserve">б) итоговой оценки по предметам, не выносимым на государственную (итоговую) аттестацию обучающихся; </w:t>
      </w:r>
    </w:p>
    <w:p w:rsidR="00F3539C" w:rsidRPr="00542FED" w:rsidRDefault="00F3539C" w:rsidP="00F3539C">
      <w:pPr>
        <w:pStyle w:val="Default"/>
        <w:widowControl w:val="0"/>
        <w:spacing w:after="9"/>
        <w:ind w:left="720"/>
        <w:jc w:val="both"/>
        <w:rPr>
          <w:color w:val="0D0D0D"/>
          <w:sz w:val="23"/>
          <w:szCs w:val="23"/>
        </w:rPr>
      </w:pPr>
      <w:r w:rsidRPr="00542FED">
        <w:rPr>
          <w:color w:val="0D0D0D"/>
          <w:sz w:val="23"/>
          <w:szCs w:val="23"/>
        </w:rPr>
        <w:t xml:space="preserve">в) оценки проектной деятельности обучающихся; </w:t>
      </w:r>
    </w:p>
    <w:p w:rsidR="00F3539C" w:rsidRPr="00542FED" w:rsidRDefault="00F3539C" w:rsidP="00F3539C">
      <w:pPr>
        <w:pStyle w:val="Default"/>
        <w:widowControl w:val="0"/>
        <w:numPr>
          <w:ilvl w:val="0"/>
          <w:numId w:val="51"/>
        </w:numPr>
        <w:spacing w:after="9"/>
        <w:jc w:val="both"/>
        <w:rPr>
          <w:color w:val="0D0D0D"/>
          <w:sz w:val="23"/>
          <w:szCs w:val="23"/>
        </w:rPr>
      </w:pPr>
      <w:r w:rsidRPr="00542FED">
        <w:rPr>
          <w:color w:val="0D0D0D"/>
          <w:sz w:val="23"/>
          <w:szCs w:val="23"/>
        </w:rPr>
        <w:t xml:space="preserve">адаптация инструментария для итоговой оценки достижения планируемых результатов, разработанного на федеральном уровне, в целях организации: </w:t>
      </w:r>
    </w:p>
    <w:p w:rsidR="00F3539C" w:rsidRPr="00542FED" w:rsidRDefault="00F3539C" w:rsidP="00F3539C">
      <w:pPr>
        <w:pStyle w:val="Default"/>
        <w:widowControl w:val="0"/>
        <w:spacing w:after="9"/>
        <w:ind w:left="720"/>
        <w:jc w:val="both"/>
        <w:rPr>
          <w:color w:val="0D0D0D"/>
          <w:sz w:val="23"/>
          <w:szCs w:val="23"/>
        </w:rPr>
      </w:pPr>
      <w:r w:rsidRPr="00542FED">
        <w:rPr>
          <w:color w:val="0D0D0D"/>
          <w:sz w:val="23"/>
          <w:szCs w:val="23"/>
        </w:rPr>
        <w:t xml:space="preserve">а) оценки достижения планируемых результатов в рамках текущего и тематического контроля; промежуточной аттестации (системы внутришкольного мониторинга); </w:t>
      </w:r>
    </w:p>
    <w:p w:rsidR="00F3539C" w:rsidRPr="00542FED" w:rsidRDefault="00F3539C" w:rsidP="00F3539C">
      <w:pPr>
        <w:pStyle w:val="Default"/>
        <w:widowControl w:val="0"/>
        <w:spacing w:after="9"/>
        <w:ind w:left="720"/>
        <w:jc w:val="both"/>
        <w:rPr>
          <w:color w:val="0D0D0D"/>
          <w:sz w:val="23"/>
          <w:szCs w:val="23"/>
        </w:rPr>
      </w:pPr>
      <w:r w:rsidRPr="00542FED">
        <w:rPr>
          <w:color w:val="0D0D0D"/>
          <w:sz w:val="23"/>
          <w:szCs w:val="23"/>
        </w:rPr>
        <w:t xml:space="preserve">б) итоговой аттестации по предметам, не выносимым на государственную итоговую аттестацию; </w:t>
      </w:r>
    </w:p>
    <w:p w:rsidR="00F3539C" w:rsidRPr="00542FED" w:rsidRDefault="00F3539C" w:rsidP="00F3539C">
      <w:pPr>
        <w:pStyle w:val="Default"/>
        <w:widowControl w:val="0"/>
        <w:numPr>
          <w:ilvl w:val="0"/>
          <w:numId w:val="51"/>
        </w:numPr>
        <w:jc w:val="both"/>
        <w:rPr>
          <w:color w:val="0D0D0D"/>
          <w:sz w:val="23"/>
          <w:szCs w:val="23"/>
        </w:rPr>
      </w:pPr>
      <w:r w:rsidRPr="00542FED">
        <w:rPr>
          <w:color w:val="0D0D0D"/>
        </w:rPr>
        <w:t xml:space="preserve">адаптация (при необходимости — разработка) инструментария для итоговой оценки достижения планируемых результатов по предметам и/или междисциплинарным программам, вводимым образовательным учреждением; </w:t>
      </w:r>
    </w:p>
    <w:p w:rsidR="00F3539C" w:rsidRPr="00542FED" w:rsidRDefault="00F3539C" w:rsidP="00F3539C">
      <w:pPr>
        <w:widowControl w:val="0"/>
        <w:numPr>
          <w:ilvl w:val="0"/>
          <w:numId w:val="51"/>
        </w:numPr>
        <w:autoSpaceDE w:val="0"/>
        <w:autoSpaceDN w:val="0"/>
        <w:adjustRightInd w:val="0"/>
        <w:spacing w:after="9"/>
        <w:jc w:val="both"/>
        <w:rPr>
          <w:color w:val="0D0D0D"/>
          <w:sz w:val="23"/>
          <w:szCs w:val="23"/>
        </w:rPr>
      </w:pPr>
      <w:r w:rsidRPr="00542FED">
        <w:rPr>
          <w:color w:val="0D0D0D"/>
          <w:sz w:val="23"/>
          <w:szCs w:val="23"/>
        </w:rPr>
        <w:t xml:space="preserve">адаптация или разработка модели и инструментария для организации стартовой диагностики; </w:t>
      </w:r>
    </w:p>
    <w:p w:rsidR="00F3539C" w:rsidRPr="00542FED" w:rsidRDefault="00F3539C" w:rsidP="00F3539C">
      <w:pPr>
        <w:widowControl w:val="0"/>
        <w:numPr>
          <w:ilvl w:val="0"/>
          <w:numId w:val="51"/>
        </w:numPr>
        <w:autoSpaceDE w:val="0"/>
        <w:autoSpaceDN w:val="0"/>
        <w:adjustRightInd w:val="0"/>
        <w:jc w:val="both"/>
        <w:rPr>
          <w:color w:val="0D0D0D"/>
          <w:sz w:val="23"/>
          <w:szCs w:val="23"/>
        </w:rPr>
      </w:pPr>
      <w:r w:rsidRPr="00542FED">
        <w:rPr>
          <w:color w:val="0D0D0D"/>
          <w:sz w:val="23"/>
          <w:szCs w:val="23"/>
        </w:rPr>
        <w:t xml:space="preserve">адаптация или разработка модели и инструментария для оценки деятельности педагогов и образовательного учреждения в целом в целях организации системы внутришкольного контроля. </w:t>
      </w:r>
    </w:p>
    <w:p w:rsidR="00F3539C" w:rsidRPr="00542FED" w:rsidRDefault="00F3539C" w:rsidP="00F3539C">
      <w:pPr>
        <w:widowControl w:val="0"/>
        <w:autoSpaceDE w:val="0"/>
        <w:autoSpaceDN w:val="0"/>
        <w:adjustRightInd w:val="0"/>
        <w:jc w:val="both"/>
        <w:rPr>
          <w:color w:val="0D0D0D"/>
          <w:sz w:val="23"/>
          <w:szCs w:val="23"/>
        </w:rPr>
      </w:pPr>
      <w:r w:rsidRPr="00542FED">
        <w:rPr>
          <w:b/>
          <w:bCs/>
          <w:i/>
          <w:iCs/>
          <w:color w:val="0D0D0D"/>
          <w:sz w:val="23"/>
          <w:szCs w:val="23"/>
        </w:rPr>
        <w:t xml:space="preserve">Особенности оценки личностных результатов </w:t>
      </w:r>
    </w:p>
    <w:p w:rsidR="00F3539C" w:rsidRPr="00542FED" w:rsidRDefault="00F3539C" w:rsidP="00F3539C">
      <w:pPr>
        <w:widowControl w:val="0"/>
        <w:autoSpaceDE w:val="0"/>
        <w:autoSpaceDN w:val="0"/>
        <w:adjustRightInd w:val="0"/>
        <w:jc w:val="both"/>
        <w:rPr>
          <w:color w:val="0D0D0D"/>
          <w:sz w:val="23"/>
          <w:szCs w:val="23"/>
        </w:rPr>
      </w:pPr>
      <w:r w:rsidRPr="00542FED">
        <w:rPr>
          <w:color w:val="0D0D0D"/>
          <w:sz w:val="23"/>
          <w:szCs w:val="23"/>
        </w:rPr>
        <w:t xml:space="preserve">Оценка личностных результатов представляет собой оценку достижения обучающимися 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 </w:t>
      </w:r>
    </w:p>
    <w:p w:rsidR="00F3539C" w:rsidRPr="00542FED" w:rsidRDefault="00F3539C" w:rsidP="00F3539C">
      <w:pPr>
        <w:widowControl w:val="0"/>
        <w:autoSpaceDE w:val="0"/>
        <w:autoSpaceDN w:val="0"/>
        <w:adjustRightInd w:val="0"/>
        <w:jc w:val="both"/>
        <w:rPr>
          <w:color w:val="0D0D0D"/>
          <w:sz w:val="23"/>
          <w:szCs w:val="23"/>
        </w:rPr>
      </w:pPr>
      <w:r w:rsidRPr="00542FED">
        <w:rPr>
          <w:color w:val="0D0D0D"/>
          <w:sz w:val="23"/>
          <w:szCs w:val="23"/>
        </w:rPr>
        <w:t xml:space="preserve">Формирование личностных результатов обеспечивается в ходе реализации всех компонентов образовательных отношений, включая внеурочную деятельность, реализуемую семьёй и школой. </w:t>
      </w:r>
    </w:p>
    <w:p w:rsidR="00F3539C" w:rsidRPr="00542FED" w:rsidRDefault="00F3539C" w:rsidP="00F3539C">
      <w:pPr>
        <w:widowControl w:val="0"/>
        <w:autoSpaceDE w:val="0"/>
        <w:autoSpaceDN w:val="0"/>
        <w:adjustRightInd w:val="0"/>
        <w:jc w:val="both"/>
        <w:rPr>
          <w:color w:val="0D0D0D"/>
          <w:sz w:val="23"/>
          <w:szCs w:val="23"/>
        </w:rPr>
      </w:pPr>
      <w:r w:rsidRPr="00542FED">
        <w:rPr>
          <w:b/>
          <w:bCs/>
          <w:i/>
          <w:iCs/>
          <w:color w:val="0D0D0D"/>
          <w:sz w:val="23"/>
          <w:szCs w:val="23"/>
        </w:rPr>
        <w:t xml:space="preserve">Основным объектом оценки личностных результатов </w:t>
      </w:r>
      <w:r w:rsidRPr="00542FED">
        <w:rPr>
          <w:color w:val="0D0D0D"/>
          <w:sz w:val="23"/>
          <w:szCs w:val="23"/>
        </w:rPr>
        <w:t xml:space="preserve">служит сформированность универсальных учебных действий, включаемых в следующие три основных блока: </w:t>
      </w:r>
    </w:p>
    <w:p w:rsidR="00F3539C" w:rsidRPr="00542FED" w:rsidRDefault="00F3539C" w:rsidP="00F3539C">
      <w:pPr>
        <w:widowControl w:val="0"/>
        <w:numPr>
          <w:ilvl w:val="0"/>
          <w:numId w:val="52"/>
        </w:numPr>
        <w:autoSpaceDE w:val="0"/>
        <w:autoSpaceDN w:val="0"/>
        <w:adjustRightInd w:val="0"/>
        <w:spacing w:after="9"/>
        <w:jc w:val="both"/>
        <w:rPr>
          <w:color w:val="0D0D0D"/>
          <w:sz w:val="23"/>
          <w:szCs w:val="23"/>
        </w:rPr>
      </w:pPr>
      <w:r w:rsidRPr="00542FED">
        <w:rPr>
          <w:color w:val="0D0D0D"/>
          <w:sz w:val="23"/>
          <w:szCs w:val="23"/>
        </w:rPr>
        <w:t xml:space="preserve">сформированность основ гражданской идентичности личности; </w:t>
      </w:r>
    </w:p>
    <w:p w:rsidR="00F3539C" w:rsidRPr="00542FED" w:rsidRDefault="00F3539C" w:rsidP="00F3539C">
      <w:pPr>
        <w:widowControl w:val="0"/>
        <w:numPr>
          <w:ilvl w:val="0"/>
          <w:numId w:val="52"/>
        </w:numPr>
        <w:autoSpaceDE w:val="0"/>
        <w:autoSpaceDN w:val="0"/>
        <w:adjustRightInd w:val="0"/>
        <w:spacing w:after="9"/>
        <w:jc w:val="both"/>
        <w:rPr>
          <w:color w:val="0D0D0D"/>
          <w:sz w:val="23"/>
          <w:szCs w:val="23"/>
        </w:rPr>
      </w:pPr>
      <w:r w:rsidRPr="00542FED">
        <w:rPr>
          <w:color w:val="0D0D0D"/>
          <w:sz w:val="23"/>
          <w:szCs w:val="23"/>
        </w:rPr>
        <w:t xml:space="preserve">готовность к переходу к самообразованию на основе учебно-познавательной мотивации, в том числе готовность к выбору направления профильного образования; </w:t>
      </w:r>
    </w:p>
    <w:p w:rsidR="00F3539C" w:rsidRPr="00542FED" w:rsidRDefault="00F3539C" w:rsidP="00F3539C">
      <w:pPr>
        <w:widowControl w:val="0"/>
        <w:numPr>
          <w:ilvl w:val="0"/>
          <w:numId w:val="52"/>
        </w:numPr>
        <w:autoSpaceDE w:val="0"/>
        <w:autoSpaceDN w:val="0"/>
        <w:adjustRightInd w:val="0"/>
        <w:jc w:val="both"/>
        <w:rPr>
          <w:color w:val="0D0D0D"/>
          <w:sz w:val="23"/>
          <w:szCs w:val="23"/>
        </w:rPr>
      </w:pPr>
      <w:r w:rsidRPr="00542FED">
        <w:rPr>
          <w:color w:val="0D0D0D"/>
          <w:sz w:val="23"/>
          <w:szCs w:val="23"/>
        </w:rPr>
        <w:t xml:space="preserve">сформированность социальных компетенций, включая ценностно-смысловые установки и моральные нормы, опыт социальных и межличностных отношений, правосознание. </w:t>
      </w:r>
    </w:p>
    <w:p w:rsidR="00F3539C" w:rsidRPr="00542FED" w:rsidRDefault="00F3539C" w:rsidP="00F3539C">
      <w:pPr>
        <w:widowControl w:val="0"/>
        <w:autoSpaceDE w:val="0"/>
        <w:autoSpaceDN w:val="0"/>
        <w:adjustRightInd w:val="0"/>
        <w:jc w:val="both"/>
        <w:rPr>
          <w:color w:val="0D0D0D"/>
          <w:sz w:val="23"/>
          <w:szCs w:val="23"/>
        </w:rPr>
      </w:pPr>
      <w:r w:rsidRPr="00542FED">
        <w:rPr>
          <w:color w:val="0D0D0D"/>
          <w:sz w:val="23"/>
          <w:szCs w:val="23"/>
        </w:rPr>
        <w:t xml:space="preserve">В соответствии с требованиями Стандарта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образовательного учреждения и образовательных систем разного уровня </w:t>
      </w:r>
    </w:p>
    <w:p w:rsidR="00F3539C" w:rsidRPr="00542FED" w:rsidRDefault="00F3539C" w:rsidP="00F3539C">
      <w:pPr>
        <w:widowControl w:val="0"/>
        <w:autoSpaceDE w:val="0"/>
        <w:autoSpaceDN w:val="0"/>
        <w:adjustRightInd w:val="0"/>
        <w:jc w:val="both"/>
        <w:rPr>
          <w:color w:val="0D0D0D"/>
          <w:sz w:val="23"/>
          <w:szCs w:val="23"/>
        </w:rPr>
      </w:pPr>
      <w:r w:rsidRPr="00542FED">
        <w:rPr>
          <w:color w:val="0D0D0D"/>
          <w:sz w:val="23"/>
          <w:szCs w:val="23"/>
        </w:rPr>
        <w:t xml:space="preserve">Результаты мониторинговых исследований являются основанием для принятия различных управленческих решений. </w:t>
      </w:r>
    </w:p>
    <w:p w:rsidR="00F3539C" w:rsidRPr="00542FED" w:rsidRDefault="00F3539C" w:rsidP="00F3539C">
      <w:pPr>
        <w:widowControl w:val="0"/>
        <w:autoSpaceDE w:val="0"/>
        <w:autoSpaceDN w:val="0"/>
        <w:adjustRightInd w:val="0"/>
        <w:jc w:val="both"/>
        <w:rPr>
          <w:color w:val="0D0D0D"/>
          <w:sz w:val="23"/>
          <w:szCs w:val="23"/>
        </w:rPr>
      </w:pPr>
      <w:r w:rsidRPr="00542FED">
        <w:rPr>
          <w:color w:val="0D0D0D"/>
          <w:sz w:val="23"/>
          <w:szCs w:val="23"/>
        </w:rPr>
        <w:t xml:space="preserve">В текущем образовательном процессе возможна ограниченная </w:t>
      </w:r>
      <w:r w:rsidRPr="00542FED">
        <w:rPr>
          <w:b/>
          <w:bCs/>
          <w:i/>
          <w:iCs/>
          <w:color w:val="0D0D0D"/>
          <w:sz w:val="23"/>
          <w:szCs w:val="23"/>
        </w:rPr>
        <w:t>оценка сформированности отдельных личностных результатов</w:t>
      </w:r>
      <w:r w:rsidRPr="00542FED">
        <w:rPr>
          <w:color w:val="0D0D0D"/>
          <w:sz w:val="23"/>
          <w:szCs w:val="23"/>
        </w:rPr>
        <w:t xml:space="preserve">, проявляющихся в: </w:t>
      </w:r>
    </w:p>
    <w:p w:rsidR="00F3539C" w:rsidRPr="00542FED" w:rsidRDefault="00F3539C" w:rsidP="00F3539C">
      <w:pPr>
        <w:widowControl w:val="0"/>
        <w:numPr>
          <w:ilvl w:val="0"/>
          <w:numId w:val="53"/>
        </w:numPr>
        <w:autoSpaceDE w:val="0"/>
        <w:autoSpaceDN w:val="0"/>
        <w:adjustRightInd w:val="0"/>
        <w:spacing w:after="9"/>
        <w:jc w:val="both"/>
        <w:rPr>
          <w:color w:val="0D0D0D"/>
          <w:sz w:val="23"/>
          <w:szCs w:val="23"/>
        </w:rPr>
      </w:pPr>
      <w:r w:rsidRPr="00542FED">
        <w:rPr>
          <w:color w:val="0D0D0D"/>
          <w:sz w:val="23"/>
          <w:szCs w:val="23"/>
        </w:rPr>
        <w:t xml:space="preserve">соблюдении норм и правил поведения, принятых в образовательном учреждении; </w:t>
      </w:r>
    </w:p>
    <w:p w:rsidR="00F3539C" w:rsidRPr="00542FED" w:rsidRDefault="00F3539C" w:rsidP="00F3539C">
      <w:pPr>
        <w:widowControl w:val="0"/>
        <w:numPr>
          <w:ilvl w:val="0"/>
          <w:numId w:val="53"/>
        </w:numPr>
        <w:autoSpaceDE w:val="0"/>
        <w:autoSpaceDN w:val="0"/>
        <w:adjustRightInd w:val="0"/>
        <w:spacing w:after="9"/>
        <w:jc w:val="both"/>
        <w:rPr>
          <w:color w:val="0D0D0D"/>
          <w:sz w:val="23"/>
          <w:szCs w:val="23"/>
        </w:rPr>
      </w:pPr>
      <w:r w:rsidRPr="00542FED">
        <w:rPr>
          <w:color w:val="0D0D0D"/>
          <w:sz w:val="23"/>
          <w:szCs w:val="23"/>
        </w:rPr>
        <w:t xml:space="preserve">участии в общественной жизни образовательного учреждения и ближайшего социального окружения, общественно-полезной деятельности; </w:t>
      </w:r>
    </w:p>
    <w:p w:rsidR="00F3539C" w:rsidRPr="00542FED" w:rsidRDefault="00F3539C" w:rsidP="00F3539C">
      <w:pPr>
        <w:widowControl w:val="0"/>
        <w:numPr>
          <w:ilvl w:val="0"/>
          <w:numId w:val="53"/>
        </w:numPr>
        <w:autoSpaceDE w:val="0"/>
        <w:autoSpaceDN w:val="0"/>
        <w:adjustRightInd w:val="0"/>
        <w:spacing w:after="9"/>
        <w:jc w:val="both"/>
        <w:rPr>
          <w:color w:val="0D0D0D"/>
          <w:sz w:val="23"/>
          <w:szCs w:val="23"/>
        </w:rPr>
      </w:pPr>
      <w:r w:rsidRPr="00542FED">
        <w:rPr>
          <w:color w:val="0D0D0D"/>
          <w:sz w:val="23"/>
          <w:szCs w:val="23"/>
        </w:rPr>
        <w:t xml:space="preserve">прилежании и ответственности за результаты обучения; </w:t>
      </w:r>
    </w:p>
    <w:p w:rsidR="00F3539C" w:rsidRPr="00542FED" w:rsidRDefault="00F3539C" w:rsidP="00F3539C">
      <w:pPr>
        <w:widowControl w:val="0"/>
        <w:numPr>
          <w:ilvl w:val="0"/>
          <w:numId w:val="53"/>
        </w:numPr>
        <w:autoSpaceDE w:val="0"/>
        <w:autoSpaceDN w:val="0"/>
        <w:adjustRightInd w:val="0"/>
        <w:spacing w:after="9"/>
        <w:jc w:val="both"/>
        <w:rPr>
          <w:color w:val="0D0D0D"/>
          <w:sz w:val="23"/>
          <w:szCs w:val="23"/>
        </w:rPr>
      </w:pPr>
      <w:r w:rsidRPr="00542FED">
        <w:rPr>
          <w:color w:val="0D0D0D"/>
          <w:sz w:val="23"/>
          <w:szCs w:val="23"/>
        </w:rPr>
        <w:t xml:space="preserve">готовности и способности делать осознанный выбор своей образовательной траектории, в том числе выбор направления профильного образования, проектирование индивидуального учебного плана при получении среднего общего образования; </w:t>
      </w:r>
    </w:p>
    <w:p w:rsidR="00F3539C" w:rsidRPr="00542FED" w:rsidRDefault="00F3539C" w:rsidP="00F3539C">
      <w:pPr>
        <w:widowControl w:val="0"/>
        <w:numPr>
          <w:ilvl w:val="0"/>
          <w:numId w:val="53"/>
        </w:numPr>
        <w:autoSpaceDE w:val="0"/>
        <w:autoSpaceDN w:val="0"/>
        <w:adjustRightInd w:val="0"/>
        <w:jc w:val="both"/>
        <w:rPr>
          <w:color w:val="0D0D0D"/>
          <w:sz w:val="23"/>
          <w:szCs w:val="23"/>
        </w:rPr>
      </w:pPr>
      <w:r w:rsidRPr="00542FED">
        <w:rPr>
          <w:color w:val="0D0D0D"/>
          <w:sz w:val="23"/>
          <w:szCs w:val="23"/>
        </w:rPr>
        <w:t xml:space="preserve">ценностно-смысловых установках обучающихся, формируемых средствами различных предметов в рамках системы общего образования. </w:t>
      </w:r>
    </w:p>
    <w:p w:rsidR="00F3539C" w:rsidRPr="00542FED" w:rsidRDefault="00F3539C" w:rsidP="00F3539C">
      <w:pPr>
        <w:widowControl w:val="0"/>
        <w:autoSpaceDE w:val="0"/>
        <w:autoSpaceDN w:val="0"/>
        <w:adjustRightInd w:val="0"/>
        <w:jc w:val="both"/>
        <w:rPr>
          <w:color w:val="0D0D0D"/>
          <w:sz w:val="23"/>
          <w:szCs w:val="23"/>
        </w:rPr>
      </w:pPr>
    </w:p>
    <w:p w:rsidR="00F3539C" w:rsidRPr="00542FED" w:rsidRDefault="00F3539C" w:rsidP="00F3539C">
      <w:pPr>
        <w:widowControl w:val="0"/>
        <w:autoSpaceDE w:val="0"/>
        <w:autoSpaceDN w:val="0"/>
        <w:adjustRightInd w:val="0"/>
        <w:jc w:val="both"/>
        <w:rPr>
          <w:color w:val="0D0D0D"/>
        </w:rPr>
      </w:pPr>
      <w:r w:rsidRPr="00542FED">
        <w:rPr>
          <w:b/>
          <w:bCs/>
          <w:i/>
          <w:iCs/>
          <w:color w:val="0D0D0D"/>
        </w:rPr>
        <w:t xml:space="preserve">Особенности оценки метапредметных результатов </w:t>
      </w:r>
    </w:p>
    <w:p w:rsidR="00F3539C" w:rsidRPr="00542FED" w:rsidRDefault="00F3539C" w:rsidP="00F3539C">
      <w:pPr>
        <w:widowControl w:val="0"/>
        <w:autoSpaceDE w:val="0"/>
        <w:autoSpaceDN w:val="0"/>
        <w:adjustRightInd w:val="0"/>
        <w:jc w:val="both"/>
        <w:rPr>
          <w:color w:val="0D0D0D"/>
        </w:rPr>
      </w:pPr>
      <w:r w:rsidRPr="00542FED">
        <w:rPr>
          <w:color w:val="0D0D0D"/>
        </w:rPr>
        <w:t xml:space="preserve">Оценка метапредметных результатов представляет собой оценку достижения 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 </w:t>
      </w:r>
    </w:p>
    <w:p w:rsidR="00F3539C" w:rsidRPr="00542FED" w:rsidRDefault="00F3539C" w:rsidP="00F3539C">
      <w:pPr>
        <w:widowControl w:val="0"/>
        <w:autoSpaceDE w:val="0"/>
        <w:autoSpaceDN w:val="0"/>
        <w:adjustRightInd w:val="0"/>
        <w:jc w:val="both"/>
        <w:rPr>
          <w:color w:val="0D0D0D"/>
        </w:rPr>
      </w:pPr>
      <w:r w:rsidRPr="00542FED">
        <w:rPr>
          <w:color w:val="0D0D0D"/>
        </w:rPr>
        <w:t xml:space="preserve">Формирование метапредметных результатов обеспечивается за счёт основных компонентов образовательных отношений — учебных предметов. </w:t>
      </w:r>
    </w:p>
    <w:p w:rsidR="00F3539C" w:rsidRPr="00542FED" w:rsidRDefault="00F3539C" w:rsidP="00F3539C">
      <w:pPr>
        <w:widowControl w:val="0"/>
        <w:autoSpaceDE w:val="0"/>
        <w:autoSpaceDN w:val="0"/>
        <w:adjustRightInd w:val="0"/>
        <w:jc w:val="both"/>
        <w:rPr>
          <w:color w:val="0D0D0D"/>
        </w:rPr>
      </w:pPr>
      <w:r w:rsidRPr="00542FED">
        <w:rPr>
          <w:b/>
          <w:bCs/>
          <w:i/>
          <w:iCs/>
          <w:color w:val="0D0D0D"/>
        </w:rPr>
        <w:t xml:space="preserve">Основным объектом оценки метапредметных результатов является: </w:t>
      </w:r>
    </w:p>
    <w:p w:rsidR="00F3539C" w:rsidRPr="00542FED" w:rsidRDefault="00F3539C" w:rsidP="00F3539C">
      <w:pPr>
        <w:widowControl w:val="0"/>
        <w:autoSpaceDE w:val="0"/>
        <w:autoSpaceDN w:val="0"/>
        <w:adjustRightInd w:val="0"/>
        <w:jc w:val="both"/>
        <w:rPr>
          <w:color w:val="0D0D0D"/>
        </w:rPr>
      </w:pPr>
      <w:r w:rsidRPr="00542FED">
        <w:rPr>
          <w:color w:val="0D0D0D"/>
        </w:rPr>
        <w:t xml:space="preserve">• способность и готовность к освоению систематических знаний, их самостоятельному пополнению, переносу и интеграции; </w:t>
      </w:r>
    </w:p>
    <w:p w:rsidR="00F3539C" w:rsidRPr="00542FED" w:rsidRDefault="00F3539C" w:rsidP="00F3539C">
      <w:pPr>
        <w:pStyle w:val="Default"/>
        <w:widowControl w:val="0"/>
        <w:jc w:val="both"/>
        <w:rPr>
          <w:color w:val="0D0D0D"/>
        </w:rPr>
      </w:pPr>
      <w:r w:rsidRPr="00542FED">
        <w:rPr>
          <w:color w:val="0D0D0D"/>
        </w:rPr>
        <w:t>• способность к сотрудничеству и коммуникации;</w:t>
      </w:r>
    </w:p>
    <w:p w:rsidR="00F3539C" w:rsidRPr="00542FED" w:rsidRDefault="00F3539C" w:rsidP="00F3539C">
      <w:pPr>
        <w:pStyle w:val="Default"/>
        <w:widowControl w:val="0"/>
        <w:jc w:val="both"/>
        <w:rPr>
          <w:color w:val="0D0D0D"/>
        </w:rPr>
      </w:pPr>
      <w:r w:rsidRPr="00542FED">
        <w:rPr>
          <w:color w:val="0D0D0D"/>
        </w:rPr>
        <w:t xml:space="preserve">• способность к решению личностно и социально значимых проблем и воплощению найденных решений в практику; </w:t>
      </w:r>
    </w:p>
    <w:p w:rsidR="00F3539C" w:rsidRPr="00542FED" w:rsidRDefault="00F3539C" w:rsidP="00F3539C">
      <w:pPr>
        <w:pStyle w:val="Default"/>
        <w:widowControl w:val="0"/>
        <w:jc w:val="both"/>
        <w:rPr>
          <w:color w:val="0D0D0D"/>
        </w:rPr>
      </w:pPr>
      <w:r w:rsidRPr="00542FED">
        <w:rPr>
          <w:color w:val="0D0D0D"/>
        </w:rPr>
        <w:t xml:space="preserve">• способность и готовность к использованию ИКТ в целях обучения и развития; </w:t>
      </w:r>
    </w:p>
    <w:p w:rsidR="00F3539C" w:rsidRPr="00542FED" w:rsidRDefault="00F3539C" w:rsidP="00F3539C">
      <w:pPr>
        <w:pStyle w:val="Default"/>
        <w:widowControl w:val="0"/>
        <w:jc w:val="both"/>
        <w:rPr>
          <w:color w:val="0D0D0D"/>
        </w:rPr>
      </w:pPr>
      <w:r w:rsidRPr="00542FED">
        <w:rPr>
          <w:color w:val="0D0D0D"/>
        </w:rPr>
        <w:t xml:space="preserve">• способность к самоорганизации, саморегуляции и рефлексии. </w:t>
      </w:r>
    </w:p>
    <w:p w:rsidR="00F3539C" w:rsidRPr="00542FED" w:rsidRDefault="00F3539C" w:rsidP="00F3539C">
      <w:pPr>
        <w:pStyle w:val="Default"/>
        <w:widowControl w:val="0"/>
        <w:jc w:val="both"/>
        <w:rPr>
          <w:color w:val="0D0D0D"/>
        </w:rPr>
      </w:pPr>
      <w:r w:rsidRPr="00542FED">
        <w:rPr>
          <w:color w:val="0D0D0D"/>
        </w:rPr>
        <w:t xml:space="preserve">Оценка достижения метапредметных результатов может проводиться в ходе различных процедур. Основной процедурой итоговой оценки достижения метапредметных результатов является </w:t>
      </w:r>
      <w:r w:rsidRPr="00542FED">
        <w:rPr>
          <w:b/>
          <w:bCs/>
          <w:i/>
          <w:iCs/>
          <w:color w:val="0D0D0D"/>
        </w:rPr>
        <w:t>защита итогового индивидуального проекта</w:t>
      </w:r>
      <w:r w:rsidRPr="00542FED">
        <w:rPr>
          <w:color w:val="0D0D0D"/>
        </w:rPr>
        <w:t xml:space="preserve">. </w:t>
      </w:r>
    </w:p>
    <w:p w:rsidR="00F3539C" w:rsidRPr="00542FED" w:rsidRDefault="00F3539C" w:rsidP="00F3539C">
      <w:pPr>
        <w:pStyle w:val="Default"/>
        <w:widowControl w:val="0"/>
        <w:jc w:val="both"/>
        <w:rPr>
          <w:color w:val="0D0D0D"/>
        </w:rPr>
      </w:pPr>
      <w:r w:rsidRPr="00542FED">
        <w:rPr>
          <w:color w:val="0D0D0D"/>
        </w:rPr>
        <w:t xml:space="preserve">Дополнительным источником данных о достижении отдельных метапредметных результатов могут служить результаты выполнения проверочных работ (как правило, тематических) по всем предметам. </w:t>
      </w:r>
    </w:p>
    <w:p w:rsidR="00F3539C" w:rsidRPr="00542FED" w:rsidRDefault="00F3539C" w:rsidP="00F3539C">
      <w:pPr>
        <w:pStyle w:val="Default"/>
        <w:widowControl w:val="0"/>
        <w:jc w:val="both"/>
        <w:rPr>
          <w:color w:val="0D0D0D"/>
        </w:rPr>
      </w:pPr>
      <w:r w:rsidRPr="00542FED">
        <w:rPr>
          <w:color w:val="0D0D0D"/>
        </w:rPr>
        <w:t xml:space="preserve">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сформированности навыков сотрудничества или самоорганизации. </w:t>
      </w:r>
    </w:p>
    <w:p w:rsidR="00F3539C" w:rsidRPr="00542FED" w:rsidRDefault="00F3539C" w:rsidP="00F3539C">
      <w:pPr>
        <w:pStyle w:val="Default"/>
        <w:widowControl w:val="0"/>
        <w:jc w:val="both"/>
        <w:rPr>
          <w:color w:val="0D0D0D"/>
        </w:rPr>
      </w:pPr>
      <w:r w:rsidRPr="00542FED">
        <w:rPr>
          <w:color w:val="0D0D0D"/>
        </w:rPr>
        <w:t xml:space="preserve">Оценка достижения метапредметных результатов ведётся также в рамках системы промежуточной аттестации. Для оценки динамики формирования и уровня сформированности метапредметных результатов в системе внутришкольного мониторинга образовательных достижений все вышеперечисленные данные (способность к сотрудничеству и коммуникации, решению проблем) наиболее целесообразно фиксировать и анализировать в соответствии с разработанными школой: </w:t>
      </w:r>
    </w:p>
    <w:p w:rsidR="00F3539C" w:rsidRPr="00542FED" w:rsidRDefault="00F3539C" w:rsidP="00F3539C">
      <w:pPr>
        <w:pStyle w:val="Default"/>
        <w:widowControl w:val="0"/>
        <w:jc w:val="both"/>
        <w:rPr>
          <w:color w:val="0D0D0D"/>
        </w:rPr>
      </w:pPr>
      <w:r w:rsidRPr="00542FED">
        <w:rPr>
          <w:color w:val="0D0D0D"/>
        </w:rPr>
        <w:t xml:space="preserve">а) программой формирования планируемых результатов освоения междисциплинарных программ; </w:t>
      </w:r>
    </w:p>
    <w:p w:rsidR="00F3539C" w:rsidRPr="00542FED" w:rsidRDefault="00F3539C" w:rsidP="00F3539C">
      <w:pPr>
        <w:pStyle w:val="Default"/>
        <w:widowControl w:val="0"/>
        <w:jc w:val="both"/>
        <w:rPr>
          <w:color w:val="0D0D0D"/>
        </w:rPr>
      </w:pPr>
      <w:r w:rsidRPr="00542FED">
        <w:rPr>
          <w:color w:val="0D0D0D"/>
        </w:rPr>
        <w:t xml:space="preserve">б) системой промежуточной аттестации (внутришкольным мониторингом образовательных достижений) обучающихся в рамках урочной и внеурочной деятельности; </w:t>
      </w:r>
    </w:p>
    <w:p w:rsidR="00F3539C" w:rsidRPr="00542FED" w:rsidRDefault="00F3539C" w:rsidP="00F3539C">
      <w:pPr>
        <w:pStyle w:val="Default"/>
        <w:widowControl w:val="0"/>
        <w:jc w:val="both"/>
        <w:rPr>
          <w:color w:val="0D0D0D"/>
        </w:rPr>
      </w:pPr>
      <w:r w:rsidRPr="00542FED">
        <w:rPr>
          <w:color w:val="0D0D0D"/>
        </w:rPr>
        <w:t xml:space="preserve">в) системой итоговой оценки по предметам, не выносимым на государственную (итоговую) аттестацию обучающихся; </w:t>
      </w:r>
    </w:p>
    <w:p w:rsidR="00F3539C" w:rsidRPr="00542FED" w:rsidRDefault="00F3539C" w:rsidP="00F3539C">
      <w:pPr>
        <w:pStyle w:val="Default"/>
        <w:widowControl w:val="0"/>
        <w:jc w:val="both"/>
        <w:rPr>
          <w:color w:val="0D0D0D"/>
        </w:rPr>
      </w:pPr>
      <w:r w:rsidRPr="00542FED">
        <w:rPr>
          <w:color w:val="0D0D0D"/>
        </w:rPr>
        <w:t xml:space="preserve">г) инструментарием для оценки достижения планируемых результатов в рамках текущего и тематического контроля, промежуточной аттестации (внутришкольного мониторинга образовательных достижений). </w:t>
      </w:r>
    </w:p>
    <w:p w:rsidR="00F3539C" w:rsidRPr="00542FED" w:rsidRDefault="00F3539C" w:rsidP="00F3539C">
      <w:pPr>
        <w:pStyle w:val="Default"/>
        <w:widowControl w:val="0"/>
        <w:jc w:val="both"/>
        <w:rPr>
          <w:color w:val="0D0D0D"/>
        </w:rPr>
      </w:pPr>
      <w:r w:rsidRPr="00542FED">
        <w:rPr>
          <w:color w:val="0D0D0D"/>
        </w:rPr>
        <w:t xml:space="preserve">Наивысшим результатом учебно-научной деятельности будет формирование учебно-научной компетенции, выражающейся в </w:t>
      </w:r>
      <w:r w:rsidRPr="00542FED">
        <w:rPr>
          <w:i/>
          <w:iCs/>
          <w:color w:val="0D0D0D"/>
        </w:rPr>
        <w:t xml:space="preserve">готовности к разрешению проблем </w:t>
      </w:r>
      <w:r w:rsidRPr="00542FED">
        <w:rPr>
          <w:color w:val="0D0D0D"/>
        </w:rPr>
        <w:t xml:space="preserve">через освоение самостоятельных способов деятельности – «ставить учебные задачи, находить способы их решения, организовывать себя на их разрешение, контролировать и оценивать условия, процесс и результаты своей деятельности» </w:t>
      </w:r>
    </w:p>
    <w:p w:rsidR="00F3539C" w:rsidRPr="00542FED" w:rsidRDefault="00F3539C" w:rsidP="00F3539C">
      <w:pPr>
        <w:pStyle w:val="Default"/>
        <w:widowControl w:val="0"/>
        <w:jc w:val="both"/>
        <w:rPr>
          <w:color w:val="0D0D0D"/>
        </w:rPr>
      </w:pPr>
      <w:r w:rsidRPr="00542FED">
        <w:rPr>
          <w:color w:val="0D0D0D"/>
        </w:rPr>
        <w:t xml:space="preserve">Для формирования данной компетенции применяют разнообразные методы обучения как средство активизации учения школьников. </w:t>
      </w:r>
    </w:p>
    <w:p w:rsidR="00F3539C" w:rsidRPr="00542FED" w:rsidRDefault="00F3539C" w:rsidP="00F3539C">
      <w:pPr>
        <w:pStyle w:val="Default"/>
        <w:widowControl w:val="0"/>
        <w:jc w:val="both"/>
        <w:rPr>
          <w:color w:val="0D0D0D"/>
        </w:rPr>
      </w:pPr>
      <w:r w:rsidRPr="00542FED">
        <w:rPr>
          <w:color w:val="0D0D0D"/>
        </w:rPr>
        <w:t xml:space="preserve">Для формирования черт творческой личности, развития критического мышления и самостоятельности учащихся преимущество отдается </w:t>
      </w:r>
      <w:r w:rsidRPr="00542FED">
        <w:rPr>
          <w:i/>
          <w:iCs/>
          <w:color w:val="0D0D0D"/>
        </w:rPr>
        <w:t>методам проблемного изложения, методам когнитивного обучения</w:t>
      </w:r>
      <w:r w:rsidRPr="00542FED">
        <w:rPr>
          <w:color w:val="0D0D0D"/>
        </w:rPr>
        <w:t xml:space="preserve">, необходимых для успешной адаптации к жизни, полноценного продолжения образования и последующего личностного развития. </w:t>
      </w:r>
    </w:p>
    <w:p w:rsidR="00F3539C" w:rsidRPr="00542FED" w:rsidRDefault="00F3539C" w:rsidP="00F3539C">
      <w:pPr>
        <w:pStyle w:val="Default"/>
        <w:widowControl w:val="0"/>
        <w:jc w:val="both"/>
        <w:rPr>
          <w:color w:val="0D0D0D"/>
        </w:rPr>
      </w:pPr>
      <w:r w:rsidRPr="00542FED">
        <w:rPr>
          <w:i/>
          <w:iCs/>
          <w:color w:val="0D0D0D"/>
        </w:rPr>
        <w:t xml:space="preserve">Когнитивные методы </w:t>
      </w:r>
      <w:r w:rsidRPr="00542FED">
        <w:rPr>
          <w:color w:val="0D0D0D"/>
        </w:rPr>
        <w:t>обучения при организации учебного процесса учитывают не только предметные знания, но и актуальный уровень когнитивного развития, существенно отличающийся у разных учеников.</w:t>
      </w:r>
    </w:p>
    <w:p w:rsidR="00F3539C" w:rsidRPr="00542FED" w:rsidRDefault="00F3539C" w:rsidP="00F3539C">
      <w:pPr>
        <w:pStyle w:val="Default"/>
        <w:widowControl w:val="0"/>
        <w:rPr>
          <w:color w:val="0D0D0D"/>
          <w:sz w:val="23"/>
          <w:szCs w:val="23"/>
        </w:rPr>
      </w:pPr>
      <w:r w:rsidRPr="00542FED">
        <w:rPr>
          <w:color w:val="0D0D0D"/>
          <w:sz w:val="23"/>
          <w:szCs w:val="23"/>
        </w:rPr>
        <w:t xml:space="preserve">Проектирование учебного процесса мы начинаем с диагностики исходного состояния учащихся, на основе когнитивного мониторинга. Система мониторинга включает психологическое сопровождение учебного процесса и диагностику четырех составляющих когнитивной сферы: </w:t>
      </w:r>
    </w:p>
    <w:p w:rsidR="00F3539C" w:rsidRPr="00542FED" w:rsidRDefault="00F3539C" w:rsidP="00F3539C">
      <w:pPr>
        <w:pStyle w:val="Default"/>
        <w:widowControl w:val="0"/>
        <w:rPr>
          <w:color w:val="0D0D0D"/>
          <w:sz w:val="23"/>
          <w:szCs w:val="23"/>
        </w:rPr>
      </w:pPr>
      <w:r w:rsidRPr="00542FED">
        <w:rPr>
          <w:color w:val="0D0D0D"/>
          <w:sz w:val="23"/>
          <w:szCs w:val="23"/>
        </w:rPr>
        <w:t xml:space="preserve">- Базовые когнитивные характеристики интеллекта, имеющие, в основном, нейрофизиологическую природу (когнитивный мониторинг); </w:t>
      </w:r>
    </w:p>
    <w:p w:rsidR="00F3539C" w:rsidRPr="00542FED" w:rsidRDefault="00F3539C" w:rsidP="00F3539C">
      <w:pPr>
        <w:pStyle w:val="Default"/>
        <w:widowControl w:val="0"/>
        <w:rPr>
          <w:color w:val="0D0D0D"/>
          <w:sz w:val="23"/>
          <w:szCs w:val="23"/>
        </w:rPr>
      </w:pPr>
      <w:r w:rsidRPr="00542FED">
        <w:rPr>
          <w:color w:val="0D0D0D"/>
          <w:sz w:val="23"/>
          <w:szCs w:val="23"/>
        </w:rPr>
        <w:t xml:space="preserve">- общеучебные (метапредметные) умения; </w:t>
      </w:r>
    </w:p>
    <w:p w:rsidR="00F3539C" w:rsidRPr="00542FED" w:rsidRDefault="00F3539C" w:rsidP="00F3539C">
      <w:pPr>
        <w:pStyle w:val="Default"/>
        <w:widowControl w:val="0"/>
        <w:rPr>
          <w:color w:val="0D0D0D"/>
          <w:sz w:val="23"/>
          <w:szCs w:val="23"/>
        </w:rPr>
      </w:pPr>
      <w:r w:rsidRPr="00542FED">
        <w:rPr>
          <w:color w:val="0D0D0D"/>
          <w:sz w:val="23"/>
          <w:szCs w:val="23"/>
        </w:rPr>
        <w:t xml:space="preserve">- межпредметные знания и умения; </w:t>
      </w:r>
    </w:p>
    <w:p w:rsidR="00F3539C" w:rsidRPr="00542FED" w:rsidRDefault="00F3539C" w:rsidP="00F3539C">
      <w:pPr>
        <w:pStyle w:val="Default"/>
        <w:widowControl w:val="0"/>
        <w:rPr>
          <w:color w:val="0D0D0D"/>
          <w:sz w:val="23"/>
          <w:szCs w:val="23"/>
        </w:rPr>
      </w:pPr>
      <w:r w:rsidRPr="00542FED">
        <w:rPr>
          <w:color w:val="0D0D0D"/>
          <w:sz w:val="23"/>
          <w:szCs w:val="23"/>
        </w:rPr>
        <w:t xml:space="preserve">- предметные знания и умения. </w:t>
      </w:r>
    </w:p>
    <w:p w:rsidR="00F3539C" w:rsidRPr="00542FED" w:rsidRDefault="00F3539C" w:rsidP="00F3539C">
      <w:pPr>
        <w:pStyle w:val="Default"/>
        <w:widowControl w:val="0"/>
        <w:rPr>
          <w:color w:val="0D0D0D"/>
          <w:sz w:val="23"/>
          <w:szCs w:val="23"/>
        </w:rPr>
      </w:pPr>
      <w:r w:rsidRPr="00542FED">
        <w:rPr>
          <w:color w:val="0D0D0D"/>
          <w:sz w:val="23"/>
          <w:szCs w:val="23"/>
        </w:rPr>
        <w:t>Диагностика проводится как при переходе с одного уровня на другой, так и по отдельным параллелям, классам и учащимся  школы в соответствии с программой психолого-педагогического сопровождения.</w:t>
      </w:r>
      <w:r w:rsidRPr="00542FED">
        <w:rPr>
          <w:i/>
          <w:iCs/>
          <w:color w:val="0D0D0D"/>
          <w:sz w:val="23"/>
          <w:szCs w:val="23"/>
        </w:rPr>
        <w:t xml:space="preserve"> </w:t>
      </w:r>
    </w:p>
    <w:p w:rsidR="00F3539C" w:rsidRPr="00542FED" w:rsidRDefault="00F3539C" w:rsidP="00F3539C">
      <w:pPr>
        <w:pStyle w:val="Default"/>
        <w:widowControl w:val="0"/>
        <w:rPr>
          <w:color w:val="0D0D0D"/>
          <w:sz w:val="23"/>
          <w:szCs w:val="23"/>
        </w:rPr>
      </w:pPr>
      <w:r w:rsidRPr="00542FED">
        <w:rPr>
          <w:b/>
          <w:bCs/>
          <w:i/>
          <w:iCs/>
          <w:color w:val="0D0D0D"/>
          <w:sz w:val="23"/>
          <w:szCs w:val="23"/>
        </w:rPr>
        <w:t>Процедурно-знаниевый компонент (</w:t>
      </w:r>
      <w:r w:rsidRPr="00542FED">
        <w:rPr>
          <w:i/>
          <w:iCs/>
          <w:color w:val="0D0D0D"/>
          <w:sz w:val="23"/>
          <w:szCs w:val="23"/>
        </w:rPr>
        <w:t>знания</w:t>
      </w:r>
      <w:r w:rsidRPr="00542FED">
        <w:rPr>
          <w:b/>
          <w:bCs/>
          <w:i/>
          <w:iCs/>
          <w:color w:val="0D0D0D"/>
          <w:sz w:val="23"/>
          <w:szCs w:val="23"/>
        </w:rPr>
        <w:t xml:space="preserve">) формируется на уроках+углубление (30%). </w:t>
      </w:r>
    </w:p>
    <w:p w:rsidR="00F3539C" w:rsidRPr="00542FED" w:rsidRDefault="00F3539C" w:rsidP="00F3539C">
      <w:pPr>
        <w:pStyle w:val="Default"/>
        <w:widowControl w:val="0"/>
        <w:rPr>
          <w:color w:val="0D0D0D"/>
          <w:sz w:val="23"/>
          <w:szCs w:val="23"/>
        </w:rPr>
      </w:pPr>
      <w:r w:rsidRPr="00542FED">
        <w:rPr>
          <w:b/>
          <w:bCs/>
          <w:color w:val="0D0D0D"/>
          <w:sz w:val="23"/>
          <w:szCs w:val="23"/>
        </w:rPr>
        <w:t xml:space="preserve">- Информационно - мотивационный компонент </w:t>
      </w:r>
      <w:r w:rsidRPr="00542FED">
        <w:rPr>
          <w:color w:val="0D0D0D"/>
          <w:sz w:val="23"/>
          <w:szCs w:val="23"/>
        </w:rPr>
        <w:t>(умения) составная часть проектно-исследовательской компетенции, формируемой в ходе п</w:t>
      </w:r>
      <w:r w:rsidRPr="00542FED">
        <w:rPr>
          <w:i/>
          <w:iCs/>
          <w:color w:val="0D0D0D"/>
          <w:sz w:val="23"/>
          <w:szCs w:val="23"/>
        </w:rPr>
        <w:t>роектно-исследовательской деятельности.</w:t>
      </w:r>
      <w:r w:rsidRPr="00542FED">
        <w:rPr>
          <w:color w:val="0D0D0D"/>
          <w:sz w:val="23"/>
          <w:szCs w:val="23"/>
        </w:rPr>
        <w:t xml:space="preserve"> </w:t>
      </w:r>
    </w:p>
    <w:p w:rsidR="00F3539C" w:rsidRPr="00542FED" w:rsidRDefault="00F3539C" w:rsidP="00F3539C">
      <w:pPr>
        <w:pStyle w:val="Default"/>
        <w:widowControl w:val="0"/>
        <w:rPr>
          <w:color w:val="0D0D0D"/>
          <w:sz w:val="23"/>
          <w:szCs w:val="23"/>
        </w:rPr>
      </w:pPr>
      <w:r w:rsidRPr="00542FED">
        <w:rPr>
          <w:color w:val="0D0D0D"/>
          <w:sz w:val="23"/>
          <w:szCs w:val="23"/>
        </w:rPr>
        <w:t xml:space="preserve">Для формирования проектно-исследовательской компетенции применяем исследовательские методы обучения, которые применяются в различных видах самостоятельной исследовательской работы, при разработке и постановке эксперимента, реферирования литературы и написании докладов, решении нестандартных задач – во всех видах работы не только проявляется черты творческой деятельности, но и формируются в ней. </w:t>
      </w:r>
    </w:p>
    <w:p w:rsidR="00F3539C" w:rsidRPr="00542FED" w:rsidRDefault="00F3539C" w:rsidP="00F3539C">
      <w:pPr>
        <w:pStyle w:val="Default"/>
        <w:widowControl w:val="0"/>
        <w:rPr>
          <w:color w:val="0D0D0D"/>
          <w:sz w:val="23"/>
          <w:szCs w:val="23"/>
        </w:rPr>
      </w:pPr>
      <w:r w:rsidRPr="00542FED">
        <w:rPr>
          <w:color w:val="0D0D0D"/>
          <w:sz w:val="23"/>
          <w:szCs w:val="23"/>
        </w:rPr>
        <w:t xml:space="preserve">Анализ деятельности и уровень сформированности компетенций представляется на олимпиадах, конкурсах муниципального и регионального уровней, а так же методом тестирования по основным разделам курсов. </w:t>
      </w:r>
    </w:p>
    <w:p w:rsidR="00F3539C" w:rsidRPr="00542FED" w:rsidRDefault="00F3539C" w:rsidP="00F3539C">
      <w:pPr>
        <w:pStyle w:val="Default"/>
        <w:widowControl w:val="0"/>
        <w:rPr>
          <w:color w:val="0D0D0D"/>
          <w:sz w:val="23"/>
          <w:szCs w:val="23"/>
        </w:rPr>
      </w:pPr>
      <w:r w:rsidRPr="00542FED">
        <w:rPr>
          <w:color w:val="0D0D0D"/>
          <w:sz w:val="23"/>
          <w:szCs w:val="23"/>
        </w:rPr>
        <w:t xml:space="preserve">-  </w:t>
      </w:r>
      <w:r w:rsidRPr="00542FED">
        <w:rPr>
          <w:b/>
          <w:bCs/>
          <w:color w:val="0D0D0D"/>
          <w:sz w:val="23"/>
          <w:szCs w:val="23"/>
        </w:rPr>
        <w:t xml:space="preserve">Личностно-творческий компонент </w:t>
      </w:r>
      <w:r w:rsidRPr="00542FED">
        <w:rPr>
          <w:color w:val="0D0D0D"/>
          <w:sz w:val="23"/>
          <w:szCs w:val="23"/>
        </w:rPr>
        <w:t xml:space="preserve">(опыт, способы деятельности) социальной и коммуникативной компетентности выражаются </w:t>
      </w:r>
      <w:r w:rsidRPr="00542FED">
        <w:rPr>
          <w:i/>
          <w:iCs/>
          <w:color w:val="0D0D0D"/>
          <w:sz w:val="23"/>
          <w:szCs w:val="23"/>
        </w:rPr>
        <w:t>в готовность к самообразованию и социальному взаимодействию</w:t>
      </w:r>
      <w:r w:rsidRPr="00542FED">
        <w:rPr>
          <w:color w:val="0D0D0D"/>
          <w:sz w:val="23"/>
          <w:szCs w:val="23"/>
        </w:rPr>
        <w:t xml:space="preserve">, а также – ориентацией на успешность и эффективность творческой деятельности, саморазвитие, опыта творческой деятельности. </w:t>
      </w:r>
    </w:p>
    <w:p w:rsidR="00F3539C" w:rsidRPr="00542FED" w:rsidRDefault="00F3539C" w:rsidP="00F3539C">
      <w:pPr>
        <w:pStyle w:val="Default"/>
        <w:widowControl w:val="0"/>
        <w:rPr>
          <w:color w:val="0D0D0D"/>
          <w:sz w:val="23"/>
          <w:szCs w:val="23"/>
        </w:rPr>
      </w:pPr>
      <w:r w:rsidRPr="00542FED">
        <w:rPr>
          <w:color w:val="0D0D0D"/>
          <w:sz w:val="23"/>
          <w:szCs w:val="23"/>
        </w:rPr>
        <w:t>Расширению социального опыта учащихся способствует создание в школе открытой учебно-научной (информационно-насыщенной) образовательной среды через систему социального партнерства: семьи учащихся; культурно-просветительные организации; вузы и другие образовательные учреждения муниципалитета.</w:t>
      </w:r>
    </w:p>
    <w:p w:rsidR="00F3539C" w:rsidRPr="00542FED" w:rsidRDefault="00F3539C" w:rsidP="00F3539C">
      <w:pPr>
        <w:pStyle w:val="Default"/>
        <w:widowControl w:val="0"/>
        <w:jc w:val="both"/>
        <w:rPr>
          <w:color w:val="0D0D0D"/>
          <w:sz w:val="23"/>
          <w:szCs w:val="23"/>
        </w:rPr>
      </w:pPr>
      <w:r w:rsidRPr="00542FED">
        <w:rPr>
          <w:color w:val="0D0D0D"/>
          <w:sz w:val="23"/>
          <w:szCs w:val="23"/>
        </w:rPr>
        <w:t>Личностно - творческий компонент реализуется в знании способов взаимодействия, потребности в обмене результатами творческой деятельности, прогнозировании творческих аспектов своего будущего. С этой целью широко используются методы стимулирования познавательного интереса, стимулирования ответственного отношения, методы самоконтроля.</w:t>
      </w:r>
    </w:p>
    <w:p w:rsidR="00F3539C" w:rsidRPr="00542FED" w:rsidRDefault="00F3539C" w:rsidP="00F3539C">
      <w:pPr>
        <w:pStyle w:val="Default"/>
        <w:widowControl w:val="0"/>
        <w:jc w:val="both"/>
        <w:rPr>
          <w:b/>
          <w:bCs/>
          <w:i/>
          <w:iCs/>
          <w:color w:val="0D0D0D"/>
          <w:sz w:val="23"/>
          <w:szCs w:val="23"/>
        </w:rPr>
      </w:pPr>
      <w:r w:rsidRPr="00542FED">
        <w:rPr>
          <w:b/>
          <w:bCs/>
          <w:i/>
          <w:iCs/>
          <w:color w:val="0D0D0D"/>
          <w:sz w:val="23"/>
          <w:szCs w:val="23"/>
        </w:rPr>
        <w:t>Формирование научно-ориентированной компетенции и модели выпускника школы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37"/>
        <w:gridCol w:w="1591"/>
        <w:gridCol w:w="1800"/>
        <w:gridCol w:w="1980"/>
        <w:gridCol w:w="2489"/>
      </w:tblGrid>
      <w:tr w:rsidR="00F3539C" w:rsidRPr="00542FED" w:rsidTr="00884C5F">
        <w:tc>
          <w:tcPr>
            <w:tcW w:w="1937" w:type="dxa"/>
          </w:tcPr>
          <w:p w:rsidR="00F3539C" w:rsidRPr="00542FED" w:rsidRDefault="00F3539C" w:rsidP="00884C5F">
            <w:pPr>
              <w:pStyle w:val="Default"/>
              <w:widowControl w:val="0"/>
              <w:jc w:val="both"/>
              <w:rPr>
                <w:color w:val="0D0D0D"/>
                <w:sz w:val="23"/>
                <w:szCs w:val="23"/>
              </w:rPr>
            </w:pPr>
            <w:r w:rsidRPr="00542FED">
              <w:rPr>
                <w:b/>
                <w:bCs/>
                <w:color w:val="0D0D0D"/>
                <w:sz w:val="23"/>
                <w:szCs w:val="23"/>
              </w:rPr>
              <w:t xml:space="preserve">Модель интеллекта (М.Холодная) </w:t>
            </w:r>
          </w:p>
          <w:p w:rsidR="00F3539C" w:rsidRPr="00542FED" w:rsidRDefault="00F3539C" w:rsidP="00884C5F">
            <w:pPr>
              <w:pStyle w:val="Default"/>
              <w:widowControl w:val="0"/>
              <w:jc w:val="both"/>
              <w:rPr>
                <w:color w:val="0D0D0D"/>
              </w:rPr>
            </w:pPr>
          </w:p>
        </w:tc>
        <w:tc>
          <w:tcPr>
            <w:tcW w:w="1591" w:type="dxa"/>
          </w:tcPr>
          <w:p w:rsidR="00F3539C" w:rsidRPr="00542FED" w:rsidRDefault="00F3539C" w:rsidP="00884C5F">
            <w:pPr>
              <w:pStyle w:val="Default"/>
              <w:widowControl w:val="0"/>
              <w:jc w:val="both"/>
              <w:rPr>
                <w:color w:val="0D0D0D"/>
                <w:sz w:val="23"/>
                <w:szCs w:val="23"/>
              </w:rPr>
            </w:pPr>
            <w:r w:rsidRPr="00542FED">
              <w:rPr>
                <w:b/>
                <w:bCs/>
                <w:color w:val="0D0D0D"/>
                <w:sz w:val="23"/>
                <w:szCs w:val="23"/>
              </w:rPr>
              <w:t xml:space="preserve">модель личности (Г.Селевко) </w:t>
            </w:r>
          </w:p>
          <w:p w:rsidR="00F3539C" w:rsidRPr="00542FED" w:rsidRDefault="00F3539C" w:rsidP="00884C5F">
            <w:pPr>
              <w:pStyle w:val="Default"/>
              <w:widowControl w:val="0"/>
              <w:jc w:val="both"/>
              <w:rPr>
                <w:color w:val="0D0D0D"/>
              </w:rPr>
            </w:pPr>
          </w:p>
        </w:tc>
        <w:tc>
          <w:tcPr>
            <w:tcW w:w="1800" w:type="dxa"/>
          </w:tcPr>
          <w:p w:rsidR="00F3539C" w:rsidRPr="00542FED" w:rsidRDefault="00F3539C" w:rsidP="00884C5F">
            <w:pPr>
              <w:pStyle w:val="Default"/>
              <w:widowControl w:val="0"/>
              <w:jc w:val="both"/>
              <w:rPr>
                <w:color w:val="0D0D0D"/>
                <w:sz w:val="23"/>
                <w:szCs w:val="23"/>
              </w:rPr>
            </w:pPr>
            <w:r w:rsidRPr="00542FED">
              <w:rPr>
                <w:b/>
                <w:bCs/>
                <w:color w:val="0D0D0D"/>
                <w:sz w:val="23"/>
                <w:szCs w:val="23"/>
              </w:rPr>
              <w:t xml:space="preserve">Ключевые компетенции в Оренбургской области </w:t>
            </w:r>
          </w:p>
          <w:p w:rsidR="00F3539C" w:rsidRPr="00542FED" w:rsidRDefault="00F3539C" w:rsidP="00884C5F">
            <w:pPr>
              <w:pStyle w:val="Default"/>
              <w:widowControl w:val="0"/>
              <w:jc w:val="both"/>
              <w:rPr>
                <w:color w:val="0D0D0D"/>
              </w:rPr>
            </w:pPr>
          </w:p>
        </w:tc>
        <w:tc>
          <w:tcPr>
            <w:tcW w:w="1980" w:type="dxa"/>
          </w:tcPr>
          <w:p w:rsidR="00F3539C" w:rsidRPr="00542FED" w:rsidRDefault="00F3539C" w:rsidP="00884C5F">
            <w:pPr>
              <w:pStyle w:val="Default"/>
              <w:widowControl w:val="0"/>
              <w:jc w:val="both"/>
              <w:rPr>
                <w:color w:val="0D0D0D"/>
                <w:sz w:val="23"/>
                <w:szCs w:val="23"/>
              </w:rPr>
            </w:pPr>
            <w:r w:rsidRPr="00542FED">
              <w:rPr>
                <w:b/>
                <w:bCs/>
                <w:color w:val="0D0D0D"/>
                <w:sz w:val="23"/>
                <w:szCs w:val="23"/>
              </w:rPr>
              <w:t xml:space="preserve">Компоненты научно-ориентированной компетенции </w:t>
            </w:r>
          </w:p>
          <w:p w:rsidR="00F3539C" w:rsidRPr="00542FED" w:rsidRDefault="00F3539C" w:rsidP="00884C5F">
            <w:pPr>
              <w:pStyle w:val="Default"/>
              <w:widowControl w:val="0"/>
              <w:jc w:val="both"/>
              <w:rPr>
                <w:color w:val="0D0D0D"/>
              </w:rPr>
            </w:pPr>
          </w:p>
        </w:tc>
        <w:tc>
          <w:tcPr>
            <w:tcW w:w="2489" w:type="dxa"/>
          </w:tcPr>
          <w:p w:rsidR="00F3539C" w:rsidRPr="00542FED" w:rsidRDefault="00F3539C" w:rsidP="00884C5F">
            <w:pPr>
              <w:pStyle w:val="Default"/>
              <w:widowControl w:val="0"/>
              <w:jc w:val="both"/>
              <w:rPr>
                <w:color w:val="0D0D0D"/>
                <w:sz w:val="23"/>
                <w:szCs w:val="23"/>
              </w:rPr>
            </w:pPr>
            <w:r w:rsidRPr="00542FED">
              <w:rPr>
                <w:b/>
                <w:bCs/>
                <w:color w:val="0D0D0D"/>
                <w:sz w:val="23"/>
                <w:szCs w:val="23"/>
              </w:rPr>
              <w:t>Модель выпускника школы</w:t>
            </w:r>
          </w:p>
          <w:p w:rsidR="00F3539C" w:rsidRPr="00542FED" w:rsidRDefault="00F3539C" w:rsidP="00884C5F">
            <w:pPr>
              <w:pStyle w:val="Default"/>
              <w:widowControl w:val="0"/>
              <w:jc w:val="both"/>
              <w:rPr>
                <w:color w:val="0D0D0D"/>
              </w:rPr>
            </w:pPr>
          </w:p>
        </w:tc>
      </w:tr>
      <w:tr w:rsidR="00F3539C" w:rsidRPr="00542FED" w:rsidTr="00884C5F">
        <w:tc>
          <w:tcPr>
            <w:tcW w:w="1937" w:type="dxa"/>
          </w:tcPr>
          <w:p w:rsidR="00F3539C" w:rsidRPr="00542FED" w:rsidRDefault="00F3539C" w:rsidP="00884C5F">
            <w:pPr>
              <w:pStyle w:val="Default"/>
              <w:widowControl w:val="0"/>
              <w:jc w:val="both"/>
              <w:rPr>
                <w:color w:val="0D0D0D"/>
                <w:sz w:val="23"/>
                <w:szCs w:val="23"/>
              </w:rPr>
            </w:pPr>
            <w:r w:rsidRPr="00542FED">
              <w:rPr>
                <w:b/>
                <w:bCs/>
                <w:i/>
                <w:iCs/>
                <w:color w:val="0D0D0D"/>
                <w:sz w:val="23"/>
                <w:szCs w:val="23"/>
              </w:rPr>
              <w:t xml:space="preserve">Когнитивный опыт </w:t>
            </w:r>
          </w:p>
          <w:p w:rsidR="00F3539C" w:rsidRPr="00542FED" w:rsidRDefault="00F3539C" w:rsidP="00884C5F">
            <w:pPr>
              <w:pStyle w:val="Default"/>
              <w:widowControl w:val="0"/>
              <w:jc w:val="both"/>
              <w:rPr>
                <w:color w:val="0D0D0D"/>
              </w:rPr>
            </w:pPr>
          </w:p>
        </w:tc>
        <w:tc>
          <w:tcPr>
            <w:tcW w:w="1591" w:type="dxa"/>
          </w:tcPr>
          <w:p w:rsidR="00F3539C" w:rsidRPr="00542FED" w:rsidRDefault="00F3539C" w:rsidP="00884C5F">
            <w:pPr>
              <w:pStyle w:val="Default"/>
              <w:widowControl w:val="0"/>
              <w:jc w:val="both"/>
              <w:rPr>
                <w:color w:val="0D0D0D"/>
                <w:sz w:val="23"/>
                <w:szCs w:val="23"/>
              </w:rPr>
            </w:pPr>
            <w:r w:rsidRPr="00542FED">
              <w:rPr>
                <w:color w:val="0D0D0D"/>
                <w:sz w:val="23"/>
                <w:szCs w:val="23"/>
              </w:rPr>
              <w:t xml:space="preserve">ЗУН </w:t>
            </w:r>
          </w:p>
          <w:p w:rsidR="00F3539C" w:rsidRPr="00542FED" w:rsidRDefault="00F3539C" w:rsidP="00884C5F">
            <w:pPr>
              <w:pStyle w:val="Default"/>
              <w:widowControl w:val="0"/>
              <w:jc w:val="both"/>
              <w:rPr>
                <w:color w:val="0D0D0D"/>
              </w:rPr>
            </w:pPr>
          </w:p>
          <w:p w:rsidR="00F3539C" w:rsidRPr="00542FED" w:rsidRDefault="00F3539C" w:rsidP="00884C5F">
            <w:pPr>
              <w:pStyle w:val="Default"/>
              <w:widowControl w:val="0"/>
              <w:jc w:val="both"/>
              <w:rPr>
                <w:color w:val="0D0D0D"/>
              </w:rPr>
            </w:pPr>
          </w:p>
          <w:p w:rsidR="00F3539C" w:rsidRPr="00542FED" w:rsidRDefault="00F3539C" w:rsidP="00884C5F">
            <w:pPr>
              <w:pStyle w:val="Default"/>
              <w:widowControl w:val="0"/>
              <w:jc w:val="both"/>
              <w:rPr>
                <w:color w:val="0D0D0D"/>
              </w:rPr>
            </w:pPr>
          </w:p>
          <w:p w:rsidR="00F3539C" w:rsidRPr="00542FED" w:rsidRDefault="00F3539C" w:rsidP="00884C5F">
            <w:pPr>
              <w:pStyle w:val="Default"/>
              <w:widowControl w:val="0"/>
              <w:jc w:val="both"/>
              <w:rPr>
                <w:color w:val="0D0D0D"/>
              </w:rPr>
            </w:pPr>
          </w:p>
          <w:p w:rsidR="00F3539C" w:rsidRPr="00542FED" w:rsidRDefault="00F3539C" w:rsidP="00884C5F">
            <w:pPr>
              <w:pStyle w:val="Default"/>
              <w:widowControl w:val="0"/>
              <w:jc w:val="both"/>
              <w:rPr>
                <w:color w:val="0D0D0D"/>
              </w:rPr>
            </w:pPr>
          </w:p>
          <w:p w:rsidR="00F3539C" w:rsidRPr="00542FED" w:rsidRDefault="00F3539C" w:rsidP="00884C5F">
            <w:pPr>
              <w:pStyle w:val="Default"/>
              <w:widowControl w:val="0"/>
              <w:jc w:val="both"/>
              <w:rPr>
                <w:color w:val="0D0D0D"/>
              </w:rPr>
            </w:pPr>
          </w:p>
          <w:p w:rsidR="00F3539C" w:rsidRPr="00542FED" w:rsidRDefault="00F3539C" w:rsidP="00884C5F">
            <w:pPr>
              <w:pStyle w:val="Default"/>
              <w:widowControl w:val="0"/>
              <w:jc w:val="both"/>
              <w:rPr>
                <w:color w:val="0D0D0D"/>
                <w:sz w:val="23"/>
                <w:szCs w:val="23"/>
              </w:rPr>
            </w:pPr>
            <w:r w:rsidRPr="00542FED">
              <w:rPr>
                <w:color w:val="0D0D0D"/>
                <w:sz w:val="23"/>
                <w:szCs w:val="23"/>
              </w:rPr>
              <w:t xml:space="preserve">Способы умственных действий </w:t>
            </w:r>
          </w:p>
          <w:p w:rsidR="00F3539C" w:rsidRPr="00542FED" w:rsidRDefault="00F3539C" w:rsidP="00884C5F">
            <w:pPr>
              <w:pStyle w:val="Default"/>
              <w:widowControl w:val="0"/>
              <w:jc w:val="both"/>
              <w:rPr>
                <w:color w:val="0D0D0D"/>
              </w:rPr>
            </w:pPr>
          </w:p>
          <w:p w:rsidR="00F3539C" w:rsidRPr="00542FED" w:rsidRDefault="00F3539C" w:rsidP="00884C5F">
            <w:pPr>
              <w:pStyle w:val="Default"/>
              <w:widowControl w:val="0"/>
              <w:jc w:val="both"/>
              <w:rPr>
                <w:color w:val="0D0D0D"/>
              </w:rPr>
            </w:pPr>
          </w:p>
        </w:tc>
        <w:tc>
          <w:tcPr>
            <w:tcW w:w="1800" w:type="dxa"/>
          </w:tcPr>
          <w:p w:rsidR="00F3539C" w:rsidRPr="00542FED" w:rsidRDefault="00F3539C" w:rsidP="00884C5F">
            <w:pPr>
              <w:pStyle w:val="Default"/>
              <w:widowControl w:val="0"/>
              <w:jc w:val="both"/>
              <w:rPr>
                <w:color w:val="0D0D0D"/>
                <w:sz w:val="23"/>
                <w:szCs w:val="23"/>
              </w:rPr>
            </w:pPr>
            <w:r w:rsidRPr="00542FED">
              <w:rPr>
                <w:color w:val="0D0D0D"/>
                <w:sz w:val="23"/>
                <w:szCs w:val="23"/>
              </w:rPr>
              <w:t xml:space="preserve">- </w:t>
            </w:r>
            <w:r w:rsidRPr="00542FED">
              <w:rPr>
                <w:i/>
                <w:iCs/>
                <w:color w:val="0D0D0D"/>
                <w:sz w:val="23"/>
                <w:szCs w:val="23"/>
              </w:rPr>
              <w:t xml:space="preserve">Готовность к разрешению проблем </w:t>
            </w:r>
          </w:p>
          <w:p w:rsidR="00F3539C" w:rsidRPr="00542FED" w:rsidRDefault="00F3539C" w:rsidP="00884C5F">
            <w:pPr>
              <w:pStyle w:val="Default"/>
              <w:widowControl w:val="0"/>
              <w:jc w:val="both"/>
              <w:rPr>
                <w:color w:val="0D0D0D"/>
              </w:rPr>
            </w:pPr>
          </w:p>
        </w:tc>
        <w:tc>
          <w:tcPr>
            <w:tcW w:w="1980" w:type="dxa"/>
          </w:tcPr>
          <w:p w:rsidR="00F3539C" w:rsidRPr="00542FED" w:rsidRDefault="00F3539C" w:rsidP="00884C5F">
            <w:pPr>
              <w:pStyle w:val="Default"/>
              <w:widowControl w:val="0"/>
              <w:jc w:val="both"/>
              <w:rPr>
                <w:color w:val="0D0D0D"/>
                <w:sz w:val="23"/>
                <w:szCs w:val="23"/>
              </w:rPr>
            </w:pPr>
            <w:r w:rsidRPr="00542FED">
              <w:rPr>
                <w:color w:val="0D0D0D"/>
                <w:sz w:val="23"/>
                <w:szCs w:val="23"/>
              </w:rPr>
              <w:t xml:space="preserve">Учебно-научная </w:t>
            </w:r>
          </w:p>
          <w:p w:rsidR="00F3539C" w:rsidRPr="00542FED" w:rsidRDefault="00F3539C" w:rsidP="00884C5F">
            <w:pPr>
              <w:pStyle w:val="Default"/>
              <w:widowControl w:val="0"/>
              <w:jc w:val="both"/>
              <w:rPr>
                <w:color w:val="0D0D0D"/>
              </w:rPr>
            </w:pPr>
          </w:p>
        </w:tc>
        <w:tc>
          <w:tcPr>
            <w:tcW w:w="2489" w:type="dxa"/>
          </w:tcPr>
          <w:p w:rsidR="00F3539C" w:rsidRPr="00542FED" w:rsidRDefault="00F3539C" w:rsidP="00884C5F">
            <w:pPr>
              <w:pStyle w:val="Default"/>
              <w:widowControl w:val="0"/>
              <w:tabs>
                <w:tab w:val="left" w:pos="327"/>
              </w:tabs>
              <w:jc w:val="both"/>
              <w:rPr>
                <w:color w:val="0D0D0D"/>
                <w:sz w:val="23"/>
                <w:szCs w:val="23"/>
              </w:rPr>
            </w:pPr>
            <w:r w:rsidRPr="00542FED">
              <w:rPr>
                <w:color w:val="0D0D0D"/>
                <w:sz w:val="23"/>
                <w:szCs w:val="23"/>
              </w:rPr>
              <w:t xml:space="preserve">-освоение содержания всех предметов учебного плана (отдельных наук, обязательных для изучения); </w:t>
            </w:r>
          </w:p>
          <w:p w:rsidR="00F3539C" w:rsidRPr="00542FED" w:rsidRDefault="00F3539C" w:rsidP="00884C5F">
            <w:pPr>
              <w:pStyle w:val="Default"/>
              <w:widowControl w:val="0"/>
              <w:tabs>
                <w:tab w:val="left" w:pos="327"/>
              </w:tabs>
              <w:jc w:val="both"/>
              <w:rPr>
                <w:color w:val="0D0D0D"/>
                <w:sz w:val="23"/>
                <w:szCs w:val="23"/>
              </w:rPr>
            </w:pPr>
            <w:r w:rsidRPr="00542FED">
              <w:rPr>
                <w:color w:val="0D0D0D"/>
                <w:sz w:val="23"/>
                <w:szCs w:val="23"/>
              </w:rPr>
              <w:t xml:space="preserve">-самостоятельный перенос знаний и умений в новую ситуацию; </w:t>
            </w:r>
          </w:p>
          <w:p w:rsidR="00F3539C" w:rsidRPr="00542FED" w:rsidRDefault="00F3539C" w:rsidP="00884C5F">
            <w:pPr>
              <w:pStyle w:val="Default"/>
              <w:widowControl w:val="0"/>
              <w:tabs>
                <w:tab w:val="left" w:pos="327"/>
              </w:tabs>
              <w:jc w:val="both"/>
              <w:rPr>
                <w:color w:val="0D0D0D"/>
                <w:sz w:val="23"/>
                <w:szCs w:val="23"/>
              </w:rPr>
            </w:pPr>
            <w:r w:rsidRPr="00542FED">
              <w:rPr>
                <w:color w:val="0D0D0D"/>
                <w:sz w:val="23"/>
                <w:szCs w:val="23"/>
              </w:rPr>
              <w:t xml:space="preserve">-способность кратко и ясно излагать свою мысль, аргументировать свою позицию; </w:t>
            </w:r>
          </w:p>
          <w:p w:rsidR="00F3539C" w:rsidRPr="00542FED" w:rsidRDefault="00F3539C" w:rsidP="00884C5F">
            <w:pPr>
              <w:pStyle w:val="Default"/>
              <w:widowControl w:val="0"/>
              <w:tabs>
                <w:tab w:val="left" w:pos="327"/>
              </w:tabs>
              <w:jc w:val="both"/>
              <w:rPr>
                <w:color w:val="0D0D0D"/>
                <w:sz w:val="23"/>
                <w:szCs w:val="23"/>
              </w:rPr>
            </w:pPr>
            <w:r w:rsidRPr="00542FED">
              <w:rPr>
                <w:color w:val="0D0D0D"/>
                <w:sz w:val="23"/>
                <w:szCs w:val="23"/>
              </w:rPr>
              <w:t xml:space="preserve">-способность анализировать проблемные ситуации и ставить проблемы; - синтезировать, обобщать, планировать; </w:t>
            </w:r>
          </w:p>
          <w:p w:rsidR="00F3539C" w:rsidRPr="00542FED" w:rsidRDefault="00F3539C" w:rsidP="00884C5F">
            <w:pPr>
              <w:pStyle w:val="Default"/>
              <w:widowControl w:val="0"/>
              <w:tabs>
                <w:tab w:val="left" w:pos="327"/>
              </w:tabs>
              <w:jc w:val="both"/>
              <w:rPr>
                <w:color w:val="0D0D0D"/>
                <w:sz w:val="23"/>
                <w:szCs w:val="23"/>
              </w:rPr>
            </w:pPr>
            <w:r w:rsidRPr="00542FED">
              <w:rPr>
                <w:color w:val="0D0D0D"/>
                <w:sz w:val="23"/>
                <w:szCs w:val="23"/>
              </w:rPr>
              <w:t xml:space="preserve">-творческое решение учебно-познавательных задач; </w:t>
            </w:r>
          </w:p>
          <w:p w:rsidR="00F3539C" w:rsidRPr="00542FED" w:rsidRDefault="00F3539C" w:rsidP="00884C5F">
            <w:pPr>
              <w:pStyle w:val="Default"/>
              <w:widowControl w:val="0"/>
              <w:tabs>
                <w:tab w:val="left" w:pos="327"/>
              </w:tabs>
              <w:jc w:val="both"/>
              <w:rPr>
                <w:color w:val="0D0D0D"/>
                <w:sz w:val="23"/>
                <w:szCs w:val="23"/>
              </w:rPr>
            </w:pPr>
            <w:r w:rsidRPr="00542FED">
              <w:rPr>
                <w:color w:val="0D0D0D"/>
                <w:sz w:val="23"/>
                <w:szCs w:val="23"/>
              </w:rPr>
              <w:t>-способность проводить рефлексию,</w:t>
            </w:r>
          </w:p>
          <w:p w:rsidR="00F3539C" w:rsidRPr="00542FED" w:rsidRDefault="00F3539C" w:rsidP="00884C5F">
            <w:pPr>
              <w:pStyle w:val="Default"/>
              <w:widowControl w:val="0"/>
              <w:tabs>
                <w:tab w:val="left" w:pos="327"/>
              </w:tabs>
              <w:jc w:val="both"/>
              <w:rPr>
                <w:color w:val="0D0D0D"/>
                <w:sz w:val="23"/>
                <w:szCs w:val="23"/>
              </w:rPr>
            </w:pPr>
            <w:r w:rsidRPr="00542FED">
              <w:rPr>
                <w:color w:val="0D0D0D"/>
                <w:sz w:val="23"/>
                <w:szCs w:val="23"/>
              </w:rPr>
              <w:t xml:space="preserve">находить решение в нестандартных ситуациях </w:t>
            </w:r>
          </w:p>
          <w:p w:rsidR="00F3539C" w:rsidRPr="00542FED" w:rsidRDefault="00F3539C" w:rsidP="00884C5F">
            <w:pPr>
              <w:pStyle w:val="Default"/>
              <w:widowControl w:val="0"/>
              <w:jc w:val="both"/>
              <w:rPr>
                <w:color w:val="0D0D0D"/>
              </w:rPr>
            </w:pPr>
          </w:p>
        </w:tc>
      </w:tr>
      <w:tr w:rsidR="00F3539C" w:rsidRPr="00542FED" w:rsidTr="00884C5F">
        <w:tc>
          <w:tcPr>
            <w:tcW w:w="1937" w:type="dxa"/>
          </w:tcPr>
          <w:p w:rsidR="00F3539C" w:rsidRPr="00542FED" w:rsidRDefault="00F3539C" w:rsidP="00884C5F">
            <w:pPr>
              <w:pStyle w:val="Default"/>
              <w:widowControl w:val="0"/>
              <w:jc w:val="both"/>
              <w:rPr>
                <w:color w:val="0D0D0D"/>
                <w:sz w:val="23"/>
                <w:szCs w:val="23"/>
              </w:rPr>
            </w:pPr>
            <w:r w:rsidRPr="00542FED">
              <w:rPr>
                <w:b/>
                <w:bCs/>
                <w:i/>
                <w:iCs/>
                <w:color w:val="0D0D0D"/>
                <w:sz w:val="23"/>
                <w:szCs w:val="23"/>
              </w:rPr>
              <w:t xml:space="preserve">Интенциональный опыт </w:t>
            </w:r>
          </w:p>
          <w:p w:rsidR="00F3539C" w:rsidRPr="00542FED" w:rsidRDefault="00F3539C" w:rsidP="00884C5F">
            <w:pPr>
              <w:pStyle w:val="Default"/>
              <w:widowControl w:val="0"/>
              <w:jc w:val="both"/>
              <w:rPr>
                <w:color w:val="0D0D0D"/>
              </w:rPr>
            </w:pPr>
          </w:p>
        </w:tc>
        <w:tc>
          <w:tcPr>
            <w:tcW w:w="1591" w:type="dxa"/>
          </w:tcPr>
          <w:p w:rsidR="00F3539C" w:rsidRPr="00542FED" w:rsidRDefault="00F3539C" w:rsidP="00884C5F">
            <w:pPr>
              <w:pStyle w:val="Default"/>
              <w:widowControl w:val="0"/>
              <w:jc w:val="both"/>
              <w:rPr>
                <w:color w:val="0D0D0D"/>
                <w:sz w:val="23"/>
                <w:szCs w:val="23"/>
              </w:rPr>
            </w:pPr>
            <w:r w:rsidRPr="00542FED">
              <w:rPr>
                <w:color w:val="0D0D0D"/>
                <w:sz w:val="23"/>
                <w:szCs w:val="23"/>
              </w:rPr>
              <w:t xml:space="preserve">Способы умственных действий. </w:t>
            </w:r>
          </w:p>
          <w:p w:rsidR="00F3539C" w:rsidRPr="00542FED" w:rsidRDefault="00F3539C" w:rsidP="00884C5F">
            <w:pPr>
              <w:pStyle w:val="Default"/>
              <w:widowControl w:val="0"/>
              <w:jc w:val="both"/>
              <w:rPr>
                <w:color w:val="0D0D0D"/>
              </w:rPr>
            </w:pPr>
          </w:p>
        </w:tc>
        <w:tc>
          <w:tcPr>
            <w:tcW w:w="1800" w:type="dxa"/>
          </w:tcPr>
          <w:p w:rsidR="00F3539C" w:rsidRPr="00542FED" w:rsidRDefault="00F3539C" w:rsidP="00884C5F">
            <w:pPr>
              <w:pStyle w:val="Default"/>
              <w:widowControl w:val="0"/>
              <w:jc w:val="both"/>
              <w:rPr>
                <w:color w:val="0D0D0D"/>
                <w:sz w:val="23"/>
                <w:szCs w:val="23"/>
              </w:rPr>
            </w:pPr>
            <w:r w:rsidRPr="00542FED">
              <w:rPr>
                <w:color w:val="0D0D0D"/>
                <w:sz w:val="23"/>
                <w:szCs w:val="23"/>
              </w:rPr>
              <w:t>- Г</w:t>
            </w:r>
            <w:r w:rsidRPr="00542FED">
              <w:rPr>
                <w:i/>
                <w:iCs/>
                <w:color w:val="0D0D0D"/>
                <w:sz w:val="23"/>
                <w:szCs w:val="23"/>
              </w:rPr>
              <w:t xml:space="preserve">отовность к использованию информационных ресурсов </w:t>
            </w:r>
          </w:p>
          <w:p w:rsidR="00F3539C" w:rsidRPr="00542FED" w:rsidRDefault="00F3539C" w:rsidP="00884C5F">
            <w:pPr>
              <w:pStyle w:val="Default"/>
              <w:widowControl w:val="0"/>
              <w:jc w:val="both"/>
              <w:rPr>
                <w:color w:val="0D0D0D"/>
              </w:rPr>
            </w:pPr>
          </w:p>
        </w:tc>
        <w:tc>
          <w:tcPr>
            <w:tcW w:w="1980" w:type="dxa"/>
          </w:tcPr>
          <w:p w:rsidR="00F3539C" w:rsidRPr="00542FED" w:rsidRDefault="00F3539C" w:rsidP="00884C5F">
            <w:pPr>
              <w:pStyle w:val="Default"/>
              <w:widowControl w:val="0"/>
              <w:jc w:val="both"/>
              <w:rPr>
                <w:color w:val="0D0D0D"/>
                <w:sz w:val="23"/>
                <w:szCs w:val="23"/>
              </w:rPr>
            </w:pPr>
            <w:r w:rsidRPr="00542FED">
              <w:rPr>
                <w:color w:val="0D0D0D"/>
                <w:sz w:val="23"/>
                <w:szCs w:val="23"/>
              </w:rPr>
              <w:t xml:space="preserve">Проектно-исследовательская </w:t>
            </w:r>
          </w:p>
          <w:p w:rsidR="00F3539C" w:rsidRPr="00542FED" w:rsidRDefault="00F3539C" w:rsidP="00884C5F">
            <w:pPr>
              <w:pStyle w:val="Default"/>
              <w:widowControl w:val="0"/>
              <w:jc w:val="both"/>
              <w:rPr>
                <w:color w:val="0D0D0D"/>
              </w:rPr>
            </w:pPr>
          </w:p>
        </w:tc>
        <w:tc>
          <w:tcPr>
            <w:tcW w:w="2489" w:type="dxa"/>
          </w:tcPr>
          <w:p w:rsidR="00F3539C" w:rsidRPr="00542FED" w:rsidRDefault="00F3539C" w:rsidP="00884C5F">
            <w:pPr>
              <w:pStyle w:val="Default"/>
              <w:widowControl w:val="0"/>
              <w:jc w:val="both"/>
              <w:rPr>
                <w:color w:val="0D0D0D"/>
                <w:sz w:val="23"/>
                <w:szCs w:val="23"/>
              </w:rPr>
            </w:pPr>
            <w:r w:rsidRPr="00542FED">
              <w:rPr>
                <w:color w:val="0D0D0D"/>
                <w:sz w:val="23"/>
                <w:szCs w:val="23"/>
              </w:rPr>
              <w:t xml:space="preserve">-способность критически оценивать информацию; </w:t>
            </w:r>
          </w:p>
          <w:p w:rsidR="00F3539C" w:rsidRPr="00542FED" w:rsidRDefault="00F3539C" w:rsidP="00884C5F">
            <w:pPr>
              <w:pStyle w:val="Default"/>
              <w:widowControl w:val="0"/>
              <w:jc w:val="both"/>
              <w:rPr>
                <w:color w:val="0D0D0D"/>
                <w:sz w:val="23"/>
                <w:szCs w:val="23"/>
              </w:rPr>
            </w:pPr>
            <w:r w:rsidRPr="00542FED">
              <w:rPr>
                <w:color w:val="0D0D0D"/>
                <w:sz w:val="23"/>
                <w:szCs w:val="23"/>
              </w:rPr>
              <w:t xml:space="preserve">-планировать эксперименты и строить формализованные модели действительности; </w:t>
            </w:r>
          </w:p>
          <w:p w:rsidR="00F3539C" w:rsidRPr="00542FED" w:rsidRDefault="00F3539C" w:rsidP="00884C5F">
            <w:pPr>
              <w:pStyle w:val="Default"/>
              <w:widowControl w:val="0"/>
              <w:jc w:val="both"/>
              <w:rPr>
                <w:color w:val="0D0D0D"/>
                <w:sz w:val="23"/>
                <w:szCs w:val="23"/>
              </w:rPr>
            </w:pPr>
            <w:r w:rsidRPr="00542FED">
              <w:rPr>
                <w:color w:val="0D0D0D"/>
                <w:sz w:val="23"/>
                <w:szCs w:val="23"/>
              </w:rPr>
              <w:t xml:space="preserve">-наличие опыта разработки и реализации исследовательских проектов; </w:t>
            </w:r>
          </w:p>
          <w:p w:rsidR="00F3539C" w:rsidRPr="00542FED" w:rsidRDefault="00F3539C" w:rsidP="00884C5F">
            <w:pPr>
              <w:pStyle w:val="Default"/>
              <w:widowControl w:val="0"/>
              <w:jc w:val="both"/>
              <w:rPr>
                <w:color w:val="0D0D0D"/>
              </w:rPr>
            </w:pPr>
            <w:r w:rsidRPr="00542FED">
              <w:rPr>
                <w:color w:val="0D0D0D"/>
                <w:sz w:val="23"/>
                <w:szCs w:val="23"/>
              </w:rPr>
              <w:t xml:space="preserve">-альтернативное мышление, т.е. видение возможных путей решения данной проблемы </w:t>
            </w:r>
          </w:p>
        </w:tc>
      </w:tr>
      <w:tr w:rsidR="00F3539C" w:rsidRPr="00542FED" w:rsidTr="00884C5F">
        <w:tc>
          <w:tcPr>
            <w:tcW w:w="1937" w:type="dxa"/>
          </w:tcPr>
          <w:p w:rsidR="00F3539C" w:rsidRPr="00542FED" w:rsidRDefault="00F3539C" w:rsidP="00884C5F">
            <w:pPr>
              <w:pStyle w:val="Default"/>
              <w:widowControl w:val="0"/>
              <w:jc w:val="both"/>
              <w:rPr>
                <w:color w:val="0D0D0D"/>
                <w:sz w:val="23"/>
                <w:szCs w:val="23"/>
              </w:rPr>
            </w:pPr>
            <w:r w:rsidRPr="00542FED">
              <w:rPr>
                <w:b/>
                <w:bCs/>
                <w:i/>
                <w:iCs/>
                <w:color w:val="0D0D0D"/>
                <w:sz w:val="23"/>
                <w:szCs w:val="23"/>
              </w:rPr>
              <w:t xml:space="preserve">Метакогнитивный опыт </w:t>
            </w:r>
          </w:p>
          <w:p w:rsidR="00F3539C" w:rsidRPr="00542FED" w:rsidRDefault="00F3539C" w:rsidP="00884C5F">
            <w:pPr>
              <w:pStyle w:val="Default"/>
              <w:widowControl w:val="0"/>
              <w:jc w:val="both"/>
              <w:rPr>
                <w:color w:val="0D0D0D"/>
              </w:rPr>
            </w:pPr>
          </w:p>
        </w:tc>
        <w:tc>
          <w:tcPr>
            <w:tcW w:w="1591" w:type="dxa"/>
          </w:tcPr>
          <w:p w:rsidR="00F3539C" w:rsidRPr="00542FED" w:rsidRDefault="00F3539C" w:rsidP="00884C5F">
            <w:pPr>
              <w:pStyle w:val="Default"/>
              <w:widowControl w:val="0"/>
              <w:jc w:val="both"/>
              <w:rPr>
                <w:color w:val="0D0D0D"/>
                <w:sz w:val="23"/>
                <w:szCs w:val="23"/>
              </w:rPr>
            </w:pPr>
            <w:r w:rsidRPr="00542FED">
              <w:rPr>
                <w:color w:val="0D0D0D"/>
                <w:sz w:val="23"/>
                <w:szCs w:val="23"/>
              </w:rPr>
              <w:t xml:space="preserve">Самоуправляющие механизмы личности. </w:t>
            </w:r>
          </w:p>
          <w:p w:rsidR="00F3539C" w:rsidRPr="00542FED" w:rsidRDefault="00F3539C" w:rsidP="00884C5F">
            <w:pPr>
              <w:pStyle w:val="Default"/>
              <w:widowControl w:val="0"/>
              <w:jc w:val="both"/>
              <w:rPr>
                <w:color w:val="0D0D0D"/>
                <w:sz w:val="23"/>
                <w:szCs w:val="23"/>
              </w:rPr>
            </w:pPr>
          </w:p>
          <w:p w:rsidR="00F3539C" w:rsidRPr="00542FED" w:rsidRDefault="00F3539C" w:rsidP="00884C5F">
            <w:pPr>
              <w:pStyle w:val="Default"/>
              <w:widowControl w:val="0"/>
              <w:jc w:val="both"/>
              <w:rPr>
                <w:color w:val="0D0D0D"/>
                <w:sz w:val="23"/>
                <w:szCs w:val="23"/>
              </w:rPr>
            </w:pPr>
          </w:p>
          <w:p w:rsidR="00F3539C" w:rsidRPr="00542FED" w:rsidRDefault="00F3539C" w:rsidP="00884C5F">
            <w:pPr>
              <w:pStyle w:val="Default"/>
              <w:widowControl w:val="0"/>
              <w:jc w:val="both"/>
              <w:rPr>
                <w:color w:val="0D0D0D"/>
                <w:sz w:val="23"/>
                <w:szCs w:val="23"/>
              </w:rPr>
            </w:pPr>
          </w:p>
          <w:p w:rsidR="00F3539C" w:rsidRPr="00542FED" w:rsidRDefault="00F3539C" w:rsidP="00884C5F">
            <w:pPr>
              <w:pStyle w:val="Default"/>
              <w:widowControl w:val="0"/>
              <w:jc w:val="both"/>
              <w:rPr>
                <w:color w:val="0D0D0D"/>
              </w:rPr>
            </w:pPr>
            <w:r w:rsidRPr="00542FED">
              <w:rPr>
                <w:color w:val="0D0D0D"/>
                <w:sz w:val="23"/>
                <w:szCs w:val="23"/>
              </w:rPr>
              <w:t xml:space="preserve">Сфера эстетических и нравственных качеств </w:t>
            </w:r>
          </w:p>
        </w:tc>
        <w:tc>
          <w:tcPr>
            <w:tcW w:w="1800" w:type="dxa"/>
          </w:tcPr>
          <w:p w:rsidR="00F3539C" w:rsidRPr="00542FED" w:rsidRDefault="00F3539C" w:rsidP="00884C5F">
            <w:pPr>
              <w:pStyle w:val="Default"/>
              <w:widowControl w:val="0"/>
              <w:jc w:val="both"/>
              <w:rPr>
                <w:color w:val="0D0D0D"/>
                <w:sz w:val="23"/>
                <w:szCs w:val="23"/>
              </w:rPr>
            </w:pPr>
            <w:r w:rsidRPr="00542FED">
              <w:rPr>
                <w:i/>
                <w:iCs/>
                <w:color w:val="0D0D0D"/>
                <w:sz w:val="23"/>
                <w:szCs w:val="23"/>
              </w:rPr>
              <w:t xml:space="preserve">- Готовность к самообразованию и социальному взаимодействию </w:t>
            </w:r>
          </w:p>
          <w:p w:rsidR="00F3539C" w:rsidRPr="00542FED" w:rsidRDefault="00F3539C" w:rsidP="00884C5F">
            <w:pPr>
              <w:pStyle w:val="Default"/>
              <w:widowControl w:val="0"/>
              <w:jc w:val="both"/>
              <w:rPr>
                <w:color w:val="0D0D0D"/>
              </w:rPr>
            </w:pPr>
          </w:p>
        </w:tc>
        <w:tc>
          <w:tcPr>
            <w:tcW w:w="1980" w:type="dxa"/>
          </w:tcPr>
          <w:p w:rsidR="00F3539C" w:rsidRPr="00542FED" w:rsidRDefault="00F3539C" w:rsidP="00884C5F">
            <w:pPr>
              <w:pStyle w:val="Default"/>
              <w:widowControl w:val="0"/>
              <w:jc w:val="both"/>
              <w:rPr>
                <w:color w:val="0D0D0D"/>
                <w:sz w:val="23"/>
                <w:szCs w:val="23"/>
              </w:rPr>
            </w:pPr>
            <w:r w:rsidRPr="00542FED">
              <w:rPr>
                <w:color w:val="0D0D0D"/>
                <w:sz w:val="23"/>
                <w:szCs w:val="23"/>
              </w:rPr>
              <w:t xml:space="preserve">Социально-партнерская </w:t>
            </w:r>
          </w:p>
          <w:p w:rsidR="00F3539C" w:rsidRPr="00542FED" w:rsidRDefault="00F3539C" w:rsidP="00884C5F">
            <w:pPr>
              <w:pStyle w:val="Default"/>
              <w:widowControl w:val="0"/>
              <w:jc w:val="both"/>
              <w:rPr>
                <w:color w:val="0D0D0D"/>
              </w:rPr>
            </w:pPr>
          </w:p>
        </w:tc>
        <w:tc>
          <w:tcPr>
            <w:tcW w:w="2489" w:type="dxa"/>
          </w:tcPr>
          <w:p w:rsidR="00F3539C" w:rsidRPr="00542FED" w:rsidRDefault="00F3539C" w:rsidP="00884C5F">
            <w:pPr>
              <w:pStyle w:val="Default"/>
              <w:widowControl w:val="0"/>
              <w:jc w:val="both"/>
              <w:rPr>
                <w:color w:val="0D0D0D"/>
                <w:sz w:val="23"/>
                <w:szCs w:val="23"/>
              </w:rPr>
            </w:pPr>
            <w:r w:rsidRPr="00542FED">
              <w:rPr>
                <w:color w:val="0D0D0D"/>
                <w:sz w:val="23"/>
                <w:szCs w:val="23"/>
              </w:rPr>
              <w:t xml:space="preserve">-наличие опыта решения практических проблем; </w:t>
            </w:r>
          </w:p>
          <w:p w:rsidR="00F3539C" w:rsidRPr="00542FED" w:rsidRDefault="00F3539C" w:rsidP="00884C5F">
            <w:pPr>
              <w:pStyle w:val="Default"/>
              <w:widowControl w:val="0"/>
              <w:jc w:val="both"/>
              <w:rPr>
                <w:color w:val="0D0D0D"/>
                <w:sz w:val="23"/>
                <w:szCs w:val="23"/>
              </w:rPr>
            </w:pPr>
            <w:r w:rsidRPr="00542FED">
              <w:rPr>
                <w:color w:val="0D0D0D"/>
                <w:sz w:val="23"/>
                <w:szCs w:val="23"/>
              </w:rPr>
              <w:t xml:space="preserve">-способность обосновать необходимость учения на протяжении всей жизни; </w:t>
            </w:r>
          </w:p>
          <w:p w:rsidR="00F3539C" w:rsidRPr="00542FED" w:rsidRDefault="00F3539C" w:rsidP="00884C5F">
            <w:pPr>
              <w:pStyle w:val="Default"/>
              <w:widowControl w:val="0"/>
              <w:jc w:val="both"/>
              <w:rPr>
                <w:color w:val="0D0D0D"/>
                <w:sz w:val="23"/>
                <w:szCs w:val="23"/>
              </w:rPr>
            </w:pPr>
            <w:r w:rsidRPr="00542FED">
              <w:rPr>
                <w:color w:val="0D0D0D"/>
                <w:sz w:val="23"/>
                <w:szCs w:val="23"/>
              </w:rPr>
              <w:t xml:space="preserve">-способность анализировать, оценивать свою образованность и ставить актуальные проблемы своего образования; </w:t>
            </w:r>
          </w:p>
          <w:p w:rsidR="00F3539C" w:rsidRPr="00542FED" w:rsidRDefault="00F3539C" w:rsidP="00884C5F">
            <w:pPr>
              <w:pStyle w:val="Default"/>
              <w:widowControl w:val="0"/>
              <w:jc w:val="both"/>
              <w:rPr>
                <w:color w:val="0D0D0D"/>
                <w:sz w:val="23"/>
                <w:szCs w:val="23"/>
              </w:rPr>
            </w:pPr>
            <w:r w:rsidRPr="00542FED">
              <w:rPr>
                <w:color w:val="0D0D0D"/>
                <w:sz w:val="23"/>
                <w:szCs w:val="23"/>
              </w:rPr>
              <w:t xml:space="preserve">-опыт социального взаимодействия; </w:t>
            </w:r>
          </w:p>
          <w:p w:rsidR="00F3539C" w:rsidRPr="00542FED" w:rsidRDefault="00F3539C" w:rsidP="00884C5F">
            <w:pPr>
              <w:pStyle w:val="Default"/>
              <w:widowControl w:val="0"/>
              <w:jc w:val="both"/>
              <w:rPr>
                <w:color w:val="0D0D0D"/>
              </w:rPr>
            </w:pPr>
            <w:r w:rsidRPr="00542FED">
              <w:rPr>
                <w:color w:val="0D0D0D"/>
                <w:sz w:val="23"/>
                <w:szCs w:val="23"/>
              </w:rPr>
              <w:t xml:space="preserve">-потребность в обмене результатами творческой деятельности </w:t>
            </w:r>
          </w:p>
        </w:tc>
      </w:tr>
    </w:tbl>
    <w:p w:rsidR="00F3539C" w:rsidRPr="00542FED" w:rsidRDefault="00F3539C" w:rsidP="00F3539C">
      <w:pPr>
        <w:pStyle w:val="Default"/>
        <w:widowControl w:val="0"/>
        <w:jc w:val="both"/>
        <w:rPr>
          <w:color w:val="0D0D0D"/>
        </w:rPr>
      </w:pPr>
    </w:p>
    <w:p w:rsidR="00F3539C" w:rsidRPr="00542FED" w:rsidRDefault="00F3539C" w:rsidP="00F3539C">
      <w:pPr>
        <w:pStyle w:val="Default"/>
        <w:widowControl w:val="0"/>
        <w:jc w:val="both"/>
        <w:rPr>
          <w:color w:val="0D0D0D"/>
        </w:rPr>
      </w:pPr>
      <w:r w:rsidRPr="00542FED">
        <w:rPr>
          <w:color w:val="0D0D0D"/>
        </w:rPr>
        <w:t>Промежуточная аттестация может проводиться в виде письменных (сочинение, контрольная работа, тестирование) и устных (билеты, тестирование, защита реферата, исследовательского проекта) экзаменов и состоит из подведения итогов текущих оценок по изучаемым предметам.</w:t>
      </w:r>
    </w:p>
    <w:p w:rsidR="00F3539C" w:rsidRPr="00542FED" w:rsidRDefault="00F3539C" w:rsidP="00F3539C">
      <w:pPr>
        <w:pStyle w:val="Default"/>
        <w:widowControl w:val="0"/>
        <w:jc w:val="both"/>
        <w:rPr>
          <w:color w:val="0D0D0D"/>
        </w:rPr>
      </w:pPr>
      <w:r w:rsidRPr="00542FED">
        <w:rPr>
          <w:color w:val="0D0D0D"/>
        </w:rPr>
        <w:t xml:space="preserve">Знания, умения, навыки учащихся оцениваются по 5-балльной системе. </w:t>
      </w:r>
    </w:p>
    <w:p w:rsidR="00F3539C" w:rsidRPr="00542FED" w:rsidRDefault="00F3539C" w:rsidP="00F3539C">
      <w:pPr>
        <w:pStyle w:val="Default"/>
        <w:widowControl w:val="0"/>
        <w:jc w:val="both"/>
        <w:rPr>
          <w:color w:val="0D0D0D"/>
        </w:rPr>
      </w:pPr>
      <w:r w:rsidRPr="00542FED">
        <w:rPr>
          <w:color w:val="0D0D0D"/>
        </w:rPr>
        <w:t xml:space="preserve">Обучающиеся, имеющие неудовлетворительную годовую отметку по учебному предмету, обязаны пройти промежуточную аттестацию по данному предмету. </w:t>
      </w:r>
    </w:p>
    <w:p w:rsidR="00F3539C" w:rsidRPr="00542FED" w:rsidRDefault="00F3539C" w:rsidP="00F3539C">
      <w:pPr>
        <w:pStyle w:val="Default"/>
        <w:widowControl w:val="0"/>
        <w:jc w:val="both"/>
        <w:rPr>
          <w:color w:val="0D0D0D"/>
        </w:rPr>
      </w:pPr>
      <w:r w:rsidRPr="00542FED">
        <w:rPr>
          <w:color w:val="0D0D0D"/>
        </w:rPr>
        <w:t xml:space="preserve">Повторная аттестация предусмотрена для учащихся, не прошедших аттестацию в установленный приказом директора лицея. </w:t>
      </w:r>
    </w:p>
    <w:p w:rsidR="00F3539C" w:rsidRPr="00542FED" w:rsidRDefault="00F3539C" w:rsidP="00F3539C">
      <w:pPr>
        <w:pStyle w:val="Default"/>
        <w:widowControl w:val="0"/>
        <w:jc w:val="both"/>
        <w:rPr>
          <w:b/>
          <w:bCs/>
          <w:i/>
          <w:iCs/>
          <w:color w:val="0D0D0D"/>
        </w:rPr>
      </w:pPr>
    </w:p>
    <w:p w:rsidR="00F3539C" w:rsidRPr="00542FED" w:rsidRDefault="00F3539C" w:rsidP="00F3539C">
      <w:pPr>
        <w:pStyle w:val="Default"/>
        <w:widowControl w:val="0"/>
        <w:jc w:val="both"/>
        <w:rPr>
          <w:color w:val="0D0D0D"/>
        </w:rPr>
      </w:pPr>
      <w:r w:rsidRPr="00542FED">
        <w:rPr>
          <w:b/>
          <w:bCs/>
          <w:i/>
          <w:iCs/>
          <w:color w:val="0D0D0D"/>
        </w:rPr>
        <w:t xml:space="preserve">Особенности оценки индивидуального проекта. </w:t>
      </w:r>
    </w:p>
    <w:p w:rsidR="00F3539C" w:rsidRPr="00542FED" w:rsidRDefault="00F3539C" w:rsidP="00F3539C">
      <w:pPr>
        <w:pStyle w:val="Default"/>
        <w:widowControl w:val="0"/>
        <w:jc w:val="both"/>
        <w:rPr>
          <w:color w:val="0D0D0D"/>
        </w:rPr>
      </w:pPr>
      <w:r w:rsidRPr="00542FED">
        <w:rPr>
          <w:color w:val="0D0D0D"/>
        </w:rPr>
        <w:t xml:space="preserve">Индивидуальный итоговый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w:t>
      </w:r>
    </w:p>
    <w:p w:rsidR="00F3539C" w:rsidRPr="00542FED" w:rsidRDefault="00F3539C" w:rsidP="00F3539C">
      <w:pPr>
        <w:pStyle w:val="Default"/>
        <w:widowControl w:val="0"/>
        <w:jc w:val="both"/>
        <w:rPr>
          <w:color w:val="0D0D0D"/>
        </w:rPr>
      </w:pPr>
      <w:r w:rsidRPr="00542FED">
        <w:rPr>
          <w:color w:val="0D0D0D"/>
        </w:rPr>
        <w:t xml:space="preserve">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 </w:t>
      </w:r>
    </w:p>
    <w:p w:rsidR="00F3539C" w:rsidRPr="00542FED" w:rsidRDefault="00F3539C" w:rsidP="00F3539C">
      <w:pPr>
        <w:pStyle w:val="Default"/>
        <w:widowControl w:val="0"/>
        <w:jc w:val="both"/>
        <w:rPr>
          <w:color w:val="0D0D0D"/>
        </w:rPr>
      </w:pPr>
      <w:r w:rsidRPr="00542FED">
        <w:rPr>
          <w:color w:val="0D0D0D"/>
        </w:rPr>
        <w:t xml:space="preserve">Требования к организации проектной деятельности должны включать положения о том, что обучающиеся сами выбирают тему проекта. </w:t>
      </w:r>
    </w:p>
    <w:p w:rsidR="00F3539C" w:rsidRPr="00542FED" w:rsidRDefault="00F3539C" w:rsidP="00F3539C">
      <w:pPr>
        <w:pStyle w:val="Default"/>
        <w:widowControl w:val="0"/>
        <w:jc w:val="both"/>
        <w:rPr>
          <w:color w:val="0D0D0D"/>
        </w:rPr>
      </w:pPr>
      <w:r w:rsidRPr="00542FED">
        <w:rPr>
          <w:color w:val="0D0D0D"/>
        </w:rPr>
        <w:t xml:space="preserve">В разделе о требованиях к содержанию и направленности проекта обязательным является указание на то, что результат проектной деятельности должен иметь практическую направленность. В этом разделе описываются также: </w:t>
      </w:r>
    </w:p>
    <w:p w:rsidR="00F3539C" w:rsidRPr="00542FED" w:rsidRDefault="00F3539C" w:rsidP="00F3539C">
      <w:pPr>
        <w:pStyle w:val="Default"/>
        <w:widowControl w:val="0"/>
        <w:jc w:val="both"/>
        <w:rPr>
          <w:color w:val="0D0D0D"/>
        </w:rPr>
      </w:pPr>
      <w:r w:rsidRPr="00542FED">
        <w:rPr>
          <w:color w:val="0D0D0D"/>
        </w:rPr>
        <w:t xml:space="preserve">а) возможные типы работ и формы их представления; </w:t>
      </w:r>
    </w:p>
    <w:p w:rsidR="00F3539C" w:rsidRPr="00542FED" w:rsidRDefault="00F3539C" w:rsidP="00F3539C">
      <w:pPr>
        <w:pStyle w:val="Default"/>
        <w:widowControl w:val="0"/>
        <w:jc w:val="both"/>
        <w:rPr>
          <w:color w:val="0D0D0D"/>
        </w:rPr>
      </w:pPr>
      <w:r w:rsidRPr="00542FED">
        <w:rPr>
          <w:color w:val="0D0D0D"/>
        </w:rPr>
        <w:t xml:space="preserve">б) состав материалов, которые должны быть подготовлены по завершении проекта для его защиты. </w:t>
      </w:r>
    </w:p>
    <w:p w:rsidR="00F3539C" w:rsidRPr="00542FED" w:rsidRDefault="00F3539C" w:rsidP="00F3539C">
      <w:pPr>
        <w:pStyle w:val="Default"/>
        <w:widowControl w:val="0"/>
        <w:jc w:val="both"/>
        <w:rPr>
          <w:color w:val="0D0D0D"/>
        </w:rPr>
      </w:pPr>
      <w:r w:rsidRPr="00542FED">
        <w:rPr>
          <w:color w:val="0D0D0D"/>
        </w:rPr>
        <w:t xml:space="preserve">Так, например, результатом (продуктом) проектной деятельности может быть любая из следующих работ: </w:t>
      </w:r>
    </w:p>
    <w:p w:rsidR="00F3539C" w:rsidRPr="00542FED" w:rsidRDefault="00F3539C" w:rsidP="00F3539C">
      <w:pPr>
        <w:pStyle w:val="Default"/>
        <w:widowControl w:val="0"/>
        <w:jc w:val="both"/>
        <w:rPr>
          <w:color w:val="0D0D0D"/>
        </w:rPr>
      </w:pPr>
      <w:r w:rsidRPr="00542FED">
        <w:rPr>
          <w:color w:val="0D0D0D"/>
        </w:rPr>
        <w:t xml:space="preserve">а) письменная работа (эссе, реферат, аналитические материалы, обзорные материалы, отчёты о проведённых исследованиях, стендовый доклад); </w:t>
      </w:r>
    </w:p>
    <w:p w:rsidR="00F3539C" w:rsidRPr="00542FED" w:rsidRDefault="00F3539C" w:rsidP="00F3539C">
      <w:pPr>
        <w:pStyle w:val="Default"/>
        <w:widowControl w:val="0"/>
        <w:jc w:val="both"/>
        <w:rPr>
          <w:color w:val="0D0D0D"/>
        </w:rPr>
      </w:pPr>
      <w:r w:rsidRPr="00542FED">
        <w:rPr>
          <w:color w:val="0D0D0D"/>
        </w:rPr>
        <w:t xml:space="preserve">б) 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w:t>
      </w:r>
    </w:p>
    <w:p w:rsidR="00F3539C" w:rsidRPr="00542FED" w:rsidRDefault="00F3539C" w:rsidP="00F3539C">
      <w:pPr>
        <w:pStyle w:val="Default"/>
        <w:widowControl w:val="0"/>
        <w:jc w:val="both"/>
        <w:rPr>
          <w:color w:val="0D0D0D"/>
        </w:rPr>
      </w:pPr>
      <w:r w:rsidRPr="00542FED">
        <w:rPr>
          <w:color w:val="0D0D0D"/>
        </w:rPr>
        <w:t xml:space="preserve">в) материальный объект, макет, иное конструкторское изделие; </w:t>
      </w:r>
    </w:p>
    <w:p w:rsidR="00F3539C" w:rsidRPr="00542FED" w:rsidRDefault="00F3539C" w:rsidP="00F3539C">
      <w:pPr>
        <w:pStyle w:val="Default"/>
        <w:widowControl w:val="0"/>
        <w:jc w:val="both"/>
        <w:rPr>
          <w:color w:val="0D0D0D"/>
        </w:rPr>
      </w:pPr>
      <w:r w:rsidRPr="00542FED">
        <w:rPr>
          <w:color w:val="0D0D0D"/>
        </w:rPr>
        <w:t xml:space="preserve">г) отчётные материалы по социальному проекту, которые могут включать как тексты, так и мультимедийные продукты. </w:t>
      </w:r>
    </w:p>
    <w:p w:rsidR="00F3539C" w:rsidRPr="00542FED" w:rsidRDefault="00F3539C" w:rsidP="00F3539C">
      <w:pPr>
        <w:pStyle w:val="Default"/>
        <w:widowControl w:val="0"/>
        <w:jc w:val="both"/>
        <w:rPr>
          <w:color w:val="0D0D0D"/>
        </w:rPr>
      </w:pPr>
      <w:r w:rsidRPr="00542FED">
        <w:rPr>
          <w:color w:val="0D0D0D"/>
        </w:rPr>
        <w:t xml:space="preserve">В состав материалов, которые должны быть подготовлены по завершению проекта для его защиты, в обязательном порядке включаются: </w:t>
      </w:r>
    </w:p>
    <w:p w:rsidR="00F3539C" w:rsidRPr="00542FED" w:rsidRDefault="00F3539C" w:rsidP="00F3539C">
      <w:pPr>
        <w:pStyle w:val="Default"/>
        <w:widowControl w:val="0"/>
        <w:jc w:val="both"/>
        <w:rPr>
          <w:color w:val="0D0D0D"/>
        </w:rPr>
      </w:pPr>
      <w:r w:rsidRPr="00542FED">
        <w:rPr>
          <w:color w:val="0D0D0D"/>
        </w:rPr>
        <w:t>1) выносимый на защиту продукт проектной деятельности, представленный в одной из описанных выше форм;</w:t>
      </w:r>
    </w:p>
    <w:p w:rsidR="00F3539C" w:rsidRPr="00542FED" w:rsidRDefault="00F3539C" w:rsidP="00F3539C">
      <w:pPr>
        <w:pStyle w:val="Default"/>
        <w:widowControl w:val="0"/>
        <w:jc w:val="both"/>
        <w:rPr>
          <w:color w:val="0D0D0D"/>
        </w:rPr>
      </w:pPr>
      <w:r w:rsidRPr="00542FED">
        <w:rPr>
          <w:color w:val="0D0D0D"/>
        </w:rPr>
        <w:t xml:space="preserve">2) подготовленная учащимся краткая пояснительная записка к проекту (объёмом не более одной машинописной страницы) с указанием для всех проектов: а) исходного замысла, цели и назначения проекта; б) краткого описания хода выполнения проекта и полученных результатов; в) списка использованных источников. Для конструкторских проектов в пояснительную записку, кроме того, включается описание особенностей конструкторских решений, для социальных проектов — описание эффектов/эффекта от реализации проекта; </w:t>
      </w:r>
    </w:p>
    <w:p w:rsidR="00F3539C" w:rsidRPr="00542FED" w:rsidRDefault="00F3539C" w:rsidP="00F3539C">
      <w:pPr>
        <w:pStyle w:val="Default"/>
        <w:widowControl w:val="0"/>
        <w:jc w:val="both"/>
        <w:rPr>
          <w:color w:val="0D0D0D"/>
        </w:rPr>
      </w:pPr>
      <w:r w:rsidRPr="00542FED">
        <w:rPr>
          <w:color w:val="0D0D0D"/>
        </w:rPr>
        <w:t xml:space="preserve">3) краткий отзыв руководителя, содержащий краткую характеристику работы учащегося в ходе выполнения проекта, в том числе: а) инициативности и самостоятельности; б) ответственности (включая динамику отношения к выполняемой работе); в) исполнительской дисциплины.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 </w:t>
      </w:r>
    </w:p>
    <w:p w:rsidR="00F3539C" w:rsidRPr="00542FED" w:rsidRDefault="00F3539C" w:rsidP="00F3539C">
      <w:pPr>
        <w:pStyle w:val="Default"/>
        <w:widowControl w:val="0"/>
        <w:jc w:val="both"/>
        <w:rPr>
          <w:color w:val="0D0D0D"/>
        </w:rPr>
      </w:pPr>
      <w:r w:rsidRPr="00542FED">
        <w:rPr>
          <w:color w:val="0D0D0D"/>
        </w:rPr>
        <w:t xml:space="preserve">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 </w:t>
      </w:r>
    </w:p>
    <w:p w:rsidR="00F3539C" w:rsidRPr="00542FED" w:rsidRDefault="00F3539C" w:rsidP="00F3539C">
      <w:pPr>
        <w:pStyle w:val="Default"/>
        <w:widowControl w:val="0"/>
        <w:jc w:val="both"/>
        <w:rPr>
          <w:color w:val="0D0D0D"/>
        </w:rPr>
      </w:pPr>
      <w:r w:rsidRPr="00542FED">
        <w:rPr>
          <w:color w:val="0D0D0D"/>
        </w:rPr>
        <w:t xml:space="preserve">В разделе о требованиях к защите проекта указывается, что защита осуществляется в процессе специально организованной деятельности комиссии образовательного учреждения или на школьной конференции. Последняя форма предпочтительнее, так как имеется возможность публично представить результаты работы над проектами и продемонстрировать уровень овладения обучающимися отдельными элементами проектной деятельности. </w:t>
      </w:r>
    </w:p>
    <w:p w:rsidR="00F3539C" w:rsidRPr="00542FED" w:rsidRDefault="00F3539C" w:rsidP="00F3539C">
      <w:pPr>
        <w:widowControl w:val="0"/>
        <w:autoSpaceDE w:val="0"/>
        <w:autoSpaceDN w:val="0"/>
        <w:adjustRightInd w:val="0"/>
        <w:jc w:val="both"/>
        <w:rPr>
          <w:color w:val="0D0D0D"/>
        </w:rPr>
      </w:pPr>
      <w:r w:rsidRPr="00542FED">
        <w:rPr>
          <w:b/>
          <w:bCs/>
          <w:i/>
          <w:iCs/>
          <w:color w:val="0D0D0D"/>
        </w:rPr>
        <w:t xml:space="preserve">Особенности оценки предметных результатов </w:t>
      </w:r>
    </w:p>
    <w:p w:rsidR="00F3539C" w:rsidRPr="00542FED" w:rsidRDefault="00F3539C" w:rsidP="00F3539C">
      <w:pPr>
        <w:widowControl w:val="0"/>
        <w:autoSpaceDE w:val="0"/>
        <w:autoSpaceDN w:val="0"/>
        <w:adjustRightInd w:val="0"/>
        <w:jc w:val="both"/>
        <w:rPr>
          <w:color w:val="0D0D0D"/>
        </w:rPr>
      </w:pPr>
      <w:r w:rsidRPr="00542FED">
        <w:rPr>
          <w:color w:val="0D0D0D"/>
        </w:rPr>
        <w:t xml:space="preserve">Оценка предметных результатов представляет собой оценку достижения обучающимся планируемых результатов по отдельным предметам. </w:t>
      </w:r>
    </w:p>
    <w:p w:rsidR="00F3539C" w:rsidRPr="00542FED" w:rsidRDefault="00F3539C" w:rsidP="00F3539C">
      <w:pPr>
        <w:widowControl w:val="0"/>
        <w:autoSpaceDE w:val="0"/>
        <w:autoSpaceDN w:val="0"/>
        <w:adjustRightInd w:val="0"/>
        <w:jc w:val="both"/>
        <w:rPr>
          <w:color w:val="0D0D0D"/>
        </w:rPr>
      </w:pPr>
      <w:r w:rsidRPr="00542FED">
        <w:rPr>
          <w:color w:val="0D0D0D"/>
        </w:rPr>
        <w:t xml:space="preserve">Формирование этих результатов обеспечивается за счёт основных компонентов образовательных отношений — учебных предметов. </w:t>
      </w:r>
    </w:p>
    <w:p w:rsidR="00F3539C" w:rsidRPr="00542FED" w:rsidRDefault="00F3539C" w:rsidP="00F3539C">
      <w:pPr>
        <w:widowControl w:val="0"/>
        <w:autoSpaceDE w:val="0"/>
        <w:autoSpaceDN w:val="0"/>
        <w:adjustRightInd w:val="0"/>
        <w:jc w:val="both"/>
        <w:rPr>
          <w:color w:val="0D0D0D"/>
        </w:rPr>
      </w:pPr>
      <w:r w:rsidRPr="00542FED">
        <w:rPr>
          <w:color w:val="0D0D0D"/>
        </w:rPr>
        <w:t xml:space="preserve">Основным объектом 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w:t>
      </w:r>
    </w:p>
    <w:p w:rsidR="00F3539C" w:rsidRPr="00542FED" w:rsidRDefault="00F3539C" w:rsidP="00F3539C">
      <w:pPr>
        <w:widowControl w:val="0"/>
        <w:autoSpaceDE w:val="0"/>
        <w:autoSpaceDN w:val="0"/>
        <w:adjustRightInd w:val="0"/>
        <w:jc w:val="both"/>
        <w:rPr>
          <w:color w:val="0D0D0D"/>
        </w:rPr>
      </w:pPr>
      <w:r w:rsidRPr="00542FED">
        <w:rPr>
          <w:color w:val="0D0D0D"/>
        </w:rPr>
        <w:t xml:space="preserve">Система оценки предметных результатов освоения учебных программ с учётом уровневого подхода, принятого в Стандарте, предполагает выделение базового уровня достижений как точки отсчёта при построении всей системы оценки и организации индивидуальной работы с обучающимися. </w:t>
      </w:r>
    </w:p>
    <w:p w:rsidR="00F3539C" w:rsidRPr="00542FED" w:rsidRDefault="00F3539C" w:rsidP="00F3539C">
      <w:pPr>
        <w:widowControl w:val="0"/>
        <w:autoSpaceDE w:val="0"/>
        <w:autoSpaceDN w:val="0"/>
        <w:adjustRightInd w:val="0"/>
        <w:jc w:val="both"/>
        <w:rPr>
          <w:color w:val="0D0D0D"/>
        </w:rPr>
      </w:pPr>
      <w:r w:rsidRPr="00542FED">
        <w:rPr>
          <w:color w:val="0D0D0D"/>
        </w:rPr>
        <w:t xml:space="preserve">Реальные достижения обучающихся могут соответствовать базовому уровню, а могут отличаться от него как в сторону превышения, так и в сторону недостижения. </w:t>
      </w:r>
    </w:p>
    <w:p w:rsidR="00F3539C" w:rsidRPr="00542FED" w:rsidRDefault="00F3539C" w:rsidP="00F3539C">
      <w:pPr>
        <w:widowControl w:val="0"/>
        <w:autoSpaceDE w:val="0"/>
        <w:autoSpaceDN w:val="0"/>
        <w:adjustRightInd w:val="0"/>
        <w:jc w:val="both"/>
        <w:rPr>
          <w:color w:val="0D0D0D"/>
        </w:rPr>
      </w:pPr>
      <w:r w:rsidRPr="00542FED">
        <w:rPr>
          <w:color w:val="0D0D0D"/>
        </w:rPr>
        <w:t xml:space="preserve">Практика показывает, что для описания достижений обучающихся целесообразно установить следующие пять уровней. </w:t>
      </w:r>
    </w:p>
    <w:p w:rsidR="00F3539C" w:rsidRPr="00542FED" w:rsidRDefault="00F3539C" w:rsidP="00F3539C">
      <w:pPr>
        <w:widowControl w:val="0"/>
        <w:autoSpaceDE w:val="0"/>
        <w:autoSpaceDN w:val="0"/>
        <w:adjustRightInd w:val="0"/>
        <w:jc w:val="both"/>
        <w:rPr>
          <w:color w:val="0D0D0D"/>
        </w:rPr>
      </w:pPr>
      <w:r w:rsidRPr="00542FED">
        <w:rPr>
          <w:b/>
          <w:bCs/>
          <w:i/>
          <w:iCs/>
          <w:color w:val="0D0D0D"/>
        </w:rPr>
        <w:t xml:space="preserve">Базовый уровень достижений </w:t>
      </w:r>
      <w:r w:rsidRPr="00542FED">
        <w:rPr>
          <w:color w:val="0D0D0D"/>
        </w:rPr>
        <w:t xml:space="preserve">—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уровень образования, но не по профильному направлению. Достижению базового уровня соответствует отметка «удовлетворительно» (или отметка «3», отметка «зачтено»). </w:t>
      </w:r>
    </w:p>
    <w:p w:rsidR="00F3539C" w:rsidRPr="00542FED" w:rsidRDefault="00F3539C" w:rsidP="00F3539C">
      <w:pPr>
        <w:pStyle w:val="Default"/>
        <w:widowControl w:val="0"/>
        <w:jc w:val="both"/>
        <w:rPr>
          <w:color w:val="0D0D0D"/>
        </w:rPr>
      </w:pPr>
      <w:r w:rsidRPr="00542FED">
        <w:rPr>
          <w:color w:val="0D0D0D"/>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 превышающие базовый:</w:t>
      </w:r>
    </w:p>
    <w:p w:rsidR="00F3539C" w:rsidRPr="00542FED" w:rsidRDefault="00F3539C" w:rsidP="00F3539C">
      <w:pPr>
        <w:pStyle w:val="Default"/>
        <w:widowControl w:val="0"/>
        <w:jc w:val="both"/>
        <w:rPr>
          <w:color w:val="0D0D0D"/>
        </w:rPr>
      </w:pPr>
      <w:r w:rsidRPr="00542FED">
        <w:rPr>
          <w:color w:val="0D0D0D"/>
        </w:rPr>
        <w:t xml:space="preserve">• повышенный уровень достижения планируемых результатов, оценка «хорошо» (отметка «4»); </w:t>
      </w:r>
    </w:p>
    <w:p w:rsidR="00F3539C" w:rsidRPr="00542FED" w:rsidRDefault="00F3539C" w:rsidP="00F3539C">
      <w:pPr>
        <w:pStyle w:val="Default"/>
        <w:widowControl w:val="0"/>
        <w:jc w:val="both"/>
        <w:rPr>
          <w:color w:val="0D0D0D"/>
        </w:rPr>
      </w:pPr>
      <w:r w:rsidRPr="00542FED">
        <w:rPr>
          <w:color w:val="0D0D0D"/>
        </w:rPr>
        <w:t xml:space="preserve">• высокий уровень достижения планируемых результатов, оценка «отлично» (отметка «5»). </w:t>
      </w:r>
    </w:p>
    <w:p w:rsidR="00F3539C" w:rsidRPr="00542FED" w:rsidRDefault="00F3539C" w:rsidP="00F3539C">
      <w:pPr>
        <w:pStyle w:val="Default"/>
        <w:widowControl w:val="0"/>
        <w:jc w:val="both"/>
        <w:rPr>
          <w:color w:val="0D0D0D"/>
        </w:rPr>
      </w:pPr>
      <w:r w:rsidRPr="00542FED">
        <w:rPr>
          <w:b/>
          <w:bCs/>
          <w:i/>
          <w:iCs/>
          <w:color w:val="0D0D0D"/>
        </w:rPr>
        <w:t xml:space="preserve">Повышенный и высокий уровни </w:t>
      </w:r>
      <w:r w:rsidRPr="00542FED">
        <w:rPr>
          <w:color w:val="0D0D0D"/>
        </w:rPr>
        <w:t xml:space="preserve">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 </w:t>
      </w:r>
    </w:p>
    <w:p w:rsidR="00F3539C" w:rsidRPr="00542FED" w:rsidRDefault="00F3539C" w:rsidP="00F3539C">
      <w:pPr>
        <w:pStyle w:val="Default"/>
        <w:widowControl w:val="0"/>
        <w:jc w:val="both"/>
        <w:rPr>
          <w:color w:val="0D0D0D"/>
        </w:rPr>
      </w:pPr>
      <w:r w:rsidRPr="00542FED">
        <w:rPr>
          <w:b/>
          <w:bCs/>
          <w:i/>
          <w:iCs/>
          <w:color w:val="0D0D0D"/>
        </w:rPr>
        <w:t xml:space="preserve">Индивидуальные траектории обучения </w:t>
      </w:r>
      <w:r w:rsidRPr="00542FED">
        <w:rPr>
          <w:color w:val="0D0D0D"/>
        </w:rPr>
        <w:t xml:space="preserve">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 </w:t>
      </w:r>
    </w:p>
    <w:p w:rsidR="00F3539C" w:rsidRPr="00542FED" w:rsidRDefault="00F3539C" w:rsidP="00F3539C">
      <w:pPr>
        <w:pStyle w:val="Default"/>
        <w:widowControl w:val="0"/>
        <w:jc w:val="both"/>
        <w:rPr>
          <w:color w:val="0D0D0D"/>
        </w:rPr>
      </w:pPr>
      <w:r w:rsidRPr="00542FED">
        <w:rPr>
          <w:color w:val="0D0D0D"/>
        </w:rPr>
        <w:t xml:space="preserve">Для описания подготовки учащихся, уровень достижений которых ниже базового, целесообразно выделить также два уровня: </w:t>
      </w:r>
    </w:p>
    <w:p w:rsidR="00F3539C" w:rsidRPr="00542FED" w:rsidRDefault="00F3539C" w:rsidP="00F3539C">
      <w:pPr>
        <w:pStyle w:val="Default"/>
        <w:widowControl w:val="0"/>
        <w:jc w:val="both"/>
        <w:rPr>
          <w:color w:val="0D0D0D"/>
        </w:rPr>
      </w:pPr>
      <w:r w:rsidRPr="00542FED">
        <w:rPr>
          <w:color w:val="0D0D0D"/>
        </w:rPr>
        <w:t xml:space="preserve">• пониженный уровень достижений, оценка «неудовлетворительно» (отметка «2»); </w:t>
      </w:r>
    </w:p>
    <w:p w:rsidR="00F3539C" w:rsidRPr="00542FED" w:rsidRDefault="00F3539C" w:rsidP="00F3539C">
      <w:pPr>
        <w:pStyle w:val="Default"/>
        <w:widowControl w:val="0"/>
        <w:jc w:val="both"/>
        <w:rPr>
          <w:color w:val="0D0D0D"/>
        </w:rPr>
      </w:pPr>
      <w:r w:rsidRPr="00542FED">
        <w:rPr>
          <w:color w:val="0D0D0D"/>
        </w:rPr>
        <w:t xml:space="preserve">• низкий уровень достижений, оценка «плохо» (отметка «1»). </w:t>
      </w:r>
    </w:p>
    <w:p w:rsidR="00F3539C" w:rsidRPr="00542FED" w:rsidRDefault="00F3539C" w:rsidP="00F3539C">
      <w:pPr>
        <w:pStyle w:val="Default"/>
        <w:widowControl w:val="0"/>
        <w:jc w:val="both"/>
        <w:rPr>
          <w:color w:val="0D0D0D"/>
        </w:rPr>
      </w:pPr>
      <w:r w:rsidRPr="00542FED">
        <w:rPr>
          <w:color w:val="0D0D0D"/>
        </w:rPr>
        <w:t xml:space="preserve">Недостижение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 </w:t>
      </w:r>
    </w:p>
    <w:p w:rsidR="00F3539C" w:rsidRPr="00542FED" w:rsidRDefault="00F3539C" w:rsidP="00F3539C">
      <w:pPr>
        <w:pStyle w:val="Default"/>
        <w:widowControl w:val="0"/>
        <w:jc w:val="both"/>
        <w:rPr>
          <w:color w:val="0D0D0D"/>
        </w:rPr>
      </w:pPr>
      <w:r w:rsidRPr="00542FED">
        <w:rPr>
          <w:color w:val="0D0D0D"/>
        </w:rPr>
        <w:t xml:space="preserve">Как правило, пониженный уровень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 Данная группа обучающихся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 </w:t>
      </w:r>
    </w:p>
    <w:p w:rsidR="00F3539C" w:rsidRPr="00542FED" w:rsidRDefault="00F3539C" w:rsidP="00F3539C">
      <w:pPr>
        <w:pStyle w:val="Default"/>
        <w:widowControl w:val="0"/>
        <w:jc w:val="both"/>
        <w:rPr>
          <w:color w:val="0D0D0D"/>
        </w:rPr>
      </w:pPr>
      <w:r w:rsidRPr="00542FED">
        <w:rPr>
          <w:b/>
          <w:bCs/>
          <w:i/>
          <w:iCs/>
          <w:color w:val="0D0D0D"/>
        </w:rPr>
        <w:t xml:space="preserve">Низкий уровень освоения </w:t>
      </w:r>
      <w:r w:rsidRPr="00542FED">
        <w:rPr>
          <w:color w:val="0D0D0D"/>
        </w:rPr>
        <w:t xml:space="preserve">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Только наличие положительной мотивации может стать основой ликвидации пробелов в обучении для данной группы обучающихся. </w:t>
      </w:r>
    </w:p>
    <w:p w:rsidR="00F3539C" w:rsidRPr="00542FED" w:rsidRDefault="00F3539C" w:rsidP="00F3539C">
      <w:pPr>
        <w:pStyle w:val="Default"/>
        <w:widowControl w:val="0"/>
        <w:jc w:val="both"/>
        <w:rPr>
          <w:color w:val="0D0D0D"/>
        </w:rPr>
      </w:pPr>
      <w:r w:rsidRPr="00542FED">
        <w:rPr>
          <w:color w:val="0D0D0D"/>
        </w:rPr>
        <w:t xml:space="preserve">Описанный выше подход целесообразно применять в ходе различных процедур оценивания: текущего, промежуточного и итогового. </w:t>
      </w:r>
    </w:p>
    <w:p w:rsidR="00F3539C" w:rsidRPr="00542FED" w:rsidRDefault="00F3539C" w:rsidP="00F3539C">
      <w:pPr>
        <w:pStyle w:val="Default"/>
        <w:widowControl w:val="0"/>
        <w:jc w:val="both"/>
        <w:rPr>
          <w:color w:val="0D0D0D"/>
        </w:rPr>
      </w:pPr>
      <w:r w:rsidRPr="00542FED">
        <w:rPr>
          <w:color w:val="0D0D0D"/>
        </w:rPr>
        <w:t xml:space="preserve">Для формирования норм оценки в соответствии с выделенными уровнями необходимо описать достижения обучающегося базового уровня (в терминах знаний и умений, которые он должен продемонстрировать), за которые обучающийся обоснованно получает оценку «удовлетворительно». После этого определяются и содержательно описываются более высокие или низкие уровни достижений. Важно акцентировать внимание не на ошибках, которые сделал обучающийся, а на учебных достижениях, которые обеспечивают продвижение вперёд в освоении содержания образования. </w:t>
      </w:r>
    </w:p>
    <w:p w:rsidR="00F3539C" w:rsidRPr="00542FED" w:rsidRDefault="00F3539C" w:rsidP="00F3539C">
      <w:pPr>
        <w:pStyle w:val="Default"/>
        <w:widowControl w:val="0"/>
        <w:jc w:val="both"/>
        <w:rPr>
          <w:color w:val="0D0D0D"/>
        </w:rPr>
      </w:pPr>
      <w:r w:rsidRPr="00542FED">
        <w:rPr>
          <w:color w:val="0D0D0D"/>
        </w:rPr>
        <w:t xml:space="preserve">Для оценки динамики формирования предметных результатов в системе внутришкольного мониторинга образовательных достижений целесообразно фиксировать и анализировать данные о сформированности умений и навыков, способствующих освоению систематических знаний, в том числе: </w:t>
      </w:r>
    </w:p>
    <w:p w:rsidR="00F3539C" w:rsidRPr="00542FED" w:rsidRDefault="00F3539C" w:rsidP="00F3539C">
      <w:pPr>
        <w:pStyle w:val="Default"/>
        <w:widowControl w:val="0"/>
        <w:jc w:val="both"/>
        <w:rPr>
          <w:color w:val="0D0D0D"/>
        </w:rPr>
      </w:pPr>
      <w:r w:rsidRPr="00542FED">
        <w:rPr>
          <w:color w:val="0D0D0D"/>
        </w:rPr>
        <w:t>• 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w:t>
      </w:r>
    </w:p>
    <w:p w:rsidR="00F3539C" w:rsidRPr="00542FED" w:rsidRDefault="00F3539C" w:rsidP="00F3539C">
      <w:pPr>
        <w:pStyle w:val="Default"/>
        <w:widowControl w:val="0"/>
        <w:jc w:val="both"/>
        <w:rPr>
          <w:color w:val="0D0D0D"/>
        </w:rPr>
      </w:pPr>
      <w:r w:rsidRPr="00542FED">
        <w:rPr>
          <w:color w:val="0D0D0D"/>
        </w:rPr>
        <w:t xml:space="preserve">• выявлению и осознанию сущности и особенностей изучаемых объектов, процессов и явлений действительности (природных, социальных, культурных, технических) в соответствии с содержанием конкретного учебного предмета, созданию и использованию моделей изучаемых объектов и процессов, схем; </w:t>
      </w:r>
    </w:p>
    <w:p w:rsidR="00F3539C" w:rsidRPr="00542FED" w:rsidRDefault="00F3539C" w:rsidP="00F3539C">
      <w:pPr>
        <w:pStyle w:val="Default"/>
        <w:widowControl w:val="0"/>
        <w:jc w:val="both"/>
        <w:rPr>
          <w:color w:val="0D0D0D"/>
        </w:rPr>
      </w:pPr>
      <w:r w:rsidRPr="00542FED">
        <w:rPr>
          <w:color w:val="0D0D0D"/>
        </w:rPr>
        <w:t xml:space="preserve">• выявлению и анализу существенных и устойчивых связей и отношений между объектами и процессами. </w:t>
      </w:r>
    </w:p>
    <w:p w:rsidR="00F3539C" w:rsidRPr="00542FED" w:rsidRDefault="00F3539C" w:rsidP="00F3539C">
      <w:pPr>
        <w:pStyle w:val="Default"/>
        <w:widowControl w:val="0"/>
        <w:jc w:val="both"/>
        <w:rPr>
          <w:color w:val="0D0D0D"/>
        </w:rPr>
      </w:pPr>
      <w:r w:rsidRPr="00542FED">
        <w:rPr>
          <w:color w:val="0D0D0D"/>
        </w:rPr>
        <w:t xml:space="preserve">При этом обязательными составляющими системы накопленной оценки являются материалы: </w:t>
      </w:r>
    </w:p>
    <w:p w:rsidR="00F3539C" w:rsidRPr="00542FED" w:rsidRDefault="00F3539C" w:rsidP="00F3539C">
      <w:pPr>
        <w:pStyle w:val="Default"/>
        <w:widowControl w:val="0"/>
        <w:jc w:val="both"/>
        <w:rPr>
          <w:color w:val="0D0D0D"/>
        </w:rPr>
      </w:pPr>
      <w:r w:rsidRPr="00542FED">
        <w:rPr>
          <w:color w:val="0D0D0D"/>
        </w:rPr>
        <w:t xml:space="preserve">• стартовой диагностики; </w:t>
      </w:r>
    </w:p>
    <w:p w:rsidR="00F3539C" w:rsidRPr="00542FED" w:rsidRDefault="00F3539C" w:rsidP="00F3539C">
      <w:pPr>
        <w:pStyle w:val="Default"/>
        <w:widowControl w:val="0"/>
        <w:jc w:val="both"/>
        <w:rPr>
          <w:color w:val="0D0D0D"/>
        </w:rPr>
      </w:pPr>
      <w:r w:rsidRPr="00542FED">
        <w:rPr>
          <w:color w:val="0D0D0D"/>
        </w:rPr>
        <w:t xml:space="preserve">• тематических и итоговых проверочных работ по всем учебным предметам; </w:t>
      </w:r>
    </w:p>
    <w:p w:rsidR="00F3539C" w:rsidRPr="00542FED" w:rsidRDefault="00F3539C" w:rsidP="00F3539C">
      <w:pPr>
        <w:pStyle w:val="Default"/>
        <w:widowControl w:val="0"/>
        <w:jc w:val="both"/>
        <w:rPr>
          <w:color w:val="0D0D0D"/>
        </w:rPr>
      </w:pPr>
      <w:r w:rsidRPr="00542FED">
        <w:rPr>
          <w:color w:val="0D0D0D"/>
        </w:rPr>
        <w:t xml:space="preserve">• творческих работ, включая учебные исследования и учебные проекты. </w:t>
      </w:r>
    </w:p>
    <w:p w:rsidR="00F3539C" w:rsidRPr="00542FED" w:rsidRDefault="00F3539C" w:rsidP="00F3539C">
      <w:pPr>
        <w:pStyle w:val="Default"/>
        <w:widowControl w:val="0"/>
        <w:jc w:val="both"/>
        <w:rPr>
          <w:color w:val="0D0D0D"/>
        </w:rPr>
      </w:pPr>
      <w:r w:rsidRPr="00542FED">
        <w:rPr>
          <w:color w:val="0D0D0D"/>
        </w:rPr>
        <w:t xml:space="preserve">В соответствии с требованиями Федерального государственного образовательного стандарта среднего общего образования в школе разработана </w:t>
      </w:r>
      <w:r w:rsidRPr="00542FED">
        <w:rPr>
          <w:b/>
          <w:bCs/>
          <w:color w:val="0D0D0D"/>
        </w:rPr>
        <w:t xml:space="preserve">система контроля </w:t>
      </w:r>
      <w:r w:rsidRPr="00542FED">
        <w:rPr>
          <w:color w:val="0D0D0D"/>
        </w:rPr>
        <w:t>знаний.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4"/>
        <w:gridCol w:w="1294"/>
        <w:gridCol w:w="1800"/>
        <w:gridCol w:w="3060"/>
        <w:gridCol w:w="3029"/>
      </w:tblGrid>
      <w:tr w:rsidR="00F3539C" w:rsidRPr="00542FED" w:rsidTr="00884C5F">
        <w:tc>
          <w:tcPr>
            <w:tcW w:w="614" w:type="dxa"/>
          </w:tcPr>
          <w:p w:rsidR="00F3539C" w:rsidRPr="00542FED" w:rsidRDefault="00F3539C" w:rsidP="00884C5F">
            <w:pPr>
              <w:pStyle w:val="Default"/>
              <w:widowControl w:val="0"/>
              <w:jc w:val="both"/>
              <w:rPr>
                <w:color w:val="0D0D0D"/>
              </w:rPr>
            </w:pPr>
            <w:r w:rsidRPr="00542FED">
              <w:rPr>
                <w:color w:val="0D0D0D"/>
              </w:rPr>
              <w:t>№ п\п</w:t>
            </w:r>
          </w:p>
        </w:tc>
        <w:tc>
          <w:tcPr>
            <w:tcW w:w="1294" w:type="dxa"/>
          </w:tcPr>
          <w:p w:rsidR="00F3539C" w:rsidRPr="00542FED" w:rsidRDefault="009504B9" w:rsidP="00884C5F">
            <w:pPr>
              <w:pStyle w:val="Default"/>
              <w:widowControl w:val="0"/>
              <w:jc w:val="both"/>
              <w:rPr>
                <w:color w:val="0D0D0D"/>
              </w:rPr>
            </w:pPr>
            <w:r w:rsidRPr="00542FED">
              <w:rPr>
                <w:color w:val="0D0D0D"/>
              </w:rPr>
              <w:t>В</w:t>
            </w:r>
            <w:r w:rsidR="00F3539C" w:rsidRPr="00542FED">
              <w:rPr>
                <w:color w:val="0D0D0D"/>
              </w:rPr>
              <w:t>ид</w:t>
            </w:r>
          </w:p>
        </w:tc>
        <w:tc>
          <w:tcPr>
            <w:tcW w:w="1800" w:type="dxa"/>
          </w:tcPr>
          <w:p w:rsidR="00F3539C" w:rsidRPr="00542FED" w:rsidRDefault="00F3539C" w:rsidP="00884C5F">
            <w:pPr>
              <w:pStyle w:val="Default"/>
              <w:widowControl w:val="0"/>
              <w:jc w:val="both"/>
              <w:rPr>
                <w:color w:val="0D0D0D"/>
              </w:rPr>
            </w:pPr>
            <w:r w:rsidRPr="00542FED">
              <w:rPr>
                <w:color w:val="0D0D0D"/>
              </w:rPr>
              <w:t>Время проведения</w:t>
            </w:r>
          </w:p>
        </w:tc>
        <w:tc>
          <w:tcPr>
            <w:tcW w:w="3060" w:type="dxa"/>
          </w:tcPr>
          <w:p w:rsidR="00F3539C" w:rsidRPr="00542FED" w:rsidRDefault="00F3539C" w:rsidP="00884C5F">
            <w:pPr>
              <w:pStyle w:val="Default"/>
              <w:widowControl w:val="0"/>
              <w:jc w:val="both"/>
              <w:rPr>
                <w:color w:val="0D0D0D"/>
              </w:rPr>
            </w:pPr>
            <w:r w:rsidRPr="00542FED">
              <w:rPr>
                <w:color w:val="0D0D0D"/>
              </w:rPr>
              <w:t xml:space="preserve">Содержание </w:t>
            </w:r>
          </w:p>
        </w:tc>
        <w:tc>
          <w:tcPr>
            <w:tcW w:w="3029" w:type="dxa"/>
          </w:tcPr>
          <w:p w:rsidR="00F3539C" w:rsidRPr="00542FED" w:rsidRDefault="00F3539C" w:rsidP="00884C5F">
            <w:pPr>
              <w:pStyle w:val="Default"/>
              <w:widowControl w:val="0"/>
              <w:jc w:val="both"/>
              <w:rPr>
                <w:color w:val="0D0D0D"/>
              </w:rPr>
            </w:pPr>
            <w:r w:rsidRPr="00542FED">
              <w:rPr>
                <w:color w:val="0D0D0D"/>
              </w:rPr>
              <w:t>Формы и виды оценки</w:t>
            </w:r>
          </w:p>
        </w:tc>
      </w:tr>
      <w:tr w:rsidR="00F3539C" w:rsidRPr="00542FED" w:rsidTr="00884C5F">
        <w:tc>
          <w:tcPr>
            <w:tcW w:w="614" w:type="dxa"/>
          </w:tcPr>
          <w:p w:rsidR="00F3539C" w:rsidRPr="00542FED" w:rsidRDefault="00F3539C" w:rsidP="00884C5F">
            <w:pPr>
              <w:pStyle w:val="Default"/>
              <w:widowControl w:val="0"/>
              <w:jc w:val="both"/>
              <w:rPr>
                <w:color w:val="0D0D0D"/>
              </w:rPr>
            </w:pPr>
            <w:r w:rsidRPr="00542FED">
              <w:rPr>
                <w:color w:val="0D0D0D"/>
              </w:rPr>
              <w:t>1</w:t>
            </w:r>
          </w:p>
        </w:tc>
        <w:tc>
          <w:tcPr>
            <w:tcW w:w="1294" w:type="dxa"/>
          </w:tcPr>
          <w:p w:rsidR="00F3539C" w:rsidRPr="00542FED" w:rsidRDefault="00F3539C" w:rsidP="00884C5F">
            <w:pPr>
              <w:pStyle w:val="Default"/>
              <w:widowControl w:val="0"/>
              <w:jc w:val="both"/>
              <w:rPr>
                <w:color w:val="0D0D0D"/>
                <w:sz w:val="23"/>
                <w:szCs w:val="23"/>
              </w:rPr>
            </w:pPr>
            <w:r w:rsidRPr="00542FED">
              <w:rPr>
                <w:b/>
                <w:bCs/>
                <w:i/>
                <w:iCs/>
                <w:color w:val="0D0D0D"/>
                <w:sz w:val="23"/>
                <w:szCs w:val="23"/>
              </w:rPr>
              <w:t xml:space="preserve">Входная работа </w:t>
            </w:r>
          </w:p>
          <w:p w:rsidR="00F3539C" w:rsidRPr="00542FED" w:rsidRDefault="00F3539C" w:rsidP="00884C5F">
            <w:pPr>
              <w:pStyle w:val="Default"/>
              <w:widowControl w:val="0"/>
              <w:jc w:val="both"/>
              <w:rPr>
                <w:color w:val="0D0D0D"/>
              </w:rPr>
            </w:pPr>
          </w:p>
        </w:tc>
        <w:tc>
          <w:tcPr>
            <w:tcW w:w="1800" w:type="dxa"/>
          </w:tcPr>
          <w:p w:rsidR="00F3539C" w:rsidRPr="00542FED" w:rsidRDefault="00F3539C" w:rsidP="00884C5F">
            <w:pPr>
              <w:pStyle w:val="Default"/>
              <w:widowControl w:val="0"/>
              <w:jc w:val="both"/>
              <w:rPr>
                <w:color w:val="0D0D0D"/>
                <w:sz w:val="23"/>
                <w:szCs w:val="23"/>
              </w:rPr>
            </w:pPr>
            <w:r w:rsidRPr="00542FED">
              <w:rPr>
                <w:color w:val="0D0D0D"/>
                <w:sz w:val="23"/>
                <w:szCs w:val="23"/>
              </w:rPr>
              <w:t xml:space="preserve">Начало сентября </w:t>
            </w:r>
          </w:p>
          <w:p w:rsidR="00F3539C" w:rsidRPr="00542FED" w:rsidRDefault="00F3539C" w:rsidP="00884C5F">
            <w:pPr>
              <w:pStyle w:val="Default"/>
              <w:widowControl w:val="0"/>
              <w:jc w:val="both"/>
              <w:rPr>
                <w:color w:val="0D0D0D"/>
              </w:rPr>
            </w:pPr>
          </w:p>
        </w:tc>
        <w:tc>
          <w:tcPr>
            <w:tcW w:w="3060" w:type="dxa"/>
          </w:tcPr>
          <w:p w:rsidR="00F3539C" w:rsidRPr="00542FED" w:rsidRDefault="00F3539C" w:rsidP="00884C5F">
            <w:pPr>
              <w:pStyle w:val="Default"/>
              <w:widowControl w:val="0"/>
              <w:jc w:val="both"/>
              <w:rPr>
                <w:color w:val="0D0D0D"/>
                <w:sz w:val="23"/>
                <w:szCs w:val="23"/>
              </w:rPr>
            </w:pPr>
            <w:r w:rsidRPr="00542FED">
              <w:rPr>
                <w:color w:val="0D0D0D"/>
                <w:sz w:val="23"/>
                <w:szCs w:val="23"/>
              </w:rPr>
              <w:t xml:space="preserve">Определяет актуальный уровень знаний, необходимый для продолжения обучения, а также намечает «зону ближайшего развития» и предметных знаний, организует коррекционную работу в зоне актуальных знаний </w:t>
            </w:r>
          </w:p>
          <w:p w:rsidR="00F3539C" w:rsidRPr="00542FED" w:rsidRDefault="00F3539C" w:rsidP="00884C5F">
            <w:pPr>
              <w:pStyle w:val="Default"/>
              <w:widowControl w:val="0"/>
              <w:jc w:val="both"/>
              <w:rPr>
                <w:color w:val="0D0D0D"/>
              </w:rPr>
            </w:pPr>
          </w:p>
        </w:tc>
        <w:tc>
          <w:tcPr>
            <w:tcW w:w="3029" w:type="dxa"/>
          </w:tcPr>
          <w:p w:rsidR="00F3539C" w:rsidRPr="00542FED" w:rsidRDefault="00F3539C" w:rsidP="00884C5F">
            <w:pPr>
              <w:pStyle w:val="Default"/>
              <w:widowControl w:val="0"/>
              <w:jc w:val="both"/>
              <w:rPr>
                <w:color w:val="0D0D0D"/>
                <w:sz w:val="23"/>
                <w:szCs w:val="23"/>
              </w:rPr>
            </w:pPr>
            <w:r w:rsidRPr="00542FED">
              <w:rPr>
                <w:color w:val="0D0D0D"/>
                <w:sz w:val="23"/>
                <w:szCs w:val="23"/>
              </w:rPr>
              <w:t xml:space="preserve">Фиксируется учителем в журнале и в дневнике учащегося. Результаты работы не влияют на дальнейшую итоговую оценку школьника. </w:t>
            </w:r>
          </w:p>
          <w:p w:rsidR="00F3539C" w:rsidRPr="00542FED" w:rsidRDefault="00F3539C" w:rsidP="00884C5F">
            <w:pPr>
              <w:pStyle w:val="Default"/>
              <w:widowControl w:val="0"/>
              <w:jc w:val="both"/>
              <w:rPr>
                <w:color w:val="0D0D0D"/>
              </w:rPr>
            </w:pPr>
          </w:p>
        </w:tc>
      </w:tr>
      <w:tr w:rsidR="00F3539C" w:rsidRPr="00542FED" w:rsidTr="00884C5F">
        <w:tc>
          <w:tcPr>
            <w:tcW w:w="614" w:type="dxa"/>
          </w:tcPr>
          <w:p w:rsidR="00F3539C" w:rsidRPr="00542FED" w:rsidRDefault="00F3539C" w:rsidP="00884C5F">
            <w:pPr>
              <w:pStyle w:val="Default"/>
              <w:widowControl w:val="0"/>
              <w:jc w:val="both"/>
              <w:rPr>
                <w:color w:val="0D0D0D"/>
              </w:rPr>
            </w:pPr>
            <w:r w:rsidRPr="00542FED">
              <w:rPr>
                <w:color w:val="0D0D0D"/>
              </w:rPr>
              <w:t>2</w:t>
            </w:r>
          </w:p>
        </w:tc>
        <w:tc>
          <w:tcPr>
            <w:tcW w:w="1294" w:type="dxa"/>
          </w:tcPr>
          <w:p w:rsidR="00F3539C" w:rsidRPr="00542FED" w:rsidRDefault="00F3539C" w:rsidP="00884C5F">
            <w:pPr>
              <w:pStyle w:val="Default"/>
              <w:widowControl w:val="0"/>
              <w:jc w:val="both"/>
              <w:rPr>
                <w:color w:val="0D0D0D"/>
                <w:sz w:val="23"/>
                <w:szCs w:val="23"/>
              </w:rPr>
            </w:pPr>
            <w:r w:rsidRPr="00542FED">
              <w:rPr>
                <w:b/>
                <w:bCs/>
                <w:i/>
                <w:iCs/>
                <w:color w:val="0D0D0D"/>
                <w:sz w:val="23"/>
                <w:szCs w:val="23"/>
              </w:rPr>
              <w:t xml:space="preserve">Диагностическая работа </w:t>
            </w:r>
          </w:p>
          <w:p w:rsidR="00F3539C" w:rsidRPr="00542FED" w:rsidRDefault="00F3539C" w:rsidP="00884C5F">
            <w:pPr>
              <w:pStyle w:val="Default"/>
              <w:widowControl w:val="0"/>
              <w:jc w:val="both"/>
              <w:rPr>
                <w:color w:val="0D0D0D"/>
              </w:rPr>
            </w:pPr>
          </w:p>
        </w:tc>
        <w:tc>
          <w:tcPr>
            <w:tcW w:w="1800" w:type="dxa"/>
          </w:tcPr>
          <w:p w:rsidR="00F3539C" w:rsidRPr="00542FED" w:rsidRDefault="00F3539C" w:rsidP="00884C5F">
            <w:pPr>
              <w:pStyle w:val="Default"/>
              <w:widowControl w:val="0"/>
              <w:jc w:val="both"/>
              <w:rPr>
                <w:color w:val="0D0D0D"/>
                <w:sz w:val="23"/>
                <w:szCs w:val="23"/>
              </w:rPr>
            </w:pPr>
            <w:r w:rsidRPr="00542FED">
              <w:rPr>
                <w:color w:val="0D0D0D"/>
                <w:sz w:val="23"/>
                <w:szCs w:val="23"/>
              </w:rPr>
              <w:t xml:space="preserve">Проводится на входе и выходе темы при освоении способов действия/средств в учебном предмете. Количество работ зависит от количества учебных задач </w:t>
            </w:r>
          </w:p>
          <w:p w:rsidR="00F3539C" w:rsidRPr="00542FED" w:rsidRDefault="00F3539C" w:rsidP="00884C5F">
            <w:pPr>
              <w:pStyle w:val="Default"/>
              <w:widowControl w:val="0"/>
              <w:jc w:val="both"/>
              <w:rPr>
                <w:color w:val="0D0D0D"/>
              </w:rPr>
            </w:pPr>
          </w:p>
        </w:tc>
        <w:tc>
          <w:tcPr>
            <w:tcW w:w="3060" w:type="dxa"/>
          </w:tcPr>
          <w:p w:rsidR="00F3539C" w:rsidRPr="00542FED" w:rsidRDefault="00F3539C" w:rsidP="00884C5F">
            <w:pPr>
              <w:pStyle w:val="Default"/>
              <w:widowControl w:val="0"/>
              <w:jc w:val="both"/>
              <w:rPr>
                <w:color w:val="0D0D0D"/>
                <w:sz w:val="23"/>
                <w:szCs w:val="23"/>
              </w:rPr>
            </w:pPr>
            <w:r w:rsidRPr="00542FED">
              <w:rPr>
                <w:color w:val="0D0D0D"/>
                <w:sz w:val="23"/>
                <w:szCs w:val="23"/>
              </w:rPr>
              <w:t xml:space="preserve">Направлена на проверку пооперационного состава действия, которым необходимо овладеть учащимся в рамках решения учебной задачи </w:t>
            </w:r>
          </w:p>
          <w:p w:rsidR="00F3539C" w:rsidRPr="00542FED" w:rsidRDefault="00F3539C" w:rsidP="00884C5F">
            <w:pPr>
              <w:pStyle w:val="Default"/>
              <w:widowControl w:val="0"/>
              <w:jc w:val="both"/>
              <w:rPr>
                <w:color w:val="0D0D0D"/>
              </w:rPr>
            </w:pPr>
          </w:p>
        </w:tc>
        <w:tc>
          <w:tcPr>
            <w:tcW w:w="3029" w:type="dxa"/>
          </w:tcPr>
          <w:p w:rsidR="00F3539C" w:rsidRPr="00542FED" w:rsidRDefault="00F3539C" w:rsidP="00884C5F">
            <w:pPr>
              <w:pStyle w:val="Default"/>
              <w:widowControl w:val="0"/>
              <w:jc w:val="both"/>
              <w:rPr>
                <w:color w:val="0D0D0D"/>
                <w:sz w:val="23"/>
                <w:szCs w:val="23"/>
              </w:rPr>
            </w:pPr>
            <w:r w:rsidRPr="00542FED">
              <w:rPr>
                <w:color w:val="0D0D0D"/>
                <w:sz w:val="23"/>
                <w:szCs w:val="23"/>
              </w:rPr>
              <w:t xml:space="preserve">Результаты фиксируются отдельно по каждой отдельной операции и также не влияют на дальнейшую итоговую оценку школьника. </w:t>
            </w:r>
          </w:p>
          <w:p w:rsidR="00F3539C" w:rsidRPr="00542FED" w:rsidRDefault="00F3539C" w:rsidP="00884C5F">
            <w:pPr>
              <w:pStyle w:val="Default"/>
              <w:widowControl w:val="0"/>
              <w:jc w:val="both"/>
              <w:rPr>
                <w:color w:val="0D0D0D"/>
              </w:rPr>
            </w:pPr>
          </w:p>
        </w:tc>
      </w:tr>
      <w:tr w:rsidR="00F3539C" w:rsidRPr="00542FED" w:rsidTr="00884C5F">
        <w:tc>
          <w:tcPr>
            <w:tcW w:w="614" w:type="dxa"/>
          </w:tcPr>
          <w:p w:rsidR="00F3539C" w:rsidRPr="00542FED" w:rsidRDefault="00F3539C" w:rsidP="00884C5F">
            <w:pPr>
              <w:pStyle w:val="Default"/>
              <w:widowControl w:val="0"/>
              <w:jc w:val="both"/>
              <w:rPr>
                <w:color w:val="0D0D0D"/>
              </w:rPr>
            </w:pPr>
            <w:r w:rsidRPr="00542FED">
              <w:rPr>
                <w:color w:val="0D0D0D"/>
              </w:rPr>
              <w:t>3</w:t>
            </w:r>
          </w:p>
        </w:tc>
        <w:tc>
          <w:tcPr>
            <w:tcW w:w="1294" w:type="dxa"/>
          </w:tcPr>
          <w:p w:rsidR="00F3539C" w:rsidRPr="00542FED" w:rsidRDefault="00F3539C" w:rsidP="00884C5F">
            <w:pPr>
              <w:pStyle w:val="Default"/>
              <w:widowControl w:val="0"/>
              <w:jc w:val="both"/>
              <w:rPr>
                <w:color w:val="0D0D0D"/>
                <w:sz w:val="23"/>
                <w:szCs w:val="23"/>
              </w:rPr>
            </w:pPr>
            <w:r w:rsidRPr="00542FED">
              <w:rPr>
                <w:b/>
                <w:bCs/>
                <w:i/>
                <w:iCs/>
                <w:color w:val="0D0D0D"/>
                <w:sz w:val="23"/>
                <w:szCs w:val="23"/>
              </w:rPr>
              <w:t xml:space="preserve">Самостоятельная работа </w:t>
            </w:r>
          </w:p>
          <w:p w:rsidR="00F3539C" w:rsidRPr="00542FED" w:rsidRDefault="00F3539C" w:rsidP="00884C5F">
            <w:pPr>
              <w:pStyle w:val="Default"/>
              <w:widowControl w:val="0"/>
              <w:jc w:val="both"/>
              <w:rPr>
                <w:color w:val="0D0D0D"/>
              </w:rPr>
            </w:pPr>
          </w:p>
        </w:tc>
        <w:tc>
          <w:tcPr>
            <w:tcW w:w="1800" w:type="dxa"/>
          </w:tcPr>
          <w:p w:rsidR="00F3539C" w:rsidRPr="00542FED" w:rsidRDefault="00F3539C" w:rsidP="00884C5F">
            <w:pPr>
              <w:pStyle w:val="Default"/>
              <w:widowControl w:val="0"/>
              <w:jc w:val="both"/>
              <w:rPr>
                <w:color w:val="0D0D0D"/>
                <w:sz w:val="23"/>
                <w:szCs w:val="23"/>
              </w:rPr>
            </w:pPr>
            <w:r w:rsidRPr="00542FED">
              <w:rPr>
                <w:color w:val="0D0D0D"/>
                <w:sz w:val="23"/>
                <w:szCs w:val="23"/>
              </w:rPr>
              <w:t xml:space="preserve">По мере прохождения учебной темы </w:t>
            </w:r>
          </w:p>
          <w:p w:rsidR="00F3539C" w:rsidRPr="00542FED" w:rsidRDefault="00F3539C" w:rsidP="00884C5F">
            <w:pPr>
              <w:pStyle w:val="Default"/>
              <w:widowControl w:val="0"/>
              <w:jc w:val="both"/>
              <w:rPr>
                <w:color w:val="0D0D0D"/>
              </w:rPr>
            </w:pPr>
          </w:p>
        </w:tc>
        <w:tc>
          <w:tcPr>
            <w:tcW w:w="3060" w:type="dxa"/>
          </w:tcPr>
          <w:p w:rsidR="00F3539C" w:rsidRPr="00542FED" w:rsidRDefault="00F3539C" w:rsidP="00884C5F">
            <w:pPr>
              <w:pStyle w:val="Default"/>
              <w:widowControl w:val="0"/>
              <w:jc w:val="both"/>
              <w:rPr>
                <w:color w:val="0D0D0D"/>
                <w:sz w:val="23"/>
                <w:szCs w:val="23"/>
              </w:rPr>
            </w:pPr>
            <w:r w:rsidRPr="00542FED">
              <w:rPr>
                <w:color w:val="0D0D0D"/>
                <w:sz w:val="23"/>
                <w:szCs w:val="23"/>
              </w:rPr>
              <w:t xml:space="preserve">Направлена, с одной стороны, на возможную коррекцию результатов предыдущей темы обучения, с другой стороны, на параллельную отработку и углубление текущей изучаемой учебной темы. Задания составляются на двух уровнях: 1 (базовый) и 2 (углубленный) по основным предметным содержательным линиям. </w:t>
            </w:r>
          </w:p>
          <w:p w:rsidR="00F3539C" w:rsidRPr="00542FED" w:rsidRDefault="00F3539C" w:rsidP="00884C5F">
            <w:pPr>
              <w:pStyle w:val="Default"/>
              <w:widowControl w:val="0"/>
              <w:jc w:val="both"/>
              <w:rPr>
                <w:color w:val="0D0D0D"/>
                <w:sz w:val="23"/>
                <w:szCs w:val="23"/>
              </w:rPr>
            </w:pPr>
          </w:p>
          <w:p w:rsidR="00F3539C" w:rsidRPr="00542FED" w:rsidRDefault="00F3539C" w:rsidP="00884C5F">
            <w:pPr>
              <w:pStyle w:val="Default"/>
              <w:widowControl w:val="0"/>
              <w:jc w:val="both"/>
              <w:rPr>
                <w:color w:val="0D0D0D"/>
              </w:rPr>
            </w:pPr>
          </w:p>
        </w:tc>
        <w:tc>
          <w:tcPr>
            <w:tcW w:w="3029" w:type="dxa"/>
          </w:tcPr>
          <w:p w:rsidR="00F3539C" w:rsidRPr="00542FED" w:rsidRDefault="00F3539C" w:rsidP="00884C5F">
            <w:pPr>
              <w:pStyle w:val="Default"/>
              <w:widowControl w:val="0"/>
              <w:jc w:val="both"/>
              <w:rPr>
                <w:color w:val="0D0D0D"/>
                <w:sz w:val="23"/>
                <w:szCs w:val="23"/>
              </w:rPr>
            </w:pPr>
            <w:r w:rsidRPr="00542FED">
              <w:rPr>
                <w:color w:val="0D0D0D"/>
                <w:sz w:val="23"/>
                <w:szCs w:val="23"/>
              </w:rPr>
              <w:t xml:space="preserve">Учащийся сам оценивает все задания, которые он выполнил, проводит рефлексивную оценку своей работы: описывает объем выполненной работы; указывает достижения и трудности в данной </w:t>
            </w:r>
          </w:p>
          <w:p w:rsidR="00F3539C" w:rsidRPr="00542FED" w:rsidRDefault="00F3539C" w:rsidP="00884C5F">
            <w:pPr>
              <w:pStyle w:val="Default"/>
              <w:widowControl w:val="0"/>
              <w:jc w:val="both"/>
              <w:rPr>
                <w:color w:val="0D0D0D"/>
                <w:sz w:val="23"/>
                <w:szCs w:val="23"/>
              </w:rPr>
            </w:pPr>
            <w:r w:rsidRPr="00542FED">
              <w:rPr>
                <w:color w:val="0D0D0D"/>
                <w:sz w:val="23"/>
                <w:szCs w:val="23"/>
              </w:rPr>
              <w:t xml:space="preserve">работе. </w:t>
            </w:r>
          </w:p>
          <w:p w:rsidR="00F3539C" w:rsidRPr="00542FED" w:rsidRDefault="00F3539C" w:rsidP="00884C5F">
            <w:pPr>
              <w:pStyle w:val="Default"/>
              <w:widowControl w:val="0"/>
              <w:jc w:val="both"/>
              <w:rPr>
                <w:color w:val="0D0D0D"/>
                <w:sz w:val="23"/>
                <w:szCs w:val="23"/>
              </w:rPr>
            </w:pPr>
            <w:r w:rsidRPr="00542FED">
              <w:rPr>
                <w:color w:val="0D0D0D"/>
                <w:sz w:val="23"/>
                <w:szCs w:val="23"/>
              </w:rPr>
              <w:t xml:space="preserve">Учитель проверяет и оценивает выполненные школьником задания отдельно по уровням, определяет процент выполненных заданий и качество их выполнения. Далее ученик соотносит свою оценку с оценкой учителя и определяется дальнейший шаг в самостоятельной работе учащихся. </w:t>
            </w:r>
          </w:p>
        </w:tc>
      </w:tr>
      <w:tr w:rsidR="00F3539C" w:rsidRPr="00542FED" w:rsidTr="00884C5F">
        <w:tc>
          <w:tcPr>
            <w:tcW w:w="614" w:type="dxa"/>
          </w:tcPr>
          <w:p w:rsidR="00F3539C" w:rsidRPr="00542FED" w:rsidRDefault="00F3539C" w:rsidP="00884C5F">
            <w:pPr>
              <w:pStyle w:val="Default"/>
              <w:widowControl w:val="0"/>
              <w:jc w:val="both"/>
              <w:rPr>
                <w:color w:val="0D0D0D"/>
              </w:rPr>
            </w:pPr>
            <w:r w:rsidRPr="00542FED">
              <w:rPr>
                <w:color w:val="0D0D0D"/>
              </w:rPr>
              <w:t>4</w:t>
            </w:r>
          </w:p>
        </w:tc>
        <w:tc>
          <w:tcPr>
            <w:tcW w:w="1294" w:type="dxa"/>
          </w:tcPr>
          <w:p w:rsidR="00F3539C" w:rsidRPr="00542FED" w:rsidRDefault="00F3539C" w:rsidP="00884C5F">
            <w:pPr>
              <w:pStyle w:val="Default"/>
              <w:widowControl w:val="0"/>
              <w:jc w:val="both"/>
              <w:rPr>
                <w:color w:val="0D0D0D"/>
                <w:sz w:val="23"/>
                <w:szCs w:val="23"/>
              </w:rPr>
            </w:pPr>
            <w:r w:rsidRPr="00542FED">
              <w:rPr>
                <w:b/>
                <w:bCs/>
                <w:i/>
                <w:iCs/>
                <w:color w:val="0D0D0D"/>
                <w:sz w:val="23"/>
                <w:szCs w:val="23"/>
              </w:rPr>
              <w:t xml:space="preserve">Проверочная работа по итогам выполнения самостоятельной работы </w:t>
            </w:r>
          </w:p>
          <w:p w:rsidR="00F3539C" w:rsidRPr="00542FED" w:rsidRDefault="00F3539C" w:rsidP="00884C5F">
            <w:pPr>
              <w:pStyle w:val="Default"/>
              <w:widowControl w:val="0"/>
              <w:jc w:val="both"/>
              <w:rPr>
                <w:color w:val="0D0D0D"/>
              </w:rPr>
            </w:pPr>
          </w:p>
        </w:tc>
        <w:tc>
          <w:tcPr>
            <w:tcW w:w="1800" w:type="dxa"/>
          </w:tcPr>
          <w:p w:rsidR="00F3539C" w:rsidRPr="00542FED" w:rsidRDefault="00F3539C" w:rsidP="00884C5F">
            <w:pPr>
              <w:pStyle w:val="Default"/>
              <w:widowControl w:val="0"/>
              <w:jc w:val="both"/>
              <w:rPr>
                <w:color w:val="0D0D0D"/>
                <w:sz w:val="23"/>
                <w:szCs w:val="23"/>
              </w:rPr>
            </w:pPr>
            <w:r w:rsidRPr="00542FED">
              <w:rPr>
                <w:color w:val="0D0D0D"/>
                <w:sz w:val="23"/>
                <w:szCs w:val="23"/>
              </w:rPr>
              <w:t xml:space="preserve">Проводится после выполнения самостоятельной работы </w:t>
            </w:r>
          </w:p>
          <w:p w:rsidR="00F3539C" w:rsidRPr="00542FED" w:rsidRDefault="00F3539C" w:rsidP="00884C5F">
            <w:pPr>
              <w:pStyle w:val="Default"/>
              <w:widowControl w:val="0"/>
              <w:jc w:val="both"/>
              <w:rPr>
                <w:color w:val="0D0D0D"/>
              </w:rPr>
            </w:pPr>
          </w:p>
        </w:tc>
        <w:tc>
          <w:tcPr>
            <w:tcW w:w="3060" w:type="dxa"/>
          </w:tcPr>
          <w:p w:rsidR="00F3539C" w:rsidRPr="00542FED" w:rsidRDefault="00F3539C" w:rsidP="00884C5F">
            <w:pPr>
              <w:pStyle w:val="Default"/>
              <w:widowControl w:val="0"/>
              <w:jc w:val="both"/>
              <w:rPr>
                <w:color w:val="0D0D0D"/>
                <w:sz w:val="23"/>
                <w:szCs w:val="23"/>
              </w:rPr>
            </w:pPr>
            <w:r w:rsidRPr="00542FED">
              <w:rPr>
                <w:color w:val="0D0D0D"/>
                <w:sz w:val="23"/>
                <w:szCs w:val="23"/>
              </w:rPr>
              <w:t xml:space="preserve">Предъявляет результаты (достижения) учителю и служит механизмом управления и коррекции следующего этапа самостоятельной работы школьников. Работа задается на двух уровнях: 1 (базовый) и 2 (расширенный). </w:t>
            </w:r>
          </w:p>
          <w:p w:rsidR="00F3539C" w:rsidRPr="00542FED" w:rsidRDefault="00F3539C" w:rsidP="00884C5F">
            <w:pPr>
              <w:pStyle w:val="Default"/>
              <w:widowControl w:val="0"/>
              <w:jc w:val="both"/>
              <w:rPr>
                <w:color w:val="0D0D0D"/>
              </w:rPr>
            </w:pPr>
          </w:p>
        </w:tc>
        <w:tc>
          <w:tcPr>
            <w:tcW w:w="3029" w:type="dxa"/>
          </w:tcPr>
          <w:p w:rsidR="00F3539C" w:rsidRPr="00542FED" w:rsidRDefault="00F3539C" w:rsidP="00884C5F">
            <w:pPr>
              <w:pStyle w:val="Default"/>
              <w:widowControl w:val="0"/>
              <w:jc w:val="both"/>
              <w:rPr>
                <w:color w:val="0D0D0D"/>
                <w:sz w:val="23"/>
                <w:szCs w:val="23"/>
              </w:rPr>
            </w:pPr>
            <w:r w:rsidRPr="00542FED">
              <w:rPr>
                <w:color w:val="0D0D0D"/>
                <w:sz w:val="23"/>
                <w:szCs w:val="23"/>
              </w:rPr>
              <w:t xml:space="preserve">Учитель проверяет и оценивает только те задания, которые решил ученик и предъявил на оценку. </w:t>
            </w:r>
          </w:p>
          <w:p w:rsidR="00F3539C" w:rsidRPr="00542FED" w:rsidRDefault="00F3539C" w:rsidP="00884C5F">
            <w:pPr>
              <w:pStyle w:val="Default"/>
              <w:widowControl w:val="0"/>
              <w:jc w:val="both"/>
              <w:rPr>
                <w:color w:val="0D0D0D"/>
              </w:rPr>
            </w:pPr>
          </w:p>
        </w:tc>
      </w:tr>
      <w:tr w:rsidR="00F3539C" w:rsidRPr="00542FED" w:rsidTr="00884C5F">
        <w:tc>
          <w:tcPr>
            <w:tcW w:w="614" w:type="dxa"/>
          </w:tcPr>
          <w:p w:rsidR="00F3539C" w:rsidRPr="00542FED" w:rsidRDefault="00F3539C" w:rsidP="00884C5F">
            <w:pPr>
              <w:pStyle w:val="Default"/>
              <w:widowControl w:val="0"/>
              <w:jc w:val="both"/>
              <w:rPr>
                <w:color w:val="0D0D0D"/>
              </w:rPr>
            </w:pPr>
            <w:r w:rsidRPr="00542FED">
              <w:rPr>
                <w:color w:val="0D0D0D"/>
              </w:rPr>
              <w:t>5</w:t>
            </w:r>
          </w:p>
        </w:tc>
        <w:tc>
          <w:tcPr>
            <w:tcW w:w="1294" w:type="dxa"/>
          </w:tcPr>
          <w:p w:rsidR="00F3539C" w:rsidRPr="00542FED" w:rsidRDefault="00F3539C" w:rsidP="00884C5F">
            <w:pPr>
              <w:pStyle w:val="Default"/>
              <w:widowControl w:val="0"/>
              <w:jc w:val="both"/>
              <w:rPr>
                <w:color w:val="0D0D0D"/>
                <w:sz w:val="23"/>
                <w:szCs w:val="23"/>
              </w:rPr>
            </w:pPr>
            <w:r w:rsidRPr="00542FED">
              <w:rPr>
                <w:b/>
                <w:bCs/>
                <w:i/>
                <w:iCs/>
                <w:color w:val="0D0D0D"/>
                <w:sz w:val="23"/>
                <w:szCs w:val="23"/>
              </w:rPr>
              <w:t xml:space="preserve">Проверочная работа </w:t>
            </w:r>
          </w:p>
          <w:p w:rsidR="00F3539C" w:rsidRPr="00542FED" w:rsidRDefault="00F3539C" w:rsidP="00884C5F">
            <w:pPr>
              <w:pStyle w:val="Default"/>
              <w:widowControl w:val="0"/>
              <w:jc w:val="both"/>
              <w:rPr>
                <w:color w:val="0D0D0D"/>
              </w:rPr>
            </w:pPr>
          </w:p>
        </w:tc>
        <w:tc>
          <w:tcPr>
            <w:tcW w:w="1800" w:type="dxa"/>
          </w:tcPr>
          <w:p w:rsidR="00F3539C" w:rsidRPr="00542FED" w:rsidRDefault="00F3539C" w:rsidP="00884C5F">
            <w:pPr>
              <w:pStyle w:val="Default"/>
              <w:widowControl w:val="0"/>
              <w:jc w:val="both"/>
              <w:rPr>
                <w:color w:val="0D0D0D"/>
                <w:sz w:val="23"/>
                <w:szCs w:val="23"/>
              </w:rPr>
            </w:pPr>
            <w:r w:rsidRPr="00542FED">
              <w:rPr>
                <w:color w:val="0D0D0D"/>
                <w:sz w:val="23"/>
                <w:szCs w:val="23"/>
              </w:rPr>
              <w:t xml:space="preserve">Проводится после решения учебной задачи </w:t>
            </w:r>
          </w:p>
          <w:p w:rsidR="00F3539C" w:rsidRPr="00542FED" w:rsidRDefault="00F3539C" w:rsidP="00884C5F">
            <w:pPr>
              <w:pStyle w:val="Default"/>
              <w:widowControl w:val="0"/>
              <w:jc w:val="both"/>
              <w:rPr>
                <w:color w:val="0D0D0D"/>
              </w:rPr>
            </w:pPr>
          </w:p>
        </w:tc>
        <w:tc>
          <w:tcPr>
            <w:tcW w:w="3060" w:type="dxa"/>
          </w:tcPr>
          <w:p w:rsidR="00F3539C" w:rsidRPr="00542FED" w:rsidRDefault="00F3539C" w:rsidP="00884C5F">
            <w:pPr>
              <w:pStyle w:val="Default"/>
              <w:widowControl w:val="0"/>
              <w:jc w:val="both"/>
              <w:rPr>
                <w:color w:val="0D0D0D"/>
                <w:sz w:val="23"/>
                <w:szCs w:val="23"/>
              </w:rPr>
            </w:pPr>
            <w:r w:rsidRPr="00542FED">
              <w:rPr>
                <w:color w:val="0D0D0D"/>
                <w:sz w:val="23"/>
                <w:szCs w:val="23"/>
              </w:rPr>
              <w:t xml:space="preserve">Проверяется уровень освоения учащимися предметных культурных способов. Представляет собой трехуровневую задачу, состоящую из трех заданий, соответствующих трем уровням </w:t>
            </w:r>
          </w:p>
          <w:p w:rsidR="00F3539C" w:rsidRPr="00542FED" w:rsidRDefault="00F3539C" w:rsidP="00884C5F">
            <w:pPr>
              <w:pStyle w:val="Default"/>
              <w:widowControl w:val="0"/>
              <w:jc w:val="both"/>
              <w:rPr>
                <w:color w:val="0D0D0D"/>
              </w:rPr>
            </w:pPr>
          </w:p>
        </w:tc>
        <w:tc>
          <w:tcPr>
            <w:tcW w:w="3029" w:type="dxa"/>
          </w:tcPr>
          <w:p w:rsidR="00F3539C" w:rsidRPr="00542FED" w:rsidRDefault="00F3539C" w:rsidP="00884C5F">
            <w:pPr>
              <w:pStyle w:val="Default"/>
              <w:widowControl w:val="0"/>
              <w:jc w:val="both"/>
              <w:rPr>
                <w:color w:val="0D0D0D"/>
                <w:sz w:val="23"/>
                <w:szCs w:val="23"/>
              </w:rPr>
            </w:pPr>
            <w:r w:rsidRPr="00542FED">
              <w:rPr>
                <w:color w:val="0D0D0D"/>
                <w:sz w:val="23"/>
                <w:szCs w:val="23"/>
              </w:rPr>
              <w:t xml:space="preserve">Все задания обязательны для выполнения. Учитель оценивает все задания по уровням и строит персональный «профиль» ученика по освоению предметного способа/средства действия </w:t>
            </w:r>
          </w:p>
          <w:p w:rsidR="00F3539C" w:rsidRPr="00542FED" w:rsidRDefault="00F3539C" w:rsidP="00884C5F">
            <w:pPr>
              <w:pStyle w:val="Default"/>
              <w:widowControl w:val="0"/>
              <w:jc w:val="both"/>
              <w:rPr>
                <w:color w:val="0D0D0D"/>
              </w:rPr>
            </w:pPr>
          </w:p>
        </w:tc>
      </w:tr>
      <w:tr w:rsidR="00F3539C" w:rsidRPr="00542FED" w:rsidTr="00884C5F">
        <w:tc>
          <w:tcPr>
            <w:tcW w:w="614" w:type="dxa"/>
          </w:tcPr>
          <w:p w:rsidR="00F3539C" w:rsidRPr="00542FED" w:rsidRDefault="00F3539C" w:rsidP="00884C5F">
            <w:pPr>
              <w:pStyle w:val="Default"/>
              <w:widowControl w:val="0"/>
              <w:jc w:val="both"/>
              <w:rPr>
                <w:color w:val="0D0D0D"/>
              </w:rPr>
            </w:pPr>
            <w:r w:rsidRPr="00542FED">
              <w:rPr>
                <w:color w:val="0D0D0D"/>
              </w:rPr>
              <w:t>6</w:t>
            </w:r>
          </w:p>
        </w:tc>
        <w:tc>
          <w:tcPr>
            <w:tcW w:w="1294" w:type="dxa"/>
          </w:tcPr>
          <w:p w:rsidR="00F3539C" w:rsidRPr="00542FED" w:rsidRDefault="00F3539C" w:rsidP="00884C5F">
            <w:pPr>
              <w:pStyle w:val="Default"/>
              <w:widowControl w:val="0"/>
              <w:jc w:val="both"/>
              <w:rPr>
                <w:color w:val="0D0D0D"/>
                <w:sz w:val="23"/>
                <w:szCs w:val="23"/>
              </w:rPr>
            </w:pPr>
            <w:r w:rsidRPr="00542FED">
              <w:rPr>
                <w:b/>
                <w:bCs/>
                <w:i/>
                <w:iCs/>
                <w:color w:val="0D0D0D"/>
                <w:sz w:val="23"/>
                <w:szCs w:val="23"/>
              </w:rPr>
              <w:t xml:space="preserve">Посещение консультаций </w:t>
            </w:r>
          </w:p>
          <w:p w:rsidR="00F3539C" w:rsidRPr="00542FED" w:rsidRDefault="00F3539C" w:rsidP="00884C5F">
            <w:pPr>
              <w:pStyle w:val="Default"/>
              <w:widowControl w:val="0"/>
              <w:jc w:val="both"/>
              <w:rPr>
                <w:color w:val="0D0D0D"/>
              </w:rPr>
            </w:pPr>
          </w:p>
        </w:tc>
        <w:tc>
          <w:tcPr>
            <w:tcW w:w="1800" w:type="dxa"/>
          </w:tcPr>
          <w:p w:rsidR="00F3539C" w:rsidRPr="00542FED" w:rsidRDefault="00F3539C" w:rsidP="00884C5F">
            <w:pPr>
              <w:pStyle w:val="Default"/>
              <w:widowControl w:val="0"/>
              <w:jc w:val="both"/>
              <w:rPr>
                <w:color w:val="0D0D0D"/>
                <w:sz w:val="23"/>
                <w:szCs w:val="23"/>
              </w:rPr>
            </w:pPr>
            <w:r w:rsidRPr="00542FED">
              <w:rPr>
                <w:color w:val="0D0D0D"/>
                <w:sz w:val="23"/>
                <w:szCs w:val="23"/>
              </w:rPr>
              <w:t xml:space="preserve">Проводится 1 раз в неделю </w:t>
            </w:r>
          </w:p>
          <w:p w:rsidR="00F3539C" w:rsidRPr="00542FED" w:rsidRDefault="00F3539C" w:rsidP="00884C5F">
            <w:pPr>
              <w:pStyle w:val="Default"/>
              <w:widowControl w:val="0"/>
              <w:jc w:val="both"/>
              <w:rPr>
                <w:color w:val="0D0D0D"/>
              </w:rPr>
            </w:pPr>
          </w:p>
        </w:tc>
        <w:tc>
          <w:tcPr>
            <w:tcW w:w="3060" w:type="dxa"/>
          </w:tcPr>
          <w:p w:rsidR="00F3539C" w:rsidRPr="00542FED" w:rsidRDefault="00F3539C" w:rsidP="00884C5F">
            <w:pPr>
              <w:pStyle w:val="Default"/>
              <w:widowControl w:val="0"/>
              <w:jc w:val="both"/>
              <w:rPr>
                <w:color w:val="0D0D0D"/>
                <w:sz w:val="23"/>
                <w:szCs w:val="23"/>
              </w:rPr>
            </w:pPr>
            <w:r w:rsidRPr="00542FED">
              <w:rPr>
                <w:color w:val="0D0D0D"/>
                <w:sz w:val="23"/>
                <w:szCs w:val="23"/>
              </w:rPr>
              <w:t xml:space="preserve">Ставит задачу обучения учащихся задавать вопросы. </w:t>
            </w:r>
          </w:p>
          <w:p w:rsidR="00F3539C" w:rsidRPr="00542FED" w:rsidRDefault="00F3539C" w:rsidP="00884C5F">
            <w:pPr>
              <w:pStyle w:val="Default"/>
              <w:widowControl w:val="0"/>
              <w:jc w:val="both"/>
              <w:rPr>
                <w:color w:val="0D0D0D"/>
              </w:rPr>
            </w:pPr>
          </w:p>
        </w:tc>
        <w:tc>
          <w:tcPr>
            <w:tcW w:w="3029" w:type="dxa"/>
          </w:tcPr>
          <w:p w:rsidR="00F3539C" w:rsidRPr="00542FED" w:rsidRDefault="00F3539C" w:rsidP="00884C5F">
            <w:pPr>
              <w:pStyle w:val="Default"/>
              <w:widowControl w:val="0"/>
              <w:jc w:val="both"/>
              <w:rPr>
                <w:color w:val="0D0D0D"/>
                <w:sz w:val="23"/>
                <w:szCs w:val="23"/>
              </w:rPr>
            </w:pPr>
            <w:r w:rsidRPr="00542FED">
              <w:rPr>
                <w:color w:val="0D0D0D"/>
                <w:sz w:val="23"/>
                <w:szCs w:val="23"/>
              </w:rPr>
              <w:t xml:space="preserve">Фиксируется учителем в журнале </w:t>
            </w:r>
          </w:p>
          <w:p w:rsidR="00F3539C" w:rsidRPr="00542FED" w:rsidRDefault="00F3539C" w:rsidP="00884C5F">
            <w:pPr>
              <w:pStyle w:val="Default"/>
              <w:widowControl w:val="0"/>
              <w:jc w:val="both"/>
              <w:rPr>
                <w:color w:val="0D0D0D"/>
              </w:rPr>
            </w:pPr>
          </w:p>
        </w:tc>
      </w:tr>
      <w:tr w:rsidR="00F3539C" w:rsidRPr="00542FED" w:rsidTr="00884C5F">
        <w:tc>
          <w:tcPr>
            <w:tcW w:w="614" w:type="dxa"/>
          </w:tcPr>
          <w:p w:rsidR="00F3539C" w:rsidRPr="00542FED" w:rsidRDefault="00F3539C" w:rsidP="00884C5F">
            <w:pPr>
              <w:pStyle w:val="Default"/>
              <w:widowControl w:val="0"/>
              <w:jc w:val="both"/>
              <w:rPr>
                <w:color w:val="0D0D0D"/>
              </w:rPr>
            </w:pPr>
            <w:r w:rsidRPr="00542FED">
              <w:rPr>
                <w:color w:val="0D0D0D"/>
              </w:rPr>
              <w:t>7</w:t>
            </w:r>
          </w:p>
        </w:tc>
        <w:tc>
          <w:tcPr>
            <w:tcW w:w="1294" w:type="dxa"/>
          </w:tcPr>
          <w:p w:rsidR="00F3539C" w:rsidRPr="00542FED" w:rsidRDefault="00F3539C" w:rsidP="00884C5F">
            <w:pPr>
              <w:pStyle w:val="Default"/>
              <w:widowControl w:val="0"/>
              <w:jc w:val="both"/>
              <w:rPr>
                <w:b/>
                <w:bCs/>
                <w:i/>
                <w:iCs/>
                <w:color w:val="0D0D0D"/>
                <w:sz w:val="23"/>
                <w:szCs w:val="23"/>
              </w:rPr>
            </w:pPr>
            <w:r w:rsidRPr="00542FED">
              <w:rPr>
                <w:b/>
                <w:bCs/>
                <w:i/>
                <w:iCs/>
                <w:color w:val="0D0D0D"/>
                <w:sz w:val="23"/>
                <w:szCs w:val="23"/>
              </w:rPr>
              <w:t>Итоговая</w:t>
            </w:r>
          </w:p>
          <w:p w:rsidR="00F3539C" w:rsidRPr="00542FED" w:rsidRDefault="00F3539C" w:rsidP="00884C5F">
            <w:pPr>
              <w:pStyle w:val="Default"/>
              <w:widowControl w:val="0"/>
              <w:jc w:val="both"/>
              <w:rPr>
                <w:color w:val="0D0D0D"/>
                <w:sz w:val="23"/>
                <w:szCs w:val="23"/>
              </w:rPr>
            </w:pPr>
            <w:r w:rsidRPr="00542FED">
              <w:rPr>
                <w:b/>
                <w:bCs/>
                <w:i/>
                <w:iCs/>
                <w:color w:val="0D0D0D"/>
                <w:sz w:val="23"/>
                <w:szCs w:val="23"/>
              </w:rPr>
              <w:t xml:space="preserve">проверочная работа </w:t>
            </w:r>
          </w:p>
          <w:p w:rsidR="00F3539C" w:rsidRPr="00542FED" w:rsidRDefault="00F3539C" w:rsidP="00884C5F">
            <w:pPr>
              <w:pStyle w:val="Default"/>
              <w:widowControl w:val="0"/>
              <w:jc w:val="both"/>
              <w:rPr>
                <w:color w:val="0D0D0D"/>
                <w:sz w:val="23"/>
                <w:szCs w:val="23"/>
              </w:rPr>
            </w:pPr>
            <w:r w:rsidRPr="00542FED">
              <w:rPr>
                <w:b/>
                <w:bCs/>
                <w:i/>
                <w:iCs/>
                <w:color w:val="0D0D0D"/>
                <w:sz w:val="23"/>
                <w:szCs w:val="23"/>
              </w:rPr>
              <w:t xml:space="preserve"> </w:t>
            </w:r>
          </w:p>
          <w:p w:rsidR="00F3539C" w:rsidRPr="00542FED" w:rsidRDefault="00F3539C" w:rsidP="00884C5F">
            <w:pPr>
              <w:pStyle w:val="Default"/>
              <w:widowControl w:val="0"/>
              <w:jc w:val="both"/>
              <w:rPr>
                <w:color w:val="0D0D0D"/>
              </w:rPr>
            </w:pPr>
          </w:p>
        </w:tc>
        <w:tc>
          <w:tcPr>
            <w:tcW w:w="1800" w:type="dxa"/>
          </w:tcPr>
          <w:p w:rsidR="00F3539C" w:rsidRPr="00542FED" w:rsidRDefault="00F3539C" w:rsidP="00884C5F">
            <w:pPr>
              <w:pStyle w:val="Default"/>
              <w:widowControl w:val="0"/>
              <w:jc w:val="both"/>
              <w:rPr>
                <w:color w:val="0D0D0D"/>
              </w:rPr>
            </w:pPr>
            <w:r w:rsidRPr="00542FED">
              <w:rPr>
                <w:color w:val="0D0D0D"/>
              </w:rPr>
              <w:t>Конец апреля-май</w:t>
            </w:r>
          </w:p>
        </w:tc>
        <w:tc>
          <w:tcPr>
            <w:tcW w:w="3060" w:type="dxa"/>
          </w:tcPr>
          <w:p w:rsidR="00F3539C" w:rsidRPr="00542FED" w:rsidRDefault="00F3539C" w:rsidP="00884C5F">
            <w:pPr>
              <w:pStyle w:val="Default"/>
              <w:widowControl w:val="0"/>
              <w:jc w:val="both"/>
              <w:rPr>
                <w:color w:val="0D0D0D"/>
                <w:sz w:val="23"/>
                <w:szCs w:val="23"/>
              </w:rPr>
            </w:pPr>
            <w:r w:rsidRPr="00542FED">
              <w:rPr>
                <w:color w:val="0D0D0D"/>
                <w:sz w:val="23"/>
                <w:szCs w:val="23"/>
              </w:rPr>
              <w:t xml:space="preserve">Включает основные </w:t>
            </w:r>
          </w:p>
          <w:p w:rsidR="00F3539C" w:rsidRPr="00542FED" w:rsidRDefault="00F3539C" w:rsidP="00884C5F">
            <w:pPr>
              <w:pStyle w:val="Default"/>
              <w:widowControl w:val="0"/>
              <w:jc w:val="both"/>
              <w:rPr>
                <w:color w:val="0D0D0D"/>
                <w:sz w:val="23"/>
                <w:szCs w:val="23"/>
              </w:rPr>
            </w:pPr>
            <w:r w:rsidRPr="00542FED">
              <w:rPr>
                <w:color w:val="0D0D0D"/>
                <w:sz w:val="23"/>
                <w:szCs w:val="23"/>
              </w:rPr>
              <w:t xml:space="preserve">темы учебного года. Задания рассчитаны на проверку не только знаний, но и развивающего эффекта обучения. Задания разного уровня по сложности (базовый, расширенный) </w:t>
            </w:r>
          </w:p>
        </w:tc>
        <w:tc>
          <w:tcPr>
            <w:tcW w:w="3029" w:type="dxa"/>
          </w:tcPr>
          <w:p w:rsidR="00F3539C" w:rsidRPr="00542FED" w:rsidRDefault="00F3539C" w:rsidP="00884C5F">
            <w:pPr>
              <w:pStyle w:val="Default"/>
              <w:widowControl w:val="0"/>
              <w:jc w:val="both"/>
              <w:rPr>
                <w:color w:val="0D0D0D"/>
              </w:rPr>
            </w:pPr>
            <w:r w:rsidRPr="00542FED">
              <w:rPr>
                <w:color w:val="0D0D0D"/>
              </w:rPr>
              <w:t xml:space="preserve">Сравнение </w:t>
            </w:r>
          </w:p>
          <w:p w:rsidR="00F3539C" w:rsidRPr="00542FED" w:rsidRDefault="00F3539C" w:rsidP="00884C5F">
            <w:pPr>
              <w:pStyle w:val="Default"/>
              <w:widowControl w:val="0"/>
              <w:jc w:val="both"/>
              <w:rPr>
                <w:color w:val="0D0D0D"/>
                <w:sz w:val="23"/>
                <w:szCs w:val="23"/>
              </w:rPr>
            </w:pPr>
            <w:r w:rsidRPr="00542FED">
              <w:rPr>
                <w:color w:val="0D0D0D"/>
                <w:sz w:val="23"/>
                <w:szCs w:val="23"/>
              </w:rPr>
              <w:t xml:space="preserve">результатов стартовой и итоговой работы </w:t>
            </w:r>
          </w:p>
          <w:p w:rsidR="00F3539C" w:rsidRPr="00542FED" w:rsidRDefault="00F3539C" w:rsidP="00884C5F">
            <w:pPr>
              <w:pStyle w:val="Default"/>
              <w:widowControl w:val="0"/>
              <w:jc w:val="both"/>
              <w:rPr>
                <w:color w:val="0D0D0D"/>
              </w:rPr>
            </w:pPr>
          </w:p>
        </w:tc>
      </w:tr>
      <w:tr w:rsidR="00F3539C" w:rsidRPr="00542FED" w:rsidTr="00884C5F">
        <w:tc>
          <w:tcPr>
            <w:tcW w:w="614" w:type="dxa"/>
          </w:tcPr>
          <w:p w:rsidR="00F3539C" w:rsidRPr="00542FED" w:rsidRDefault="00F3539C" w:rsidP="00884C5F">
            <w:pPr>
              <w:pStyle w:val="Default"/>
              <w:widowControl w:val="0"/>
              <w:jc w:val="both"/>
              <w:rPr>
                <w:color w:val="0D0D0D"/>
              </w:rPr>
            </w:pPr>
            <w:r w:rsidRPr="00542FED">
              <w:rPr>
                <w:color w:val="0D0D0D"/>
              </w:rPr>
              <w:t>9</w:t>
            </w:r>
          </w:p>
        </w:tc>
        <w:tc>
          <w:tcPr>
            <w:tcW w:w="1294" w:type="dxa"/>
          </w:tcPr>
          <w:p w:rsidR="00F3539C" w:rsidRPr="00542FED" w:rsidRDefault="00F3539C" w:rsidP="00884C5F">
            <w:pPr>
              <w:pStyle w:val="Default"/>
              <w:widowControl w:val="0"/>
              <w:jc w:val="both"/>
              <w:rPr>
                <w:color w:val="0D0D0D"/>
                <w:sz w:val="23"/>
                <w:szCs w:val="23"/>
              </w:rPr>
            </w:pPr>
            <w:r w:rsidRPr="00542FED">
              <w:rPr>
                <w:b/>
                <w:bCs/>
                <w:i/>
                <w:iCs/>
                <w:color w:val="0D0D0D"/>
                <w:sz w:val="23"/>
                <w:szCs w:val="23"/>
              </w:rPr>
              <w:t xml:space="preserve">Текущее выполнение выборочных учебно-практических и учебно-познавательных заданий </w:t>
            </w:r>
          </w:p>
          <w:p w:rsidR="00F3539C" w:rsidRPr="00542FED" w:rsidRDefault="00F3539C" w:rsidP="00884C5F">
            <w:pPr>
              <w:pStyle w:val="Default"/>
              <w:widowControl w:val="0"/>
              <w:jc w:val="both"/>
              <w:rPr>
                <w:color w:val="0D0D0D"/>
              </w:rPr>
            </w:pPr>
          </w:p>
        </w:tc>
        <w:tc>
          <w:tcPr>
            <w:tcW w:w="1800" w:type="dxa"/>
          </w:tcPr>
          <w:p w:rsidR="00F3539C" w:rsidRPr="00542FED" w:rsidRDefault="00F3539C" w:rsidP="00884C5F">
            <w:pPr>
              <w:pStyle w:val="Default"/>
              <w:widowControl w:val="0"/>
              <w:jc w:val="both"/>
              <w:rPr>
                <w:color w:val="0D0D0D"/>
              </w:rPr>
            </w:pPr>
          </w:p>
        </w:tc>
        <w:tc>
          <w:tcPr>
            <w:tcW w:w="3060" w:type="dxa"/>
          </w:tcPr>
          <w:p w:rsidR="00F3539C" w:rsidRPr="00542FED" w:rsidRDefault="00F3539C" w:rsidP="00884C5F">
            <w:pPr>
              <w:pStyle w:val="Default"/>
              <w:widowControl w:val="0"/>
              <w:jc w:val="both"/>
              <w:rPr>
                <w:color w:val="0D0D0D"/>
              </w:rPr>
            </w:pPr>
          </w:p>
        </w:tc>
        <w:tc>
          <w:tcPr>
            <w:tcW w:w="3029" w:type="dxa"/>
          </w:tcPr>
          <w:p w:rsidR="00F3539C" w:rsidRPr="00542FED" w:rsidRDefault="00F3539C" w:rsidP="00884C5F">
            <w:pPr>
              <w:pStyle w:val="Default"/>
              <w:widowControl w:val="0"/>
              <w:jc w:val="both"/>
              <w:rPr>
                <w:color w:val="0D0D0D"/>
                <w:sz w:val="23"/>
                <w:szCs w:val="23"/>
              </w:rPr>
            </w:pPr>
            <w:r w:rsidRPr="00542FED">
              <w:rPr>
                <w:color w:val="0D0D0D"/>
                <w:sz w:val="23"/>
                <w:szCs w:val="23"/>
              </w:rPr>
              <w:t xml:space="preserve">Определение способности и готовности учащихся к освоению систематических знаний, их самостоятельному пополнению, переносу и интеграции; способности и готовности к использованию ИКТ в целях обучения и развития; способности к самоорганизации, саморегуляции и рефлексии; </w:t>
            </w:r>
          </w:p>
          <w:p w:rsidR="00F3539C" w:rsidRPr="00542FED" w:rsidRDefault="00F3539C" w:rsidP="00884C5F">
            <w:pPr>
              <w:pStyle w:val="Default"/>
              <w:widowControl w:val="0"/>
              <w:jc w:val="both"/>
              <w:rPr>
                <w:color w:val="0D0D0D"/>
              </w:rPr>
            </w:pPr>
          </w:p>
        </w:tc>
      </w:tr>
      <w:tr w:rsidR="00F3539C" w:rsidRPr="00542FED" w:rsidTr="00884C5F">
        <w:tc>
          <w:tcPr>
            <w:tcW w:w="614" w:type="dxa"/>
          </w:tcPr>
          <w:p w:rsidR="00F3539C" w:rsidRPr="00542FED" w:rsidRDefault="00F3539C" w:rsidP="00884C5F">
            <w:pPr>
              <w:pStyle w:val="Default"/>
              <w:widowControl w:val="0"/>
              <w:jc w:val="both"/>
              <w:rPr>
                <w:color w:val="0D0D0D"/>
              </w:rPr>
            </w:pPr>
            <w:r w:rsidRPr="00542FED">
              <w:rPr>
                <w:color w:val="0D0D0D"/>
              </w:rPr>
              <w:t>10</w:t>
            </w:r>
          </w:p>
        </w:tc>
        <w:tc>
          <w:tcPr>
            <w:tcW w:w="1294" w:type="dxa"/>
          </w:tcPr>
          <w:p w:rsidR="00F3539C" w:rsidRPr="00542FED" w:rsidRDefault="00F3539C" w:rsidP="00884C5F">
            <w:pPr>
              <w:pStyle w:val="Default"/>
              <w:widowControl w:val="0"/>
              <w:jc w:val="both"/>
              <w:rPr>
                <w:color w:val="0D0D0D"/>
                <w:sz w:val="23"/>
                <w:szCs w:val="23"/>
              </w:rPr>
            </w:pPr>
            <w:r w:rsidRPr="00542FED">
              <w:rPr>
                <w:b/>
                <w:bCs/>
                <w:i/>
                <w:iCs/>
                <w:color w:val="0D0D0D"/>
                <w:sz w:val="23"/>
                <w:szCs w:val="23"/>
              </w:rPr>
              <w:t xml:space="preserve">Защита итогового индивидуального проекта </w:t>
            </w:r>
          </w:p>
          <w:p w:rsidR="00F3539C" w:rsidRPr="00542FED" w:rsidRDefault="00F3539C" w:rsidP="00884C5F">
            <w:pPr>
              <w:pStyle w:val="Default"/>
              <w:widowControl w:val="0"/>
              <w:jc w:val="both"/>
              <w:rPr>
                <w:color w:val="0D0D0D"/>
              </w:rPr>
            </w:pPr>
          </w:p>
        </w:tc>
        <w:tc>
          <w:tcPr>
            <w:tcW w:w="1800" w:type="dxa"/>
          </w:tcPr>
          <w:p w:rsidR="00F3539C" w:rsidRPr="00542FED" w:rsidRDefault="00F3539C" w:rsidP="00884C5F">
            <w:pPr>
              <w:pStyle w:val="Default"/>
              <w:widowControl w:val="0"/>
              <w:jc w:val="both"/>
              <w:rPr>
                <w:color w:val="0D0D0D"/>
              </w:rPr>
            </w:pPr>
          </w:p>
        </w:tc>
        <w:tc>
          <w:tcPr>
            <w:tcW w:w="3060" w:type="dxa"/>
          </w:tcPr>
          <w:p w:rsidR="00F3539C" w:rsidRPr="00542FED" w:rsidRDefault="00F3539C" w:rsidP="00884C5F">
            <w:pPr>
              <w:pStyle w:val="Default"/>
              <w:widowControl w:val="0"/>
              <w:jc w:val="both"/>
              <w:rPr>
                <w:color w:val="0D0D0D"/>
              </w:rPr>
            </w:pPr>
          </w:p>
        </w:tc>
        <w:tc>
          <w:tcPr>
            <w:tcW w:w="3029" w:type="dxa"/>
          </w:tcPr>
          <w:p w:rsidR="00F3539C" w:rsidRPr="00542FED" w:rsidRDefault="00F3539C" w:rsidP="00884C5F">
            <w:pPr>
              <w:pStyle w:val="Default"/>
              <w:widowControl w:val="0"/>
              <w:jc w:val="both"/>
              <w:rPr>
                <w:color w:val="0D0D0D"/>
                <w:sz w:val="23"/>
                <w:szCs w:val="23"/>
              </w:rPr>
            </w:pPr>
            <w:r w:rsidRPr="00542FED">
              <w:rPr>
                <w:color w:val="0D0D0D"/>
                <w:sz w:val="23"/>
                <w:szCs w:val="23"/>
              </w:rPr>
              <w:t xml:space="preserve">Определение способности к сотрудничеству и коммуникации, к решению личностно и социально значимых проблем и воплощению решений в практику; </w:t>
            </w:r>
          </w:p>
        </w:tc>
      </w:tr>
      <w:tr w:rsidR="00F3539C" w:rsidRPr="00542FED" w:rsidTr="00884C5F">
        <w:tc>
          <w:tcPr>
            <w:tcW w:w="614" w:type="dxa"/>
          </w:tcPr>
          <w:p w:rsidR="00F3539C" w:rsidRPr="00542FED" w:rsidRDefault="00F3539C" w:rsidP="00884C5F">
            <w:pPr>
              <w:pStyle w:val="Default"/>
              <w:widowControl w:val="0"/>
              <w:jc w:val="both"/>
              <w:rPr>
                <w:color w:val="0D0D0D"/>
              </w:rPr>
            </w:pPr>
            <w:r w:rsidRPr="00542FED">
              <w:rPr>
                <w:color w:val="0D0D0D"/>
              </w:rPr>
              <w:t>11</w:t>
            </w:r>
          </w:p>
        </w:tc>
        <w:tc>
          <w:tcPr>
            <w:tcW w:w="1294" w:type="dxa"/>
          </w:tcPr>
          <w:p w:rsidR="00F3539C" w:rsidRPr="00542FED" w:rsidRDefault="00F3539C" w:rsidP="00884C5F">
            <w:pPr>
              <w:pStyle w:val="Default"/>
              <w:widowControl w:val="0"/>
              <w:jc w:val="both"/>
              <w:rPr>
                <w:color w:val="0D0D0D"/>
                <w:sz w:val="23"/>
                <w:szCs w:val="23"/>
              </w:rPr>
            </w:pPr>
            <w:r w:rsidRPr="00542FED">
              <w:rPr>
                <w:b/>
                <w:bCs/>
                <w:i/>
                <w:iCs/>
                <w:color w:val="0D0D0D"/>
                <w:sz w:val="23"/>
                <w:szCs w:val="23"/>
              </w:rPr>
              <w:t xml:space="preserve">Предъявление (демонстрация) достижений ученика за год. </w:t>
            </w:r>
          </w:p>
        </w:tc>
        <w:tc>
          <w:tcPr>
            <w:tcW w:w="1800" w:type="dxa"/>
          </w:tcPr>
          <w:p w:rsidR="00F3539C" w:rsidRPr="00542FED" w:rsidRDefault="00F3539C" w:rsidP="00884C5F">
            <w:pPr>
              <w:pStyle w:val="Default"/>
              <w:widowControl w:val="0"/>
              <w:jc w:val="both"/>
              <w:rPr>
                <w:color w:val="0D0D0D"/>
                <w:sz w:val="23"/>
                <w:szCs w:val="23"/>
              </w:rPr>
            </w:pPr>
            <w:r w:rsidRPr="00542FED">
              <w:rPr>
                <w:color w:val="0D0D0D"/>
                <w:sz w:val="23"/>
                <w:szCs w:val="23"/>
              </w:rPr>
              <w:t xml:space="preserve">Май месяц </w:t>
            </w:r>
          </w:p>
          <w:p w:rsidR="00F3539C" w:rsidRPr="00542FED" w:rsidRDefault="00F3539C" w:rsidP="00884C5F">
            <w:pPr>
              <w:pStyle w:val="Default"/>
              <w:widowControl w:val="0"/>
              <w:jc w:val="both"/>
              <w:rPr>
                <w:color w:val="0D0D0D"/>
              </w:rPr>
            </w:pPr>
          </w:p>
        </w:tc>
        <w:tc>
          <w:tcPr>
            <w:tcW w:w="3060" w:type="dxa"/>
          </w:tcPr>
          <w:p w:rsidR="00F3539C" w:rsidRPr="00542FED" w:rsidRDefault="00F3539C" w:rsidP="00884C5F">
            <w:pPr>
              <w:pStyle w:val="Default"/>
              <w:widowControl w:val="0"/>
              <w:jc w:val="both"/>
              <w:rPr>
                <w:color w:val="0D0D0D"/>
                <w:sz w:val="23"/>
                <w:szCs w:val="23"/>
              </w:rPr>
            </w:pPr>
            <w:r w:rsidRPr="00542FED">
              <w:rPr>
                <w:color w:val="0D0D0D"/>
                <w:sz w:val="23"/>
                <w:szCs w:val="23"/>
              </w:rPr>
              <w:t xml:space="preserve">Каждый учащийся в конце года должен продемонстрировать (показать) все, на что он способен. </w:t>
            </w:r>
          </w:p>
          <w:p w:rsidR="00F3539C" w:rsidRPr="00542FED" w:rsidRDefault="00F3539C" w:rsidP="00884C5F">
            <w:pPr>
              <w:pStyle w:val="Default"/>
              <w:widowControl w:val="0"/>
              <w:jc w:val="both"/>
              <w:rPr>
                <w:color w:val="0D0D0D"/>
              </w:rPr>
            </w:pPr>
          </w:p>
        </w:tc>
        <w:tc>
          <w:tcPr>
            <w:tcW w:w="3029" w:type="dxa"/>
          </w:tcPr>
          <w:p w:rsidR="00F3539C" w:rsidRPr="00542FED" w:rsidRDefault="00F3539C" w:rsidP="00884C5F">
            <w:pPr>
              <w:pStyle w:val="Default"/>
              <w:widowControl w:val="0"/>
              <w:jc w:val="both"/>
              <w:rPr>
                <w:color w:val="0D0D0D"/>
                <w:sz w:val="23"/>
                <w:szCs w:val="23"/>
              </w:rPr>
            </w:pPr>
            <w:r w:rsidRPr="00542FED">
              <w:rPr>
                <w:color w:val="0D0D0D"/>
                <w:sz w:val="23"/>
                <w:szCs w:val="23"/>
              </w:rPr>
              <w:t xml:space="preserve">Перенос педагогического ударения с оценки на самооценку </w:t>
            </w:r>
          </w:p>
          <w:p w:rsidR="00F3539C" w:rsidRPr="00542FED" w:rsidRDefault="00F3539C" w:rsidP="00884C5F">
            <w:pPr>
              <w:pStyle w:val="Default"/>
              <w:widowControl w:val="0"/>
              <w:jc w:val="both"/>
              <w:rPr>
                <w:color w:val="0D0D0D"/>
              </w:rPr>
            </w:pPr>
          </w:p>
        </w:tc>
      </w:tr>
      <w:tr w:rsidR="00F3539C" w:rsidRPr="00542FED" w:rsidTr="00884C5F">
        <w:tc>
          <w:tcPr>
            <w:tcW w:w="614" w:type="dxa"/>
          </w:tcPr>
          <w:p w:rsidR="00F3539C" w:rsidRPr="00542FED" w:rsidRDefault="00F3539C" w:rsidP="00884C5F">
            <w:pPr>
              <w:pStyle w:val="Default"/>
              <w:widowControl w:val="0"/>
              <w:jc w:val="both"/>
              <w:rPr>
                <w:color w:val="0D0D0D"/>
              </w:rPr>
            </w:pPr>
            <w:r w:rsidRPr="00542FED">
              <w:rPr>
                <w:color w:val="0D0D0D"/>
              </w:rPr>
              <w:t>12</w:t>
            </w:r>
          </w:p>
        </w:tc>
        <w:tc>
          <w:tcPr>
            <w:tcW w:w="1294" w:type="dxa"/>
          </w:tcPr>
          <w:p w:rsidR="00F3539C" w:rsidRPr="00542FED" w:rsidRDefault="00F3539C" w:rsidP="00884C5F">
            <w:pPr>
              <w:pStyle w:val="Default"/>
              <w:widowControl w:val="0"/>
              <w:jc w:val="both"/>
              <w:rPr>
                <w:color w:val="0D0D0D"/>
                <w:sz w:val="23"/>
                <w:szCs w:val="23"/>
              </w:rPr>
            </w:pPr>
            <w:r w:rsidRPr="00542FED">
              <w:rPr>
                <w:b/>
                <w:bCs/>
                <w:i/>
                <w:iCs/>
                <w:color w:val="0D0D0D"/>
                <w:sz w:val="23"/>
                <w:szCs w:val="23"/>
              </w:rPr>
              <w:t xml:space="preserve">Мониторинг образовательных достижений </w:t>
            </w:r>
          </w:p>
          <w:p w:rsidR="00F3539C" w:rsidRPr="00542FED" w:rsidRDefault="009504B9" w:rsidP="00884C5F">
            <w:pPr>
              <w:pStyle w:val="Default"/>
              <w:widowControl w:val="0"/>
              <w:jc w:val="both"/>
              <w:rPr>
                <w:b/>
                <w:bCs/>
                <w:i/>
                <w:iCs/>
                <w:color w:val="0D0D0D"/>
                <w:sz w:val="23"/>
                <w:szCs w:val="23"/>
              </w:rPr>
            </w:pPr>
            <w:r w:rsidRPr="00542FED">
              <w:rPr>
                <w:b/>
                <w:bCs/>
                <w:i/>
                <w:iCs/>
                <w:color w:val="0D0D0D"/>
                <w:sz w:val="23"/>
                <w:szCs w:val="23"/>
              </w:rPr>
              <w:t>У</w:t>
            </w:r>
            <w:r w:rsidR="00F3539C" w:rsidRPr="00542FED">
              <w:rPr>
                <w:b/>
                <w:bCs/>
                <w:i/>
                <w:iCs/>
                <w:color w:val="0D0D0D"/>
                <w:sz w:val="23"/>
                <w:szCs w:val="23"/>
              </w:rPr>
              <w:t>чащихся</w:t>
            </w:r>
          </w:p>
        </w:tc>
        <w:tc>
          <w:tcPr>
            <w:tcW w:w="1800" w:type="dxa"/>
          </w:tcPr>
          <w:p w:rsidR="00F3539C" w:rsidRPr="00542FED" w:rsidRDefault="00F3539C" w:rsidP="00884C5F">
            <w:pPr>
              <w:pStyle w:val="Default"/>
              <w:widowControl w:val="0"/>
              <w:jc w:val="both"/>
              <w:rPr>
                <w:color w:val="0D0D0D"/>
                <w:sz w:val="23"/>
                <w:szCs w:val="23"/>
              </w:rPr>
            </w:pPr>
            <w:r w:rsidRPr="00542FED">
              <w:rPr>
                <w:color w:val="0D0D0D"/>
                <w:sz w:val="23"/>
                <w:szCs w:val="23"/>
              </w:rPr>
              <w:t xml:space="preserve">Сентябрь </w:t>
            </w:r>
          </w:p>
          <w:p w:rsidR="00F3539C" w:rsidRPr="00542FED" w:rsidRDefault="00F3539C" w:rsidP="00884C5F">
            <w:pPr>
              <w:pStyle w:val="Default"/>
              <w:widowControl w:val="0"/>
              <w:jc w:val="both"/>
              <w:rPr>
                <w:color w:val="0D0D0D"/>
                <w:sz w:val="23"/>
                <w:szCs w:val="23"/>
              </w:rPr>
            </w:pPr>
            <w:r w:rsidRPr="00542FED">
              <w:rPr>
                <w:color w:val="0D0D0D"/>
                <w:sz w:val="23"/>
                <w:szCs w:val="23"/>
              </w:rPr>
              <w:t xml:space="preserve">Апрель - май </w:t>
            </w:r>
          </w:p>
        </w:tc>
        <w:tc>
          <w:tcPr>
            <w:tcW w:w="3060" w:type="dxa"/>
          </w:tcPr>
          <w:p w:rsidR="00F3539C" w:rsidRPr="00542FED" w:rsidRDefault="00F3539C" w:rsidP="00884C5F">
            <w:pPr>
              <w:pStyle w:val="Default"/>
              <w:widowControl w:val="0"/>
              <w:jc w:val="both"/>
              <w:rPr>
                <w:color w:val="0D0D0D"/>
                <w:sz w:val="23"/>
                <w:szCs w:val="23"/>
              </w:rPr>
            </w:pPr>
            <w:r w:rsidRPr="00542FED">
              <w:rPr>
                <w:color w:val="0D0D0D"/>
                <w:sz w:val="23"/>
                <w:szCs w:val="23"/>
              </w:rPr>
              <w:t xml:space="preserve">Создание оснований для получения и обобщения анализа получаемой информации о состоянии </w:t>
            </w:r>
          </w:p>
          <w:p w:rsidR="00F3539C" w:rsidRPr="00542FED" w:rsidRDefault="00F3539C" w:rsidP="00884C5F">
            <w:pPr>
              <w:pStyle w:val="Default"/>
              <w:widowControl w:val="0"/>
              <w:jc w:val="both"/>
              <w:rPr>
                <w:color w:val="0D0D0D"/>
                <w:sz w:val="23"/>
                <w:szCs w:val="23"/>
              </w:rPr>
            </w:pPr>
            <w:r w:rsidRPr="00542FED">
              <w:rPr>
                <w:color w:val="0D0D0D"/>
                <w:sz w:val="23"/>
                <w:szCs w:val="23"/>
              </w:rPr>
              <w:t xml:space="preserve">образовательных отношений, определение достижения уровня учащимися обязательной подготовки </w:t>
            </w:r>
          </w:p>
        </w:tc>
        <w:tc>
          <w:tcPr>
            <w:tcW w:w="3029" w:type="dxa"/>
          </w:tcPr>
          <w:p w:rsidR="00F3539C" w:rsidRPr="00542FED" w:rsidRDefault="00F3539C" w:rsidP="00884C5F">
            <w:pPr>
              <w:pStyle w:val="Default"/>
              <w:widowControl w:val="0"/>
              <w:jc w:val="both"/>
              <w:rPr>
                <w:color w:val="0D0D0D"/>
                <w:sz w:val="23"/>
                <w:szCs w:val="23"/>
              </w:rPr>
            </w:pPr>
            <w:r w:rsidRPr="00542FED">
              <w:rPr>
                <w:color w:val="0D0D0D"/>
                <w:sz w:val="23"/>
                <w:szCs w:val="23"/>
              </w:rPr>
              <w:t xml:space="preserve">Экспертная оценка по разработанным критериям </w:t>
            </w:r>
          </w:p>
          <w:p w:rsidR="00F3539C" w:rsidRPr="00542FED" w:rsidRDefault="00F3539C" w:rsidP="00884C5F">
            <w:pPr>
              <w:pStyle w:val="Default"/>
              <w:widowControl w:val="0"/>
              <w:jc w:val="both"/>
              <w:rPr>
                <w:color w:val="0D0D0D"/>
                <w:sz w:val="23"/>
                <w:szCs w:val="23"/>
              </w:rPr>
            </w:pPr>
          </w:p>
        </w:tc>
      </w:tr>
    </w:tbl>
    <w:p w:rsidR="00F3539C" w:rsidRPr="00542FED" w:rsidRDefault="00F3539C" w:rsidP="00F3539C">
      <w:pPr>
        <w:pStyle w:val="Default"/>
        <w:widowControl w:val="0"/>
        <w:jc w:val="both"/>
        <w:rPr>
          <w:color w:val="0D0D0D"/>
        </w:rPr>
      </w:pPr>
    </w:p>
    <w:p w:rsidR="00F3539C" w:rsidRPr="00542FED" w:rsidRDefault="00F3539C" w:rsidP="00F3539C">
      <w:pPr>
        <w:pStyle w:val="Default"/>
        <w:widowControl w:val="0"/>
        <w:jc w:val="both"/>
        <w:rPr>
          <w:color w:val="0D0D0D"/>
        </w:rPr>
      </w:pPr>
      <w:r w:rsidRPr="00542FED">
        <w:rPr>
          <w:color w:val="0D0D0D"/>
        </w:rPr>
        <w:t xml:space="preserve">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 </w:t>
      </w:r>
    </w:p>
    <w:p w:rsidR="00F3539C" w:rsidRPr="00542FED" w:rsidRDefault="00F3539C" w:rsidP="00F3539C">
      <w:pPr>
        <w:pStyle w:val="Default"/>
        <w:widowControl w:val="0"/>
        <w:jc w:val="both"/>
        <w:rPr>
          <w:b/>
          <w:bCs/>
          <w:i/>
          <w:iCs/>
          <w:color w:val="0D0D0D"/>
        </w:rPr>
      </w:pPr>
    </w:p>
    <w:p w:rsidR="00F3539C" w:rsidRPr="00542FED" w:rsidRDefault="00F3539C" w:rsidP="00F3539C">
      <w:pPr>
        <w:pStyle w:val="Default"/>
        <w:widowControl w:val="0"/>
        <w:jc w:val="both"/>
        <w:rPr>
          <w:color w:val="0D0D0D"/>
        </w:rPr>
      </w:pPr>
      <w:r w:rsidRPr="00542FED">
        <w:rPr>
          <w:b/>
          <w:bCs/>
          <w:i/>
          <w:iCs/>
          <w:color w:val="0D0D0D"/>
        </w:rPr>
        <w:t xml:space="preserve">Система внутришкольного мониторинга образовательных достижений и портфель достижений как инструменты динамики образовательных достижений </w:t>
      </w:r>
    </w:p>
    <w:p w:rsidR="00F3539C" w:rsidRPr="00542FED" w:rsidRDefault="00F3539C" w:rsidP="00F3539C">
      <w:pPr>
        <w:pStyle w:val="Default"/>
        <w:widowControl w:val="0"/>
        <w:jc w:val="both"/>
        <w:rPr>
          <w:color w:val="0D0D0D"/>
        </w:rPr>
      </w:pPr>
      <w:r w:rsidRPr="00542FED">
        <w:rPr>
          <w:color w:val="0D0D0D"/>
        </w:rPr>
        <w:t xml:space="preserve">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эффективности учебного процесса, работы учителя или образовательного учреждения, системы образования в целом. </w:t>
      </w:r>
    </w:p>
    <w:p w:rsidR="00F3539C" w:rsidRPr="00542FED" w:rsidRDefault="00F3539C" w:rsidP="00F3539C">
      <w:pPr>
        <w:pStyle w:val="Default"/>
        <w:widowControl w:val="0"/>
        <w:jc w:val="both"/>
        <w:rPr>
          <w:color w:val="0D0D0D"/>
        </w:rPr>
      </w:pPr>
      <w:r w:rsidRPr="00542FED">
        <w:rPr>
          <w:color w:val="0D0D0D"/>
        </w:rPr>
        <w:t xml:space="preserve">Система внутришкольного мониторинга образовательных достижений (личностных, метапредметных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 </w:t>
      </w:r>
    </w:p>
    <w:p w:rsidR="00F3539C" w:rsidRPr="00542FED" w:rsidRDefault="00F3539C" w:rsidP="00F3539C">
      <w:pPr>
        <w:pStyle w:val="Default"/>
        <w:widowControl w:val="0"/>
        <w:jc w:val="both"/>
        <w:rPr>
          <w:color w:val="0D0D0D"/>
        </w:rPr>
      </w:pPr>
      <w:r w:rsidRPr="00542FED">
        <w:rPr>
          <w:color w:val="0D0D0D"/>
        </w:rPr>
        <w:t xml:space="preserve">Внутришкольный мониторинг образовательных достижений ведётся каждым учителем-предметником и фиксируется с помощью оценочных листов, классных журналов, дневников учащихся на бумажных или электронных носителях. </w:t>
      </w:r>
    </w:p>
    <w:p w:rsidR="00F3539C" w:rsidRPr="00542FED" w:rsidRDefault="00F3539C" w:rsidP="00F3539C">
      <w:pPr>
        <w:pStyle w:val="Default"/>
        <w:widowControl w:val="0"/>
        <w:jc w:val="both"/>
        <w:rPr>
          <w:b/>
          <w:bCs/>
          <w:i/>
          <w:iCs/>
          <w:color w:val="0D0D0D"/>
        </w:rPr>
      </w:pPr>
    </w:p>
    <w:p w:rsidR="00F3539C" w:rsidRPr="00542FED" w:rsidRDefault="00F3539C" w:rsidP="00F3539C">
      <w:pPr>
        <w:pStyle w:val="Default"/>
        <w:widowControl w:val="0"/>
        <w:jc w:val="both"/>
        <w:rPr>
          <w:color w:val="0D0D0D"/>
        </w:rPr>
      </w:pPr>
      <w:r w:rsidRPr="00542FED">
        <w:rPr>
          <w:b/>
          <w:bCs/>
          <w:i/>
          <w:iCs/>
          <w:color w:val="0D0D0D"/>
        </w:rPr>
        <w:t xml:space="preserve">Отдельные элементы из системы внутришкольного мониторинга </w:t>
      </w:r>
      <w:r w:rsidRPr="00542FED">
        <w:rPr>
          <w:color w:val="0D0D0D"/>
        </w:rPr>
        <w:t xml:space="preserve">могут быть включены в портфель достижений ученика. Основными целями такого включения служат: </w:t>
      </w:r>
    </w:p>
    <w:p w:rsidR="00F3539C" w:rsidRPr="00542FED" w:rsidRDefault="00F3539C" w:rsidP="00F3539C">
      <w:pPr>
        <w:pStyle w:val="Default"/>
        <w:widowControl w:val="0"/>
        <w:numPr>
          <w:ilvl w:val="0"/>
          <w:numId w:val="54"/>
        </w:numPr>
        <w:spacing w:after="9"/>
        <w:jc w:val="both"/>
        <w:rPr>
          <w:color w:val="0D0D0D"/>
        </w:rPr>
      </w:pPr>
      <w:r w:rsidRPr="00542FED">
        <w:rPr>
          <w:color w:val="0D0D0D"/>
        </w:rPr>
        <w:t xml:space="preserve">педагогические показания,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самооценочной) деятельности, способствовать становлению избирательности познавательных интересов, повышать статус ученика (например, в детском коллективе, в семье); </w:t>
      </w:r>
    </w:p>
    <w:p w:rsidR="00F3539C" w:rsidRPr="00542FED" w:rsidRDefault="00F3539C" w:rsidP="00F3539C">
      <w:pPr>
        <w:pStyle w:val="Default"/>
        <w:widowControl w:val="0"/>
        <w:numPr>
          <w:ilvl w:val="0"/>
          <w:numId w:val="54"/>
        </w:numPr>
        <w:jc w:val="both"/>
        <w:rPr>
          <w:color w:val="0D0D0D"/>
        </w:rPr>
      </w:pPr>
      <w:r w:rsidRPr="00542FED">
        <w:rPr>
          <w:color w:val="0D0D0D"/>
        </w:rPr>
        <w:t xml:space="preserve">соображения, связанные с возможным использованием учащимися портфеля достижений при выборе направления профильного образования. </w:t>
      </w:r>
    </w:p>
    <w:p w:rsidR="00F3539C" w:rsidRPr="00542FED" w:rsidRDefault="00F3539C" w:rsidP="00F3539C">
      <w:pPr>
        <w:pStyle w:val="Default"/>
        <w:widowControl w:val="0"/>
        <w:jc w:val="both"/>
        <w:rPr>
          <w:color w:val="0D0D0D"/>
        </w:rPr>
      </w:pPr>
      <w:r w:rsidRPr="00542FED">
        <w:rPr>
          <w:color w:val="0D0D0D"/>
        </w:rPr>
        <w:t xml:space="preserve">Портфель достижений допускает такое использование, поскольку, как показывает опыт, он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w:t>
      </w:r>
    </w:p>
    <w:p w:rsidR="00F3539C" w:rsidRPr="00542FED" w:rsidRDefault="00F3539C" w:rsidP="00F3539C">
      <w:pPr>
        <w:pStyle w:val="Default"/>
        <w:widowControl w:val="0"/>
        <w:jc w:val="both"/>
        <w:rPr>
          <w:color w:val="0D0D0D"/>
        </w:rPr>
      </w:pPr>
      <w:r w:rsidRPr="00542FED">
        <w:rPr>
          <w:color w:val="0D0D0D"/>
        </w:rPr>
        <w:t xml:space="preserve">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 </w:t>
      </w:r>
    </w:p>
    <w:p w:rsidR="00F3539C" w:rsidRPr="00542FED" w:rsidRDefault="00F3539C" w:rsidP="00F3539C">
      <w:pPr>
        <w:pStyle w:val="Default"/>
        <w:widowControl w:val="0"/>
        <w:jc w:val="both"/>
        <w:rPr>
          <w:color w:val="0D0D0D"/>
        </w:rPr>
      </w:pPr>
      <w:r w:rsidRPr="00542FED">
        <w:rPr>
          <w:color w:val="0D0D0D"/>
        </w:rPr>
        <w:t xml:space="preserve">В состав портфеля достижений включены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w:t>
      </w:r>
    </w:p>
    <w:p w:rsidR="00F3539C" w:rsidRPr="00542FED" w:rsidRDefault="00F3539C" w:rsidP="00F3539C">
      <w:pPr>
        <w:pStyle w:val="Default"/>
        <w:widowControl w:val="0"/>
        <w:jc w:val="both"/>
        <w:rPr>
          <w:color w:val="0D0D0D"/>
        </w:rPr>
      </w:pPr>
      <w:r w:rsidRPr="00542FED">
        <w:rPr>
          <w:color w:val="0D0D0D"/>
        </w:rPr>
        <w:t xml:space="preserve">Учитывая основные педагогические задачи среднего общего образования и основную область использования портфеля достижений подростков, в его состав целесообразно включать работы, демонстрирующие динамику: </w:t>
      </w:r>
    </w:p>
    <w:p w:rsidR="00F3539C" w:rsidRPr="00542FED" w:rsidRDefault="00F3539C" w:rsidP="00F3539C">
      <w:pPr>
        <w:pStyle w:val="Default"/>
        <w:widowControl w:val="0"/>
        <w:jc w:val="both"/>
        <w:rPr>
          <w:color w:val="0D0D0D"/>
        </w:rPr>
      </w:pPr>
      <w:r w:rsidRPr="00542FED">
        <w:rPr>
          <w:color w:val="0D0D0D"/>
        </w:rPr>
        <w:t xml:space="preserve">•становления устойчивых познавательных интересов обучающихся, в том числе сопровождающего успехами в различных учебных предметах; </w:t>
      </w:r>
    </w:p>
    <w:p w:rsidR="00F3539C" w:rsidRPr="00542FED" w:rsidRDefault="00F3539C" w:rsidP="00F3539C">
      <w:pPr>
        <w:pStyle w:val="Default"/>
        <w:widowControl w:val="0"/>
        <w:jc w:val="both"/>
        <w:rPr>
          <w:color w:val="0D0D0D"/>
        </w:rPr>
      </w:pPr>
      <w:r w:rsidRPr="00542FED">
        <w:rPr>
          <w:color w:val="0D0D0D"/>
        </w:rPr>
        <w:t xml:space="preserve">•формирования способности к целеполаганию, самостоятельной постановке новых учебных задач и проектированию собственной учебной деятельности. </w:t>
      </w:r>
    </w:p>
    <w:p w:rsidR="00F3539C" w:rsidRPr="00542FED" w:rsidRDefault="00F3539C" w:rsidP="00F3539C">
      <w:pPr>
        <w:pStyle w:val="Default"/>
        <w:widowControl w:val="0"/>
        <w:jc w:val="both"/>
        <w:rPr>
          <w:color w:val="0D0D0D"/>
        </w:rPr>
      </w:pPr>
      <w:r w:rsidRPr="00542FED">
        <w:rPr>
          <w:color w:val="0D0D0D"/>
        </w:rPr>
        <w:t xml:space="preserve">Решение об использовании портфеля достижений в рамках системы внутренней оценки принимает образовательное учреждение. Отбор работ для портфеля достижений ведётся самим обучающимся совместно с классным руководителем и при участии семьи. Включение каких-либо материалов в портфель достижений без согласия обучающегося не допускается. </w:t>
      </w:r>
    </w:p>
    <w:p w:rsidR="00F3539C" w:rsidRPr="00542FED" w:rsidRDefault="00F3539C" w:rsidP="00F3539C">
      <w:pPr>
        <w:pStyle w:val="Default"/>
        <w:widowControl w:val="0"/>
        <w:jc w:val="both"/>
        <w:rPr>
          <w:color w:val="0D0D0D"/>
        </w:rPr>
      </w:pPr>
      <w:r w:rsidRPr="00542FED">
        <w:rPr>
          <w:color w:val="0D0D0D"/>
        </w:rPr>
        <w:t xml:space="preserve">На итоговую оценку при получении среднего общего образования выносятся только предметные и метапредметные результаты, описанные в разделе «Выпускник научится» планируемых результатов основного общего образования. </w:t>
      </w:r>
    </w:p>
    <w:p w:rsidR="00F3539C" w:rsidRPr="00542FED" w:rsidRDefault="00F3539C" w:rsidP="00F3539C">
      <w:pPr>
        <w:pStyle w:val="Default"/>
        <w:widowControl w:val="0"/>
        <w:jc w:val="both"/>
        <w:rPr>
          <w:b/>
          <w:bCs/>
          <w:i/>
          <w:iCs/>
          <w:color w:val="0D0D0D"/>
        </w:rPr>
      </w:pPr>
    </w:p>
    <w:p w:rsidR="00F3539C" w:rsidRPr="00542FED" w:rsidRDefault="00F3539C" w:rsidP="00F3539C">
      <w:pPr>
        <w:pStyle w:val="Default"/>
        <w:widowControl w:val="0"/>
        <w:jc w:val="both"/>
        <w:rPr>
          <w:color w:val="0D0D0D"/>
        </w:rPr>
      </w:pPr>
      <w:r w:rsidRPr="00542FED">
        <w:rPr>
          <w:b/>
          <w:bCs/>
          <w:i/>
          <w:iCs/>
          <w:color w:val="0D0D0D"/>
        </w:rPr>
        <w:t xml:space="preserve">Итоговая оценка выпускника формируется на основе: </w:t>
      </w:r>
    </w:p>
    <w:p w:rsidR="00F3539C" w:rsidRPr="00542FED" w:rsidRDefault="00F3539C" w:rsidP="00F3539C">
      <w:pPr>
        <w:pStyle w:val="Default"/>
        <w:widowControl w:val="0"/>
        <w:numPr>
          <w:ilvl w:val="0"/>
          <w:numId w:val="55"/>
        </w:numPr>
        <w:spacing w:after="9"/>
        <w:jc w:val="both"/>
        <w:rPr>
          <w:color w:val="0D0D0D"/>
        </w:rPr>
      </w:pPr>
      <w:r w:rsidRPr="00542FED">
        <w:rPr>
          <w:color w:val="0D0D0D"/>
        </w:rPr>
        <w:t xml:space="preserve">результатов внутришкольного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межпредметной основе; </w:t>
      </w:r>
    </w:p>
    <w:p w:rsidR="00F3539C" w:rsidRPr="00542FED" w:rsidRDefault="00F3539C" w:rsidP="00F3539C">
      <w:pPr>
        <w:pStyle w:val="Default"/>
        <w:widowControl w:val="0"/>
        <w:numPr>
          <w:ilvl w:val="0"/>
          <w:numId w:val="55"/>
        </w:numPr>
        <w:spacing w:after="9"/>
        <w:jc w:val="both"/>
        <w:rPr>
          <w:color w:val="0D0D0D"/>
        </w:rPr>
      </w:pPr>
      <w:r w:rsidRPr="00542FED">
        <w:rPr>
          <w:color w:val="0D0D0D"/>
        </w:rPr>
        <w:t xml:space="preserve">оценок за выполнение итоговых работ по всем учебным предметам; </w:t>
      </w:r>
    </w:p>
    <w:p w:rsidR="00F3539C" w:rsidRPr="00542FED" w:rsidRDefault="00F3539C" w:rsidP="00F3539C">
      <w:pPr>
        <w:pStyle w:val="Default"/>
        <w:widowControl w:val="0"/>
        <w:numPr>
          <w:ilvl w:val="0"/>
          <w:numId w:val="55"/>
        </w:numPr>
        <w:spacing w:after="9"/>
        <w:jc w:val="both"/>
        <w:rPr>
          <w:color w:val="0D0D0D"/>
        </w:rPr>
      </w:pPr>
      <w:r w:rsidRPr="00542FED">
        <w:rPr>
          <w:color w:val="0D0D0D"/>
        </w:rPr>
        <w:t xml:space="preserve">оценки за выполнение и защиту индивидуального проекта; </w:t>
      </w:r>
    </w:p>
    <w:p w:rsidR="00F3539C" w:rsidRPr="00542FED" w:rsidRDefault="00F3539C" w:rsidP="00F3539C">
      <w:pPr>
        <w:pStyle w:val="Default"/>
        <w:widowControl w:val="0"/>
        <w:numPr>
          <w:ilvl w:val="0"/>
          <w:numId w:val="55"/>
        </w:numPr>
        <w:jc w:val="both"/>
        <w:rPr>
          <w:color w:val="0D0D0D"/>
        </w:rPr>
      </w:pPr>
      <w:r w:rsidRPr="00542FED">
        <w:rPr>
          <w:color w:val="0D0D0D"/>
        </w:rPr>
        <w:t xml:space="preserve">оценок за работы, выносимые на государственную итоговую аттестацию (далее — ГИА). </w:t>
      </w:r>
    </w:p>
    <w:p w:rsidR="00F3539C" w:rsidRPr="00542FED" w:rsidRDefault="00F3539C" w:rsidP="00F3539C">
      <w:pPr>
        <w:pStyle w:val="Default"/>
        <w:widowControl w:val="0"/>
        <w:jc w:val="both"/>
        <w:rPr>
          <w:color w:val="0D0D0D"/>
        </w:rPr>
      </w:pPr>
      <w:r w:rsidRPr="00542FED">
        <w:rPr>
          <w:color w:val="0D0D0D"/>
        </w:rPr>
        <w:t xml:space="preserve">При этом 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индивидуальный проект и 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 </w:t>
      </w:r>
    </w:p>
    <w:p w:rsidR="00F3539C" w:rsidRPr="00542FED" w:rsidRDefault="00F3539C" w:rsidP="00F3539C">
      <w:pPr>
        <w:pStyle w:val="Default"/>
        <w:widowControl w:val="0"/>
        <w:jc w:val="both"/>
        <w:rPr>
          <w:color w:val="0D0D0D"/>
        </w:rPr>
      </w:pPr>
      <w:r w:rsidRPr="00542FED">
        <w:rPr>
          <w:color w:val="0D0D0D"/>
        </w:rPr>
        <w:t xml:space="preserve">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 </w:t>
      </w:r>
    </w:p>
    <w:p w:rsidR="00F3539C" w:rsidRPr="00542FED" w:rsidRDefault="00F3539C" w:rsidP="00F3539C">
      <w:pPr>
        <w:pStyle w:val="Default"/>
        <w:widowControl w:val="0"/>
        <w:jc w:val="both"/>
        <w:rPr>
          <w:color w:val="0D0D0D"/>
        </w:rPr>
      </w:pPr>
      <w:r w:rsidRPr="00542FED">
        <w:rPr>
          <w:color w:val="0D0D0D"/>
        </w:rPr>
        <w:t xml:space="preserve">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успешном освоении данным обучающимся основной образовательной программы среднего общего образования и выдачи документа государственного образца об уровне образования — аттестата о среднем (полном) общем образовании. </w:t>
      </w:r>
    </w:p>
    <w:p w:rsidR="00F3539C" w:rsidRPr="00542FED" w:rsidRDefault="00F3539C" w:rsidP="00F3539C">
      <w:pPr>
        <w:pStyle w:val="Default"/>
        <w:widowControl w:val="0"/>
        <w:jc w:val="both"/>
        <w:rPr>
          <w:color w:val="0D0D0D"/>
        </w:rPr>
      </w:pPr>
      <w:r w:rsidRPr="00542FED">
        <w:rPr>
          <w:color w:val="0D0D0D"/>
        </w:rPr>
        <w:t xml:space="preserve">В случае если полученные обучающимся итоговые оценки не позволяют сделать однозначного вывода о достижении планируемых результатов, решение о выдаче документа государственного образца об уровне образования – аттестата о среднем (полном) общем образовании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 </w:t>
      </w:r>
    </w:p>
    <w:p w:rsidR="00F3539C" w:rsidRPr="00542FED" w:rsidRDefault="00F3539C" w:rsidP="00F3539C">
      <w:pPr>
        <w:pStyle w:val="Default"/>
        <w:widowControl w:val="0"/>
        <w:jc w:val="both"/>
        <w:rPr>
          <w:color w:val="0D0D0D"/>
          <w:sz w:val="23"/>
          <w:szCs w:val="23"/>
        </w:rPr>
      </w:pPr>
      <w:r w:rsidRPr="00542FED">
        <w:rPr>
          <w:color w:val="0D0D0D"/>
          <w:sz w:val="23"/>
          <w:szCs w:val="23"/>
        </w:rPr>
        <w:t xml:space="preserve"> </w:t>
      </w:r>
    </w:p>
    <w:p w:rsidR="00F3539C" w:rsidRPr="009504B9" w:rsidRDefault="00F3539C" w:rsidP="00F3539C">
      <w:pPr>
        <w:pStyle w:val="Default"/>
        <w:widowControl w:val="0"/>
        <w:jc w:val="both"/>
        <w:rPr>
          <w:color w:val="0D0D0D"/>
          <w:szCs w:val="22"/>
        </w:rPr>
      </w:pPr>
      <w:r w:rsidRPr="009504B9">
        <w:rPr>
          <w:b/>
          <w:bCs/>
          <w:color w:val="0D0D0D"/>
          <w:szCs w:val="22"/>
        </w:rPr>
        <w:t xml:space="preserve">Организация учета и документирование результатов оценивания </w:t>
      </w:r>
    </w:p>
    <w:p w:rsidR="00F3539C" w:rsidRPr="009504B9" w:rsidRDefault="00F3539C" w:rsidP="00F3539C">
      <w:pPr>
        <w:pStyle w:val="Default"/>
        <w:widowControl w:val="0"/>
        <w:jc w:val="both"/>
        <w:rPr>
          <w:color w:val="0D0D0D"/>
          <w:szCs w:val="22"/>
        </w:rPr>
      </w:pPr>
      <w:r w:rsidRPr="009504B9">
        <w:rPr>
          <w:color w:val="0D0D0D"/>
          <w:szCs w:val="22"/>
        </w:rPr>
        <w:t xml:space="preserve">Средневзвешенная система оценки знаний учащихся базируется на следующих принципах: </w:t>
      </w:r>
    </w:p>
    <w:p w:rsidR="00F3539C" w:rsidRPr="009504B9" w:rsidRDefault="00F3539C" w:rsidP="00F3539C">
      <w:pPr>
        <w:pStyle w:val="Default"/>
        <w:widowControl w:val="0"/>
        <w:spacing w:after="42"/>
        <w:jc w:val="both"/>
        <w:rPr>
          <w:color w:val="0D0D0D"/>
          <w:szCs w:val="22"/>
        </w:rPr>
      </w:pPr>
      <w:r w:rsidRPr="009504B9">
        <w:rPr>
          <w:color w:val="0D0D0D"/>
          <w:szCs w:val="22"/>
        </w:rPr>
        <w:t xml:space="preserve">• структурирование содержания каждой учебной программы на обособленные части - модули, усвоение которых учащимися подлежать обязательному оцениванию; </w:t>
      </w:r>
    </w:p>
    <w:p w:rsidR="00F3539C" w:rsidRPr="009504B9" w:rsidRDefault="00F3539C" w:rsidP="00F3539C">
      <w:pPr>
        <w:pStyle w:val="Default"/>
        <w:widowControl w:val="0"/>
        <w:jc w:val="both"/>
        <w:rPr>
          <w:color w:val="0D0D0D"/>
          <w:szCs w:val="22"/>
        </w:rPr>
      </w:pPr>
      <w:r w:rsidRPr="009504B9">
        <w:rPr>
          <w:color w:val="0D0D0D"/>
          <w:szCs w:val="22"/>
        </w:rPr>
        <w:t xml:space="preserve">• строгое соблюдение исполнительской дисциплины всеми участниками образовательных отношений (учащимися, педагогами, учебно-вспомогательным и административно-управленческим персоналом школы). </w:t>
      </w:r>
    </w:p>
    <w:p w:rsidR="00F3539C" w:rsidRPr="009504B9" w:rsidRDefault="00F3539C" w:rsidP="00F3539C">
      <w:pPr>
        <w:pStyle w:val="Default"/>
        <w:widowControl w:val="0"/>
        <w:jc w:val="both"/>
        <w:rPr>
          <w:color w:val="0D0D0D"/>
          <w:szCs w:val="22"/>
        </w:rPr>
      </w:pPr>
    </w:p>
    <w:p w:rsidR="00F3539C" w:rsidRPr="009504B9" w:rsidRDefault="00F3539C" w:rsidP="00F3539C">
      <w:pPr>
        <w:pStyle w:val="Default"/>
        <w:widowControl w:val="0"/>
        <w:jc w:val="both"/>
        <w:rPr>
          <w:color w:val="0D0D0D"/>
          <w:szCs w:val="22"/>
        </w:rPr>
      </w:pPr>
      <w:r w:rsidRPr="009504B9">
        <w:rPr>
          <w:color w:val="0D0D0D"/>
          <w:szCs w:val="22"/>
        </w:rPr>
        <w:t xml:space="preserve">Базовым документом для оценки знаний учащихся является рабочая программа учителя по предмету. При этом содержание рабочей программы формируется учителем в виде блока логически законченных разделов - тем (внутрипредметных модулей). Количество процедур текущего контроля учебной работы учащихся, сроки их проведения по предмету, а также форма контроля устанавливаются в процессе разработки рабочей программы, которая согласовывается и утверждается в установленном порядке, на заседании школьного методического объединения. </w:t>
      </w:r>
    </w:p>
    <w:p w:rsidR="00F3539C" w:rsidRPr="009504B9" w:rsidRDefault="00F3539C" w:rsidP="00F3539C">
      <w:pPr>
        <w:pStyle w:val="Default"/>
        <w:widowControl w:val="0"/>
        <w:jc w:val="both"/>
        <w:rPr>
          <w:color w:val="0D0D0D"/>
          <w:szCs w:val="22"/>
        </w:rPr>
      </w:pPr>
    </w:p>
    <w:p w:rsidR="00F3539C" w:rsidRPr="009504B9" w:rsidRDefault="00F3539C" w:rsidP="00F3539C">
      <w:pPr>
        <w:pStyle w:val="Default"/>
        <w:widowControl w:val="0"/>
        <w:jc w:val="both"/>
        <w:rPr>
          <w:color w:val="0D0D0D"/>
          <w:szCs w:val="22"/>
        </w:rPr>
      </w:pPr>
      <w:r w:rsidRPr="009504B9">
        <w:rPr>
          <w:b/>
          <w:bCs/>
          <w:color w:val="0D0D0D"/>
          <w:szCs w:val="22"/>
        </w:rPr>
        <w:t xml:space="preserve">Обязанности учителя, классного руководителя </w:t>
      </w:r>
    </w:p>
    <w:p w:rsidR="00F3539C" w:rsidRPr="009504B9" w:rsidRDefault="00F3539C" w:rsidP="00F3539C">
      <w:pPr>
        <w:pStyle w:val="Default"/>
        <w:widowControl w:val="0"/>
        <w:jc w:val="both"/>
        <w:rPr>
          <w:color w:val="0D0D0D"/>
          <w:szCs w:val="22"/>
        </w:rPr>
      </w:pPr>
      <w:r w:rsidRPr="009504B9">
        <w:rPr>
          <w:color w:val="0D0D0D"/>
          <w:szCs w:val="22"/>
        </w:rPr>
        <w:t xml:space="preserve">Учитель, классный руководитель перед началом изучения курса (раздела курса) обязан: </w:t>
      </w:r>
    </w:p>
    <w:p w:rsidR="00F3539C" w:rsidRPr="009504B9" w:rsidRDefault="00F3539C" w:rsidP="00F3539C">
      <w:pPr>
        <w:pStyle w:val="Default"/>
        <w:widowControl w:val="0"/>
        <w:spacing w:after="42"/>
        <w:jc w:val="both"/>
        <w:rPr>
          <w:color w:val="0D0D0D"/>
          <w:szCs w:val="22"/>
        </w:rPr>
      </w:pPr>
      <w:r w:rsidRPr="009504B9">
        <w:rPr>
          <w:color w:val="0D0D0D"/>
          <w:szCs w:val="22"/>
        </w:rPr>
        <w:t xml:space="preserve">• ознакомить учащихся, родителей (законных представителей) с обязательным образовательным минимумом, формами контроля и критериями оценивания; </w:t>
      </w:r>
    </w:p>
    <w:p w:rsidR="00F3539C" w:rsidRPr="009504B9" w:rsidRDefault="00F3539C" w:rsidP="00F3539C">
      <w:pPr>
        <w:pStyle w:val="Default"/>
        <w:widowControl w:val="0"/>
        <w:spacing w:after="42"/>
        <w:jc w:val="both"/>
        <w:rPr>
          <w:color w:val="0D0D0D"/>
          <w:szCs w:val="22"/>
        </w:rPr>
      </w:pPr>
      <w:r w:rsidRPr="009504B9">
        <w:rPr>
          <w:color w:val="0D0D0D"/>
          <w:szCs w:val="22"/>
        </w:rPr>
        <w:t xml:space="preserve">• ознакомить учащихся, родителей (законных представителей) с возможностями и условиями получения текущих оценок. </w:t>
      </w:r>
    </w:p>
    <w:p w:rsidR="00F3539C" w:rsidRPr="009504B9" w:rsidRDefault="00F3539C" w:rsidP="00F3539C">
      <w:pPr>
        <w:pStyle w:val="Default"/>
        <w:widowControl w:val="0"/>
        <w:spacing w:after="42"/>
        <w:jc w:val="both"/>
        <w:rPr>
          <w:color w:val="0D0D0D"/>
          <w:szCs w:val="22"/>
        </w:rPr>
      </w:pPr>
      <w:r w:rsidRPr="009504B9">
        <w:rPr>
          <w:color w:val="0D0D0D"/>
          <w:szCs w:val="22"/>
        </w:rPr>
        <w:t xml:space="preserve">• ознакомить учащихся, родителей (законных представителей) с количеством промежуточных и итоговых контрольных работ и установить крайний срок выставления оценок, условия пересдачи. </w:t>
      </w:r>
    </w:p>
    <w:p w:rsidR="00F3539C" w:rsidRDefault="00F3539C" w:rsidP="00F3539C">
      <w:pPr>
        <w:pStyle w:val="Default"/>
        <w:widowControl w:val="0"/>
        <w:jc w:val="both"/>
        <w:rPr>
          <w:color w:val="0D0D0D"/>
          <w:szCs w:val="22"/>
        </w:rPr>
      </w:pPr>
      <w:r w:rsidRPr="009504B9">
        <w:rPr>
          <w:color w:val="0D0D0D"/>
          <w:szCs w:val="22"/>
        </w:rPr>
        <w:t xml:space="preserve">• выставлять четвертные (полугодовые) оценки не позднее последнего дня четверти (полугодия, учебного года). </w:t>
      </w:r>
    </w:p>
    <w:p w:rsidR="009504B9" w:rsidRPr="00542FED" w:rsidRDefault="009504B9" w:rsidP="00F3539C">
      <w:pPr>
        <w:pStyle w:val="Default"/>
        <w:widowControl w:val="0"/>
        <w:jc w:val="both"/>
        <w:rPr>
          <w:color w:val="0D0D0D"/>
          <w:sz w:val="22"/>
          <w:szCs w:val="22"/>
        </w:rPr>
      </w:pPr>
    </w:p>
    <w:p w:rsidR="00F3539C" w:rsidRPr="00542FED" w:rsidRDefault="00F3539C" w:rsidP="00F3539C">
      <w:pPr>
        <w:pStyle w:val="Default"/>
        <w:widowControl w:val="0"/>
        <w:numPr>
          <w:ilvl w:val="0"/>
          <w:numId w:val="85"/>
        </w:numPr>
        <w:jc w:val="center"/>
        <w:rPr>
          <w:b/>
          <w:bCs/>
          <w:color w:val="0D0D0D"/>
          <w:sz w:val="28"/>
          <w:szCs w:val="28"/>
        </w:rPr>
      </w:pPr>
      <w:r w:rsidRPr="00542FED">
        <w:rPr>
          <w:b/>
          <w:bCs/>
          <w:color w:val="0D0D0D"/>
          <w:sz w:val="28"/>
          <w:szCs w:val="28"/>
        </w:rPr>
        <w:t>Содержательный раздел основной образовательной программы среднего общего образования</w:t>
      </w:r>
    </w:p>
    <w:p w:rsidR="00F3539C" w:rsidRPr="00542FED" w:rsidRDefault="00F3539C" w:rsidP="00F3539C">
      <w:pPr>
        <w:pStyle w:val="Default"/>
        <w:widowControl w:val="0"/>
        <w:ind w:left="720"/>
        <w:rPr>
          <w:color w:val="0D0D0D"/>
          <w:sz w:val="28"/>
          <w:szCs w:val="28"/>
        </w:rPr>
      </w:pPr>
    </w:p>
    <w:p w:rsidR="00F3539C" w:rsidRPr="00542FED" w:rsidRDefault="00F3539C" w:rsidP="00F3539C">
      <w:pPr>
        <w:pStyle w:val="Default"/>
        <w:widowControl w:val="0"/>
        <w:numPr>
          <w:ilvl w:val="1"/>
          <w:numId w:val="85"/>
        </w:numPr>
        <w:jc w:val="center"/>
        <w:rPr>
          <w:b/>
          <w:bCs/>
          <w:color w:val="0D0D0D"/>
          <w:sz w:val="28"/>
          <w:szCs w:val="28"/>
        </w:rPr>
      </w:pPr>
      <w:r w:rsidRPr="00542FED">
        <w:rPr>
          <w:b/>
          <w:bCs/>
          <w:color w:val="0D0D0D"/>
          <w:sz w:val="28"/>
          <w:szCs w:val="28"/>
        </w:rPr>
        <w:t>Программа развития универсальных учебных действий при получении среднего общего образования, включающая формирование компетенций обучающихся в области учебно-исследовательской и проектной деятельности</w:t>
      </w:r>
    </w:p>
    <w:p w:rsidR="00F3539C" w:rsidRPr="00542FED" w:rsidRDefault="00F3539C" w:rsidP="00F3539C">
      <w:pPr>
        <w:pStyle w:val="Default"/>
        <w:widowControl w:val="0"/>
        <w:ind w:left="720"/>
        <w:rPr>
          <w:b/>
          <w:bCs/>
          <w:color w:val="0D0D0D"/>
          <w:sz w:val="28"/>
          <w:szCs w:val="28"/>
        </w:rPr>
      </w:pPr>
    </w:p>
    <w:p w:rsidR="00F3539C" w:rsidRPr="00542FED" w:rsidRDefault="00F3539C" w:rsidP="00F3539C">
      <w:pPr>
        <w:pStyle w:val="Default"/>
        <w:widowControl w:val="0"/>
        <w:jc w:val="both"/>
        <w:rPr>
          <w:color w:val="0D0D0D"/>
        </w:rPr>
      </w:pPr>
      <w:r w:rsidRPr="00542FED">
        <w:rPr>
          <w:b/>
          <w:bCs/>
          <w:i/>
          <w:iCs/>
          <w:color w:val="0D0D0D"/>
        </w:rPr>
        <w:t xml:space="preserve">Общие положения: </w:t>
      </w:r>
    </w:p>
    <w:p w:rsidR="00F3539C" w:rsidRPr="00542FED" w:rsidRDefault="00F3539C" w:rsidP="00F3539C">
      <w:pPr>
        <w:pStyle w:val="Default"/>
        <w:widowControl w:val="0"/>
        <w:jc w:val="both"/>
        <w:rPr>
          <w:color w:val="0D0D0D"/>
        </w:rPr>
      </w:pPr>
      <w:r w:rsidRPr="00542FED">
        <w:rPr>
          <w:color w:val="0D0D0D"/>
        </w:rPr>
        <w:t xml:space="preserve">Программа развития универсальных учебных действий при получении среднего общего образования (далее — программа развития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w:t>
      </w:r>
    </w:p>
    <w:p w:rsidR="00F3539C" w:rsidRPr="00542FED" w:rsidRDefault="00F3539C" w:rsidP="00F3539C">
      <w:pPr>
        <w:pStyle w:val="Default"/>
        <w:widowControl w:val="0"/>
        <w:jc w:val="both"/>
        <w:rPr>
          <w:color w:val="0D0D0D"/>
        </w:rPr>
      </w:pPr>
      <w:r w:rsidRPr="00542FED">
        <w:rPr>
          <w:b/>
          <w:bCs/>
          <w:i/>
          <w:iCs/>
          <w:color w:val="0D0D0D"/>
        </w:rPr>
        <w:t xml:space="preserve">Программа развития универсальных учебных действий (УУД) в старшей школе определяет: </w:t>
      </w:r>
    </w:p>
    <w:p w:rsidR="00F3539C" w:rsidRPr="00542FED" w:rsidRDefault="00F3539C" w:rsidP="00F3539C">
      <w:pPr>
        <w:pStyle w:val="Default"/>
        <w:widowControl w:val="0"/>
        <w:spacing w:after="9"/>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цели и задачи взаимодействия педагогов и обучающихся по развитию универсальных учебных действий в средней школе, описание основных подходов, обеспечивающих эффективное их усвоение обучающимися, взаимосвязи содержания урочной и внеурочной деятельности обучающихся по развитию УУД; </w:t>
      </w:r>
    </w:p>
    <w:p w:rsidR="00F3539C" w:rsidRPr="00542FED" w:rsidRDefault="00F3539C" w:rsidP="00F3539C">
      <w:pPr>
        <w:pStyle w:val="Default"/>
        <w:widowControl w:val="0"/>
        <w:spacing w:after="9"/>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планируемые результаты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ООП СОО; </w:t>
      </w:r>
    </w:p>
    <w:p w:rsidR="00F3539C" w:rsidRPr="00542FED" w:rsidRDefault="00F3539C" w:rsidP="00F3539C">
      <w:pPr>
        <w:pStyle w:val="Default"/>
        <w:widowControl w:val="0"/>
        <w:spacing w:after="9"/>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ценностные ориентиры развития универсальных учебных действий, место и формы развития УУД: </w:t>
      </w:r>
    </w:p>
    <w:p w:rsidR="00F3539C" w:rsidRPr="00542FED" w:rsidRDefault="00F3539C" w:rsidP="00F3539C">
      <w:pPr>
        <w:pStyle w:val="Default"/>
        <w:widowControl w:val="0"/>
        <w:spacing w:after="9"/>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образовательные области, учебные предметы, внеурочные занятия и т. п. Связь универсальных учебных действий с содержанием учебных предметов; </w:t>
      </w:r>
    </w:p>
    <w:p w:rsidR="00F3539C" w:rsidRPr="00542FED" w:rsidRDefault="00F3539C" w:rsidP="00F3539C">
      <w:pPr>
        <w:pStyle w:val="Default"/>
        <w:widowControl w:val="0"/>
        <w:spacing w:after="9"/>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основные направления деятельности по развитию УУД в старшей школе, описание технологии включения развивающих задач как в урочную, так и внеурочную деятельность обучающихся; </w:t>
      </w:r>
    </w:p>
    <w:p w:rsidR="00F3539C" w:rsidRPr="00542FED" w:rsidRDefault="00F3539C" w:rsidP="00F3539C">
      <w:pPr>
        <w:pStyle w:val="Default"/>
        <w:widowControl w:val="0"/>
        <w:spacing w:after="9"/>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условия развития УУД; </w:t>
      </w:r>
    </w:p>
    <w:p w:rsidR="00F3539C" w:rsidRPr="00542FED" w:rsidRDefault="00F3539C" w:rsidP="00F3539C">
      <w:pPr>
        <w:pStyle w:val="Default"/>
        <w:widowControl w:val="0"/>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преемственность программы развития универсальных учебных действий при переходе от основного к среднему (полному) общему образованию. </w:t>
      </w:r>
    </w:p>
    <w:p w:rsidR="00F3539C" w:rsidRPr="00542FED" w:rsidRDefault="00F3539C" w:rsidP="00F3539C">
      <w:pPr>
        <w:pStyle w:val="Default"/>
        <w:widowControl w:val="0"/>
        <w:jc w:val="both"/>
        <w:rPr>
          <w:color w:val="0D0D0D"/>
        </w:rPr>
      </w:pPr>
    </w:p>
    <w:p w:rsidR="00F3539C" w:rsidRPr="00542FED" w:rsidRDefault="00F3539C" w:rsidP="00F3539C">
      <w:pPr>
        <w:pStyle w:val="Default"/>
        <w:widowControl w:val="0"/>
        <w:numPr>
          <w:ilvl w:val="2"/>
          <w:numId w:val="85"/>
        </w:numPr>
        <w:ind w:left="0" w:firstLine="0"/>
        <w:jc w:val="center"/>
        <w:rPr>
          <w:b/>
          <w:color w:val="0D0D0D"/>
          <w:sz w:val="28"/>
          <w:szCs w:val="28"/>
        </w:rPr>
      </w:pPr>
      <w:r w:rsidRPr="00542FED">
        <w:rPr>
          <w:b/>
          <w:color w:val="0D0D0D"/>
          <w:sz w:val="28"/>
          <w:szCs w:val="28"/>
        </w:rPr>
        <w:t>Цели и задачи, включающие учебно-исследовательскую и проектную деятельность обучающихся как средство совершенствования их универсальных учебных действий; описание места Программы и ее роли в реализации требований ФГОС СОО</w:t>
      </w:r>
    </w:p>
    <w:p w:rsidR="00F3539C" w:rsidRPr="00542FED" w:rsidRDefault="00F3539C" w:rsidP="00F3539C">
      <w:pPr>
        <w:widowControl w:val="0"/>
        <w:ind w:firstLine="567"/>
        <w:rPr>
          <w:color w:val="0D0D0D"/>
          <w:u w:color="000000"/>
          <w:bdr w:val="nil"/>
        </w:rPr>
      </w:pPr>
      <w:r w:rsidRPr="00542FED">
        <w:rPr>
          <w:color w:val="0D0D0D"/>
          <w:u w:color="000000"/>
          <w:bdr w:val="nil"/>
        </w:rPr>
        <w:t>Программа направлена на:</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повышение эффективности освоения обучающимися основной образовательной программы, а также усвоение знаний и учебных действий;</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rsidR="00F3539C" w:rsidRPr="00542FED" w:rsidRDefault="00F3539C" w:rsidP="00F3539C">
      <w:pPr>
        <w:widowControl w:val="0"/>
        <w:ind w:firstLine="567"/>
        <w:rPr>
          <w:color w:val="0D0D0D"/>
          <w:u w:color="000000"/>
          <w:bdr w:val="nil"/>
        </w:rPr>
      </w:pPr>
      <w:r w:rsidRPr="00542FED">
        <w:rPr>
          <w:color w:val="0D0D0D"/>
          <w:u w:color="000000"/>
          <w:bdr w:val="nil"/>
        </w:rPr>
        <w:t>Программа обеспечивает:</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решение задач общекультурного, личностного и познавательного развития обучающихся;</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национальных образовательных программах и др.), возможность получения практико-ориентированного результата;</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практическую направленность проводимых исследований и индивидуальных проектов;</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подготовку к осознанному выбору дальнейшего образования и профессиональной деятельности.</w:t>
      </w:r>
    </w:p>
    <w:p w:rsidR="00F3539C" w:rsidRPr="00542FED" w:rsidRDefault="00F3539C" w:rsidP="00F3539C">
      <w:pPr>
        <w:pStyle w:val="Default"/>
        <w:widowControl w:val="0"/>
        <w:jc w:val="both"/>
        <w:rPr>
          <w:color w:val="0D0D0D"/>
        </w:rPr>
      </w:pPr>
      <w:r w:rsidRPr="00542FED">
        <w:rPr>
          <w:b/>
          <w:bCs/>
          <w:i/>
          <w:iCs/>
          <w:color w:val="0D0D0D"/>
        </w:rPr>
        <w:t xml:space="preserve">Цель программы: </w:t>
      </w:r>
    </w:p>
    <w:p w:rsidR="00F3539C" w:rsidRPr="00542FED" w:rsidRDefault="00F3539C" w:rsidP="00F3539C">
      <w:pPr>
        <w:pStyle w:val="Default"/>
        <w:widowControl w:val="0"/>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развитие универсальных учебных действий - обеспечение умения школьников учиться, дальнейшее развитие способности к самосовершенствованию и саморазвитию, а также реализация системно-деятельностного подхода, положенного в основу Стандарта, и развивающего потенциала общего среднего образования. </w:t>
      </w:r>
    </w:p>
    <w:p w:rsidR="00F3539C" w:rsidRPr="00542FED" w:rsidRDefault="00F3539C" w:rsidP="00F3539C">
      <w:pPr>
        <w:pStyle w:val="Default"/>
        <w:widowControl w:val="0"/>
        <w:jc w:val="both"/>
        <w:rPr>
          <w:color w:val="0D0D0D"/>
        </w:rPr>
      </w:pPr>
    </w:p>
    <w:p w:rsidR="00F3539C" w:rsidRPr="00542FED" w:rsidRDefault="00F3539C" w:rsidP="00F3539C">
      <w:pPr>
        <w:pStyle w:val="Default"/>
        <w:widowControl w:val="0"/>
        <w:jc w:val="both"/>
        <w:rPr>
          <w:color w:val="0D0D0D"/>
        </w:rPr>
      </w:pPr>
      <w:r w:rsidRPr="00542FED">
        <w:rPr>
          <w:color w:val="0D0D0D"/>
        </w:rPr>
        <w:t xml:space="preserve">Развитие системы УУД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подростка. УУД - целостная система,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F3539C" w:rsidRPr="00542FED" w:rsidRDefault="00F3539C" w:rsidP="00F3539C">
      <w:pPr>
        <w:pStyle w:val="Default"/>
        <w:widowControl w:val="0"/>
        <w:jc w:val="both"/>
        <w:rPr>
          <w:color w:val="0D0D0D"/>
        </w:rPr>
      </w:pPr>
    </w:p>
    <w:p w:rsidR="00F3539C" w:rsidRPr="00542FED" w:rsidRDefault="00F3539C" w:rsidP="00F3539C">
      <w:pPr>
        <w:pStyle w:val="3"/>
        <w:keepNext w:val="0"/>
        <w:widowControl w:val="0"/>
        <w:numPr>
          <w:ilvl w:val="2"/>
          <w:numId w:val="85"/>
        </w:numPr>
        <w:ind w:left="0" w:firstLine="0"/>
        <w:jc w:val="center"/>
        <w:rPr>
          <w:rFonts w:ascii="Times New Roman" w:hAnsi="Times New Roman"/>
          <w:color w:val="0D0D0D"/>
          <w:sz w:val="28"/>
          <w:szCs w:val="28"/>
        </w:rPr>
      </w:pPr>
      <w:r w:rsidRPr="00542FED">
        <w:rPr>
          <w:rFonts w:ascii="Times New Roman" w:hAnsi="Times New Roman"/>
          <w:color w:val="0D0D0D"/>
          <w:sz w:val="28"/>
          <w:szCs w:val="28"/>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rsidR="00F3539C" w:rsidRPr="00542FED" w:rsidRDefault="00F3539C" w:rsidP="00F3539C">
      <w:pPr>
        <w:pStyle w:val="Default"/>
        <w:widowControl w:val="0"/>
        <w:jc w:val="both"/>
        <w:rPr>
          <w:color w:val="0D0D0D"/>
        </w:rPr>
      </w:pPr>
      <w:r w:rsidRPr="00542FED">
        <w:rPr>
          <w:color w:val="0D0D0D"/>
        </w:rPr>
        <w:t xml:space="preserve">Содержание и способы общения и коммуникации обусловливают развитие способности обучающегося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w:t>
      </w:r>
      <w:r w:rsidRPr="00542FED">
        <w:rPr>
          <w:b/>
          <w:bCs/>
          <w:i/>
          <w:iCs/>
          <w:color w:val="0D0D0D"/>
        </w:rPr>
        <w:t xml:space="preserve">коммуникативных универсальных учебных действий. </w:t>
      </w:r>
    </w:p>
    <w:p w:rsidR="00F3539C" w:rsidRPr="00542FED" w:rsidRDefault="00F3539C" w:rsidP="00F3539C">
      <w:pPr>
        <w:pStyle w:val="Default"/>
        <w:widowControl w:val="0"/>
        <w:jc w:val="both"/>
        <w:rPr>
          <w:color w:val="0D0D0D"/>
        </w:rPr>
      </w:pPr>
      <w:r w:rsidRPr="00542FED">
        <w:rPr>
          <w:color w:val="0D0D0D"/>
        </w:rPr>
        <w:t xml:space="preserve">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w:t>
      </w:r>
    </w:p>
    <w:p w:rsidR="00F3539C" w:rsidRPr="00542FED" w:rsidRDefault="00F3539C" w:rsidP="00F3539C">
      <w:pPr>
        <w:pStyle w:val="Default"/>
        <w:widowControl w:val="0"/>
        <w:jc w:val="both"/>
        <w:rPr>
          <w:color w:val="0D0D0D"/>
        </w:rPr>
      </w:pPr>
      <w:r w:rsidRPr="00542FED">
        <w:rPr>
          <w:b/>
          <w:bCs/>
          <w:i/>
          <w:iCs/>
          <w:color w:val="0D0D0D"/>
        </w:rPr>
        <w:t xml:space="preserve">Технологии, методы и способы развития универсальных учебных действий </w:t>
      </w:r>
    </w:p>
    <w:p w:rsidR="00F3539C" w:rsidRPr="00542FED" w:rsidRDefault="00F3539C" w:rsidP="00F3539C">
      <w:pPr>
        <w:pStyle w:val="Default"/>
        <w:widowControl w:val="0"/>
        <w:jc w:val="both"/>
        <w:rPr>
          <w:color w:val="0D0D0D"/>
        </w:rPr>
      </w:pPr>
      <w:r w:rsidRPr="00542FED">
        <w:rPr>
          <w:color w:val="0D0D0D"/>
        </w:rPr>
        <w:t xml:space="preserve">В соответствии с </w:t>
      </w:r>
      <w:r w:rsidRPr="00542FED">
        <w:rPr>
          <w:b/>
          <w:bCs/>
          <w:color w:val="0D0D0D"/>
        </w:rPr>
        <w:t xml:space="preserve">системно-деятельностным подходом, </w:t>
      </w:r>
      <w:r w:rsidRPr="00542FED">
        <w:rPr>
          <w:color w:val="0D0D0D"/>
        </w:rPr>
        <w:t xml:space="preserve">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в старшей школе универсальных учебных действий. </w:t>
      </w:r>
    </w:p>
    <w:p w:rsidR="00F3539C" w:rsidRPr="00542FED" w:rsidRDefault="00F3539C" w:rsidP="00F3539C">
      <w:pPr>
        <w:pStyle w:val="Default"/>
        <w:widowControl w:val="0"/>
        <w:jc w:val="both"/>
        <w:rPr>
          <w:color w:val="0D0D0D"/>
        </w:rPr>
      </w:pPr>
      <w:r w:rsidRPr="00542FED">
        <w:rPr>
          <w:color w:val="0D0D0D"/>
        </w:rPr>
        <w:t xml:space="preserve">Развитие УУД в старшей школе происходит в рамках использования возможностей современной информационной образовательной среды (ИОС) как: </w:t>
      </w:r>
    </w:p>
    <w:p w:rsidR="00F3539C" w:rsidRPr="00542FED" w:rsidRDefault="00F3539C" w:rsidP="00F3539C">
      <w:pPr>
        <w:pStyle w:val="Default"/>
        <w:widowControl w:val="0"/>
        <w:jc w:val="both"/>
        <w:rPr>
          <w:color w:val="0D0D0D"/>
        </w:rPr>
      </w:pPr>
      <w:r w:rsidRPr="00542FED">
        <w:rPr>
          <w:color w:val="0D0D0D"/>
        </w:rPr>
        <w:t xml:space="preserve">• 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 </w:t>
      </w:r>
    </w:p>
    <w:p w:rsidR="00F3539C" w:rsidRPr="00542FED" w:rsidRDefault="00F3539C" w:rsidP="00F3539C">
      <w:pPr>
        <w:pStyle w:val="Default"/>
        <w:widowControl w:val="0"/>
        <w:jc w:val="both"/>
        <w:rPr>
          <w:color w:val="0D0D0D"/>
        </w:rPr>
      </w:pPr>
      <w:r w:rsidRPr="00542FED">
        <w:rPr>
          <w:color w:val="0D0D0D"/>
        </w:rPr>
        <w:t xml:space="preserve">• 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 </w:t>
      </w:r>
    </w:p>
    <w:p w:rsidR="00F3539C" w:rsidRPr="00542FED" w:rsidRDefault="00F3539C" w:rsidP="00F3539C">
      <w:pPr>
        <w:pStyle w:val="Default"/>
        <w:widowControl w:val="0"/>
        <w:jc w:val="both"/>
        <w:rPr>
          <w:color w:val="0D0D0D"/>
        </w:rPr>
      </w:pPr>
      <w:r w:rsidRPr="00542FED">
        <w:rPr>
          <w:color w:val="0D0D0D"/>
        </w:rPr>
        <w:t xml:space="preserve">• средства телекоммуникации, формирующего умения и навыки получения необходимой информации из разнообразных источников; </w:t>
      </w:r>
    </w:p>
    <w:p w:rsidR="00F3539C" w:rsidRPr="00542FED" w:rsidRDefault="00F3539C" w:rsidP="00F3539C">
      <w:pPr>
        <w:pStyle w:val="Default"/>
        <w:widowControl w:val="0"/>
        <w:jc w:val="both"/>
        <w:rPr>
          <w:color w:val="0D0D0D"/>
        </w:rPr>
      </w:pPr>
      <w:r w:rsidRPr="00542FED">
        <w:rPr>
          <w:color w:val="0D0D0D"/>
        </w:rPr>
        <w:t xml:space="preserve">• средства развития личности за счёт формирования навыков культуры общения; </w:t>
      </w:r>
    </w:p>
    <w:p w:rsidR="00F3539C" w:rsidRPr="00542FED" w:rsidRDefault="00F3539C" w:rsidP="00F3539C">
      <w:pPr>
        <w:pStyle w:val="Default"/>
        <w:widowControl w:val="0"/>
        <w:jc w:val="both"/>
        <w:rPr>
          <w:color w:val="0D0D0D"/>
        </w:rPr>
      </w:pPr>
      <w:r w:rsidRPr="00542FED">
        <w:rPr>
          <w:color w:val="0D0D0D"/>
        </w:rPr>
        <w:t xml:space="preserve">• эффективного инструмента контроля и коррекции результатов учебной деятельности. </w:t>
      </w:r>
    </w:p>
    <w:p w:rsidR="00F3539C" w:rsidRPr="00542FED" w:rsidRDefault="00F3539C" w:rsidP="00F3539C">
      <w:pPr>
        <w:pStyle w:val="Default"/>
        <w:widowControl w:val="0"/>
        <w:jc w:val="both"/>
        <w:rPr>
          <w:color w:val="0D0D0D"/>
        </w:rPr>
      </w:pPr>
      <w:r w:rsidRPr="00542FED">
        <w:rPr>
          <w:color w:val="0D0D0D"/>
        </w:rPr>
        <w:t xml:space="preserve">Решение задачи развития универсальных учебных действий в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(элективных курсов и курсов по выбору). </w:t>
      </w:r>
    </w:p>
    <w:p w:rsidR="00F3539C" w:rsidRPr="00542FED" w:rsidRDefault="00F3539C" w:rsidP="00F3539C">
      <w:pPr>
        <w:pStyle w:val="Default"/>
        <w:widowControl w:val="0"/>
        <w:jc w:val="both"/>
        <w:rPr>
          <w:color w:val="0D0D0D"/>
        </w:rPr>
      </w:pPr>
      <w:r w:rsidRPr="00542FED">
        <w:rPr>
          <w:color w:val="0D0D0D"/>
        </w:rPr>
        <w:t xml:space="preserve">Среди технологий, методов и приёмов развития УУД в старшей школе особое место занимают </w:t>
      </w:r>
      <w:r w:rsidRPr="00542FED">
        <w:rPr>
          <w:b/>
          <w:bCs/>
          <w:color w:val="0D0D0D"/>
        </w:rPr>
        <w:t>учебные ситуации</w:t>
      </w:r>
      <w:r w:rsidRPr="00542FED">
        <w:rPr>
          <w:color w:val="0D0D0D"/>
        </w:rPr>
        <w:t xml:space="preserve">, которые специализированы для развития определённых УУД. Они могут быть построены на </w:t>
      </w:r>
      <w:r w:rsidRPr="00542FED">
        <w:rPr>
          <w:b/>
          <w:bCs/>
          <w:color w:val="0D0D0D"/>
        </w:rPr>
        <w:t xml:space="preserve">предметном содержании </w:t>
      </w:r>
      <w:r w:rsidRPr="00542FED">
        <w:rPr>
          <w:color w:val="0D0D0D"/>
        </w:rPr>
        <w:t xml:space="preserve">и носить </w:t>
      </w:r>
      <w:r w:rsidRPr="00542FED">
        <w:rPr>
          <w:b/>
          <w:bCs/>
          <w:color w:val="0D0D0D"/>
        </w:rPr>
        <w:t xml:space="preserve">надпредметный </w:t>
      </w:r>
      <w:r w:rsidRPr="00542FED">
        <w:rPr>
          <w:color w:val="0D0D0D"/>
        </w:rPr>
        <w:t xml:space="preserve">характер. Типология </w:t>
      </w:r>
      <w:r w:rsidRPr="00542FED">
        <w:rPr>
          <w:b/>
          <w:bCs/>
          <w:color w:val="0D0D0D"/>
        </w:rPr>
        <w:t xml:space="preserve">учебных ситуаций </w:t>
      </w:r>
      <w:r w:rsidRPr="00542FED">
        <w:rPr>
          <w:color w:val="0D0D0D"/>
        </w:rPr>
        <w:t xml:space="preserve">в старшей школе представлена такими ситуациями, как: </w:t>
      </w:r>
    </w:p>
    <w:p w:rsidR="00F3539C" w:rsidRPr="00542FED" w:rsidRDefault="00F3539C" w:rsidP="00F3539C">
      <w:pPr>
        <w:pStyle w:val="Default"/>
        <w:widowControl w:val="0"/>
        <w:spacing w:after="9"/>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b/>
          <w:bCs/>
          <w:i/>
          <w:iCs/>
          <w:color w:val="0D0D0D"/>
        </w:rPr>
        <w:t xml:space="preserve">ситуация-проблема </w:t>
      </w:r>
      <w:r w:rsidRPr="00542FED">
        <w:rPr>
          <w:color w:val="0D0D0D"/>
        </w:rPr>
        <w:t xml:space="preserve">–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 </w:t>
      </w:r>
    </w:p>
    <w:p w:rsidR="00F3539C" w:rsidRPr="00542FED" w:rsidRDefault="00F3539C" w:rsidP="00F3539C">
      <w:pPr>
        <w:pStyle w:val="Default"/>
        <w:widowControl w:val="0"/>
        <w:spacing w:after="9"/>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b/>
          <w:bCs/>
          <w:i/>
          <w:iCs/>
          <w:color w:val="0D0D0D"/>
        </w:rPr>
        <w:t xml:space="preserve">ситуация-иллюстрация </w:t>
      </w:r>
      <w:r w:rsidRPr="00542FED">
        <w:rPr>
          <w:color w:val="0D0D0D"/>
        </w:rPr>
        <w:t xml:space="preserve">-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ее решения); </w:t>
      </w:r>
    </w:p>
    <w:p w:rsidR="00F3539C" w:rsidRPr="00542FED" w:rsidRDefault="00F3539C" w:rsidP="00F3539C">
      <w:pPr>
        <w:pStyle w:val="Default"/>
        <w:widowControl w:val="0"/>
        <w:spacing w:after="9"/>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b/>
          <w:bCs/>
          <w:i/>
          <w:iCs/>
          <w:color w:val="0D0D0D"/>
        </w:rPr>
        <w:t xml:space="preserve">ситуация-оценка </w:t>
      </w:r>
      <w:r w:rsidRPr="00542FED">
        <w:rPr>
          <w:color w:val="0D0D0D"/>
        </w:rPr>
        <w:t xml:space="preserve">- прототип реальной ситуации с готовым предполагаемым решением, которое следует оценить и предложить свое адекватное решение; </w:t>
      </w:r>
    </w:p>
    <w:p w:rsidR="00F3539C" w:rsidRPr="00542FED" w:rsidRDefault="00F3539C" w:rsidP="00F3539C">
      <w:pPr>
        <w:pStyle w:val="Default"/>
        <w:widowControl w:val="0"/>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b/>
          <w:bCs/>
          <w:i/>
          <w:iCs/>
          <w:color w:val="0D0D0D"/>
        </w:rPr>
        <w:t xml:space="preserve">ситуация-тренинг </w:t>
      </w:r>
      <w:r w:rsidRPr="00542FED">
        <w:rPr>
          <w:b/>
          <w:bCs/>
          <w:color w:val="0D0D0D"/>
        </w:rPr>
        <w:t xml:space="preserve">– </w:t>
      </w:r>
      <w:r w:rsidRPr="00542FED">
        <w:rPr>
          <w:color w:val="0D0D0D"/>
        </w:rPr>
        <w:t xml:space="preserve">прототип стандартной или другой ситуации (тренинг возможно проводить как по описанию ситуации, так и по их решению). </w:t>
      </w:r>
    </w:p>
    <w:p w:rsidR="00F3539C" w:rsidRPr="00542FED" w:rsidRDefault="00F3539C" w:rsidP="00F3539C">
      <w:pPr>
        <w:pStyle w:val="3"/>
        <w:keepNext w:val="0"/>
        <w:widowControl w:val="0"/>
        <w:numPr>
          <w:ilvl w:val="2"/>
          <w:numId w:val="85"/>
        </w:numPr>
        <w:ind w:left="0" w:firstLine="0"/>
        <w:jc w:val="center"/>
        <w:rPr>
          <w:rFonts w:ascii="Times New Roman" w:hAnsi="Times New Roman"/>
          <w:color w:val="0D0D0D"/>
          <w:sz w:val="28"/>
          <w:szCs w:val="28"/>
          <w:u w:color="000000"/>
        </w:rPr>
      </w:pPr>
      <w:r w:rsidRPr="00542FED">
        <w:rPr>
          <w:rFonts w:ascii="Times New Roman" w:hAnsi="Times New Roman"/>
          <w:color w:val="0D0D0D"/>
          <w:sz w:val="28"/>
          <w:szCs w:val="28"/>
        </w:rPr>
        <w:t>Типовые задачи по формированию универсальных учебных действий</w:t>
      </w:r>
    </w:p>
    <w:p w:rsidR="00F3539C" w:rsidRPr="00542FED" w:rsidRDefault="00F3539C" w:rsidP="00F3539C">
      <w:pPr>
        <w:pStyle w:val="Default"/>
        <w:widowControl w:val="0"/>
        <w:jc w:val="both"/>
        <w:rPr>
          <w:color w:val="0D0D0D"/>
        </w:rPr>
      </w:pPr>
      <w:r w:rsidRPr="00542FED">
        <w:rPr>
          <w:color w:val="0D0D0D"/>
        </w:rPr>
        <w:t xml:space="preserve">Наряду с учебными ситуациями для развития УУД в средней школе используются следующие типы задач. </w:t>
      </w:r>
    </w:p>
    <w:p w:rsidR="00F3539C" w:rsidRPr="00542FED" w:rsidRDefault="00F3539C" w:rsidP="00F3539C">
      <w:pPr>
        <w:pStyle w:val="Default"/>
        <w:widowControl w:val="0"/>
        <w:jc w:val="both"/>
        <w:rPr>
          <w:color w:val="0D0D0D"/>
        </w:rPr>
      </w:pPr>
      <w:r w:rsidRPr="00542FED">
        <w:rPr>
          <w:b/>
          <w:bCs/>
          <w:i/>
          <w:iCs/>
          <w:color w:val="0D0D0D"/>
        </w:rPr>
        <w:t xml:space="preserve">Личностные универсальные учебные действия: </w:t>
      </w:r>
    </w:p>
    <w:p w:rsidR="00F3539C" w:rsidRPr="00542FED" w:rsidRDefault="00F3539C" w:rsidP="00F3539C">
      <w:pPr>
        <w:pStyle w:val="Default"/>
        <w:widowControl w:val="0"/>
        <w:spacing w:after="9"/>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i/>
          <w:iCs/>
          <w:color w:val="0D0D0D"/>
        </w:rPr>
        <w:t xml:space="preserve">на личностное самоопределение; </w:t>
      </w:r>
    </w:p>
    <w:p w:rsidR="00F3539C" w:rsidRPr="00542FED" w:rsidRDefault="00F3539C" w:rsidP="00F3539C">
      <w:pPr>
        <w:pStyle w:val="Default"/>
        <w:widowControl w:val="0"/>
        <w:spacing w:after="9"/>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i/>
          <w:iCs/>
          <w:color w:val="0D0D0D"/>
        </w:rPr>
        <w:t xml:space="preserve">на развитие Я-концепции; </w:t>
      </w:r>
    </w:p>
    <w:p w:rsidR="00F3539C" w:rsidRPr="00542FED" w:rsidRDefault="00F3539C" w:rsidP="00F3539C">
      <w:pPr>
        <w:pStyle w:val="Default"/>
        <w:widowControl w:val="0"/>
        <w:spacing w:after="9"/>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i/>
          <w:iCs/>
          <w:color w:val="0D0D0D"/>
        </w:rPr>
        <w:t xml:space="preserve">на смыслообразование; </w:t>
      </w:r>
    </w:p>
    <w:p w:rsidR="00F3539C" w:rsidRPr="00542FED" w:rsidRDefault="00F3539C" w:rsidP="00F3539C">
      <w:pPr>
        <w:pStyle w:val="Default"/>
        <w:widowControl w:val="0"/>
        <w:spacing w:after="9"/>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i/>
          <w:iCs/>
          <w:color w:val="0D0D0D"/>
        </w:rPr>
        <w:t xml:space="preserve">на мотивацию; </w:t>
      </w:r>
    </w:p>
    <w:p w:rsidR="00F3539C" w:rsidRPr="00542FED" w:rsidRDefault="00F3539C" w:rsidP="00F3539C">
      <w:pPr>
        <w:pStyle w:val="Default"/>
        <w:widowControl w:val="0"/>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i/>
          <w:iCs/>
          <w:color w:val="0D0D0D"/>
        </w:rPr>
        <w:t xml:space="preserve">на нравственно-этическое оценивание. </w:t>
      </w:r>
    </w:p>
    <w:p w:rsidR="00F3539C" w:rsidRPr="00542FED" w:rsidRDefault="00F3539C" w:rsidP="00F3539C">
      <w:pPr>
        <w:pStyle w:val="Default"/>
        <w:widowControl w:val="0"/>
        <w:jc w:val="both"/>
        <w:rPr>
          <w:color w:val="0D0D0D"/>
        </w:rPr>
      </w:pPr>
    </w:p>
    <w:p w:rsidR="00F3539C" w:rsidRPr="00542FED" w:rsidRDefault="00F3539C" w:rsidP="00F3539C">
      <w:pPr>
        <w:pStyle w:val="Default"/>
        <w:widowControl w:val="0"/>
        <w:jc w:val="both"/>
        <w:rPr>
          <w:color w:val="0D0D0D"/>
        </w:rPr>
      </w:pPr>
      <w:r w:rsidRPr="00542FED">
        <w:rPr>
          <w:b/>
          <w:bCs/>
          <w:i/>
          <w:iCs/>
          <w:color w:val="0D0D0D"/>
        </w:rPr>
        <w:t xml:space="preserve">Коммуникативные универсальные учебные действия: </w:t>
      </w:r>
    </w:p>
    <w:p w:rsidR="00F3539C" w:rsidRPr="00542FED" w:rsidRDefault="00F3539C" w:rsidP="00F3539C">
      <w:pPr>
        <w:pStyle w:val="Default"/>
        <w:widowControl w:val="0"/>
        <w:spacing w:after="9"/>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i/>
          <w:iCs/>
          <w:color w:val="0D0D0D"/>
        </w:rPr>
        <w:t xml:space="preserve">на учёт позиции партнёра; </w:t>
      </w:r>
    </w:p>
    <w:p w:rsidR="00F3539C" w:rsidRPr="00542FED" w:rsidRDefault="00F3539C" w:rsidP="00F3539C">
      <w:pPr>
        <w:pStyle w:val="Default"/>
        <w:widowControl w:val="0"/>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i/>
          <w:iCs/>
          <w:color w:val="0D0D0D"/>
        </w:rPr>
        <w:t xml:space="preserve">на организацию и осуществление сотрудничества; </w:t>
      </w:r>
    </w:p>
    <w:p w:rsidR="00F3539C" w:rsidRPr="00542FED" w:rsidRDefault="00F3539C" w:rsidP="00F3539C">
      <w:pPr>
        <w:widowControl w:val="0"/>
        <w:autoSpaceDE w:val="0"/>
        <w:autoSpaceDN w:val="0"/>
        <w:adjustRightInd w:val="0"/>
        <w:spacing w:after="9"/>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i/>
          <w:iCs/>
          <w:color w:val="0D0D0D"/>
        </w:rPr>
        <w:t xml:space="preserve">на передачу информации и отображению предметного содержания; </w:t>
      </w:r>
    </w:p>
    <w:p w:rsidR="00F3539C" w:rsidRPr="00542FED" w:rsidRDefault="00F3539C" w:rsidP="00F3539C">
      <w:pPr>
        <w:widowControl w:val="0"/>
        <w:autoSpaceDE w:val="0"/>
        <w:autoSpaceDN w:val="0"/>
        <w:adjustRightInd w:val="0"/>
        <w:spacing w:after="9"/>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i/>
          <w:iCs/>
          <w:color w:val="0D0D0D"/>
        </w:rPr>
        <w:t xml:space="preserve">тренинги коммуникативных навыков; </w:t>
      </w:r>
    </w:p>
    <w:p w:rsidR="00F3539C" w:rsidRPr="00542FED" w:rsidRDefault="00F3539C" w:rsidP="00F3539C">
      <w:pPr>
        <w:widowControl w:val="0"/>
        <w:autoSpaceDE w:val="0"/>
        <w:autoSpaceDN w:val="0"/>
        <w:adjustRightInd w:val="0"/>
        <w:spacing w:after="9"/>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i/>
          <w:iCs/>
          <w:color w:val="0D0D0D"/>
        </w:rPr>
        <w:t xml:space="preserve">ролевые игры; </w:t>
      </w:r>
    </w:p>
    <w:p w:rsidR="00F3539C" w:rsidRPr="00542FED" w:rsidRDefault="00F3539C" w:rsidP="00F3539C">
      <w:pPr>
        <w:widowControl w:val="0"/>
        <w:autoSpaceDE w:val="0"/>
        <w:autoSpaceDN w:val="0"/>
        <w:adjustRightInd w:val="0"/>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i/>
          <w:iCs/>
          <w:color w:val="0D0D0D"/>
        </w:rPr>
        <w:t xml:space="preserve">групповые игры. </w:t>
      </w:r>
    </w:p>
    <w:p w:rsidR="00F3539C" w:rsidRPr="00542FED" w:rsidRDefault="00F3539C" w:rsidP="00F3539C">
      <w:pPr>
        <w:widowControl w:val="0"/>
        <w:autoSpaceDE w:val="0"/>
        <w:autoSpaceDN w:val="0"/>
        <w:adjustRightInd w:val="0"/>
        <w:jc w:val="both"/>
        <w:rPr>
          <w:b/>
          <w:bCs/>
          <w:i/>
          <w:iCs/>
          <w:color w:val="0D0D0D"/>
        </w:rPr>
      </w:pPr>
    </w:p>
    <w:p w:rsidR="00F3539C" w:rsidRPr="00542FED" w:rsidRDefault="00F3539C" w:rsidP="00F3539C">
      <w:pPr>
        <w:widowControl w:val="0"/>
        <w:autoSpaceDE w:val="0"/>
        <w:autoSpaceDN w:val="0"/>
        <w:adjustRightInd w:val="0"/>
        <w:jc w:val="both"/>
        <w:rPr>
          <w:color w:val="0D0D0D"/>
        </w:rPr>
      </w:pPr>
      <w:r w:rsidRPr="00542FED">
        <w:rPr>
          <w:b/>
          <w:bCs/>
          <w:i/>
          <w:iCs/>
          <w:color w:val="0D0D0D"/>
        </w:rPr>
        <w:t xml:space="preserve">Познавательные универсальные учебные действия: </w:t>
      </w:r>
    </w:p>
    <w:p w:rsidR="00F3539C" w:rsidRPr="00542FED" w:rsidRDefault="00F3539C" w:rsidP="00F3539C">
      <w:pPr>
        <w:widowControl w:val="0"/>
        <w:autoSpaceDE w:val="0"/>
        <w:autoSpaceDN w:val="0"/>
        <w:adjustRightInd w:val="0"/>
        <w:spacing w:after="9"/>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i/>
          <w:iCs/>
          <w:color w:val="0D0D0D"/>
        </w:rPr>
        <w:t xml:space="preserve">задачи и проекты на выстраивание стратегии поиска решения задач; </w:t>
      </w:r>
    </w:p>
    <w:p w:rsidR="00F3539C" w:rsidRPr="00542FED" w:rsidRDefault="00F3539C" w:rsidP="00F3539C">
      <w:pPr>
        <w:widowControl w:val="0"/>
        <w:autoSpaceDE w:val="0"/>
        <w:autoSpaceDN w:val="0"/>
        <w:adjustRightInd w:val="0"/>
        <w:spacing w:after="9"/>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i/>
          <w:iCs/>
          <w:color w:val="0D0D0D"/>
        </w:rPr>
        <w:t xml:space="preserve">задачи и проекты на сравнение, оценивание; </w:t>
      </w:r>
    </w:p>
    <w:p w:rsidR="00F3539C" w:rsidRPr="00542FED" w:rsidRDefault="00F3539C" w:rsidP="00F3539C">
      <w:pPr>
        <w:widowControl w:val="0"/>
        <w:autoSpaceDE w:val="0"/>
        <w:autoSpaceDN w:val="0"/>
        <w:adjustRightInd w:val="0"/>
        <w:spacing w:after="9"/>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i/>
          <w:iCs/>
          <w:color w:val="0D0D0D"/>
        </w:rPr>
        <w:t xml:space="preserve">задачи и проекты на проведение эмпирического исследования; </w:t>
      </w:r>
    </w:p>
    <w:p w:rsidR="00F3539C" w:rsidRPr="00542FED" w:rsidRDefault="00F3539C" w:rsidP="00F3539C">
      <w:pPr>
        <w:widowControl w:val="0"/>
        <w:autoSpaceDE w:val="0"/>
        <w:autoSpaceDN w:val="0"/>
        <w:adjustRightInd w:val="0"/>
        <w:spacing w:after="9"/>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i/>
          <w:iCs/>
          <w:color w:val="0D0D0D"/>
        </w:rPr>
        <w:t xml:space="preserve">задачи и проекты на проведение теоретического исследования; </w:t>
      </w:r>
    </w:p>
    <w:p w:rsidR="00F3539C" w:rsidRPr="00542FED" w:rsidRDefault="00F3539C" w:rsidP="00F3539C">
      <w:pPr>
        <w:widowControl w:val="0"/>
        <w:autoSpaceDE w:val="0"/>
        <w:autoSpaceDN w:val="0"/>
        <w:adjustRightInd w:val="0"/>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i/>
          <w:iCs/>
          <w:color w:val="0D0D0D"/>
        </w:rPr>
        <w:t xml:space="preserve">задачи на смысловое чтение. </w:t>
      </w:r>
    </w:p>
    <w:p w:rsidR="00F3539C" w:rsidRPr="00542FED" w:rsidRDefault="00F3539C" w:rsidP="00F3539C">
      <w:pPr>
        <w:widowControl w:val="0"/>
        <w:autoSpaceDE w:val="0"/>
        <w:autoSpaceDN w:val="0"/>
        <w:adjustRightInd w:val="0"/>
        <w:jc w:val="both"/>
        <w:rPr>
          <w:color w:val="0D0D0D"/>
        </w:rPr>
      </w:pPr>
    </w:p>
    <w:p w:rsidR="00F3539C" w:rsidRPr="00542FED" w:rsidRDefault="00F3539C" w:rsidP="00F3539C">
      <w:pPr>
        <w:widowControl w:val="0"/>
        <w:autoSpaceDE w:val="0"/>
        <w:autoSpaceDN w:val="0"/>
        <w:adjustRightInd w:val="0"/>
        <w:jc w:val="both"/>
        <w:rPr>
          <w:color w:val="0D0D0D"/>
        </w:rPr>
      </w:pPr>
      <w:r w:rsidRPr="00542FED">
        <w:rPr>
          <w:b/>
          <w:bCs/>
          <w:i/>
          <w:iCs/>
          <w:color w:val="0D0D0D"/>
        </w:rPr>
        <w:t xml:space="preserve">Регулятивные универсальные учебные действия: </w:t>
      </w:r>
    </w:p>
    <w:p w:rsidR="00F3539C" w:rsidRPr="00542FED" w:rsidRDefault="00F3539C" w:rsidP="00F3539C">
      <w:pPr>
        <w:widowControl w:val="0"/>
        <w:autoSpaceDE w:val="0"/>
        <w:autoSpaceDN w:val="0"/>
        <w:adjustRightInd w:val="0"/>
        <w:spacing w:after="9"/>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i/>
          <w:iCs/>
          <w:color w:val="0D0D0D"/>
        </w:rPr>
        <w:t xml:space="preserve">на планирование; </w:t>
      </w:r>
    </w:p>
    <w:p w:rsidR="00F3539C" w:rsidRPr="00542FED" w:rsidRDefault="00F3539C" w:rsidP="00F3539C">
      <w:pPr>
        <w:widowControl w:val="0"/>
        <w:autoSpaceDE w:val="0"/>
        <w:autoSpaceDN w:val="0"/>
        <w:adjustRightInd w:val="0"/>
        <w:spacing w:after="9"/>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i/>
          <w:iCs/>
          <w:color w:val="0D0D0D"/>
        </w:rPr>
        <w:t xml:space="preserve">на рефлексию; </w:t>
      </w:r>
    </w:p>
    <w:p w:rsidR="00F3539C" w:rsidRPr="00542FED" w:rsidRDefault="00F3539C" w:rsidP="00F3539C">
      <w:pPr>
        <w:widowControl w:val="0"/>
        <w:autoSpaceDE w:val="0"/>
        <w:autoSpaceDN w:val="0"/>
        <w:adjustRightInd w:val="0"/>
        <w:spacing w:after="9"/>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i/>
          <w:iCs/>
          <w:color w:val="0D0D0D"/>
        </w:rPr>
        <w:t xml:space="preserve">на ориентировку в ситуации; </w:t>
      </w:r>
    </w:p>
    <w:p w:rsidR="00F3539C" w:rsidRPr="00542FED" w:rsidRDefault="00F3539C" w:rsidP="00F3539C">
      <w:pPr>
        <w:widowControl w:val="0"/>
        <w:autoSpaceDE w:val="0"/>
        <w:autoSpaceDN w:val="0"/>
        <w:adjustRightInd w:val="0"/>
        <w:spacing w:after="9"/>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i/>
          <w:iCs/>
          <w:color w:val="0D0D0D"/>
        </w:rPr>
        <w:t xml:space="preserve">на прогнозирование; </w:t>
      </w:r>
    </w:p>
    <w:p w:rsidR="00F3539C" w:rsidRPr="00542FED" w:rsidRDefault="00F3539C" w:rsidP="00F3539C">
      <w:pPr>
        <w:widowControl w:val="0"/>
        <w:autoSpaceDE w:val="0"/>
        <w:autoSpaceDN w:val="0"/>
        <w:adjustRightInd w:val="0"/>
        <w:spacing w:after="9"/>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i/>
          <w:iCs/>
          <w:color w:val="0D0D0D"/>
        </w:rPr>
        <w:t xml:space="preserve">на целеполагание; </w:t>
      </w:r>
    </w:p>
    <w:p w:rsidR="00F3539C" w:rsidRPr="00542FED" w:rsidRDefault="00F3539C" w:rsidP="00F3539C">
      <w:pPr>
        <w:widowControl w:val="0"/>
        <w:autoSpaceDE w:val="0"/>
        <w:autoSpaceDN w:val="0"/>
        <w:adjustRightInd w:val="0"/>
        <w:spacing w:after="9"/>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i/>
          <w:iCs/>
          <w:color w:val="0D0D0D"/>
        </w:rPr>
        <w:t xml:space="preserve">на оценивание; </w:t>
      </w:r>
    </w:p>
    <w:p w:rsidR="00F3539C" w:rsidRPr="00542FED" w:rsidRDefault="00F3539C" w:rsidP="00F3539C">
      <w:pPr>
        <w:widowControl w:val="0"/>
        <w:autoSpaceDE w:val="0"/>
        <w:autoSpaceDN w:val="0"/>
        <w:adjustRightInd w:val="0"/>
        <w:spacing w:after="9"/>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i/>
          <w:iCs/>
          <w:color w:val="0D0D0D"/>
        </w:rPr>
        <w:t xml:space="preserve">на принятие решения; </w:t>
      </w:r>
    </w:p>
    <w:p w:rsidR="00F3539C" w:rsidRPr="00542FED" w:rsidRDefault="00F3539C" w:rsidP="00F3539C">
      <w:pPr>
        <w:widowControl w:val="0"/>
        <w:autoSpaceDE w:val="0"/>
        <w:autoSpaceDN w:val="0"/>
        <w:adjustRightInd w:val="0"/>
        <w:spacing w:after="9"/>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i/>
          <w:iCs/>
          <w:color w:val="0D0D0D"/>
        </w:rPr>
        <w:t xml:space="preserve">на самоконтроль; </w:t>
      </w:r>
    </w:p>
    <w:p w:rsidR="00F3539C" w:rsidRPr="00542FED" w:rsidRDefault="00F3539C" w:rsidP="00F3539C">
      <w:pPr>
        <w:widowControl w:val="0"/>
        <w:autoSpaceDE w:val="0"/>
        <w:autoSpaceDN w:val="0"/>
        <w:adjustRightInd w:val="0"/>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i/>
          <w:iCs/>
          <w:color w:val="0D0D0D"/>
        </w:rPr>
        <w:t xml:space="preserve">на коррекцию. </w:t>
      </w:r>
    </w:p>
    <w:p w:rsidR="00F3539C" w:rsidRPr="00542FED" w:rsidRDefault="00F3539C" w:rsidP="00F3539C">
      <w:pPr>
        <w:widowControl w:val="0"/>
        <w:autoSpaceDE w:val="0"/>
        <w:autoSpaceDN w:val="0"/>
        <w:adjustRightInd w:val="0"/>
        <w:jc w:val="center"/>
        <w:rPr>
          <w:b/>
          <w:color w:val="0D0D0D"/>
          <w:sz w:val="28"/>
          <w:szCs w:val="28"/>
        </w:rPr>
      </w:pPr>
    </w:p>
    <w:p w:rsidR="00F3539C" w:rsidRPr="00542FED" w:rsidRDefault="00F3539C" w:rsidP="00F3539C">
      <w:pPr>
        <w:widowControl w:val="0"/>
        <w:numPr>
          <w:ilvl w:val="2"/>
          <w:numId w:val="85"/>
        </w:numPr>
        <w:autoSpaceDE w:val="0"/>
        <w:autoSpaceDN w:val="0"/>
        <w:adjustRightInd w:val="0"/>
        <w:ind w:left="0" w:firstLine="0"/>
        <w:jc w:val="center"/>
        <w:rPr>
          <w:b/>
          <w:color w:val="0D0D0D"/>
          <w:sz w:val="28"/>
          <w:szCs w:val="28"/>
        </w:rPr>
      </w:pPr>
      <w:r w:rsidRPr="00542FED">
        <w:rPr>
          <w:b/>
          <w:color w:val="0D0D0D"/>
          <w:sz w:val="28"/>
          <w:szCs w:val="28"/>
        </w:rPr>
        <w:t>Описание особенностей учебно-исследовательской и проектной деятельности обучающихся</w:t>
      </w:r>
    </w:p>
    <w:p w:rsidR="00F3539C" w:rsidRPr="00542FED" w:rsidRDefault="00F3539C" w:rsidP="00F3539C">
      <w:pPr>
        <w:widowControl w:val="0"/>
        <w:autoSpaceDE w:val="0"/>
        <w:autoSpaceDN w:val="0"/>
        <w:adjustRightInd w:val="0"/>
        <w:jc w:val="both"/>
        <w:rPr>
          <w:color w:val="0D0D0D"/>
        </w:rPr>
      </w:pPr>
      <w:r w:rsidRPr="00542FED">
        <w:rPr>
          <w:color w:val="0D0D0D"/>
        </w:rPr>
        <w:t xml:space="preserve">Одним из путей повышения мотивации и эффективности учебной деятельности в средней школе является включение обучающихся </w:t>
      </w:r>
      <w:r w:rsidRPr="00542FED">
        <w:rPr>
          <w:b/>
          <w:bCs/>
          <w:i/>
          <w:iCs/>
          <w:color w:val="0D0D0D"/>
        </w:rPr>
        <w:t>в учебно-исследовательскую и проектную деятельность</w:t>
      </w:r>
      <w:r w:rsidRPr="00542FED">
        <w:rPr>
          <w:color w:val="0D0D0D"/>
        </w:rPr>
        <w:t xml:space="preserve">, имеющую следующие особенности: </w:t>
      </w:r>
    </w:p>
    <w:p w:rsidR="00F3539C" w:rsidRPr="00542FED" w:rsidRDefault="00F3539C" w:rsidP="00F3539C">
      <w:pPr>
        <w:widowControl w:val="0"/>
        <w:autoSpaceDE w:val="0"/>
        <w:autoSpaceDN w:val="0"/>
        <w:adjustRightInd w:val="0"/>
        <w:spacing w:after="9"/>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Цели и задачи этих видов деятельности обучающихся определяются как их личностными, так и социальными мотивами. Это означает, что такая деятельность направлена не только на повышение компетентности старшеклассников в предметной области определённых учебных дисциплин, на развитие их способностей, но и на создание продукта, имеющего значимость для других; </w:t>
      </w:r>
    </w:p>
    <w:p w:rsidR="00F3539C" w:rsidRPr="00542FED" w:rsidRDefault="00F3539C" w:rsidP="00F3539C">
      <w:pPr>
        <w:widowControl w:val="0"/>
        <w:autoSpaceDE w:val="0"/>
        <w:autoSpaceDN w:val="0"/>
        <w:adjustRightInd w:val="0"/>
        <w:spacing w:after="9"/>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Учебно-исследовательская и проектная деятельность организована таким образом, чтобы обучающиеся смогли реализовать свои потребности в общении со значимыми, референтными группами одноклассников, учителей.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 </w:t>
      </w:r>
    </w:p>
    <w:p w:rsidR="00F3539C" w:rsidRPr="00542FED" w:rsidRDefault="00F3539C" w:rsidP="00F3539C">
      <w:pPr>
        <w:widowControl w:val="0"/>
        <w:autoSpaceDE w:val="0"/>
        <w:autoSpaceDN w:val="0"/>
        <w:adjustRightInd w:val="0"/>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реализованы личные пристрастия к тому или иному виду деятельности, с целью дальнейшего профессионального самоопределения. </w:t>
      </w:r>
    </w:p>
    <w:p w:rsidR="00F3539C" w:rsidRPr="00542FED" w:rsidRDefault="00F3539C" w:rsidP="00F3539C">
      <w:pPr>
        <w:widowControl w:val="0"/>
        <w:autoSpaceDE w:val="0"/>
        <w:autoSpaceDN w:val="0"/>
        <w:adjustRightInd w:val="0"/>
        <w:jc w:val="both"/>
        <w:rPr>
          <w:color w:val="0D0D0D"/>
        </w:rPr>
      </w:pPr>
    </w:p>
    <w:p w:rsidR="00F3539C" w:rsidRPr="00542FED" w:rsidRDefault="00F3539C" w:rsidP="00F3539C">
      <w:pPr>
        <w:widowControl w:val="0"/>
        <w:autoSpaceDE w:val="0"/>
        <w:autoSpaceDN w:val="0"/>
        <w:adjustRightInd w:val="0"/>
        <w:jc w:val="both"/>
        <w:rPr>
          <w:color w:val="0D0D0D"/>
        </w:rPr>
      </w:pPr>
      <w:r w:rsidRPr="00542FED">
        <w:rPr>
          <w:color w:val="0D0D0D"/>
        </w:rPr>
        <w:t xml:space="preserve">Учебно-исследовательская и проектная деятельность имеет как </w:t>
      </w:r>
      <w:r w:rsidRPr="00542FED">
        <w:rPr>
          <w:b/>
          <w:bCs/>
          <w:i/>
          <w:iCs/>
          <w:color w:val="0D0D0D"/>
        </w:rPr>
        <w:t>общие</w:t>
      </w:r>
      <w:r w:rsidRPr="00542FED">
        <w:rPr>
          <w:color w:val="0D0D0D"/>
        </w:rPr>
        <w:t xml:space="preserve">, так и </w:t>
      </w:r>
      <w:r w:rsidRPr="00542FED">
        <w:rPr>
          <w:b/>
          <w:bCs/>
          <w:i/>
          <w:iCs/>
          <w:color w:val="0D0D0D"/>
        </w:rPr>
        <w:t xml:space="preserve">специфические черты. </w:t>
      </w:r>
    </w:p>
    <w:p w:rsidR="00F3539C" w:rsidRPr="00542FED" w:rsidRDefault="00F3539C" w:rsidP="00F3539C">
      <w:pPr>
        <w:widowControl w:val="0"/>
        <w:autoSpaceDE w:val="0"/>
        <w:autoSpaceDN w:val="0"/>
        <w:adjustRightInd w:val="0"/>
        <w:jc w:val="both"/>
        <w:rPr>
          <w:color w:val="0D0D0D"/>
        </w:rPr>
      </w:pPr>
      <w:r w:rsidRPr="00542FED">
        <w:rPr>
          <w:b/>
          <w:bCs/>
          <w:i/>
          <w:iCs/>
          <w:color w:val="0D0D0D"/>
        </w:rPr>
        <w:t xml:space="preserve">К общим характеристикам следует отнести: </w:t>
      </w:r>
    </w:p>
    <w:p w:rsidR="00F3539C" w:rsidRPr="00542FED" w:rsidRDefault="00F3539C" w:rsidP="00F3539C">
      <w:pPr>
        <w:widowControl w:val="0"/>
        <w:autoSpaceDE w:val="0"/>
        <w:autoSpaceDN w:val="0"/>
        <w:adjustRightInd w:val="0"/>
        <w:spacing w:after="9"/>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практически значимые цели и задачи учебно-исследовательской и проектной деятельности; </w:t>
      </w:r>
    </w:p>
    <w:p w:rsidR="00F3539C" w:rsidRPr="00542FED" w:rsidRDefault="00F3539C" w:rsidP="00F3539C">
      <w:pPr>
        <w:widowControl w:val="0"/>
        <w:autoSpaceDE w:val="0"/>
        <w:autoSpaceDN w:val="0"/>
        <w:adjustRightInd w:val="0"/>
        <w:spacing w:after="9"/>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структуру проектной и учебно-исследовательской деятельности, которая включает общие компоненты: </w:t>
      </w:r>
    </w:p>
    <w:p w:rsidR="00F3539C" w:rsidRPr="00542FED" w:rsidRDefault="00F3539C" w:rsidP="00F3539C">
      <w:pPr>
        <w:widowControl w:val="0"/>
        <w:autoSpaceDE w:val="0"/>
        <w:autoSpaceDN w:val="0"/>
        <w:adjustRightInd w:val="0"/>
        <w:spacing w:after="9"/>
        <w:jc w:val="both"/>
        <w:rPr>
          <w:color w:val="0D0D0D"/>
        </w:rPr>
      </w:pPr>
      <w:r w:rsidRPr="00542FED">
        <w:rPr>
          <w:color w:val="0D0D0D"/>
        </w:rPr>
        <w:t xml:space="preserve">- анализ актуальности проводимого исследования; </w:t>
      </w:r>
    </w:p>
    <w:p w:rsidR="00F3539C" w:rsidRPr="00542FED" w:rsidRDefault="00F3539C" w:rsidP="00F3539C">
      <w:pPr>
        <w:widowControl w:val="0"/>
        <w:autoSpaceDE w:val="0"/>
        <w:autoSpaceDN w:val="0"/>
        <w:adjustRightInd w:val="0"/>
        <w:spacing w:after="9"/>
        <w:jc w:val="both"/>
        <w:rPr>
          <w:color w:val="0D0D0D"/>
        </w:rPr>
      </w:pPr>
      <w:r w:rsidRPr="00542FED">
        <w:rPr>
          <w:color w:val="0D0D0D"/>
        </w:rPr>
        <w:t xml:space="preserve">- целеполагание, формулировку задач, которые следует решить; </w:t>
      </w:r>
    </w:p>
    <w:p w:rsidR="00F3539C" w:rsidRPr="00542FED" w:rsidRDefault="00F3539C" w:rsidP="00F3539C">
      <w:pPr>
        <w:widowControl w:val="0"/>
        <w:autoSpaceDE w:val="0"/>
        <w:autoSpaceDN w:val="0"/>
        <w:adjustRightInd w:val="0"/>
        <w:spacing w:after="9"/>
        <w:jc w:val="both"/>
        <w:rPr>
          <w:color w:val="0D0D0D"/>
        </w:rPr>
      </w:pPr>
      <w:r w:rsidRPr="00542FED">
        <w:rPr>
          <w:color w:val="0D0D0D"/>
        </w:rPr>
        <w:t xml:space="preserve">- выбор средств и методов, адекватных поставленным целям; </w:t>
      </w:r>
    </w:p>
    <w:p w:rsidR="00F3539C" w:rsidRPr="00542FED" w:rsidRDefault="00F3539C" w:rsidP="00F3539C">
      <w:pPr>
        <w:widowControl w:val="0"/>
        <w:autoSpaceDE w:val="0"/>
        <w:autoSpaceDN w:val="0"/>
        <w:adjustRightInd w:val="0"/>
        <w:jc w:val="both"/>
        <w:rPr>
          <w:color w:val="0D0D0D"/>
        </w:rPr>
      </w:pPr>
      <w:r w:rsidRPr="00542FED">
        <w:rPr>
          <w:color w:val="0D0D0D"/>
        </w:rPr>
        <w:t xml:space="preserve">- планирование, определение последовательности и сроков работ; проведение проектных работ или исследования; </w:t>
      </w:r>
    </w:p>
    <w:p w:rsidR="00F3539C" w:rsidRPr="00542FED" w:rsidRDefault="00F3539C" w:rsidP="00F3539C">
      <w:pPr>
        <w:pStyle w:val="Default"/>
        <w:widowControl w:val="0"/>
        <w:spacing w:after="28"/>
        <w:jc w:val="both"/>
        <w:rPr>
          <w:color w:val="0D0D0D"/>
        </w:rPr>
      </w:pPr>
      <w:r w:rsidRPr="00542FED">
        <w:rPr>
          <w:color w:val="0D0D0D"/>
        </w:rPr>
        <w:t xml:space="preserve">- оформление результатов работ в соответствии с замыслом проекта или целями исследования; </w:t>
      </w:r>
    </w:p>
    <w:p w:rsidR="00F3539C" w:rsidRPr="00542FED" w:rsidRDefault="00F3539C" w:rsidP="00F3539C">
      <w:pPr>
        <w:pStyle w:val="Default"/>
        <w:widowControl w:val="0"/>
        <w:spacing w:after="28"/>
        <w:jc w:val="both"/>
        <w:rPr>
          <w:color w:val="0D0D0D"/>
        </w:rPr>
      </w:pPr>
      <w:r w:rsidRPr="00542FED">
        <w:rPr>
          <w:color w:val="0D0D0D"/>
        </w:rPr>
        <w:t xml:space="preserve">- представление результатов в соответствующем использованию виде; </w:t>
      </w:r>
    </w:p>
    <w:p w:rsidR="00F3539C" w:rsidRPr="00542FED" w:rsidRDefault="00F3539C" w:rsidP="00F3539C">
      <w:pPr>
        <w:pStyle w:val="Default"/>
        <w:widowControl w:val="0"/>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компетентность в выбранной сфере исследования, творческую активность, собранность, аккуратность, целеустремлённость, высокую мотивацию. </w:t>
      </w:r>
    </w:p>
    <w:p w:rsidR="00F3539C" w:rsidRPr="00542FED" w:rsidRDefault="00F3539C" w:rsidP="00F3539C">
      <w:pPr>
        <w:pStyle w:val="Default"/>
        <w:widowControl w:val="0"/>
        <w:jc w:val="both"/>
        <w:rPr>
          <w:color w:val="0D0D0D"/>
        </w:rPr>
      </w:pPr>
      <w:r w:rsidRPr="00542FED">
        <w:rPr>
          <w:color w:val="0D0D0D"/>
        </w:rPr>
        <w:t xml:space="preserve">Итогами проектной и учебно-исследовательской деятельности считаются не столько предметные результаты, сколько интеллектуальное, личностное развитие школьников, профориентацию,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 </w:t>
      </w:r>
    </w:p>
    <w:p w:rsidR="00F3539C" w:rsidRPr="00542FED" w:rsidRDefault="00F3539C" w:rsidP="00F3539C">
      <w:pPr>
        <w:pStyle w:val="3"/>
        <w:keepNext w:val="0"/>
        <w:widowControl w:val="0"/>
        <w:spacing w:before="0" w:after="0"/>
        <w:jc w:val="both"/>
        <w:rPr>
          <w:rFonts w:ascii="Times New Roman" w:hAnsi="Times New Roman"/>
          <w:color w:val="0D0D0D"/>
          <w:sz w:val="24"/>
          <w:szCs w:val="24"/>
        </w:rPr>
      </w:pPr>
    </w:p>
    <w:p w:rsidR="00F3539C" w:rsidRPr="00542FED" w:rsidRDefault="00F3539C" w:rsidP="00F3539C">
      <w:pPr>
        <w:pStyle w:val="3"/>
        <w:keepNext w:val="0"/>
        <w:widowControl w:val="0"/>
        <w:numPr>
          <w:ilvl w:val="2"/>
          <w:numId w:val="85"/>
        </w:numPr>
        <w:spacing w:before="0" w:after="0"/>
        <w:ind w:left="0" w:firstLine="0"/>
        <w:jc w:val="center"/>
        <w:rPr>
          <w:rFonts w:ascii="Times New Roman" w:hAnsi="Times New Roman"/>
          <w:color w:val="0D0D0D"/>
          <w:sz w:val="28"/>
          <w:szCs w:val="28"/>
          <w:u w:color="000000"/>
        </w:rPr>
      </w:pPr>
      <w:r w:rsidRPr="00542FED">
        <w:rPr>
          <w:rFonts w:ascii="Times New Roman" w:hAnsi="Times New Roman"/>
          <w:color w:val="0D0D0D"/>
          <w:sz w:val="28"/>
          <w:szCs w:val="28"/>
        </w:rPr>
        <w:t>Описание основных направлений учебно-исследовательской и проектной деятельности обучающихся</w:t>
      </w:r>
    </w:p>
    <w:p w:rsidR="00F3539C" w:rsidRPr="00542FED" w:rsidRDefault="00F3539C" w:rsidP="00F3539C">
      <w:pPr>
        <w:widowControl w:val="0"/>
        <w:jc w:val="both"/>
        <w:rPr>
          <w:color w:val="0D0D0D"/>
          <w:u w:color="000000"/>
          <w:bdr w:val="nil"/>
        </w:rPr>
      </w:pPr>
      <w:r w:rsidRPr="00542FED">
        <w:rPr>
          <w:color w:val="0D0D0D"/>
          <w:u w:color="000000"/>
          <w:bdr w:val="nil"/>
        </w:rPr>
        <w:t>Возможными направлениями проектной и учебно-исследовательской деятельности являются:</w:t>
      </w:r>
    </w:p>
    <w:p w:rsidR="00F3539C" w:rsidRPr="00542FED" w:rsidRDefault="00F3539C" w:rsidP="00F3539C">
      <w:pPr>
        <w:pStyle w:val="a1"/>
        <w:widowControl w:val="0"/>
        <w:suppressAutoHyphens w:val="0"/>
        <w:spacing w:line="240" w:lineRule="auto"/>
        <w:rPr>
          <w:rFonts w:eastAsia="Times New Roman"/>
          <w:color w:val="0D0D0D"/>
          <w:sz w:val="24"/>
          <w:szCs w:val="24"/>
        </w:rPr>
      </w:pPr>
      <w:r w:rsidRPr="00542FED">
        <w:rPr>
          <w:color w:val="0D0D0D"/>
          <w:sz w:val="24"/>
          <w:szCs w:val="24"/>
        </w:rPr>
        <w:t>исследовательское;</w:t>
      </w:r>
    </w:p>
    <w:p w:rsidR="00F3539C" w:rsidRPr="00542FED" w:rsidRDefault="00F3539C" w:rsidP="00F3539C">
      <w:pPr>
        <w:pStyle w:val="a1"/>
        <w:widowControl w:val="0"/>
        <w:suppressAutoHyphens w:val="0"/>
        <w:spacing w:line="240" w:lineRule="auto"/>
        <w:rPr>
          <w:rFonts w:eastAsia="Times New Roman"/>
          <w:color w:val="0D0D0D"/>
          <w:sz w:val="24"/>
          <w:szCs w:val="24"/>
        </w:rPr>
      </w:pPr>
      <w:r w:rsidRPr="00542FED">
        <w:rPr>
          <w:color w:val="0D0D0D"/>
          <w:sz w:val="24"/>
          <w:szCs w:val="24"/>
        </w:rPr>
        <w:t>инженерное;</w:t>
      </w:r>
    </w:p>
    <w:p w:rsidR="00F3539C" w:rsidRPr="00542FED" w:rsidRDefault="00F3539C" w:rsidP="00F3539C">
      <w:pPr>
        <w:pStyle w:val="a1"/>
        <w:widowControl w:val="0"/>
        <w:suppressAutoHyphens w:val="0"/>
        <w:spacing w:line="240" w:lineRule="auto"/>
        <w:rPr>
          <w:color w:val="0D0D0D"/>
          <w:sz w:val="24"/>
          <w:szCs w:val="24"/>
        </w:rPr>
      </w:pPr>
      <w:r w:rsidRPr="00542FED">
        <w:rPr>
          <w:color w:val="0D0D0D"/>
          <w:sz w:val="24"/>
          <w:szCs w:val="24"/>
        </w:rPr>
        <w:t>прикладное;</w:t>
      </w:r>
    </w:p>
    <w:p w:rsidR="00F3539C" w:rsidRPr="00542FED" w:rsidRDefault="00F3539C" w:rsidP="00F3539C">
      <w:pPr>
        <w:pStyle w:val="a1"/>
        <w:widowControl w:val="0"/>
        <w:suppressAutoHyphens w:val="0"/>
        <w:spacing w:line="240" w:lineRule="auto"/>
        <w:rPr>
          <w:rFonts w:eastAsia="Times New Roman"/>
          <w:color w:val="0D0D0D"/>
          <w:sz w:val="24"/>
          <w:szCs w:val="24"/>
        </w:rPr>
      </w:pPr>
      <w:r w:rsidRPr="00542FED">
        <w:rPr>
          <w:color w:val="0D0D0D"/>
          <w:sz w:val="24"/>
          <w:szCs w:val="24"/>
        </w:rPr>
        <w:t>бизнес-проектирование;</w:t>
      </w:r>
    </w:p>
    <w:p w:rsidR="00F3539C" w:rsidRPr="00542FED" w:rsidRDefault="00F3539C" w:rsidP="00F3539C">
      <w:pPr>
        <w:pStyle w:val="a1"/>
        <w:widowControl w:val="0"/>
        <w:suppressAutoHyphens w:val="0"/>
        <w:spacing w:line="240" w:lineRule="auto"/>
        <w:rPr>
          <w:rFonts w:eastAsia="Times New Roman"/>
          <w:color w:val="0D0D0D"/>
          <w:sz w:val="24"/>
          <w:szCs w:val="24"/>
        </w:rPr>
      </w:pPr>
      <w:r w:rsidRPr="00542FED">
        <w:rPr>
          <w:color w:val="0D0D0D"/>
          <w:sz w:val="24"/>
          <w:szCs w:val="24"/>
        </w:rPr>
        <w:t>информационное;</w:t>
      </w:r>
    </w:p>
    <w:p w:rsidR="00F3539C" w:rsidRPr="00542FED" w:rsidRDefault="00F3539C" w:rsidP="00F3539C">
      <w:pPr>
        <w:pStyle w:val="a1"/>
        <w:widowControl w:val="0"/>
        <w:suppressAutoHyphens w:val="0"/>
        <w:spacing w:line="240" w:lineRule="auto"/>
        <w:rPr>
          <w:rFonts w:eastAsia="Times New Roman"/>
          <w:color w:val="0D0D0D"/>
          <w:sz w:val="24"/>
          <w:szCs w:val="24"/>
        </w:rPr>
      </w:pPr>
      <w:r w:rsidRPr="00542FED">
        <w:rPr>
          <w:color w:val="0D0D0D"/>
          <w:sz w:val="24"/>
          <w:szCs w:val="24"/>
        </w:rPr>
        <w:t>социальное;</w:t>
      </w:r>
    </w:p>
    <w:p w:rsidR="00F3539C" w:rsidRPr="00542FED" w:rsidRDefault="00F3539C" w:rsidP="00F3539C">
      <w:pPr>
        <w:pStyle w:val="a1"/>
        <w:widowControl w:val="0"/>
        <w:suppressAutoHyphens w:val="0"/>
        <w:spacing w:line="240" w:lineRule="auto"/>
        <w:rPr>
          <w:rFonts w:eastAsia="Times New Roman"/>
          <w:color w:val="0D0D0D"/>
          <w:sz w:val="24"/>
          <w:szCs w:val="24"/>
        </w:rPr>
      </w:pPr>
      <w:r w:rsidRPr="00542FED">
        <w:rPr>
          <w:color w:val="0D0D0D"/>
          <w:sz w:val="24"/>
          <w:szCs w:val="24"/>
        </w:rPr>
        <w:t>игровое;</w:t>
      </w:r>
    </w:p>
    <w:p w:rsidR="00F3539C" w:rsidRPr="00542FED" w:rsidRDefault="00F3539C" w:rsidP="00F3539C">
      <w:pPr>
        <w:pStyle w:val="a1"/>
        <w:widowControl w:val="0"/>
        <w:suppressAutoHyphens w:val="0"/>
        <w:spacing w:line="240" w:lineRule="auto"/>
        <w:rPr>
          <w:rFonts w:eastAsia="Times New Roman"/>
          <w:color w:val="0D0D0D"/>
          <w:sz w:val="24"/>
          <w:szCs w:val="24"/>
        </w:rPr>
      </w:pPr>
      <w:r w:rsidRPr="00542FED">
        <w:rPr>
          <w:color w:val="0D0D0D"/>
          <w:sz w:val="24"/>
          <w:szCs w:val="24"/>
        </w:rPr>
        <w:t>творческое.</w:t>
      </w:r>
    </w:p>
    <w:p w:rsidR="00F3539C" w:rsidRPr="00542FED" w:rsidRDefault="00F3539C" w:rsidP="00F3539C">
      <w:pPr>
        <w:widowControl w:val="0"/>
        <w:jc w:val="both"/>
        <w:rPr>
          <w:color w:val="0D0D0D"/>
          <w:u w:color="000000"/>
          <w:bdr w:val="nil"/>
        </w:rPr>
      </w:pPr>
      <w:r w:rsidRPr="00542FED">
        <w:rPr>
          <w:color w:val="0D0D0D"/>
          <w:u w:color="000000"/>
          <w:bdr w:val="nil"/>
        </w:rPr>
        <w:t>На уровне среднего общего образования приоритетными направлениями являются:</w:t>
      </w:r>
    </w:p>
    <w:p w:rsidR="00F3539C" w:rsidRPr="00542FED" w:rsidRDefault="00F3539C" w:rsidP="00F3539C">
      <w:pPr>
        <w:pStyle w:val="a1"/>
        <w:widowControl w:val="0"/>
        <w:suppressAutoHyphens w:val="0"/>
        <w:spacing w:line="240" w:lineRule="auto"/>
        <w:rPr>
          <w:rFonts w:eastAsia="Times New Roman"/>
          <w:color w:val="0D0D0D"/>
          <w:sz w:val="24"/>
          <w:szCs w:val="24"/>
        </w:rPr>
      </w:pPr>
      <w:r w:rsidRPr="00542FED">
        <w:rPr>
          <w:color w:val="0D0D0D"/>
          <w:sz w:val="24"/>
          <w:szCs w:val="24"/>
        </w:rPr>
        <w:t>социальное;</w:t>
      </w:r>
    </w:p>
    <w:p w:rsidR="00F3539C" w:rsidRPr="00542FED" w:rsidRDefault="00F3539C" w:rsidP="00F3539C">
      <w:pPr>
        <w:pStyle w:val="a1"/>
        <w:widowControl w:val="0"/>
        <w:suppressAutoHyphens w:val="0"/>
        <w:spacing w:line="240" w:lineRule="auto"/>
        <w:rPr>
          <w:rFonts w:eastAsia="Times New Roman"/>
          <w:color w:val="0D0D0D"/>
          <w:sz w:val="24"/>
          <w:szCs w:val="24"/>
        </w:rPr>
      </w:pPr>
      <w:r w:rsidRPr="00542FED">
        <w:rPr>
          <w:color w:val="0D0D0D"/>
          <w:sz w:val="24"/>
          <w:szCs w:val="24"/>
        </w:rPr>
        <w:t>бизнес-проектирование;</w:t>
      </w:r>
    </w:p>
    <w:p w:rsidR="00F3539C" w:rsidRPr="00542FED" w:rsidRDefault="00F3539C" w:rsidP="00F3539C">
      <w:pPr>
        <w:pStyle w:val="a1"/>
        <w:widowControl w:val="0"/>
        <w:suppressAutoHyphens w:val="0"/>
        <w:spacing w:line="240" w:lineRule="auto"/>
        <w:rPr>
          <w:rFonts w:eastAsia="Times New Roman"/>
          <w:color w:val="0D0D0D"/>
          <w:sz w:val="24"/>
          <w:szCs w:val="24"/>
        </w:rPr>
      </w:pPr>
      <w:r w:rsidRPr="00542FED">
        <w:rPr>
          <w:color w:val="0D0D0D"/>
          <w:sz w:val="24"/>
          <w:szCs w:val="24"/>
        </w:rPr>
        <w:t>исследовательское;</w:t>
      </w:r>
    </w:p>
    <w:p w:rsidR="00F3539C" w:rsidRPr="00542FED" w:rsidRDefault="00F3539C" w:rsidP="00F3539C">
      <w:pPr>
        <w:pStyle w:val="a1"/>
        <w:widowControl w:val="0"/>
        <w:suppressAutoHyphens w:val="0"/>
        <w:spacing w:line="240" w:lineRule="auto"/>
        <w:rPr>
          <w:rFonts w:eastAsia="Times New Roman"/>
          <w:color w:val="0D0D0D"/>
          <w:sz w:val="24"/>
          <w:szCs w:val="24"/>
        </w:rPr>
      </w:pPr>
      <w:r w:rsidRPr="00542FED">
        <w:rPr>
          <w:color w:val="0D0D0D"/>
          <w:sz w:val="24"/>
          <w:szCs w:val="24"/>
        </w:rPr>
        <w:t>инженерное;</w:t>
      </w:r>
    </w:p>
    <w:p w:rsidR="00F3539C" w:rsidRPr="00542FED" w:rsidRDefault="00F3539C" w:rsidP="00F3539C">
      <w:pPr>
        <w:pStyle w:val="a1"/>
        <w:widowControl w:val="0"/>
        <w:suppressAutoHyphens w:val="0"/>
        <w:spacing w:line="240" w:lineRule="auto"/>
        <w:rPr>
          <w:rFonts w:eastAsia="Times New Roman"/>
          <w:color w:val="0D0D0D"/>
          <w:sz w:val="24"/>
          <w:szCs w:val="24"/>
        </w:rPr>
      </w:pPr>
      <w:r w:rsidRPr="00542FED">
        <w:rPr>
          <w:color w:val="0D0D0D"/>
          <w:sz w:val="24"/>
          <w:szCs w:val="24"/>
        </w:rPr>
        <w:t>информационное.</w:t>
      </w:r>
    </w:p>
    <w:p w:rsidR="00F3539C" w:rsidRPr="00542FED" w:rsidRDefault="00F3539C" w:rsidP="00F3539C">
      <w:pPr>
        <w:pStyle w:val="Default"/>
        <w:widowControl w:val="0"/>
        <w:jc w:val="both"/>
        <w:rPr>
          <w:color w:val="0D0D0D"/>
        </w:rPr>
      </w:pPr>
      <w:r w:rsidRPr="00542FED">
        <w:rPr>
          <w:b/>
          <w:bCs/>
          <w:i/>
          <w:iCs/>
          <w:color w:val="0D0D0D"/>
        </w:rPr>
        <w:t xml:space="preserve">Проектно-исследовательская деятельность </w:t>
      </w:r>
      <w:r w:rsidRPr="00542FED">
        <w:rPr>
          <w:color w:val="0D0D0D"/>
        </w:rPr>
        <w:t xml:space="preserve">- важная составляющая учебного плана школы, направленная на формирование исследовательских компетенций, креативности, критического мышления школьников посредством проектной деятельности. Общая тенденция развития современного материального и духовного производства такова, что творческий, исследовательский поиск становится неотъемлемой частью любой профессии. Поэтому исследовательская деятельность в современном мире рассматриваются не как узкоспециализированная деятельность, а исследовательские умения - не как умения, характерные для небольшой профессиональной группы научных работников. Это - неотъемлемая характеристика личности, входящая в структуру представлений о профессионализме в любой сфере деятельности, как стиль жизни современного человека. Подготовка выпускника к исследовательской деятельности, обучение его умениям и навыкам исследовательского поиска становится одной из важнейших задач современного образования. </w:t>
      </w:r>
    </w:p>
    <w:p w:rsidR="00F3539C" w:rsidRPr="00542FED" w:rsidRDefault="00F3539C" w:rsidP="00F3539C">
      <w:pPr>
        <w:pStyle w:val="Default"/>
        <w:widowControl w:val="0"/>
        <w:jc w:val="both"/>
        <w:rPr>
          <w:color w:val="0D0D0D"/>
        </w:rPr>
      </w:pPr>
      <w:r w:rsidRPr="00542FED">
        <w:rPr>
          <w:color w:val="0D0D0D"/>
        </w:rPr>
        <w:t xml:space="preserve">Занятия исследованием дают возможность осознать значение самоорганизации в жизни, развить умения и навыки, конструирующие способность к самоорганизации, которая является фактором, способствующим творческому саморазвитию личности. К таким умениям относятся: </w:t>
      </w:r>
    </w:p>
    <w:p w:rsidR="00F3539C" w:rsidRPr="00542FED" w:rsidRDefault="00F3539C" w:rsidP="00F3539C">
      <w:pPr>
        <w:pStyle w:val="Default"/>
        <w:widowControl w:val="0"/>
        <w:spacing w:after="9"/>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умение принимать решение в пользу какой-либо цели; </w:t>
      </w:r>
    </w:p>
    <w:p w:rsidR="00F3539C" w:rsidRPr="00542FED" w:rsidRDefault="00F3539C" w:rsidP="00F3539C">
      <w:pPr>
        <w:pStyle w:val="Default"/>
        <w:widowControl w:val="0"/>
        <w:spacing w:after="9"/>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планировать конкретные шаги; </w:t>
      </w:r>
    </w:p>
    <w:p w:rsidR="00F3539C" w:rsidRPr="00542FED" w:rsidRDefault="00F3539C" w:rsidP="00F3539C">
      <w:pPr>
        <w:pStyle w:val="Default"/>
        <w:widowControl w:val="0"/>
        <w:spacing w:after="9"/>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выдвигать гипотезу; </w:t>
      </w:r>
    </w:p>
    <w:p w:rsidR="00F3539C" w:rsidRPr="00542FED" w:rsidRDefault="00F3539C" w:rsidP="00F3539C">
      <w:pPr>
        <w:pStyle w:val="Default"/>
        <w:widowControl w:val="0"/>
        <w:spacing w:after="9"/>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выбирать оптимальный способ решения проблемы; </w:t>
      </w:r>
    </w:p>
    <w:p w:rsidR="00F3539C" w:rsidRPr="00542FED" w:rsidRDefault="00F3539C" w:rsidP="00F3539C">
      <w:pPr>
        <w:pStyle w:val="Default"/>
        <w:widowControl w:val="0"/>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действовать на основе понимания, с определенным намерением, осознавая последствия, логически последовательно; </w:t>
      </w:r>
    </w:p>
    <w:p w:rsidR="00F3539C" w:rsidRPr="00542FED" w:rsidRDefault="00F3539C" w:rsidP="00F3539C">
      <w:pPr>
        <w:pStyle w:val="Default"/>
        <w:widowControl w:val="0"/>
        <w:jc w:val="both"/>
        <w:rPr>
          <w:color w:val="0D0D0D"/>
        </w:rPr>
      </w:pPr>
    </w:p>
    <w:p w:rsidR="00F3539C" w:rsidRPr="00542FED" w:rsidRDefault="00F3539C" w:rsidP="00F3539C">
      <w:pPr>
        <w:pStyle w:val="Default"/>
        <w:widowControl w:val="0"/>
        <w:jc w:val="both"/>
        <w:rPr>
          <w:color w:val="0D0D0D"/>
        </w:rPr>
      </w:pPr>
      <w:r w:rsidRPr="00542FED">
        <w:rPr>
          <w:color w:val="0D0D0D"/>
        </w:rPr>
        <w:t xml:space="preserve">Превращение исследования в предмет обучения и в основу содержания образования предполагает: </w:t>
      </w:r>
    </w:p>
    <w:p w:rsidR="00F3539C" w:rsidRPr="00542FED" w:rsidRDefault="00F3539C" w:rsidP="00F3539C">
      <w:pPr>
        <w:pStyle w:val="Default"/>
        <w:widowControl w:val="0"/>
        <w:spacing w:after="9"/>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включение учащихся на разных возрастных ступенях в процесс переоткрытия научных открытий, что позволяет воспроизводить и культивировать уже в школе разные формы научного труда и теоретического мышления; </w:t>
      </w:r>
    </w:p>
    <w:p w:rsidR="00F3539C" w:rsidRPr="00542FED" w:rsidRDefault="00F3539C" w:rsidP="00F3539C">
      <w:pPr>
        <w:pStyle w:val="Default"/>
        <w:widowControl w:val="0"/>
        <w:spacing w:after="9"/>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обсуждение с учащимися границ их знания и незнания, а также границ современного знания и незнания. Введение учащихся в мир парадоксов, благодаря чему школьников можно учить такому типу исследовательской деятельности, который действительно выводит на передний план порождения человеческого знания; </w:t>
      </w:r>
    </w:p>
    <w:p w:rsidR="00F3539C" w:rsidRPr="00542FED" w:rsidRDefault="00F3539C" w:rsidP="00F3539C">
      <w:pPr>
        <w:pStyle w:val="Default"/>
        <w:widowControl w:val="0"/>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обучение их соответствующим способностям, позволяющим работать с живым знанием (пронизанным мышлением), а не с мертвой, отчужденной информацией. </w:t>
      </w:r>
    </w:p>
    <w:p w:rsidR="00F3539C" w:rsidRPr="00542FED" w:rsidRDefault="00F3539C" w:rsidP="00F3539C">
      <w:pPr>
        <w:pStyle w:val="Default"/>
        <w:widowControl w:val="0"/>
        <w:jc w:val="both"/>
        <w:rPr>
          <w:color w:val="0D0D0D"/>
        </w:rPr>
      </w:pPr>
      <w:r w:rsidRPr="00542FED">
        <w:rPr>
          <w:b/>
          <w:bCs/>
          <w:i/>
          <w:iCs/>
          <w:color w:val="0D0D0D"/>
        </w:rPr>
        <w:t xml:space="preserve">Этапы организации учебно-исследовательской и проектной деятельности в старшей школе </w:t>
      </w:r>
    </w:p>
    <w:p w:rsidR="00F3539C" w:rsidRPr="00542FED" w:rsidRDefault="00F3539C" w:rsidP="00F3539C">
      <w:pPr>
        <w:pStyle w:val="Default"/>
        <w:widowControl w:val="0"/>
        <w:jc w:val="both"/>
        <w:rPr>
          <w:color w:val="0D0D0D"/>
        </w:rPr>
      </w:pPr>
      <w:r w:rsidRPr="00542FED">
        <w:rPr>
          <w:color w:val="0D0D0D"/>
        </w:rPr>
        <w:t xml:space="preserve">Для формирования в средней школе </w:t>
      </w:r>
      <w:r w:rsidRPr="00542FED">
        <w:rPr>
          <w:iCs/>
          <w:color w:val="0D0D0D"/>
        </w:rPr>
        <w:t>проектирования как совместной формы деятельности взрослых и учащихся</w:t>
      </w:r>
      <w:r w:rsidRPr="00542FED">
        <w:rPr>
          <w:color w:val="0D0D0D"/>
        </w:rPr>
        <w:t xml:space="preserve">, для формирования способности подростков к осуществлению </w:t>
      </w:r>
      <w:r w:rsidRPr="00542FED">
        <w:rPr>
          <w:iCs/>
          <w:color w:val="0D0D0D"/>
        </w:rPr>
        <w:t>ответственного выбора</w:t>
      </w:r>
      <w:r w:rsidRPr="00542FED">
        <w:rPr>
          <w:color w:val="0D0D0D"/>
        </w:rPr>
        <w:t>, необходимо выделить подпространства –</w:t>
      </w:r>
      <w:r w:rsidRPr="00542FED">
        <w:rPr>
          <w:iCs/>
          <w:color w:val="0D0D0D"/>
        </w:rPr>
        <w:t>подготовки, опыта и демонстрации</w:t>
      </w:r>
      <w:r w:rsidRPr="00542FED">
        <w:rPr>
          <w:color w:val="0D0D0D"/>
        </w:rPr>
        <w:t xml:space="preserve">, поскольку именно эти три этапа выделяются как в структуре проекта, эксперимента, так и в структуре индивидуального ответственного действия. </w:t>
      </w:r>
    </w:p>
    <w:p w:rsidR="00F3539C" w:rsidRPr="00542FED" w:rsidRDefault="00F3539C" w:rsidP="00F3539C">
      <w:pPr>
        <w:pStyle w:val="Default"/>
        <w:widowControl w:val="0"/>
        <w:jc w:val="both"/>
        <w:rPr>
          <w:color w:val="0D0D0D"/>
        </w:rPr>
      </w:pPr>
      <w:r w:rsidRPr="00542FED">
        <w:rPr>
          <w:iCs/>
          <w:color w:val="0D0D0D"/>
        </w:rPr>
        <w:t xml:space="preserve">Подготовка </w:t>
      </w:r>
      <w:r w:rsidRPr="00542FED">
        <w:rPr>
          <w:color w:val="0D0D0D"/>
        </w:rPr>
        <w:t xml:space="preserve">подразумевает формулирование замысла, планирование возможных действий. </w:t>
      </w:r>
      <w:r w:rsidRPr="00542FED">
        <w:rPr>
          <w:iCs/>
          <w:color w:val="0D0D0D"/>
        </w:rPr>
        <w:t xml:space="preserve">Опыт </w:t>
      </w:r>
      <w:r w:rsidRPr="00542FED">
        <w:rPr>
          <w:color w:val="0D0D0D"/>
        </w:rPr>
        <w:t xml:space="preserve">подразумевает пробу осуществления замысла, первичную реализацию. </w:t>
      </w:r>
      <w:r w:rsidRPr="00542FED">
        <w:rPr>
          <w:iCs/>
          <w:color w:val="0D0D0D"/>
        </w:rPr>
        <w:t xml:space="preserve">Демонстрация </w:t>
      </w:r>
      <w:r w:rsidRPr="00542FED">
        <w:rPr>
          <w:color w:val="0D0D0D"/>
        </w:rPr>
        <w:t xml:space="preserve">предполагает окончательную реализацию замысла, своеобразный отчет о связи замысленного и реализованного. Фактически это этап оценки состоятельности своего замысла. </w:t>
      </w:r>
    </w:p>
    <w:p w:rsidR="00F3539C" w:rsidRPr="00542FED" w:rsidRDefault="00F3539C" w:rsidP="00F3539C">
      <w:pPr>
        <w:pStyle w:val="Default"/>
        <w:widowControl w:val="0"/>
        <w:jc w:val="both"/>
        <w:rPr>
          <w:color w:val="0D0D0D"/>
        </w:rPr>
      </w:pPr>
      <w:r w:rsidRPr="00542FED">
        <w:rPr>
          <w:color w:val="0D0D0D"/>
        </w:rPr>
        <w:t xml:space="preserve">В оценке результата проекта (исследования) учитывается: </w:t>
      </w:r>
    </w:p>
    <w:p w:rsidR="00F3539C" w:rsidRPr="00542FED" w:rsidRDefault="00F3539C" w:rsidP="00F3539C">
      <w:pPr>
        <w:pStyle w:val="Default"/>
        <w:widowControl w:val="0"/>
        <w:spacing w:after="9"/>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b/>
          <w:bCs/>
          <w:i/>
          <w:iCs/>
          <w:color w:val="0D0D0D"/>
        </w:rPr>
        <w:t>участие в проектировании (исследовании)</w:t>
      </w:r>
      <w:r w:rsidRPr="00542FED">
        <w:rPr>
          <w:color w:val="0D0D0D"/>
        </w:rPr>
        <w:t xml:space="preserve">: активность каждого участника в соответствии с его возможностями; совместный характер принимаемых решений; взаимная поддержка участников проекта; умение отвечать оппонентам; умение делать выбор и осмыслять последствия этого выбора, результаты собственной деятельности; </w:t>
      </w:r>
    </w:p>
    <w:p w:rsidR="00F3539C" w:rsidRPr="00542FED" w:rsidRDefault="00F3539C" w:rsidP="00F3539C">
      <w:pPr>
        <w:pStyle w:val="Default"/>
        <w:widowControl w:val="0"/>
        <w:spacing w:after="9"/>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b/>
          <w:bCs/>
          <w:i/>
          <w:iCs/>
          <w:color w:val="0D0D0D"/>
        </w:rPr>
        <w:t>выполнение проекта (исследования)</w:t>
      </w:r>
      <w:r w:rsidRPr="00542FED">
        <w:rPr>
          <w:color w:val="0D0D0D"/>
        </w:rPr>
        <w:t xml:space="preserve">: объем освоенной информации; ее применение для достижения поставленной цели; </w:t>
      </w:r>
    </w:p>
    <w:p w:rsidR="00F3539C" w:rsidRPr="00542FED" w:rsidRDefault="00F3539C" w:rsidP="00F3539C">
      <w:pPr>
        <w:pStyle w:val="Default"/>
        <w:widowControl w:val="0"/>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b/>
          <w:bCs/>
          <w:i/>
          <w:iCs/>
          <w:color w:val="0D0D0D"/>
        </w:rPr>
        <w:t>также могут оцениваться</w:t>
      </w:r>
      <w:r w:rsidRPr="00542FED">
        <w:rPr>
          <w:b/>
          <w:bCs/>
          <w:color w:val="0D0D0D"/>
        </w:rPr>
        <w:t xml:space="preserve">: </w:t>
      </w:r>
      <w:r w:rsidRPr="00542FED">
        <w:rPr>
          <w:color w:val="0D0D0D"/>
        </w:rPr>
        <w:t xml:space="preserve">корректность применяемых методов исследования и методов представления результатов; глубина проникновения в проблему, привлечение знаний из других областей; эстетика оформления проекта (исследования). </w:t>
      </w:r>
    </w:p>
    <w:p w:rsidR="00F3539C" w:rsidRPr="00542FED" w:rsidRDefault="00F3539C" w:rsidP="00F3539C">
      <w:pPr>
        <w:pStyle w:val="Default"/>
        <w:widowControl w:val="0"/>
        <w:jc w:val="both"/>
        <w:rPr>
          <w:color w:val="0D0D0D"/>
        </w:rPr>
      </w:pPr>
    </w:p>
    <w:p w:rsidR="00F3539C" w:rsidRPr="00542FED" w:rsidRDefault="00F3539C" w:rsidP="00F3539C">
      <w:pPr>
        <w:pStyle w:val="Default"/>
        <w:widowControl w:val="0"/>
        <w:jc w:val="both"/>
        <w:rPr>
          <w:color w:val="0D0D0D"/>
        </w:rPr>
      </w:pPr>
      <w:r w:rsidRPr="00542FED">
        <w:rPr>
          <w:color w:val="0D0D0D"/>
        </w:rPr>
        <w:t xml:space="preserve">В практике работы учителей используются </w:t>
      </w:r>
      <w:r w:rsidRPr="00542FED">
        <w:rPr>
          <w:b/>
          <w:bCs/>
          <w:i/>
          <w:iCs/>
          <w:color w:val="0D0D0D"/>
        </w:rPr>
        <w:t xml:space="preserve">разные виды проектов: </w:t>
      </w:r>
    </w:p>
    <w:p w:rsidR="00F3539C" w:rsidRPr="00542FED" w:rsidRDefault="00F3539C" w:rsidP="00F3539C">
      <w:pPr>
        <w:pStyle w:val="Default"/>
        <w:widowControl w:val="0"/>
        <w:numPr>
          <w:ilvl w:val="0"/>
          <w:numId w:val="1"/>
        </w:numPr>
        <w:spacing w:after="27"/>
        <w:jc w:val="both"/>
        <w:rPr>
          <w:color w:val="0D0D0D"/>
        </w:rPr>
      </w:pPr>
      <w:r w:rsidRPr="00542FED">
        <w:rPr>
          <w:i/>
          <w:iCs/>
          <w:color w:val="0D0D0D"/>
        </w:rPr>
        <w:t xml:space="preserve">Информационные поисковые проекты </w:t>
      </w:r>
      <w:r w:rsidRPr="00542FED">
        <w:rPr>
          <w:color w:val="0D0D0D"/>
        </w:rPr>
        <w:t xml:space="preserve">– предлагают сбор и анализ информации, подготовку и защиту выступления (доклад, реферат); </w:t>
      </w:r>
    </w:p>
    <w:p w:rsidR="00F3539C" w:rsidRPr="00542FED" w:rsidRDefault="00F3539C" w:rsidP="00F3539C">
      <w:pPr>
        <w:pStyle w:val="Default"/>
        <w:widowControl w:val="0"/>
        <w:numPr>
          <w:ilvl w:val="0"/>
          <w:numId w:val="1"/>
        </w:numPr>
        <w:spacing w:after="27"/>
        <w:jc w:val="both"/>
        <w:rPr>
          <w:color w:val="0D0D0D"/>
        </w:rPr>
      </w:pPr>
      <w:r w:rsidRPr="00542FED">
        <w:rPr>
          <w:i/>
          <w:iCs/>
          <w:color w:val="0D0D0D"/>
        </w:rPr>
        <w:t xml:space="preserve">Исследовательские проекты </w:t>
      </w:r>
      <w:r w:rsidRPr="00542FED">
        <w:rPr>
          <w:color w:val="0D0D0D"/>
        </w:rPr>
        <w:t xml:space="preserve">– нацеливают учащихся на глубокое изучение проблемы, защиту собственных путей ее решения, выдвижение гипотез; </w:t>
      </w:r>
    </w:p>
    <w:p w:rsidR="00F3539C" w:rsidRPr="00542FED" w:rsidRDefault="00F3539C" w:rsidP="00F3539C">
      <w:pPr>
        <w:pStyle w:val="Default"/>
        <w:widowControl w:val="0"/>
        <w:numPr>
          <w:ilvl w:val="0"/>
          <w:numId w:val="1"/>
        </w:numPr>
        <w:spacing w:after="27"/>
        <w:jc w:val="both"/>
        <w:rPr>
          <w:color w:val="0D0D0D"/>
        </w:rPr>
      </w:pPr>
      <w:r w:rsidRPr="00542FED">
        <w:rPr>
          <w:i/>
          <w:iCs/>
          <w:color w:val="0D0D0D"/>
        </w:rPr>
        <w:t xml:space="preserve">Продуктивные – </w:t>
      </w:r>
      <w:r w:rsidRPr="00542FED">
        <w:rPr>
          <w:color w:val="0D0D0D"/>
        </w:rPr>
        <w:t xml:space="preserve">дают возможность школьникам проявить творческое воображение и оригинальность мышления при создании газет, видеофильма, плаката, рисунка и т.д.; </w:t>
      </w:r>
    </w:p>
    <w:p w:rsidR="00F3539C" w:rsidRPr="00542FED" w:rsidRDefault="00F3539C" w:rsidP="00F3539C">
      <w:pPr>
        <w:pStyle w:val="Default"/>
        <w:widowControl w:val="0"/>
        <w:numPr>
          <w:ilvl w:val="0"/>
          <w:numId w:val="1"/>
        </w:numPr>
        <w:jc w:val="both"/>
        <w:rPr>
          <w:color w:val="0D0D0D"/>
        </w:rPr>
      </w:pPr>
      <w:r w:rsidRPr="00542FED">
        <w:rPr>
          <w:i/>
          <w:iCs/>
          <w:color w:val="0D0D0D"/>
        </w:rPr>
        <w:t xml:space="preserve">Практико-ориентированные </w:t>
      </w:r>
      <w:r w:rsidRPr="00542FED">
        <w:rPr>
          <w:color w:val="0D0D0D"/>
        </w:rPr>
        <w:t xml:space="preserve">– направляют действия учащихся на решение реальных проблем. </w:t>
      </w:r>
    </w:p>
    <w:p w:rsidR="00F3539C" w:rsidRPr="00542FED" w:rsidRDefault="00F3539C" w:rsidP="00F3539C">
      <w:pPr>
        <w:pStyle w:val="Default"/>
        <w:widowControl w:val="0"/>
        <w:jc w:val="both"/>
        <w:rPr>
          <w:color w:val="0D0D0D"/>
        </w:rPr>
      </w:pPr>
    </w:p>
    <w:p w:rsidR="00F3539C" w:rsidRPr="00542FED" w:rsidRDefault="00F3539C" w:rsidP="00F3539C">
      <w:pPr>
        <w:pStyle w:val="Default"/>
        <w:widowControl w:val="0"/>
        <w:jc w:val="both"/>
        <w:rPr>
          <w:color w:val="0D0D0D"/>
        </w:rPr>
      </w:pPr>
      <w:r w:rsidRPr="00542FED">
        <w:rPr>
          <w:color w:val="0D0D0D"/>
        </w:rPr>
        <w:t>Общее во всех типах проектов – вовлечение учащихся в коллективную деятельность. Однако проектное обучение и личностно ориентировано, оно позволяет школьникам учиться на собственном опыте и опыте других, стимулирует их познавательный процесс.</w:t>
      </w:r>
    </w:p>
    <w:p w:rsidR="00F3539C" w:rsidRPr="00542FED" w:rsidRDefault="00F3539C" w:rsidP="00F3539C">
      <w:pPr>
        <w:pStyle w:val="Default"/>
        <w:widowControl w:val="0"/>
        <w:jc w:val="both"/>
        <w:rPr>
          <w:b/>
          <w:bCs/>
          <w:color w:val="0D0D0D"/>
          <w:sz w:val="23"/>
          <w:szCs w:val="23"/>
        </w:rPr>
      </w:pPr>
      <w:r w:rsidRPr="00542FED">
        <w:rPr>
          <w:b/>
          <w:bCs/>
          <w:color w:val="0D0D0D"/>
          <w:sz w:val="23"/>
          <w:szCs w:val="23"/>
        </w:rPr>
        <w:t>Специфические черты (различия) проектной и учебно-исследовательской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98"/>
        <w:gridCol w:w="4899"/>
      </w:tblGrid>
      <w:tr w:rsidR="00F3539C" w:rsidRPr="00542FED" w:rsidTr="00884C5F">
        <w:tc>
          <w:tcPr>
            <w:tcW w:w="4898" w:type="dxa"/>
          </w:tcPr>
          <w:p w:rsidR="00F3539C" w:rsidRPr="00542FED" w:rsidRDefault="00F3539C" w:rsidP="00884C5F">
            <w:pPr>
              <w:pStyle w:val="Default"/>
              <w:widowControl w:val="0"/>
              <w:jc w:val="both"/>
              <w:rPr>
                <w:color w:val="0D0D0D"/>
                <w:sz w:val="23"/>
                <w:szCs w:val="23"/>
              </w:rPr>
            </w:pPr>
            <w:r w:rsidRPr="00542FED">
              <w:rPr>
                <w:b/>
                <w:bCs/>
                <w:i/>
                <w:iCs/>
                <w:color w:val="0D0D0D"/>
                <w:sz w:val="23"/>
                <w:szCs w:val="23"/>
              </w:rPr>
              <w:t xml:space="preserve">Проектная деятельность </w:t>
            </w:r>
          </w:p>
          <w:p w:rsidR="00F3539C" w:rsidRPr="00542FED" w:rsidRDefault="00F3539C" w:rsidP="00884C5F">
            <w:pPr>
              <w:pStyle w:val="Default"/>
              <w:widowControl w:val="0"/>
              <w:jc w:val="both"/>
              <w:rPr>
                <w:color w:val="0D0D0D"/>
              </w:rPr>
            </w:pPr>
          </w:p>
        </w:tc>
        <w:tc>
          <w:tcPr>
            <w:tcW w:w="4899" w:type="dxa"/>
          </w:tcPr>
          <w:p w:rsidR="00F3539C" w:rsidRPr="00542FED" w:rsidRDefault="00F3539C" w:rsidP="00884C5F">
            <w:pPr>
              <w:pStyle w:val="Default"/>
              <w:widowControl w:val="0"/>
              <w:jc w:val="both"/>
              <w:rPr>
                <w:color w:val="0D0D0D"/>
                <w:sz w:val="23"/>
                <w:szCs w:val="23"/>
              </w:rPr>
            </w:pPr>
            <w:r w:rsidRPr="00542FED">
              <w:rPr>
                <w:b/>
                <w:bCs/>
                <w:i/>
                <w:iCs/>
                <w:color w:val="0D0D0D"/>
                <w:sz w:val="23"/>
                <w:szCs w:val="23"/>
              </w:rPr>
              <w:t xml:space="preserve">Учебно – исследовательская деятельность </w:t>
            </w:r>
          </w:p>
          <w:p w:rsidR="00F3539C" w:rsidRPr="00542FED" w:rsidRDefault="00F3539C" w:rsidP="00884C5F">
            <w:pPr>
              <w:pStyle w:val="Default"/>
              <w:widowControl w:val="0"/>
              <w:jc w:val="both"/>
              <w:rPr>
                <w:color w:val="0D0D0D"/>
              </w:rPr>
            </w:pPr>
          </w:p>
        </w:tc>
      </w:tr>
      <w:tr w:rsidR="00F3539C" w:rsidRPr="00542FED" w:rsidTr="00884C5F">
        <w:tc>
          <w:tcPr>
            <w:tcW w:w="4898" w:type="dxa"/>
          </w:tcPr>
          <w:p w:rsidR="00F3539C" w:rsidRPr="00542FED" w:rsidRDefault="00F3539C" w:rsidP="00884C5F">
            <w:pPr>
              <w:pStyle w:val="Default"/>
              <w:widowControl w:val="0"/>
              <w:jc w:val="both"/>
              <w:rPr>
                <w:color w:val="0D0D0D"/>
                <w:sz w:val="23"/>
                <w:szCs w:val="23"/>
              </w:rPr>
            </w:pPr>
            <w:r w:rsidRPr="00542FED">
              <w:rPr>
                <w:color w:val="0D0D0D"/>
                <w:sz w:val="23"/>
                <w:szCs w:val="23"/>
              </w:rPr>
              <w:t xml:space="preserve">Проект направлен на получение </w:t>
            </w:r>
          </w:p>
          <w:p w:rsidR="00F3539C" w:rsidRPr="00542FED" w:rsidRDefault="00F3539C" w:rsidP="00884C5F">
            <w:pPr>
              <w:pStyle w:val="Default"/>
              <w:widowControl w:val="0"/>
              <w:jc w:val="both"/>
              <w:rPr>
                <w:color w:val="0D0D0D"/>
                <w:sz w:val="23"/>
                <w:szCs w:val="23"/>
              </w:rPr>
            </w:pPr>
            <w:r w:rsidRPr="00542FED">
              <w:rPr>
                <w:color w:val="0D0D0D"/>
                <w:sz w:val="23"/>
                <w:szCs w:val="23"/>
              </w:rPr>
              <w:t xml:space="preserve">конкретного запланированного </w:t>
            </w:r>
          </w:p>
          <w:p w:rsidR="00F3539C" w:rsidRPr="00542FED" w:rsidRDefault="00F3539C" w:rsidP="00884C5F">
            <w:pPr>
              <w:pStyle w:val="Default"/>
              <w:widowControl w:val="0"/>
              <w:jc w:val="both"/>
              <w:rPr>
                <w:color w:val="0D0D0D"/>
                <w:sz w:val="23"/>
                <w:szCs w:val="23"/>
              </w:rPr>
            </w:pPr>
            <w:r w:rsidRPr="00542FED">
              <w:rPr>
                <w:color w:val="0D0D0D"/>
                <w:sz w:val="23"/>
                <w:szCs w:val="23"/>
              </w:rPr>
              <w:t xml:space="preserve">результата — продукта, обладающего </w:t>
            </w:r>
          </w:p>
          <w:p w:rsidR="00F3539C" w:rsidRPr="00542FED" w:rsidRDefault="00F3539C" w:rsidP="00884C5F">
            <w:pPr>
              <w:pStyle w:val="Default"/>
              <w:widowControl w:val="0"/>
              <w:jc w:val="both"/>
              <w:rPr>
                <w:color w:val="0D0D0D"/>
                <w:sz w:val="23"/>
                <w:szCs w:val="23"/>
              </w:rPr>
            </w:pPr>
            <w:r w:rsidRPr="00542FED">
              <w:rPr>
                <w:color w:val="0D0D0D"/>
                <w:sz w:val="23"/>
                <w:szCs w:val="23"/>
              </w:rPr>
              <w:t xml:space="preserve">определёнными свойствами и </w:t>
            </w:r>
          </w:p>
          <w:p w:rsidR="00F3539C" w:rsidRPr="00542FED" w:rsidRDefault="00F3539C" w:rsidP="00884C5F">
            <w:pPr>
              <w:pStyle w:val="Default"/>
              <w:widowControl w:val="0"/>
              <w:jc w:val="both"/>
              <w:rPr>
                <w:color w:val="0D0D0D"/>
                <w:sz w:val="23"/>
                <w:szCs w:val="23"/>
              </w:rPr>
            </w:pPr>
            <w:r w:rsidRPr="00542FED">
              <w:rPr>
                <w:color w:val="0D0D0D"/>
                <w:sz w:val="23"/>
                <w:szCs w:val="23"/>
              </w:rPr>
              <w:t xml:space="preserve">необходимого для конкретного </w:t>
            </w:r>
          </w:p>
          <w:p w:rsidR="00F3539C" w:rsidRPr="00542FED" w:rsidRDefault="00F3539C" w:rsidP="00884C5F">
            <w:pPr>
              <w:pStyle w:val="Default"/>
              <w:widowControl w:val="0"/>
              <w:jc w:val="both"/>
              <w:rPr>
                <w:color w:val="0D0D0D"/>
              </w:rPr>
            </w:pPr>
            <w:r w:rsidRPr="00542FED">
              <w:rPr>
                <w:color w:val="0D0D0D"/>
                <w:sz w:val="23"/>
                <w:szCs w:val="23"/>
              </w:rPr>
              <w:t xml:space="preserve">использования </w:t>
            </w:r>
          </w:p>
        </w:tc>
        <w:tc>
          <w:tcPr>
            <w:tcW w:w="4899" w:type="dxa"/>
          </w:tcPr>
          <w:p w:rsidR="00F3539C" w:rsidRPr="00542FED" w:rsidRDefault="00F3539C" w:rsidP="00884C5F">
            <w:pPr>
              <w:pStyle w:val="Default"/>
              <w:widowControl w:val="0"/>
              <w:jc w:val="both"/>
              <w:rPr>
                <w:color w:val="0D0D0D"/>
                <w:sz w:val="23"/>
                <w:szCs w:val="23"/>
              </w:rPr>
            </w:pPr>
            <w:r w:rsidRPr="00542FED">
              <w:rPr>
                <w:color w:val="0D0D0D"/>
                <w:sz w:val="23"/>
                <w:szCs w:val="23"/>
              </w:rPr>
              <w:t xml:space="preserve">В ходе исследования организуется </w:t>
            </w:r>
          </w:p>
          <w:p w:rsidR="00F3539C" w:rsidRPr="00542FED" w:rsidRDefault="00F3539C" w:rsidP="00884C5F">
            <w:pPr>
              <w:pStyle w:val="Default"/>
              <w:widowControl w:val="0"/>
              <w:jc w:val="both"/>
              <w:rPr>
                <w:color w:val="0D0D0D"/>
                <w:sz w:val="23"/>
                <w:szCs w:val="23"/>
              </w:rPr>
            </w:pPr>
            <w:r w:rsidRPr="00542FED">
              <w:rPr>
                <w:color w:val="0D0D0D"/>
                <w:sz w:val="23"/>
                <w:szCs w:val="23"/>
              </w:rPr>
              <w:t xml:space="preserve">поиск в какой-то области, </w:t>
            </w:r>
          </w:p>
          <w:p w:rsidR="00F3539C" w:rsidRPr="00542FED" w:rsidRDefault="00F3539C" w:rsidP="00884C5F">
            <w:pPr>
              <w:pStyle w:val="Default"/>
              <w:widowControl w:val="0"/>
              <w:jc w:val="both"/>
              <w:rPr>
                <w:color w:val="0D0D0D"/>
                <w:sz w:val="23"/>
                <w:szCs w:val="23"/>
              </w:rPr>
            </w:pPr>
            <w:r w:rsidRPr="00542FED">
              <w:rPr>
                <w:color w:val="0D0D0D"/>
                <w:sz w:val="23"/>
                <w:szCs w:val="23"/>
              </w:rPr>
              <w:t xml:space="preserve">формулируются отдельные </w:t>
            </w:r>
          </w:p>
          <w:p w:rsidR="00F3539C" w:rsidRPr="00542FED" w:rsidRDefault="00F3539C" w:rsidP="00884C5F">
            <w:pPr>
              <w:pStyle w:val="Default"/>
              <w:widowControl w:val="0"/>
              <w:jc w:val="both"/>
              <w:rPr>
                <w:color w:val="0D0D0D"/>
                <w:sz w:val="23"/>
                <w:szCs w:val="23"/>
              </w:rPr>
            </w:pPr>
            <w:r w:rsidRPr="00542FED">
              <w:rPr>
                <w:color w:val="0D0D0D"/>
                <w:sz w:val="23"/>
                <w:szCs w:val="23"/>
              </w:rPr>
              <w:t xml:space="preserve">характеристики итоговых работ. </w:t>
            </w:r>
          </w:p>
          <w:p w:rsidR="00F3539C" w:rsidRPr="00542FED" w:rsidRDefault="00F3539C" w:rsidP="00884C5F">
            <w:pPr>
              <w:pStyle w:val="Default"/>
              <w:widowControl w:val="0"/>
              <w:jc w:val="both"/>
              <w:rPr>
                <w:color w:val="0D0D0D"/>
                <w:sz w:val="23"/>
                <w:szCs w:val="23"/>
              </w:rPr>
            </w:pPr>
            <w:r w:rsidRPr="00542FED">
              <w:rPr>
                <w:color w:val="0D0D0D"/>
                <w:sz w:val="23"/>
                <w:szCs w:val="23"/>
              </w:rPr>
              <w:t xml:space="preserve">Отрицательный результат есть тоже </w:t>
            </w:r>
          </w:p>
          <w:p w:rsidR="00F3539C" w:rsidRPr="00542FED" w:rsidRDefault="00F3539C" w:rsidP="00884C5F">
            <w:pPr>
              <w:pStyle w:val="Default"/>
              <w:widowControl w:val="0"/>
              <w:jc w:val="both"/>
              <w:rPr>
                <w:color w:val="0D0D0D"/>
              </w:rPr>
            </w:pPr>
            <w:r w:rsidRPr="00542FED">
              <w:rPr>
                <w:color w:val="0D0D0D"/>
                <w:sz w:val="23"/>
                <w:szCs w:val="23"/>
              </w:rPr>
              <w:t xml:space="preserve">результат </w:t>
            </w:r>
          </w:p>
        </w:tc>
      </w:tr>
      <w:tr w:rsidR="00F3539C" w:rsidRPr="00542FED" w:rsidTr="00884C5F">
        <w:tc>
          <w:tcPr>
            <w:tcW w:w="4898" w:type="dxa"/>
          </w:tcPr>
          <w:p w:rsidR="00F3539C" w:rsidRPr="00542FED" w:rsidRDefault="00F3539C" w:rsidP="00884C5F">
            <w:pPr>
              <w:pStyle w:val="Default"/>
              <w:widowControl w:val="0"/>
              <w:jc w:val="both"/>
              <w:rPr>
                <w:color w:val="0D0D0D"/>
                <w:sz w:val="23"/>
                <w:szCs w:val="23"/>
              </w:rPr>
            </w:pPr>
            <w:r w:rsidRPr="00542FED">
              <w:rPr>
                <w:color w:val="0D0D0D"/>
                <w:sz w:val="23"/>
                <w:szCs w:val="23"/>
              </w:rPr>
              <w:t xml:space="preserve">Реализацию проектных работ </w:t>
            </w:r>
          </w:p>
          <w:p w:rsidR="00F3539C" w:rsidRPr="00542FED" w:rsidRDefault="00F3539C" w:rsidP="00884C5F">
            <w:pPr>
              <w:pStyle w:val="Default"/>
              <w:widowControl w:val="0"/>
              <w:jc w:val="both"/>
              <w:rPr>
                <w:color w:val="0D0D0D"/>
                <w:sz w:val="23"/>
                <w:szCs w:val="23"/>
              </w:rPr>
            </w:pPr>
            <w:r w:rsidRPr="00542FED">
              <w:rPr>
                <w:color w:val="0D0D0D"/>
                <w:sz w:val="23"/>
                <w:szCs w:val="23"/>
              </w:rPr>
              <w:t xml:space="preserve">предваряет представление о будущем </w:t>
            </w:r>
          </w:p>
          <w:p w:rsidR="00F3539C" w:rsidRPr="00542FED" w:rsidRDefault="00F3539C" w:rsidP="00884C5F">
            <w:pPr>
              <w:pStyle w:val="Default"/>
              <w:widowControl w:val="0"/>
              <w:jc w:val="both"/>
              <w:rPr>
                <w:color w:val="0D0D0D"/>
                <w:sz w:val="23"/>
                <w:szCs w:val="23"/>
              </w:rPr>
            </w:pPr>
            <w:r w:rsidRPr="00542FED">
              <w:rPr>
                <w:color w:val="0D0D0D"/>
                <w:sz w:val="23"/>
                <w:szCs w:val="23"/>
              </w:rPr>
              <w:t xml:space="preserve">проекте, планирование процесса </w:t>
            </w:r>
          </w:p>
          <w:p w:rsidR="00F3539C" w:rsidRPr="00542FED" w:rsidRDefault="00F3539C" w:rsidP="00884C5F">
            <w:pPr>
              <w:pStyle w:val="Default"/>
              <w:widowControl w:val="0"/>
              <w:jc w:val="both"/>
              <w:rPr>
                <w:color w:val="0D0D0D"/>
                <w:sz w:val="23"/>
                <w:szCs w:val="23"/>
              </w:rPr>
            </w:pPr>
            <w:r w:rsidRPr="00542FED">
              <w:rPr>
                <w:color w:val="0D0D0D"/>
                <w:sz w:val="23"/>
                <w:szCs w:val="23"/>
              </w:rPr>
              <w:t xml:space="preserve">создания продукта и реализации </w:t>
            </w:r>
          </w:p>
          <w:p w:rsidR="00F3539C" w:rsidRPr="00542FED" w:rsidRDefault="00F3539C" w:rsidP="00884C5F">
            <w:pPr>
              <w:pStyle w:val="Default"/>
              <w:widowControl w:val="0"/>
              <w:jc w:val="both"/>
              <w:rPr>
                <w:color w:val="0D0D0D"/>
                <w:sz w:val="23"/>
                <w:szCs w:val="23"/>
              </w:rPr>
            </w:pPr>
            <w:r w:rsidRPr="00542FED">
              <w:rPr>
                <w:color w:val="0D0D0D"/>
                <w:sz w:val="23"/>
                <w:szCs w:val="23"/>
              </w:rPr>
              <w:t xml:space="preserve">этого плана. Результат проекта </w:t>
            </w:r>
          </w:p>
          <w:p w:rsidR="00F3539C" w:rsidRPr="00542FED" w:rsidRDefault="00F3539C" w:rsidP="00884C5F">
            <w:pPr>
              <w:pStyle w:val="Default"/>
              <w:widowControl w:val="0"/>
              <w:jc w:val="both"/>
              <w:rPr>
                <w:color w:val="0D0D0D"/>
                <w:sz w:val="23"/>
                <w:szCs w:val="23"/>
              </w:rPr>
            </w:pPr>
            <w:r w:rsidRPr="00542FED">
              <w:rPr>
                <w:color w:val="0D0D0D"/>
                <w:sz w:val="23"/>
                <w:szCs w:val="23"/>
              </w:rPr>
              <w:t xml:space="preserve">должен быть точно соотнесён со </w:t>
            </w:r>
          </w:p>
          <w:p w:rsidR="00F3539C" w:rsidRPr="00542FED" w:rsidRDefault="00F3539C" w:rsidP="00884C5F">
            <w:pPr>
              <w:pStyle w:val="Default"/>
              <w:widowControl w:val="0"/>
              <w:jc w:val="both"/>
              <w:rPr>
                <w:color w:val="0D0D0D"/>
                <w:sz w:val="23"/>
                <w:szCs w:val="23"/>
              </w:rPr>
            </w:pPr>
            <w:r w:rsidRPr="00542FED">
              <w:rPr>
                <w:color w:val="0D0D0D"/>
                <w:sz w:val="23"/>
                <w:szCs w:val="23"/>
              </w:rPr>
              <w:t xml:space="preserve">всеми характеристиками, </w:t>
            </w:r>
          </w:p>
          <w:p w:rsidR="00F3539C" w:rsidRPr="00542FED" w:rsidRDefault="00F3539C" w:rsidP="00884C5F">
            <w:pPr>
              <w:pStyle w:val="Default"/>
              <w:widowControl w:val="0"/>
              <w:jc w:val="both"/>
              <w:rPr>
                <w:color w:val="0D0D0D"/>
              </w:rPr>
            </w:pPr>
            <w:r w:rsidRPr="00542FED">
              <w:rPr>
                <w:color w:val="0D0D0D"/>
                <w:sz w:val="23"/>
                <w:szCs w:val="23"/>
              </w:rPr>
              <w:t xml:space="preserve">сформулированными в его замысле </w:t>
            </w:r>
          </w:p>
        </w:tc>
        <w:tc>
          <w:tcPr>
            <w:tcW w:w="4899" w:type="dxa"/>
          </w:tcPr>
          <w:p w:rsidR="00F3539C" w:rsidRPr="00542FED" w:rsidRDefault="00F3539C" w:rsidP="00884C5F">
            <w:pPr>
              <w:pStyle w:val="Default"/>
              <w:widowControl w:val="0"/>
              <w:jc w:val="both"/>
              <w:rPr>
                <w:color w:val="0D0D0D"/>
                <w:sz w:val="23"/>
                <w:szCs w:val="23"/>
              </w:rPr>
            </w:pPr>
            <w:r w:rsidRPr="00542FED">
              <w:rPr>
                <w:color w:val="0D0D0D"/>
                <w:sz w:val="23"/>
                <w:szCs w:val="23"/>
              </w:rPr>
              <w:t xml:space="preserve">Логика построения </w:t>
            </w:r>
          </w:p>
          <w:p w:rsidR="00F3539C" w:rsidRPr="00542FED" w:rsidRDefault="00F3539C" w:rsidP="00884C5F">
            <w:pPr>
              <w:pStyle w:val="Default"/>
              <w:widowControl w:val="0"/>
              <w:jc w:val="both"/>
              <w:rPr>
                <w:color w:val="0D0D0D"/>
                <w:sz w:val="23"/>
                <w:szCs w:val="23"/>
              </w:rPr>
            </w:pPr>
            <w:r w:rsidRPr="00542FED">
              <w:rPr>
                <w:color w:val="0D0D0D"/>
                <w:sz w:val="23"/>
                <w:szCs w:val="23"/>
              </w:rPr>
              <w:t xml:space="preserve">исследовательской деятельности </w:t>
            </w:r>
          </w:p>
          <w:p w:rsidR="00F3539C" w:rsidRPr="00542FED" w:rsidRDefault="00F3539C" w:rsidP="00884C5F">
            <w:pPr>
              <w:pStyle w:val="Default"/>
              <w:widowControl w:val="0"/>
              <w:jc w:val="both"/>
              <w:rPr>
                <w:color w:val="0D0D0D"/>
                <w:sz w:val="23"/>
                <w:szCs w:val="23"/>
              </w:rPr>
            </w:pPr>
            <w:r w:rsidRPr="00542FED">
              <w:rPr>
                <w:color w:val="0D0D0D"/>
                <w:sz w:val="23"/>
                <w:szCs w:val="23"/>
              </w:rPr>
              <w:t xml:space="preserve">включает формулировку проблемы </w:t>
            </w:r>
          </w:p>
          <w:p w:rsidR="00F3539C" w:rsidRPr="00542FED" w:rsidRDefault="00F3539C" w:rsidP="00884C5F">
            <w:pPr>
              <w:pStyle w:val="Default"/>
              <w:widowControl w:val="0"/>
              <w:jc w:val="both"/>
              <w:rPr>
                <w:color w:val="0D0D0D"/>
                <w:sz w:val="23"/>
                <w:szCs w:val="23"/>
              </w:rPr>
            </w:pPr>
            <w:r w:rsidRPr="00542FED">
              <w:rPr>
                <w:color w:val="0D0D0D"/>
                <w:sz w:val="23"/>
                <w:szCs w:val="23"/>
              </w:rPr>
              <w:t xml:space="preserve">исследования, выдвижение гипотезы </w:t>
            </w:r>
          </w:p>
          <w:p w:rsidR="00F3539C" w:rsidRPr="00542FED" w:rsidRDefault="00F3539C" w:rsidP="00884C5F">
            <w:pPr>
              <w:pStyle w:val="Default"/>
              <w:widowControl w:val="0"/>
              <w:jc w:val="both"/>
              <w:rPr>
                <w:color w:val="0D0D0D"/>
                <w:sz w:val="23"/>
                <w:szCs w:val="23"/>
              </w:rPr>
            </w:pPr>
            <w:r w:rsidRPr="00542FED">
              <w:rPr>
                <w:color w:val="0D0D0D"/>
                <w:sz w:val="23"/>
                <w:szCs w:val="23"/>
              </w:rPr>
              <w:t xml:space="preserve">(для решения этой проблемы) и </w:t>
            </w:r>
          </w:p>
          <w:p w:rsidR="00F3539C" w:rsidRPr="00542FED" w:rsidRDefault="00F3539C" w:rsidP="00884C5F">
            <w:pPr>
              <w:pStyle w:val="Default"/>
              <w:widowControl w:val="0"/>
              <w:jc w:val="both"/>
              <w:rPr>
                <w:color w:val="0D0D0D"/>
                <w:sz w:val="23"/>
                <w:szCs w:val="23"/>
              </w:rPr>
            </w:pPr>
            <w:r w:rsidRPr="00542FED">
              <w:rPr>
                <w:color w:val="0D0D0D"/>
                <w:sz w:val="23"/>
                <w:szCs w:val="23"/>
              </w:rPr>
              <w:t xml:space="preserve">последующую экспериментальную </w:t>
            </w:r>
          </w:p>
          <w:p w:rsidR="00F3539C" w:rsidRPr="00542FED" w:rsidRDefault="00F3539C" w:rsidP="00884C5F">
            <w:pPr>
              <w:pStyle w:val="Default"/>
              <w:widowControl w:val="0"/>
              <w:jc w:val="both"/>
              <w:rPr>
                <w:color w:val="0D0D0D"/>
                <w:sz w:val="23"/>
                <w:szCs w:val="23"/>
              </w:rPr>
            </w:pPr>
            <w:r w:rsidRPr="00542FED">
              <w:rPr>
                <w:color w:val="0D0D0D"/>
                <w:sz w:val="23"/>
                <w:szCs w:val="23"/>
              </w:rPr>
              <w:t xml:space="preserve">или модельную проверку </w:t>
            </w:r>
          </w:p>
          <w:p w:rsidR="00F3539C" w:rsidRPr="00542FED" w:rsidRDefault="00F3539C" w:rsidP="00884C5F">
            <w:pPr>
              <w:pStyle w:val="Default"/>
              <w:widowControl w:val="0"/>
              <w:jc w:val="both"/>
              <w:rPr>
                <w:color w:val="0D0D0D"/>
              </w:rPr>
            </w:pPr>
            <w:r w:rsidRPr="00542FED">
              <w:rPr>
                <w:color w:val="0D0D0D"/>
                <w:sz w:val="23"/>
                <w:szCs w:val="23"/>
              </w:rPr>
              <w:t xml:space="preserve">выдвинутых предположений </w:t>
            </w:r>
          </w:p>
        </w:tc>
      </w:tr>
    </w:tbl>
    <w:p w:rsidR="00F3539C" w:rsidRPr="00542FED" w:rsidRDefault="00F3539C" w:rsidP="00F3539C">
      <w:pPr>
        <w:pStyle w:val="Default"/>
        <w:widowControl w:val="0"/>
        <w:jc w:val="both"/>
        <w:rPr>
          <w:color w:val="0D0D0D"/>
        </w:rPr>
      </w:pPr>
    </w:p>
    <w:p w:rsidR="00F3539C" w:rsidRPr="00F3539C" w:rsidRDefault="00F3539C" w:rsidP="00F3539C">
      <w:pPr>
        <w:pStyle w:val="afa"/>
        <w:widowControl w:val="0"/>
        <w:shd w:val="clear" w:color="auto" w:fill="auto"/>
        <w:spacing w:after="0" w:line="240" w:lineRule="auto"/>
        <w:ind w:firstLine="454"/>
        <w:jc w:val="center"/>
        <w:rPr>
          <w:rFonts w:ascii="Times New Roman" w:hAnsi="Times New Roman" w:cs="Times New Roman"/>
          <w:b/>
          <w:color w:val="0D0D0D"/>
          <w:sz w:val="24"/>
          <w:szCs w:val="24"/>
        </w:rPr>
      </w:pPr>
      <w:r w:rsidRPr="00F3539C">
        <w:rPr>
          <w:rFonts w:ascii="Times New Roman" w:hAnsi="Times New Roman" w:cs="Times New Roman"/>
          <w:b/>
          <w:color w:val="0D0D0D"/>
          <w:sz w:val="24"/>
          <w:szCs w:val="24"/>
        </w:rPr>
        <w:t>Формы организации учебно-исследовательской деятельности на урочных и внеурочных занятий</w:t>
      </w:r>
    </w:p>
    <w:p w:rsidR="00F3539C" w:rsidRPr="00F3539C" w:rsidRDefault="00F3539C" w:rsidP="00F3539C">
      <w:pPr>
        <w:pStyle w:val="141"/>
        <w:widowControl w:val="0"/>
        <w:shd w:val="clear" w:color="auto" w:fill="auto"/>
        <w:spacing w:line="240" w:lineRule="auto"/>
        <w:ind w:firstLine="454"/>
        <w:rPr>
          <w:rFonts w:ascii="Times New Roman" w:hAnsi="Times New Roman" w:cs="Times New Roman"/>
          <w:color w:val="0D0D0D"/>
          <w:sz w:val="24"/>
          <w:szCs w:val="24"/>
        </w:rPr>
      </w:pPr>
      <w:r w:rsidRPr="00F3539C">
        <w:rPr>
          <w:rStyle w:val="1424"/>
          <w:i w:val="0"/>
          <w:iCs w:val="0"/>
          <w:color w:val="0D0D0D"/>
          <w:sz w:val="24"/>
          <w:szCs w:val="24"/>
        </w:rPr>
        <w:t>Формы организации учебно-исследовательской деятельности на урочных занятиях могут быть следующими:</w:t>
      </w:r>
    </w:p>
    <w:p w:rsidR="00F3539C" w:rsidRPr="00F3539C" w:rsidRDefault="00F3539C" w:rsidP="00F3539C">
      <w:pPr>
        <w:pStyle w:val="afa"/>
        <w:widowControl w:val="0"/>
        <w:shd w:val="clear" w:color="auto" w:fill="auto"/>
        <w:tabs>
          <w:tab w:val="left" w:pos="639"/>
        </w:tabs>
        <w:spacing w:after="0" w:line="240" w:lineRule="auto"/>
        <w:ind w:firstLine="454"/>
        <w:jc w:val="both"/>
        <w:rPr>
          <w:rFonts w:ascii="Times New Roman" w:hAnsi="Times New Roman" w:cs="Times New Roman"/>
          <w:color w:val="0D0D0D"/>
          <w:sz w:val="24"/>
          <w:szCs w:val="24"/>
        </w:rPr>
      </w:pPr>
      <w:r w:rsidRPr="00F3539C">
        <w:rPr>
          <w:rFonts w:ascii="Times New Roman" w:hAnsi="Times New Roman" w:cs="Times New Roman"/>
          <w:color w:val="0D0D0D"/>
          <w:sz w:val="24"/>
          <w:szCs w:val="24"/>
        </w:rPr>
        <w:t>• урок-исследование, урок—творческий отчёт, урок – опыт, урок - исследование, урок—рассказ об учёных, урок—защита исследовательских проектов, урок-экспертиза;</w:t>
      </w:r>
    </w:p>
    <w:p w:rsidR="00F3539C" w:rsidRPr="00F3539C" w:rsidRDefault="00F3539C" w:rsidP="00F3539C">
      <w:pPr>
        <w:pStyle w:val="afa"/>
        <w:widowControl w:val="0"/>
        <w:shd w:val="clear" w:color="auto" w:fill="auto"/>
        <w:tabs>
          <w:tab w:val="left" w:pos="1074"/>
        </w:tabs>
        <w:spacing w:after="0" w:line="240" w:lineRule="auto"/>
        <w:ind w:firstLine="454"/>
        <w:jc w:val="both"/>
        <w:rPr>
          <w:rFonts w:ascii="Times New Roman" w:hAnsi="Times New Roman" w:cs="Times New Roman"/>
          <w:color w:val="0D0D0D"/>
          <w:sz w:val="24"/>
          <w:szCs w:val="24"/>
        </w:rPr>
      </w:pPr>
      <w:r w:rsidRPr="00F3539C">
        <w:rPr>
          <w:rFonts w:ascii="Times New Roman" w:hAnsi="Times New Roman" w:cs="Times New Roman"/>
          <w:color w:val="0D0D0D"/>
          <w:sz w:val="24"/>
          <w:szCs w:val="24"/>
        </w:rPr>
        <w:t>• 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F3539C" w:rsidRPr="00F3539C" w:rsidRDefault="00F3539C" w:rsidP="00F3539C">
      <w:pPr>
        <w:pStyle w:val="afa"/>
        <w:widowControl w:val="0"/>
        <w:shd w:val="clear" w:color="auto" w:fill="auto"/>
        <w:tabs>
          <w:tab w:val="left" w:pos="1074"/>
        </w:tabs>
        <w:spacing w:after="0" w:line="240" w:lineRule="auto"/>
        <w:ind w:firstLine="454"/>
        <w:jc w:val="both"/>
        <w:rPr>
          <w:rFonts w:ascii="Times New Roman" w:hAnsi="Times New Roman" w:cs="Times New Roman"/>
          <w:color w:val="0D0D0D"/>
          <w:sz w:val="24"/>
          <w:szCs w:val="24"/>
        </w:rPr>
      </w:pPr>
      <w:r w:rsidRPr="00F3539C">
        <w:rPr>
          <w:rFonts w:ascii="Times New Roman" w:hAnsi="Times New Roman" w:cs="Times New Roman"/>
          <w:color w:val="0D0D0D"/>
          <w:sz w:val="24"/>
          <w:szCs w:val="24"/>
        </w:rPr>
        <w:t>• 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F3539C" w:rsidRPr="00F3539C" w:rsidRDefault="00F3539C" w:rsidP="00F3539C">
      <w:pPr>
        <w:pStyle w:val="141"/>
        <w:widowControl w:val="0"/>
        <w:shd w:val="clear" w:color="auto" w:fill="auto"/>
        <w:spacing w:line="240" w:lineRule="auto"/>
        <w:ind w:firstLine="454"/>
        <w:rPr>
          <w:rFonts w:ascii="Times New Roman" w:hAnsi="Times New Roman" w:cs="Times New Roman"/>
          <w:color w:val="0D0D0D"/>
          <w:sz w:val="24"/>
          <w:szCs w:val="24"/>
        </w:rPr>
      </w:pPr>
      <w:r w:rsidRPr="00F3539C">
        <w:rPr>
          <w:rStyle w:val="1424"/>
          <w:i w:val="0"/>
          <w:iCs w:val="0"/>
          <w:color w:val="0D0D0D"/>
          <w:sz w:val="24"/>
          <w:szCs w:val="24"/>
        </w:rPr>
        <w:t>Формы организации учебно-исследовательской деятельности на внеурочных занятиях могут быть следующими:</w:t>
      </w:r>
    </w:p>
    <w:p w:rsidR="00F3539C" w:rsidRPr="00F3539C" w:rsidRDefault="00F3539C" w:rsidP="00F3539C">
      <w:pPr>
        <w:pStyle w:val="afa"/>
        <w:widowControl w:val="0"/>
        <w:shd w:val="clear" w:color="auto" w:fill="auto"/>
        <w:tabs>
          <w:tab w:val="left" w:pos="1079"/>
        </w:tabs>
        <w:spacing w:after="0" w:line="240" w:lineRule="auto"/>
        <w:ind w:firstLine="454"/>
        <w:jc w:val="both"/>
        <w:rPr>
          <w:rFonts w:ascii="Times New Roman" w:hAnsi="Times New Roman" w:cs="Times New Roman"/>
          <w:color w:val="0D0D0D"/>
          <w:sz w:val="24"/>
          <w:szCs w:val="24"/>
        </w:rPr>
      </w:pPr>
      <w:r w:rsidRPr="00F3539C">
        <w:rPr>
          <w:rFonts w:ascii="Times New Roman" w:hAnsi="Times New Roman" w:cs="Times New Roman"/>
          <w:color w:val="0D0D0D"/>
          <w:sz w:val="24"/>
          <w:szCs w:val="24"/>
        </w:rPr>
        <w:t>• исследовательская практика обучающихся;</w:t>
      </w:r>
    </w:p>
    <w:p w:rsidR="00F3539C" w:rsidRPr="00F3539C" w:rsidRDefault="00F3539C" w:rsidP="00F3539C">
      <w:pPr>
        <w:pStyle w:val="afa"/>
        <w:widowControl w:val="0"/>
        <w:shd w:val="clear" w:color="auto" w:fill="auto"/>
        <w:tabs>
          <w:tab w:val="left" w:pos="1079"/>
        </w:tabs>
        <w:spacing w:after="0" w:line="240" w:lineRule="auto"/>
        <w:ind w:firstLine="454"/>
        <w:jc w:val="both"/>
        <w:rPr>
          <w:rFonts w:ascii="Times New Roman" w:hAnsi="Times New Roman" w:cs="Times New Roman"/>
          <w:color w:val="0D0D0D"/>
          <w:sz w:val="24"/>
          <w:szCs w:val="24"/>
        </w:rPr>
      </w:pPr>
      <w:r w:rsidRPr="00F3539C">
        <w:rPr>
          <w:rFonts w:ascii="Times New Roman" w:hAnsi="Times New Roman" w:cs="Times New Roman"/>
          <w:color w:val="0D0D0D"/>
          <w:sz w:val="24"/>
          <w:szCs w:val="24"/>
        </w:rPr>
        <w:t>• ученическое научно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w:t>
      </w:r>
    </w:p>
    <w:p w:rsidR="00F3539C" w:rsidRPr="00F3539C" w:rsidRDefault="00F3539C" w:rsidP="00F3539C">
      <w:pPr>
        <w:pStyle w:val="afa"/>
        <w:widowControl w:val="0"/>
        <w:shd w:val="clear" w:color="auto" w:fill="auto"/>
        <w:tabs>
          <w:tab w:val="left" w:pos="1079"/>
        </w:tabs>
        <w:spacing w:after="0" w:line="240" w:lineRule="auto"/>
        <w:ind w:firstLine="454"/>
        <w:jc w:val="both"/>
        <w:rPr>
          <w:rFonts w:ascii="Times New Roman" w:hAnsi="Times New Roman" w:cs="Times New Roman"/>
          <w:color w:val="0D0D0D"/>
          <w:sz w:val="24"/>
          <w:szCs w:val="24"/>
        </w:rPr>
      </w:pPr>
      <w:r w:rsidRPr="00F3539C">
        <w:rPr>
          <w:rFonts w:ascii="Times New Roman" w:hAnsi="Times New Roman" w:cs="Times New Roman"/>
          <w:color w:val="0D0D0D"/>
          <w:sz w:val="24"/>
          <w:szCs w:val="24"/>
        </w:rPr>
        <w:t>• 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F3539C" w:rsidRPr="00F3539C" w:rsidRDefault="00F3539C" w:rsidP="00F3539C">
      <w:pPr>
        <w:pStyle w:val="afa"/>
        <w:widowControl w:val="0"/>
        <w:shd w:val="clear" w:color="auto" w:fill="auto"/>
        <w:spacing w:after="0" w:line="240" w:lineRule="auto"/>
        <w:ind w:firstLine="454"/>
        <w:jc w:val="both"/>
        <w:rPr>
          <w:rFonts w:ascii="Times New Roman" w:hAnsi="Times New Roman" w:cs="Times New Roman"/>
          <w:color w:val="0D0D0D"/>
          <w:sz w:val="24"/>
          <w:szCs w:val="24"/>
        </w:rPr>
      </w:pPr>
      <w:r w:rsidRPr="00F3539C">
        <w:rPr>
          <w:rFonts w:ascii="Times New Roman" w:hAnsi="Times New Roman" w:cs="Times New Roman"/>
          <w:color w:val="0D0D0D"/>
          <w:sz w:val="24"/>
          <w:szCs w:val="24"/>
        </w:rPr>
        <w:t>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системно-деятельностный подход как принцип организации образовательного процесса в средней школе. Ещё одной особенностью учебно-исследовательской деятельности является её связь с проектной деятельностью обучающихся. Как было указано выше, одним из видов учебных проектов является исследовательский проект, где при сохранении всех черт проектной деятельности обучающихся одним из её компонентов выступает исследование.</w:t>
      </w:r>
    </w:p>
    <w:p w:rsidR="00F3539C" w:rsidRPr="00542FED" w:rsidRDefault="00F3539C" w:rsidP="00F3539C">
      <w:pPr>
        <w:widowControl w:val="0"/>
        <w:autoSpaceDE w:val="0"/>
        <w:autoSpaceDN w:val="0"/>
        <w:adjustRightInd w:val="0"/>
        <w:jc w:val="center"/>
        <w:rPr>
          <w:b/>
          <w:bCs/>
          <w:color w:val="0D0D0D"/>
        </w:rPr>
      </w:pPr>
    </w:p>
    <w:p w:rsidR="00F3539C" w:rsidRPr="00542FED" w:rsidRDefault="00F3539C" w:rsidP="00F3539C">
      <w:pPr>
        <w:pStyle w:val="3"/>
        <w:keepNext w:val="0"/>
        <w:widowControl w:val="0"/>
        <w:spacing w:before="0" w:after="0"/>
        <w:ind w:firstLine="567"/>
        <w:jc w:val="center"/>
        <w:rPr>
          <w:rFonts w:ascii="Times New Roman" w:eastAsia="Times" w:hAnsi="Times New Roman"/>
          <w:bCs w:val="0"/>
          <w:color w:val="0D0D0D"/>
          <w:sz w:val="28"/>
          <w:szCs w:val="28"/>
        </w:rPr>
      </w:pPr>
      <w:r w:rsidRPr="00542FED">
        <w:rPr>
          <w:rFonts w:ascii="Times New Roman" w:hAnsi="Times New Roman"/>
          <w:color w:val="0D0D0D"/>
          <w:sz w:val="28"/>
          <w:szCs w:val="28"/>
          <w:u w:color="000000"/>
        </w:rPr>
        <w:t>2.1.6. Планируемые результаты учебно-исследовательской и проектной деятельности обучающихся в рамках урочной и внеурочной деятельности</w:t>
      </w:r>
    </w:p>
    <w:p w:rsidR="00F3539C" w:rsidRPr="00542FED" w:rsidRDefault="00F3539C" w:rsidP="00F3539C">
      <w:pPr>
        <w:widowControl w:val="0"/>
        <w:ind w:firstLine="567"/>
        <w:jc w:val="both"/>
        <w:rPr>
          <w:color w:val="0D0D0D"/>
          <w:u w:color="000000"/>
          <w:bdr w:val="nil"/>
        </w:rPr>
      </w:pPr>
      <w:r w:rsidRPr="00542FED">
        <w:rPr>
          <w:color w:val="0D0D0D"/>
          <w:u w:color="000000"/>
          <w:bdr w:val="nil"/>
        </w:rPr>
        <w:t>В результате учебно-исследовательской и проектной деятельности обучающиеся получат представление:</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о философских и методологических основаниях научной деятельности и научных методах, применяемых в исследовательской и проектной деятельности;</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о таких понятиях, как концепция, научная гипотеза, метод, эксперимент, надежность гипотезы, модель, метод сбора и метод анализа данных;</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о том, чем отличаются исследования в гуманитарных областях от исследований в естественных науках;</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об истории науки;</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о новейших разработках в области науки и технологий;</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о правилах и законах, регулирующих отношения в научной, изобретательской и исследовательских областях деятельности;</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w:t>
      </w:r>
    </w:p>
    <w:p w:rsidR="00F3539C" w:rsidRPr="00542FED" w:rsidRDefault="00F3539C" w:rsidP="00F3539C">
      <w:pPr>
        <w:widowControl w:val="0"/>
        <w:ind w:firstLine="567"/>
        <w:jc w:val="both"/>
        <w:rPr>
          <w:color w:val="0D0D0D"/>
          <w:u w:color="000000"/>
          <w:bdr w:val="nil"/>
        </w:rPr>
      </w:pPr>
      <w:r w:rsidRPr="00542FED">
        <w:rPr>
          <w:color w:val="0D0D0D"/>
          <w:u w:color="000000"/>
          <w:bdr w:val="nil"/>
        </w:rPr>
        <w:t>Обучающийся сможет:</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решать задачи, находящиеся на стыке нескольких учебных дисциплин;</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использовать основной алгоритм исследования при решении своих учебно-познавательных задач;</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использовать элементы математического моделирования при решении исследовательских задач;</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использовать элементы математического анализа для интерпретации результатов, полученных в ходе учебно-исследовательской работы.</w:t>
      </w:r>
    </w:p>
    <w:p w:rsidR="00F3539C" w:rsidRPr="00542FED" w:rsidRDefault="00F3539C" w:rsidP="00F3539C">
      <w:pPr>
        <w:widowControl w:val="0"/>
        <w:ind w:firstLine="567"/>
        <w:jc w:val="both"/>
        <w:rPr>
          <w:color w:val="0D0D0D"/>
          <w:u w:color="000000"/>
          <w:bdr w:val="nil"/>
        </w:rPr>
      </w:pPr>
      <w:r w:rsidRPr="00542FED">
        <w:rPr>
          <w:color w:val="0D0D0D"/>
          <w:u w:color="000000"/>
          <w:bdr w:val="nil"/>
        </w:rPr>
        <w:t>С точки зрения формирования универсальных учебных действий, в ходе освоения принципов учебно-исследовательской и проектной деятельностей обучающиеся научатся:</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оценивать ресурсы, в том числе и нематериальные (такие, как время), необходимые для достижения поставленной цели;</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адекватно оценивать риски реализации проекта и проведения исследования и предусматривать пути минимизации этих рисков;</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адекватно оценивать последствия реализации своего проекта (изменения, которые он повлечет в жизни других людей, сообществ);</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адекватно оценивать дальнейшее развитие своего проекта или исследования, видеть возможные варианты применения результатов.</w:t>
      </w:r>
    </w:p>
    <w:p w:rsidR="00F3539C" w:rsidRPr="00542FED" w:rsidRDefault="00F3539C" w:rsidP="00F3539C">
      <w:pPr>
        <w:widowControl w:val="0"/>
        <w:autoSpaceDE w:val="0"/>
        <w:autoSpaceDN w:val="0"/>
        <w:adjustRightInd w:val="0"/>
        <w:jc w:val="center"/>
        <w:rPr>
          <w:b/>
          <w:bCs/>
          <w:color w:val="0D0D0D"/>
          <w:sz w:val="28"/>
          <w:szCs w:val="28"/>
        </w:rPr>
      </w:pPr>
    </w:p>
    <w:p w:rsidR="00F3539C" w:rsidRPr="00542FED" w:rsidRDefault="00F3539C" w:rsidP="00F3539C">
      <w:pPr>
        <w:widowControl w:val="0"/>
        <w:autoSpaceDE w:val="0"/>
        <w:autoSpaceDN w:val="0"/>
        <w:adjustRightInd w:val="0"/>
        <w:jc w:val="center"/>
        <w:rPr>
          <w:b/>
          <w:color w:val="0D0D0D"/>
          <w:sz w:val="28"/>
          <w:szCs w:val="28"/>
        </w:rPr>
      </w:pPr>
      <w:r w:rsidRPr="00542FED">
        <w:rPr>
          <w:b/>
          <w:color w:val="0D0D0D"/>
          <w:sz w:val="28"/>
          <w:szCs w:val="28"/>
        </w:rPr>
        <w:t>2.1.7. 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
    <w:p w:rsidR="00F3539C" w:rsidRPr="00542FED" w:rsidRDefault="00F3539C" w:rsidP="00F3539C">
      <w:pPr>
        <w:widowControl w:val="0"/>
        <w:autoSpaceDE w:val="0"/>
        <w:autoSpaceDN w:val="0"/>
        <w:adjustRightInd w:val="0"/>
        <w:ind w:firstLine="567"/>
        <w:rPr>
          <w:rFonts w:eastAsia="TimesNewRomanPSMT"/>
          <w:color w:val="0D0D0D"/>
        </w:rPr>
      </w:pPr>
      <w:r w:rsidRPr="00542FED">
        <w:rPr>
          <w:rFonts w:eastAsia="TimesNewRomanPSMT"/>
          <w:color w:val="0D0D0D"/>
        </w:rPr>
        <w:t>Для успешного внедрения и реализации на практике учебно - исследовательской и проектной деятельности в образовательном процессе необходимо соблюдение ряда условий:</w:t>
      </w:r>
    </w:p>
    <w:p w:rsidR="00F3539C" w:rsidRPr="00F3539C" w:rsidRDefault="00F3539C" w:rsidP="00F3539C">
      <w:pPr>
        <w:pStyle w:val="afa"/>
        <w:widowControl w:val="0"/>
        <w:shd w:val="clear" w:color="auto" w:fill="auto"/>
        <w:tabs>
          <w:tab w:val="left" w:pos="1074"/>
        </w:tabs>
        <w:spacing w:after="0" w:line="240" w:lineRule="auto"/>
        <w:ind w:firstLine="454"/>
        <w:jc w:val="both"/>
        <w:rPr>
          <w:rFonts w:ascii="Times New Roman" w:hAnsi="Times New Roman" w:cs="Times New Roman"/>
          <w:color w:val="0D0D0D"/>
          <w:sz w:val="24"/>
          <w:szCs w:val="24"/>
        </w:rPr>
      </w:pPr>
      <w:r w:rsidRPr="00F3539C">
        <w:rPr>
          <w:rFonts w:ascii="Times New Roman" w:hAnsi="Times New Roman" w:cs="Times New Roman"/>
          <w:color w:val="0D0D0D"/>
          <w:sz w:val="24"/>
          <w:szCs w:val="24"/>
        </w:rPr>
        <w:t xml:space="preserve"> • проект или учебное исследование должны быть выполнимыми и соответствовать возрасту, способностям и возможностям обучающегося;</w:t>
      </w:r>
    </w:p>
    <w:p w:rsidR="00F3539C" w:rsidRPr="00F3539C" w:rsidRDefault="00F3539C" w:rsidP="00F3539C">
      <w:pPr>
        <w:pStyle w:val="afa"/>
        <w:widowControl w:val="0"/>
        <w:shd w:val="clear" w:color="auto" w:fill="auto"/>
        <w:tabs>
          <w:tab w:val="left" w:pos="625"/>
        </w:tabs>
        <w:spacing w:after="0" w:line="240" w:lineRule="auto"/>
        <w:ind w:firstLine="454"/>
        <w:jc w:val="both"/>
        <w:rPr>
          <w:rFonts w:ascii="Times New Roman" w:hAnsi="Times New Roman" w:cs="Times New Roman"/>
          <w:color w:val="0D0D0D"/>
          <w:sz w:val="24"/>
          <w:szCs w:val="24"/>
        </w:rPr>
      </w:pPr>
      <w:r w:rsidRPr="00F3539C">
        <w:rPr>
          <w:rFonts w:ascii="Times New Roman" w:hAnsi="Times New Roman" w:cs="Times New Roman"/>
          <w:color w:val="0D0D0D"/>
          <w:sz w:val="24"/>
          <w:szCs w:val="24"/>
        </w:rPr>
        <w:t>• для выполнения проекта должны быть все условия — информационные ресурсы, мастерские, клубы, школьные научные общества;</w:t>
      </w:r>
    </w:p>
    <w:p w:rsidR="00F3539C" w:rsidRPr="00F3539C" w:rsidRDefault="00F3539C" w:rsidP="00F3539C">
      <w:pPr>
        <w:pStyle w:val="afa"/>
        <w:widowControl w:val="0"/>
        <w:shd w:val="clear" w:color="auto" w:fill="auto"/>
        <w:tabs>
          <w:tab w:val="left" w:pos="639"/>
        </w:tabs>
        <w:spacing w:after="0" w:line="240" w:lineRule="auto"/>
        <w:ind w:firstLine="567"/>
        <w:jc w:val="both"/>
        <w:rPr>
          <w:rFonts w:ascii="Times New Roman" w:hAnsi="Times New Roman" w:cs="Times New Roman"/>
          <w:color w:val="0D0D0D"/>
          <w:sz w:val="24"/>
          <w:szCs w:val="24"/>
        </w:rPr>
      </w:pPr>
      <w:r w:rsidRPr="00F3539C">
        <w:rPr>
          <w:rFonts w:ascii="Times New Roman" w:hAnsi="Times New Roman" w:cs="Times New Roman"/>
          <w:color w:val="0D0D0D"/>
          <w:sz w:val="24"/>
          <w:szCs w:val="24"/>
        </w:rPr>
        <w:t>• 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w:t>
      </w:r>
    </w:p>
    <w:p w:rsidR="00F3539C" w:rsidRPr="00F3539C" w:rsidRDefault="00F3539C" w:rsidP="00F3539C">
      <w:pPr>
        <w:pStyle w:val="afa"/>
        <w:widowControl w:val="0"/>
        <w:shd w:val="clear" w:color="auto" w:fill="auto"/>
        <w:tabs>
          <w:tab w:val="left" w:pos="639"/>
        </w:tabs>
        <w:spacing w:after="0" w:line="240" w:lineRule="auto"/>
        <w:ind w:firstLine="567"/>
        <w:jc w:val="both"/>
        <w:rPr>
          <w:rFonts w:ascii="Times New Roman" w:hAnsi="Times New Roman" w:cs="Times New Roman"/>
          <w:color w:val="0D0D0D"/>
          <w:sz w:val="24"/>
          <w:szCs w:val="24"/>
        </w:rPr>
      </w:pPr>
      <w:r w:rsidRPr="00F3539C">
        <w:rPr>
          <w:rFonts w:ascii="Times New Roman" w:hAnsi="Times New Roman" w:cs="Times New Roman"/>
          <w:color w:val="0D0D0D"/>
          <w:sz w:val="24"/>
          <w:szCs w:val="24"/>
        </w:rPr>
        <w:t>• 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p>
    <w:p w:rsidR="00F3539C" w:rsidRPr="00F3539C" w:rsidRDefault="00F3539C" w:rsidP="00F3539C">
      <w:pPr>
        <w:pStyle w:val="afa"/>
        <w:widowControl w:val="0"/>
        <w:shd w:val="clear" w:color="auto" w:fill="auto"/>
        <w:tabs>
          <w:tab w:val="left" w:pos="639"/>
        </w:tabs>
        <w:spacing w:after="0" w:line="240" w:lineRule="auto"/>
        <w:ind w:firstLine="567"/>
        <w:jc w:val="both"/>
        <w:rPr>
          <w:rFonts w:ascii="Times New Roman" w:hAnsi="Times New Roman" w:cs="Times New Roman"/>
          <w:color w:val="0D0D0D"/>
          <w:sz w:val="24"/>
          <w:szCs w:val="24"/>
        </w:rPr>
      </w:pPr>
      <w:r w:rsidRPr="00F3539C">
        <w:rPr>
          <w:rFonts w:ascii="Times New Roman" w:hAnsi="Times New Roman" w:cs="Times New Roman"/>
          <w:color w:val="0D0D0D"/>
          <w:sz w:val="24"/>
          <w:szCs w:val="24"/>
        </w:rPr>
        <w:t>• 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w:t>
      </w:r>
    </w:p>
    <w:p w:rsidR="00F3539C" w:rsidRPr="00F3539C" w:rsidRDefault="00F3539C" w:rsidP="00F3539C">
      <w:pPr>
        <w:pStyle w:val="afa"/>
        <w:widowControl w:val="0"/>
        <w:shd w:val="clear" w:color="auto" w:fill="auto"/>
        <w:tabs>
          <w:tab w:val="left" w:pos="644"/>
        </w:tabs>
        <w:spacing w:after="0" w:line="240" w:lineRule="auto"/>
        <w:ind w:firstLine="567"/>
        <w:jc w:val="both"/>
        <w:rPr>
          <w:rFonts w:ascii="Times New Roman" w:hAnsi="Times New Roman" w:cs="Times New Roman"/>
          <w:color w:val="0D0D0D"/>
          <w:sz w:val="24"/>
          <w:szCs w:val="24"/>
        </w:rPr>
      </w:pPr>
      <w:r w:rsidRPr="00F3539C">
        <w:rPr>
          <w:rFonts w:ascii="Times New Roman" w:hAnsi="Times New Roman" w:cs="Times New Roman"/>
          <w:color w:val="0D0D0D"/>
          <w:sz w:val="24"/>
          <w:szCs w:val="24"/>
        </w:rPr>
        <w:t>• необходимо наличие ясной и простой критериальной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rsidR="00F3539C" w:rsidRPr="00F3539C" w:rsidRDefault="00F3539C" w:rsidP="00F3539C">
      <w:pPr>
        <w:pStyle w:val="afa"/>
        <w:widowControl w:val="0"/>
        <w:shd w:val="clear" w:color="auto" w:fill="auto"/>
        <w:tabs>
          <w:tab w:val="left" w:pos="634"/>
        </w:tabs>
        <w:spacing w:after="0" w:line="240" w:lineRule="auto"/>
        <w:ind w:firstLine="567"/>
        <w:jc w:val="both"/>
        <w:rPr>
          <w:rFonts w:ascii="Times New Roman" w:hAnsi="Times New Roman" w:cs="Times New Roman"/>
          <w:color w:val="0D0D0D"/>
          <w:sz w:val="24"/>
          <w:szCs w:val="24"/>
        </w:rPr>
      </w:pPr>
      <w:r w:rsidRPr="00F3539C">
        <w:rPr>
          <w:rFonts w:ascii="Times New Roman" w:hAnsi="Times New Roman" w:cs="Times New Roman"/>
          <w:color w:val="0D0D0D"/>
          <w:sz w:val="24"/>
          <w:szCs w:val="24"/>
        </w:rPr>
        <w:t>• 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w:t>
      </w:r>
    </w:p>
    <w:p w:rsidR="00F3539C" w:rsidRPr="00F3539C" w:rsidRDefault="00F3539C" w:rsidP="00F3539C">
      <w:pPr>
        <w:pStyle w:val="Default"/>
        <w:widowControl w:val="0"/>
        <w:ind w:firstLine="567"/>
        <w:jc w:val="both"/>
        <w:rPr>
          <w:color w:val="0D0D0D"/>
        </w:rPr>
      </w:pPr>
    </w:p>
    <w:p w:rsidR="00F3539C" w:rsidRPr="00542FED" w:rsidRDefault="00F3539C" w:rsidP="00F3539C">
      <w:pPr>
        <w:widowControl w:val="0"/>
        <w:ind w:firstLine="567"/>
        <w:jc w:val="both"/>
        <w:rPr>
          <w:color w:val="0D0D0D"/>
          <w:u w:color="222222"/>
          <w:bdr w:val="nil"/>
          <w:shd w:val="clear" w:color="auto" w:fill="FFFFFF"/>
        </w:rPr>
      </w:pPr>
      <w:r w:rsidRPr="00542FED">
        <w:rPr>
          <w:color w:val="0D0D0D"/>
          <w:u w:color="222222"/>
          <w:bdr w:val="nil"/>
          <w:shd w:val="clear" w:color="auto" w:fill="FFFFFF"/>
        </w:rPr>
        <w:t xml:space="preserve">Условия реализации основной образовательной программы, в том числе программы развития УУД, должны обеспечить совершенствование компетенций проектной и учебно-исследовательской деятельности обучающихся. Условия включают: </w:t>
      </w:r>
    </w:p>
    <w:p w:rsidR="00F3539C" w:rsidRPr="00542FED" w:rsidRDefault="00F3539C" w:rsidP="00F3539C">
      <w:pPr>
        <w:pStyle w:val="a1"/>
        <w:widowControl w:val="0"/>
        <w:suppressAutoHyphens w:val="0"/>
        <w:spacing w:line="240" w:lineRule="auto"/>
        <w:ind w:firstLine="567"/>
        <w:rPr>
          <w:color w:val="0D0D0D"/>
          <w:sz w:val="24"/>
          <w:szCs w:val="24"/>
          <w:u w:color="222222"/>
          <w:shd w:val="clear" w:color="auto" w:fill="FFFFFF"/>
        </w:rPr>
      </w:pPr>
      <w:r w:rsidRPr="00542FED">
        <w:rPr>
          <w:color w:val="0D0D0D"/>
          <w:sz w:val="24"/>
          <w:szCs w:val="24"/>
          <w:u w:color="222222"/>
          <w:shd w:val="clear" w:color="auto" w:fill="FFFFFF"/>
        </w:rPr>
        <w:t xml:space="preserve">укомплектованность образовательной организации педагогическими, руководящими и иными работниками; </w:t>
      </w:r>
    </w:p>
    <w:p w:rsidR="00F3539C" w:rsidRPr="00542FED" w:rsidRDefault="00F3539C" w:rsidP="00F3539C">
      <w:pPr>
        <w:pStyle w:val="a1"/>
        <w:widowControl w:val="0"/>
        <w:suppressAutoHyphens w:val="0"/>
        <w:spacing w:line="240" w:lineRule="auto"/>
        <w:ind w:firstLine="567"/>
        <w:rPr>
          <w:color w:val="0D0D0D"/>
          <w:sz w:val="24"/>
          <w:szCs w:val="24"/>
          <w:u w:color="222222"/>
          <w:shd w:val="clear" w:color="auto" w:fill="FFFFFF"/>
        </w:rPr>
      </w:pPr>
      <w:r w:rsidRPr="00542FED">
        <w:rPr>
          <w:color w:val="0D0D0D"/>
          <w:sz w:val="24"/>
          <w:szCs w:val="24"/>
          <w:u w:color="222222"/>
          <w:shd w:val="clear" w:color="auto" w:fill="FFFFFF"/>
        </w:rPr>
        <w:t xml:space="preserve">уровень квалификации педагогических и иных работников образовательной организации; </w:t>
      </w:r>
    </w:p>
    <w:p w:rsidR="00F3539C" w:rsidRPr="00542FED" w:rsidRDefault="00F3539C" w:rsidP="00F3539C">
      <w:pPr>
        <w:pStyle w:val="a1"/>
        <w:widowControl w:val="0"/>
        <w:suppressAutoHyphens w:val="0"/>
        <w:spacing w:line="240" w:lineRule="auto"/>
        <w:ind w:firstLine="567"/>
        <w:rPr>
          <w:color w:val="0D0D0D"/>
          <w:sz w:val="24"/>
          <w:szCs w:val="24"/>
          <w:u w:color="222222"/>
        </w:rPr>
      </w:pPr>
      <w:r w:rsidRPr="00542FED">
        <w:rPr>
          <w:color w:val="0D0D0D"/>
          <w:sz w:val="24"/>
          <w:szCs w:val="24"/>
          <w:u w:color="222222"/>
          <w:shd w:val="clear" w:color="auto" w:fill="FFFFFF"/>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 </w:t>
      </w:r>
    </w:p>
    <w:p w:rsidR="00F3539C" w:rsidRPr="00542FED" w:rsidRDefault="00F3539C" w:rsidP="00F3539C">
      <w:pPr>
        <w:pStyle w:val="a1"/>
        <w:widowControl w:val="0"/>
        <w:numPr>
          <w:ilvl w:val="0"/>
          <w:numId w:val="0"/>
        </w:numPr>
        <w:suppressAutoHyphens w:val="0"/>
        <w:spacing w:line="240" w:lineRule="auto"/>
        <w:ind w:firstLine="567"/>
        <w:rPr>
          <w:color w:val="0D0D0D"/>
          <w:sz w:val="24"/>
          <w:szCs w:val="24"/>
          <w:u w:color="222222"/>
        </w:rPr>
      </w:pPr>
      <w:r w:rsidRPr="00542FED">
        <w:rPr>
          <w:color w:val="0D0D0D"/>
          <w:sz w:val="24"/>
          <w:szCs w:val="24"/>
          <w:u w:color="222222"/>
          <w:shd w:val="clear" w:color="auto" w:fill="FFFFFF"/>
        </w:rPr>
        <w:t>Педагогические кадры должны иметь необходимый уровень подготовки для реализации программы УУД, что может включать следующее:</w:t>
      </w:r>
    </w:p>
    <w:p w:rsidR="00F3539C" w:rsidRPr="00542FED" w:rsidRDefault="00F3539C" w:rsidP="00F3539C">
      <w:pPr>
        <w:pStyle w:val="a1"/>
        <w:widowControl w:val="0"/>
        <w:suppressAutoHyphens w:val="0"/>
        <w:spacing w:line="240" w:lineRule="auto"/>
        <w:ind w:firstLine="567"/>
        <w:rPr>
          <w:color w:val="0D0D0D"/>
          <w:sz w:val="24"/>
          <w:szCs w:val="24"/>
          <w:u w:color="222222"/>
        </w:rPr>
      </w:pPr>
      <w:r w:rsidRPr="00542FED">
        <w:rPr>
          <w:color w:val="0D0D0D"/>
          <w:sz w:val="24"/>
          <w:szCs w:val="24"/>
          <w:u w:color="222222"/>
          <w:shd w:val="clear" w:color="auto" w:fill="FFFFFF"/>
        </w:rPr>
        <w:t>педагоги владеют представлениями о возрастных особенностях обучающихся начальной, основной и старшей школы;</w:t>
      </w:r>
    </w:p>
    <w:p w:rsidR="00F3539C" w:rsidRPr="00542FED" w:rsidRDefault="00F3539C" w:rsidP="00F3539C">
      <w:pPr>
        <w:pStyle w:val="a1"/>
        <w:widowControl w:val="0"/>
        <w:suppressAutoHyphens w:val="0"/>
        <w:spacing w:line="240" w:lineRule="auto"/>
        <w:ind w:firstLine="567"/>
        <w:rPr>
          <w:color w:val="0D0D0D"/>
          <w:sz w:val="24"/>
          <w:szCs w:val="24"/>
          <w:u w:color="222222"/>
        </w:rPr>
      </w:pPr>
      <w:r w:rsidRPr="00542FED">
        <w:rPr>
          <w:color w:val="0D0D0D"/>
          <w:sz w:val="24"/>
          <w:szCs w:val="24"/>
          <w:u w:color="222222"/>
          <w:shd w:val="clear" w:color="auto" w:fill="FFFFFF"/>
        </w:rPr>
        <w:t>педагоги прошли курсы повышения квалификации, посвященные ФГОС;</w:t>
      </w:r>
    </w:p>
    <w:p w:rsidR="00F3539C" w:rsidRPr="00542FED" w:rsidRDefault="00F3539C" w:rsidP="00F3539C">
      <w:pPr>
        <w:pStyle w:val="a1"/>
        <w:widowControl w:val="0"/>
        <w:suppressAutoHyphens w:val="0"/>
        <w:spacing w:line="240" w:lineRule="auto"/>
        <w:ind w:firstLine="567"/>
        <w:rPr>
          <w:color w:val="0D0D0D"/>
          <w:sz w:val="24"/>
          <w:szCs w:val="24"/>
          <w:u w:color="222222"/>
        </w:rPr>
      </w:pPr>
      <w:r w:rsidRPr="00542FED">
        <w:rPr>
          <w:color w:val="0D0D0D"/>
          <w:sz w:val="24"/>
          <w:szCs w:val="24"/>
          <w:u w:color="222222"/>
          <w:shd w:val="clear" w:color="auto" w:fill="FFFFFF"/>
        </w:rPr>
        <w:t>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rsidR="00F3539C" w:rsidRPr="00542FED" w:rsidRDefault="00F3539C" w:rsidP="00F3539C">
      <w:pPr>
        <w:pStyle w:val="a1"/>
        <w:widowControl w:val="0"/>
        <w:suppressAutoHyphens w:val="0"/>
        <w:spacing w:line="240" w:lineRule="auto"/>
        <w:ind w:firstLine="567"/>
        <w:rPr>
          <w:color w:val="0D0D0D"/>
          <w:sz w:val="24"/>
          <w:szCs w:val="24"/>
          <w:u w:color="222222"/>
        </w:rPr>
      </w:pPr>
      <w:r w:rsidRPr="00542FED">
        <w:rPr>
          <w:color w:val="0D0D0D"/>
          <w:sz w:val="24"/>
          <w:szCs w:val="24"/>
          <w:u w:color="222222"/>
          <w:shd w:val="clear" w:color="auto" w:fill="FFFFFF"/>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F3539C" w:rsidRPr="00542FED" w:rsidRDefault="00F3539C" w:rsidP="00F3539C">
      <w:pPr>
        <w:pStyle w:val="a1"/>
        <w:widowControl w:val="0"/>
        <w:suppressAutoHyphens w:val="0"/>
        <w:spacing w:line="240" w:lineRule="auto"/>
        <w:ind w:firstLine="567"/>
        <w:rPr>
          <w:color w:val="0D0D0D"/>
          <w:sz w:val="24"/>
          <w:szCs w:val="24"/>
          <w:u w:color="222222"/>
        </w:rPr>
      </w:pPr>
      <w:r w:rsidRPr="00542FED">
        <w:rPr>
          <w:color w:val="0D0D0D"/>
          <w:sz w:val="24"/>
          <w:szCs w:val="24"/>
          <w:u w:color="222222"/>
          <w:shd w:val="clear" w:color="auto" w:fill="FFFFFF"/>
        </w:rPr>
        <w:t>педагоги осуществляют формирование УУД в рамках проектной, исследовательской деятельности;</w:t>
      </w:r>
    </w:p>
    <w:p w:rsidR="00F3539C" w:rsidRPr="00542FED" w:rsidRDefault="00F3539C" w:rsidP="00F3539C">
      <w:pPr>
        <w:pStyle w:val="a1"/>
        <w:widowControl w:val="0"/>
        <w:suppressAutoHyphens w:val="0"/>
        <w:spacing w:line="240" w:lineRule="auto"/>
        <w:ind w:firstLine="567"/>
        <w:rPr>
          <w:color w:val="0D0D0D"/>
          <w:sz w:val="24"/>
          <w:szCs w:val="24"/>
          <w:u w:color="222222"/>
        </w:rPr>
      </w:pPr>
      <w:r w:rsidRPr="00542FED">
        <w:rPr>
          <w:color w:val="0D0D0D"/>
          <w:sz w:val="24"/>
          <w:szCs w:val="24"/>
          <w:u w:color="222222"/>
          <w:shd w:val="clear" w:color="auto" w:fill="FFFFFF"/>
        </w:rPr>
        <w:t>характер взаимодействия педагога и обучающегося не противоречит представлениям об условиях формирования УУД;</w:t>
      </w:r>
    </w:p>
    <w:p w:rsidR="00F3539C" w:rsidRPr="00542FED" w:rsidRDefault="00F3539C" w:rsidP="00F3539C">
      <w:pPr>
        <w:pStyle w:val="a1"/>
        <w:widowControl w:val="0"/>
        <w:suppressAutoHyphens w:val="0"/>
        <w:spacing w:line="240" w:lineRule="auto"/>
        <w:ind w:firstLine="567"/>
        <w:rPr>
          <w:color w:val="0D0D0D"/>
          <w:sz w:val="24"/>
          <w:szCs w:val="24"/>
          <w:u w:color="222222"/>
        </w:rPr>
      </w:pPr>
      <w:r w:rsidRPr="00542FED">
        <w:rPr>
          <w:color w:val="0D0D0D"/>
          <w:sz w:val="24"/>
          <w:szCs w:val="24"/>
          <w:u w:color="222222"/>
          <w:shd w:val="clear" w:color="auto" w:fill="FFFFFF"/>
        </w:rPr>
        <w:t>педагоги владеют методиками формирующего оценивания; наличие позиции тьютора или педагога, владеющего навыками тьюторского сопровождения обучающихся;</w:t>
      </w:r>
    </w:p>
    <w:p w:rsidR="00F3539C" w:rsidRPr="00542FED" w:rsidRDefault="00F3539C" w:rsidP="00F3539C">
      <w:pPr>
        <w:pStyle w:val="a1"/>
        <w:widowControl w:val="0"/>
        <w:suppressAutoHyphens w:val="0"/>
        <w:spacing w:line="240" w:lineRule="auto"/>
        <w:ind w:firstLine="567"/>
        <w:rPr>
          <w:color w:val="0D0D0D"/>
          <w:sz w:val="24"/>
          <w:szCs w:val="24"/>
          <w:u w:color="222222"/>
          <w:shd w:val="clear" w:color="auto" w:fill="FFFFFF"/>
        </w:rPr>
      </w:pPr>
      <w:r w:rsidRPr="00542FED">
        <w:rPr>
          <w:color w:val="0D0D0D"/>
          <w:sz w:val="24"/>
          <w:szCs w:val="24"/>
          <w:u w:color="222222"/>
          <w:shd w:val="clear" w:color="auto" w:fill="FFFFFF"/>
        </w:rPr>
        <w:t>педагоги умеют применять инструментарий для оценки качества формирования УУД в рамках одного или нескольких предметов.</w:t>
      </w:r>
    </w:p>
    <w:p w:rsidR="00F3539C" w:rsidRPr="00542FED" w:rsidRDefault="00F3539C" w:rsidP="00F3539C">
      <w:pPr>
        <w:widowControl w:val="0"/>
        <w:ind w:firstLine="567"/>
        <w:jc w:val="both"/>
        <w:rPr>
          <w:color w:val="0D0D0D"/>
          <w:u w:color="222222"/>
          <w:bdr w:val="nil"/>
          <w:shd w:val="clear" w:color="auto" w:fill="FFFFFF"/>
        </w:rPr>
      </w:pPr>
      <w:r w:rsidRPr="00542FED">
        <w:rPr>
          <w:color w:val="0D0D0D"/>
          <w:u w:color="222222"/>
          <w:bdr w:val="nil"/>
          <w:shd w:val="clear" w:color="auto" w:fill="FFFFFF"/>
        </w:rPr>
        <w:t>Наряду с общими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w:t>
      </w:r>
    </w:p>
    <w:p w:rsidR="00F3539C" w:rsidRPr="00542FED" w:rsidRDefault="00F3539C" w:rsidP="00F3539C">
      <w:pPr>
        <w:pStyle w:val="a1"/>
        <w:widowControl w:val="0"/>
        <w:suppressAutoHyphens w:val="0"/>
        <w:spacing w:line="240" w:lineRule="auto"/>
        <w:ind w:firstLine="567"/>
        <w:rPr>
          <w:color w:val="0D0D0D"/>
          <w:sz w:val="24"/>
          <w:szCs w:val="24"/>
          <w:u w:color="222222"/>
        </w:rPr>
      </w:pPr>
      <w:r w:rsidRPr="00542FED">
        <w:rPr>
          <w:color w:val="0D0D0D"/>
          <w:sz w:val="24"/>
          <w:szCs w:val="24"/>
          <w:u w:color="222222"/>
          <w:shd w:val="clear" w:color="auto" w:fill="FFFFFF"/>
        </w:rPr>
        <w:t>сетевое взаимодействие образовательной организации с другими организациями общего и дополнительного образования, с учреждениями культуры;</w:t>
      </w:r>
    </w:p>
    <w:p w:rsidR="00F3539C" w:rsidRPr="00542FED" w:rsidRDefault="00F3539C" w:rsidP="00F3539C">
      <w:pPr>
        <w:pStyle w:val="a1"/>
        <w:widowControl w:val="0"/>
        <w:suppressAutoHyphens w:val="0"/>
        <w:spacing w:line="240" w:lineRule="auto"/>
        <w:ind w:firstLine="567"/>
        <w:rPr>
          <w:color w:val="0D0D0D"/>
          <w:sz w:val="24"/>
          <w:szCs w:val="24"/>
          <w:u w:color="222222"/>
        </w:rPr>
      </w:pPr>
      <w:r w:rsidRPr="00542FED">
        <w:rPr>
          <w:color w:val="0D0D0D"/>
          <w:sz w:val="24"/>
          <w:szCs w:val="24"/>
          <w:u w:color="222222"/>
          <w:shd w:val="clear" w:color="auto" w:fill="FFFFFF"/>
        </w:rPr>
        <w:t>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 обеспечения тьюторского сопровождения образовательной траектории обучающегося);</w:t>
      </w:r>
    </w:p>
    <w:p w:rsidR="00F3539C" w:rsidRPr="00542FED" w:rsidRDefault="00F3539C" w:rsidP="00F3539C">
      <w:pPr>
        <w:pStyle w:val="a1"/>
        <w:widowControl w:val="0"/>
        <w:suppressAutoHyphens w:val="0"/>
        <w:spacing w:line="240" w:lineRule="auto"/>
        <w:ind w:firstLine="567"/>
        <w:rPr>
          <w:color w:val="0D0D0D"/>
          <w:sz w:val="24"/>
          <w:szCs w:val="24"/>
          <w:u w:color="222222"/>
        </w:rPr>
      </w:pPr>
      <w:r w:rsidRPr="00542FED">
        <w:rPr>
          <w:color w:val="0D0D0D"/>
          <w:sz w:val="24"/>
          <w:szCs w:val="24"/>
          <w:u w:color="222222"/>
          <w:shd w:val="clear" w:color="auto" w:fill="FFFFFF"/>
        </w:rPr>
        <w:t>обеспечение возможности «конвертации» образовательных достижений, полученных обучающимися в иных образовательных структурах, организациях и событиях, в учебные результаты основного образования;</w:t>
      </w:r>
    </w:p>
    <w:p w:rsidR="00F3539C" w:rsidRPr="00542FED" w:rsidRDefault="00F3539C" w:rsidP="00F3539C">
      <w:pPr>
        <w:pStyle w:val="a1"/>
        <w:widowControl w:val="0"/>
        <w:suppressAutoHyphens w:val="0"/>
        <w:spacing w:line="240" w:lineRule="auto"/>
        <w:ind w:firstLine="567"/>
        <w:rPr>
          <w:color w:val="0D0D0D"/>
          <w:sz w:val="24"/>
          <w:szCs w:val="24"/>
          <w:u w:color="222222"/>
        </w:rPr>
      </w:pPr>
      <w:r w:rsidRPr="00542FED">
        <w:rPr>
          <w:color w:val="0D0D0D"/>
          <w:sz w:val="24"/>
          <w:szCs w:val="24"/>
          <w:u w:color="222222"/>
          <w:shd w:val="clear" w:color="auto" w:fill="FFFFFF"/>
        </w:rPr>
        <w:t>привлечение дистанционных форм получения образования (онлайн-курсов, заочных школ, дистанционных университетов) как элемента индивидуальной образовательной траектории обучающихся;</w:t>
      </w:r>
    </w:p>
    <w:p w:rsidR="00F3539C" w:rsidRPr="00542FED" w:rsidRDefault="00F3539C" w:rsidP="00F3539C">
      <w:pPr>
        <w:pStyle w:val="a1"/>
        <w:widowControl w:val="0"/>
        <w:suppressAutoHyphens w:val="0"/>
        <w:spacing w:line="240" w:lineRule="auto"/>
        <w:ind w:firstLine="567"/>
        <w:rPr>
          <w:color w:val="0D0D0D"/>
          <w:sz w:val="24"/>
          <w:szCs w:val="24"/>
          <w:u w:color="222222"/>
        </w:rPr>
      </w:pPr>
      <w:r w:rsidRPr="00542FED">
        <w:rPr>
          <w:color w:val="0D0D0D"/>
          <w:sz w:val="24"/>
          <w:szCs w:val="24"/>
          <w:u w:color="222222"/>
          <w:shd w:val="clear" w:color="auto" w:fill="FFFFFF"/>
        </w:rPr>
        <w:t>привлечение сети Интернет в качестве образовательного ресурса: интерактивные конференции и образовательные события с ровесниками из других городов России и других стран, культурно-исторические и языковые погружения с носителями иностранных языков и представителями иных культур;</w:t>
      </w:r>
    </w:p>
    <w:p w:rsidR="00F3539C" w:rsidRPr="00542FED" w:rsidRDefault="00F3539C" w:rsidP="00F3539C">
      <w:pPr>
        <w:pStyle w:val="a1"/>
        <w:widowControl w:val="0"/>
        <w:suppressAutoHyphens w:val="0"/>
        <w:spacing w:line="240" w:lineRule="auto"/>
        <w:ind w:firstLine="567"/>
        <w:rPr>
          <w:color w:val="0D0D0D"/>
          <w:sz w:val="24"/>
          <w:szCs w:val="24"/>
          <w:u w:color="222222"/>
        </w:rPr>
      </w:pPr>
      <w:r w:rsidRPr="00542FED">
        <w:rPr>
          <w:color w:val="0D0D0D"/>
          <w:sz w:val="24"/>
          <w:szCs w:val="24"/>
          <w:u w:color="222222"/>
          <w:shd w:val="clear" w:color="auto" w:fill="FFFFFF"/>
        </w:rPr>
        <w:t>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p>
    <w:p w:rsidR="00F3539C" w:rsidRPr="00542FED" w:rsidRDefault="00F3539C" w:rsidP="00F3539C">
      <w:pPr>
        <w:pStyle w:val="a1"/>
        <w:widowControl w:val="0"/>
        <w:suppressAutoHyphens w:val="0"/>
        <w:spacing w:line="240" w:lineRule="auto"/>
        <w:ind w:firstLine="567"/>
        <w:rPr>
          <w:color w:val="0D0D0D"/>
          <w:sz w:val="24"/>
          <w:szCs w:val="24"/>
          <w:u w:color="222222"/>
        </w:rPr>
      </w:pPr>
      <w:r w:rsidRPr="00542FED">
        <w:rPr>
          <w:color w:val="0D0D0D"/>
          <w:sz w:val="24"/>
          <w:szCs w:val="24"/>
          <w:u w:color="222222"/>
          <w:shd w:val="clear" w:color="auto" w:fill="FFFFFF"/>
        </w:rPr>
        <w:t>обеспечение возможности вовлечения обучающихся в разнообразную исследовательскую деятельность;</w:t>
      </w:r>
    </w:p>
    <w:p w:rsidR="00F3539C" w:rsidRPr="00542FED" w:rsidRDefault="00F3539C" w:rsidP="00F3539C">
      <w:pPr>
        <w:pStyle w:val="a1"/>
        <w:widowControl w:val="0"/>
        <w:suppressAutoHyphens w:val="0"/>
        <w:spacing w:line="240" w:lineRule="auto"/>
        <w:ind w:firstLine="567"/>
        <w:rPr>
          <w:color w:val="0D0D0D"/>
          <w:sz w:val="24"/>
          <w:szCs w:val="24"/>
          <w:u w:color="222222"/>
        </w:rPr>
      </w:pPr>
      <w:r w:rsidRPr="00542FED">
        <w:rPr>
          <w:color w:val="0D0D0D"/>
          <w:sz w:val="24"/>
          <w:szCs w:val="24"/>
          <w:u w:color="222222"/>
          <w:shd w:val="clear" w:color="auto" w:fill="FFFFFF"/>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и благотворительных организациях, участие в благотворительных акциях, марафонах и проектах.</w:t>
      </w:r>
    </w:p>
    <w:p w:rsidR="00F3539C" w:rsidRPr="00542FED" w:rsidRDefault="00F3539C" w:rsidP="00F3539C">
      <w:pPr>
        <w:widowControl w:val="0"/>
        <w:ind w:firstLine="567"/>
        <w:jc w:val="both"/>
        <w:rPr>
          <w:color w:val="0D0D0D"/>
          <w:u w:color="222222"/>
          <w:bdr w:val="nil"/>
          <w:shd w:val="clear" w:color="auto" w:fill="FFFFFF"/>
        </w:rPr>
      </w:pPr>
      <w:r w:rsidRPr="00542FED">
        <w:rPr>
          <w:color w:val="0D0D0D"/>
          <w:u w:color="222222"/>
          <w:bdr w:val="nil"/>
        </w:rPr>
        <w:t xml:space="preserve">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 </w:t>
      </w:r>
      <w:r w:rsidRPr="00542FED">
        <w:rPr>
          <w:color w:val="0D0D0D"/>
          <w:u w:color="222222"/>
          <w:bdr w:val="nil"/>
          <w:shd w:val="clear" w:color="auto" w:fill="FFFFFF"/>
        </w:rPr>
        <w:t>Нецелесообразно допускать ситуации, при которых на уроках разрушается коммуникативное пространство (нет учебного сотрудничества), не происходит информационного обмена, не затребована читательская компетенция, создаются препятствия для собственной поисковой, исследовательской, проектной деятельности.</w:t>
      </w:r>
    </w:p>
    <w:p w:rsidR="00F3539C" w:rsidRPr="00542FED" w:rsidRDefault="00F3539C" w:rsidP="00F3539C">
      <w:pPr>
        <w:widowControl w:val="0"/>
        <w:ind w:firstLine="567"/>
        <w:jc w:val="both"/>
        <w:rPr>
          <w:color w:val="0D0D0D"/>
          <w:u w:color="222222"/>
          <w:bdr w:val="nil"/>
          <w:shd w:val="clear" w:color="auto" w:fill="FFFFFF"/>
        </w:rPr>
      </w:pPr>
    </w:p>
    <w:p w:rsidR="00F3539C" w:rsidRPr="00542FED" w:rsidRDefault="00F3539C" w:rsidP="00F3539C">
      <w:pPr>
        <w:pStyle w:val="3"/>
        <w:keepNext w:val="0"/>
        <w:widowControl w:val="0"/>
        <w:spacing w:before="0" w:after="0"/>
        <w:ind w:firstLine="567"/>
        <w:jc w:val="center"/>
        <w:rPr>
          <w:rFonts w:ascii="Times New Roman" w:hAnsi="Times New Roman"/>
          <w:color w:val="0D0D0D"/>
          <w:sz w:val="28"/>
          <w:szCs w:val="28"/>
          <w:u w:color="000000"/>
        </w:rPr>
      </w:pPr>
      <w:r w:rsidRPr="00542FED">
        <w:rPr>
          <w:rFonts w:ascii="Times New Roman" w:hAnsi="Times New Roman"/>
          <w:color w:val="0D0D0D"/>
          <w:sz w:val="28"/>
          <w:szCs w:val="28"/>
        </w:rPr>
        <w:t>2.1.8. Методика и инструментарий оценки успешности освоения и применения обучающимися универсальных учебных действий</w:t>
      </w:r>
    </w:p>
    <w:p w:rsidR="00F3539C" w:rsidRPr="00542FED" w:rsidRDefault="00F3539C" w:rsidP="00F3539C">
      <w:pPr>
        <w:widowControl w:val="0"/>
        <w:ind w:firstLine="567"/>
        <w:jc w:val="both"/>
        <w:rPr>
          <w:color w:val="0D0D0D"/>
          <w:u w:color="000000"/>
          <w:bdr w:val="nil"/>
        </w:rPr>
      </w:pPr>
      <w:r w:rsidRPr="00542FED">
        <w:rPr>
          <w:color w:val="0D0D0D"/>
          <w:u w:color="000000"/>
          <w:bdr w:val="nil"/>
        </w:rPr>
        <w:t xml:space="preserve">Наряду с традиционными формами оценивания метапредметных образовательных результатов на уровне среднего общего образования универсальные учебные действия оцениваются в рамках специально организованных образовательной организацией модельных ситуаций, отражающих специфику будущей профессиональной и социальной жизни подростка (например, образовательное событие, защита реализованного проекта, представление учебно-исследовательской работы). </w:t>
      </w:r>
    </w:p>
    <w:p w:rsidR="00F3539C" w:rsidRPr="00542FED" w:rsidRDefault="00F3539C" w:rsidP="00F3539C">
      <w:pPr>
        <w:widowControl w:val="0"/>
        <w:ind w:firstLine="567"/>
        <w:jc w:val="both"/>
        <w:rPr>
          <w:b/>
          <w:color w:val="0D0D0D"/>
          <w:u w:color="000000"/>
          <w:bdr w:val="nil"/>
        </w:rPr>
      </w:pPr>
      <w:r w:rsidRPr="00542FED">
        <w:rPr>
          <w:b/>
          <w:color w:val="0D0D0D"/>
          <w:u w:color="000000"/>
          <w:bdr w:val="nil"/>
        </w:rPr>
        <w:t>О</w:t>
      </w:r>
      <w:r w:rsidRPr="00542FED">
        <w:rPr>
          <w:b/>
          <w:color w:val="0D0D0D"/>
        </w:rPr>
        <w:t>браз</w:t>
      </w:r>
      <w:r w:rsidRPr="00542FED">
        <w:rPr>
          <w:b/>
          <w:color w:val="0D0D0D"/>
          <w:u w:color="000000"/>
          <w:bdr w:val="nil"/>
        </w:rPr>
        <w:t>овательное событие как формат оценки успешности освоения и применения обучающимися универсальных учебных действий</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Материал образовательного события должен носить полидисциплинарный характер;</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в событии целесообразно обеспечить участие обучающихся разных возрастов.</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в событии могут принимать участие представители бизнеса, государственных структур, педагоги образовательных организаций, чьи выпускники принимают участие в образовательном событии;</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во время проведения образовательного события могут быть использованы различные форматы работы участников: индивидуальная и групповая работа, презентации промежуточных и итоговых результатов работы, стендовые доклады.</w:t>
      </w:r>
    </w:p>
    <w:p w:rsidR="00F3539C" w:rsidRPr="00542FED" w:rsidRDefault="00F3539C" w:rsidP="00F3539C">
      <w:pPr>
        <w:widowControl w:val="0"/>
        <w:ind w:firstLine="567"/>
        <w:jc w:val="both"/>
        <w:rPr>
          <w:color w:val="0D0D0D"/>
          <w:u w:color="000000"/>
          <w:bdr w:val="nil"/>
        </w:rPr>
      </w:pPr>
      <w:r w:rsidRPr="00542FED">
        <w:rPr>
          <w:color w:val="0D0D0D"/>
          <w:u w:color="000000"/>
          <w:bdr w:val="nil"/>
        </w:rPr>
        <w:t>Основные требования к инструментарию оценки универсальных учебных действий во время реализации оценочного образовательного события:</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для каждого из форматов работы, реализуемых в ходе оценочного образовательного события, педагогам целесообразно разработать самостоятельный инструмент оценки; в качестве инструментов оценки могут быть использованы оценочные листы, экспертные заключения;</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правила проведения образовательного события, параметры и критерии оценки каждой формы работы в рамках образовательного оценочного события должны быть известны участникам заранее, до начала события. По возможности, параметры и критерии оценки каждой формы работы обучающихся должны разрабатываться и обсуждаться с самими старшеклассниками;</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каждому параметру оценки (оцениваемому универсальному учебному действию), занесенному в оценочный лист или экспертное заключение, должны соответствовать точные критерии оценки: за что, при каких условиях, исходя из каких принципов ставится то или иное количество баллов;</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на каждом этапе реализации образовательного события при использовании оценочных листов в качестве инструмента оценки результаты одних и тех же участников должны оценивать не менее двух экспертов одновременно; оценки, выставленные экспертами, в таком случае должны усредняться;</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в рамках реализации оценочного образовательного события должна быть предусмотрена возможность самооценки обучающихся и включения результатов самооценки в формирование итоговой оценки. В качестве инструмента самооценки обучающихся могут быть использованы те же инструменты (оценочные листы), которые используются для оценки обучающихся экспертами.</w:t>
      </w:r>
    </w:p>
    <w:p w:rsidR="00F3539C" w:rsidRPr="00542FED" w:rsidRDefault="00F3539C" w:rsidP="00F3539C">
      <w:pPr>
        <w:widowControl w:val="0"/>
        <w:ind w:firstLine="567"/>
        <w:jc w:val="both"/>
        <w:rPr>
          <w:color w:val="0D0D0D"/>
          <w:u w:color="000000"/>
          <w:bdr w:val="nil"/>
        </w:rPr>
      </w:pPr>
    </w:p>
    <w:p w:rsidR="00F3539C" w:rsidRPr="00542FED" w:rsidRDefault="00F3539C" w:rsidP="00F3539C">
      <w:pPr>
        <w:widowControl w:val="0"/>
        <w:ind w:firstLine="567"/>
        <w:jc w:val="both"/>
        <w:rPr>
          <w:b/>
          <w:color w:val="0D0D0D"/>
          <w:u w:color="000000"/>
          <w:bdr w:val="nil"/>
        </w:rPr>
      </w:pPr>
      <w:r w:rsidRPr="00542FED">
        <w:rPr>
          <w:b/>
          <w:color w:val="0D0D0D"/>
          <w:u w:color="000000"/>
          <w:bdr w:val="nil"/>
        </w:rPr>
        <w:t>Защита проекта как формат оценки успешности освоения и применения обучающимися универсальных учебных действий</w:t>
      </w:r>
    </w:p>
    <w:p w:rsidR="00F3539C" w:rsidRPr="00542FED" w:rsidRDefault="00F3539C" w:rsidP="00F3539C">
      <w:pPr>
        <w:widowControl w:val="0"/>
        <w:ind w:firstLine="567"/>
        <w:jc w:val="both"/>
        <w:rPr>
          <w:color w:val="0D0D0D"/>
        </w:rPr>
      </w:pPr>
      <w:r w:rsidRPr="00542FED">
        <w:rPr>
          <w:color w:val="0D0D0D"/>
        </w:rPr>
        <w:t>Публично должны быть представлены два элемента проектной работы:</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защита темы проекта (проектной идеи);</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защита реализованного проекта.</w:t>
      </w:r>
    </w:p>
    <w:p w:rsidR="00F3539C" w:rsidRPr="00542FED" w:rsidRDefault="00F3539C" w:rsidP="00F3539C">
      <w:pPr>
        <w:widowControl w:val="0"/>
        <w:ind w:firstLine="567"/>
        <w:jc w:val="both"/>
        <w:rPr>
          <w:color w:val="0D0D0D"/>
        </w:rPr>
      </w:pPr>
      <w:r w:rsidRPr="00542FED">
        <w:rPr>
          <w:color w:val="0D0D0D"/>
        </w:rPr>
        <w:t>На защите темы проекта (проектной идеи) с обучающимся должны быть обсуждены:</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актуальность проекта;</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положительные эффекты от реализации проекта, важные как для самого автора, так и для других людей;</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ресурсы (как материальные, так и нематериальные), необходимые для реализации проекта, возможные источники ресурсов;</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риски реализации проекта и сложности, которые ожидают обучающегося при реализации данного проекта;</w:t>
      </w:r>
    </w:p>
    <w:p w:rsidR="00F3539C" w:rsidRPr="00542FED" w:rsidRDefault="00F3539C" w:rsidP="00F3539C">
      <w:pPr>
        <w:widowControl w:val="0"/>
        <w:ind w:firstLine="567"/>
        <w:jc w:val="both"/>
        <w:rPr>
          <w:color w:val="0D0D0D"/>
        </w:rPr>
      </w:pPr>
      <w:r w:rsidRPr="00542FED">
        <w:rPr>
          <w:color w:val="0D0D0D"/>
        </w:rPr>
        <w:t>В результате защиты темы проекта должна произойти (при необходимости) такая корректировка, чтобы проект стал реализуемым и позволил обучающемуся предпринять реальное проектное действие.</w:t>
      </w:r>
    </w:p>
    <w:p w:rsidR="00F3539C" w:rsidRPr="00542FED" w:rsidRDefault="00F3539C" w:rsidP="00F3539C">
      <w:pPr>
        <w:widowControl w:val="0"/>
        <w:ind w:firstLine="567"/>
        <w:jc w:val="both"/>
        <w:rPr>
          <w:color w:val="0D0D0D"/>
        </w:rPr>
      </w:pPr>
      <w:r w:rsidRPr="00542FED">
        <w:rPr>
          <w:color w:val="0D0D0D"/>
        </w:rPr>
        <w:t>На защите реализации проекта обучающийся представляет свой реализованный проект по следующему (примерному) плану:</w:t>
      </w:r>
    </w:p>
    <w:p w:rsidR="00F3539C" w:rsidRPr="00542FED" w:rsidRDefault="00F3539C" w:rsidP="00F3539C">
      <w:pPr>
        <w:widowControl w:val="0"/>
        <w:ind w:firstLine="567"/>
        <w:jc w:val="both"/>
        <w:rPr>
          <w:color w:val="0D0D0D"/>
          <w:u w:color="000000"/>
          <w:bdr w:val="nil"/>
        </w:rPr>
      </w:pPr>
      <w:r w:rsidRPr="00542FED">
        <w:rPr>
          <w:color w:val="0D0D0D"/>
          <w:u w:color="000000"/>
          <w:bdr w:val="nil"/>
        </w:rPr>
        <w:t>1. Тема и краткое описание сути проекта.</w:t>
      </w:r>
    </w:p>
    <w:p w:rsidR="00F3539C" w:rsidRPr="00542FED" w:rsidRDefault="00F3539C" w:rsidP="00F3539C">
      <w:pPr>
        <w:widowControl w:val="0"/>
        <w:ind w:firstLine="567"/>
        <w:jc w:val="both"/>
        <w:rPr>
          <w:color w:val="0D0D0D"/>
          <w:u w:color="000000"/>
          <w:bdr w:val="nil"/>
        </w:rPr>
      </w:pPr>
      <w:r w:rsidRPr="00542FED">
        <w:rPr>
          <w:color w:val="0D0D0D"/>
          <w:u w:color="000000"/>
          <w:bdr w:val="nil"/>
        </w:rPr>
        <w:t>2. Актуальность проекта.</w:t>
      </w:r>
    </w:p>
    <w:p w:rsidR="00F3539C" w:rsidRPr="00542FED" w:rsidRDefault="00F3539C" w:rsidP="00F3539C">
      <w:pPr>
        <w:widowControl w:val="0"/>
        <w:ind w:firstLine="567"/>
        <w:jc w:val="both"/>
        <w:rPr>
          <w:color w:val="0D0D0D"/>
          <w:u w:color="000000"/>
          <w:bdr w:val="nil"/>
        </w:rPr>
      </w:pPr>
      <w:r w:rsidRPr="00542FED">
        <w:rPr>
          <w:color w:val="0D0D0D"/>
          <w:u w:color="000000"/>
          <w:bdr w:val="nil"/>
        </w:rPr>
        <w:t>3. Положительные эффекты от реализации проекта, которые получат как сам автор, так и другие люди.</w:t>
      </w:r>
    </w:p>
    <w:p w:rsidR="00F3539C" w:rsidRPr="00542FED" w:rsidRDefault="00F3539C" w:rsidP="00F3539C">
      <w:pPr>
        <w:widowControl w:val="0"/>
        <w:ind w:firstLine="567"/>
        <w:jc w:val="both"/>
        <w:rPr>
          <w:color w:val="0D0D0D"/>
          <w:u w:color="000000"/>
          <w:bdr w:val="nil"/>
        </w:rPr>
      </w:pPr>
      <w:r w:rsidRPr="00542FED">
        <w:rPr>
          <w:color w:val="0D0D0D"/>
          <w:u w:color="000000"/>
          <w:bdr w:val="nil"/>
        </w:rPr>
        <w:t>4. Ресурсы (материальные и нематериальные), которые были привлечены для реализации проекта, а также источники этих ресурсов.</w:t>
      </w:r>
    </w:p>
    <w:p w:rsidR="00F3539C" w:rsidRPr="00542FED" w:rsidRDefault="00F3539C" w:rsidP="00F3539C">
      <w:pPr>
        <w:widowControl w:val="0"/>
        <w:ind w:firstLine="567"/>
        <w:jc w:val="both"/>
        <w:rPr>
          <w:color w:val="0D0D0D"/>
          <w:u w:color="000000"/>
          <w:bdr w:val="nil"/>
        </w:rPr>
      </w:pPr>
      <w:r w:rsidRPr="00542FED">
        <w:rPr>
          <w:color w:val="0D0D0D"/>
          <w:u w:color="000000"/>
          <w:bdr w:val="nil"/>
        </w:rPr>
        <w:t>5. Ход реализации проекта.</w:t>
      </w:r>
    </w:p>
    <w:p w:rsidR="00F3539C" w:rsidRPr="00542FED" w:rsidRDefault="00F3539C" w:rsidP="00F3539C">
      <w:pPr>
        <w:widowControl w:val="0"/>
        <w:ind w:firstLine="567"/>
        <w:jc w:val="both"/>
        <w:rPr>
          <w:color w:val="0D0D0D"/>
          <w:u w:color="000000"/>
          <w:bdr w:val="nil"/>
        </w:rPr>
      </w:pPr>
      <w:r w:rsidRPr="00542FED">
        <w:rPr>
          <w:color w:val="0D0D0D"/>
          <w:u w:color="000000"/>
          <w:bdr w:val="nil"/>
        </w:rPr>
        <w:t>6. Риски реализации проекта и сложности, которые обучающемуся удалось преодолеть в ходе его реализации.</w:t>
      </w:r>
    </w:p>
    <w:p w:rsidR="00F3539C" w:rsidRPr="00542FED" w:rsidRDefault="00F3539C" w:rsidP="00F3539C">
      <w:pPr>
        <w:pStyle w:val="a1"/>
        <w:widowControl w:val="0"/>
        <w:numPr>
          <w:ilvl w:val="0"/>
          <w:numId w:val="0"/>
        </w:numPr>
        <w:suppressAutoHyphens w:val="0"/>
        <w:spacing w:line="240" w:lineRule="auto"/>
        <w:ind w:firstLine="567"/>
        <w:rPr>
          <w:color w:val="0D0D0D"/>
          <w:sz w:val="24"/>
          <w:szCs w:val="24"/>
        </w:rPr>
      </w:pPr>
      <w:r w:rsidRPr="00542FED">
        <w:rPr>
          <w:color w:val="0D0D0D"/>
          <w:sz w:val="24"/>
          <w:szCs w:val="24"/>
        </w:rPr>
        <w:t>Проектная работа должна быть обеспечена тьюторским (кураторским) сопровождением. В функцию тьютора (куратора) входит: обсуждение с обучающимся проектной идеи и помощь в подготовке к ее защите и реализации, посредничество между обучающимися и экспертной комиссией (при необходимости), другая помощь.</w:t>
      </w:r>
    </w:p>
    <w:p w:rsidR="00F3539C" w:rsidRPr="00542FED" w:rsidRDefault="00F3539C" w:rsidP="00F3539C">
      <w:pPr>
        <w:pStyle w:val="a1"/>
        <w:widowControl w:val="0"/>
        <w:numPr>
          <w:ilvl w:val="0"/>
          <w:numId w:val="0"/>
        </w:numPr>
        <w:suppressAutoHyphens w:val="0"/>
        <w:spacing w:line="240" w:lineRule="auto"/>
        <w:ind w:firstLine="567"/>
        <w:rPr>
          <w:color w:val="0D0D0D"/>
          <w:sz w:val="24"/>
          <w:szCs w:val="24"/>
        </w:rPr>
      </w:pPr>
      <w:r w:rsidRPr="00542FED">
        <w:rPr>
          <w:color w:val="0D0D0D"/>
          <w:sz w:val="24"/>
          <w:szCs w:val="24"/>
        </w:rPr>
        <w:t>Регламент проведения защиты проектной идеи и реализованного проекта, параметры и критерии оценки проектной деятельности должны быть известны обучающимся заранее. По возможности, параметры и критерии оценки проектной деятельности должны разрабатываться и обсуждаться с самими старшеклассниками.</w:t>
      </w:r>
    </w:p>
    <w:p w:rsidR="00F3539C" w:rsidRPr="00542FED" w:rsidRDefault="00F3539C" w:rsidP="00F3539C">
      <w:pPr>
        <w:widowControl w:val="0"/>
        <w:ind w:firstLine="567"/>
        <w:jc w:val="both"/>
        <w:rPr>
          <w:color w:val="0D0D0D"/>
          <w:u w:color="000000"/>
          <w:bdr w:val="nil"/>
        </w:rPr>
      </w:pPr>
      <w:r w:rsidRPr="00542FED">
        <w:rPr>
          <w:color w:val="0D0D0D"/>
          <w:u w:color="000000"/>
          <w:bdr w:val="nil"/>
        </w:rPr>
        <w:t>Основные требования к инструментарию оценки сформированности универсальных учебных действий при процедуре защиты реализованного проекта:</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для оценки проектной работы должна быть создана экспертная комиссия, в которую должны обязательно входить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оценивание производится на основе критериальной модели;</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для обработки всего массива оценок может быть предусмотрен электронный инструмент; способ агрегации данных, формат вывода данных и способ презентации итоговых оценок обучающимся и другим заинтересованным лицам определяет сама образовательная организация;</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результаты оценивания универсальных учебных действий в формате, принятом образовательной организацией доводятся до сведения обучающихся.</w:t>
      </w:r>
    </w:p>
    <w:p w:rsidR="00F3539C" w:rsidRPr="00542FED" w:rsidRDefault="00F3539C" w:rsidP="00F3539C">
      <w:pPr>
        <w:widowControl w:val="0"/>
        <w:ind w:firstLine="567"/>
        <w:jc w:val="both"/>
        <w:rPr>
          <w:color w:val="0D0D0D"/>
        </w:rPr>
      </w:pPr>
    </w:p>
    <w:p w:rsidR="00F3539C" w:rsidRPr="00E70424" w:rsidRDefault="00F3539C" w:rsidP="00F3539C">
      <w:pPr>
        <w:widowControl w:val="0"/>
        <w:ind w:firstLine="567"/>
        <w:jc w:val="both"/>
        <w:rPr>
          <w:b/>
          <w:color w:val="0D0D0D"/>
        </w:rPr>
      </w:pPr>
      <w:r w:rsidRPr="00E70424">
        <w:rPr>
          <w:b/>
          <w:color w:val="0D0D0D"/>
        </w:rPr>
        <w:t>Представление учебно-исследовательской работы как формат оценки успешности освоения и применения обучающимися универсальных учебных действий</w:t>
      </w:r>
    </w:p>
    <w:p w:rsidR="00F3539C" w:rsidRPr="00E70424" w:rsidRDefault="00F3539C" w:rsidP="00F3539C">
      <w:pPr>
        <w:widowControl w:val="0"/>
        <w:ind w:firstLine="567"/>
        <w:jc w:val="both"/>
        <w:rPr>
          <w:color w:val="0D0D0D"/>
        </w:rPr>
      </w:pPr>
      <w:r w:rsidRPr="00E70424">
        <w:rPr>
          <w:color w:val="0D0D0D"/>
        </w:rPr>
        <w:t>Исследовательское направление работы старшеклассников должно носить выраженный научный характер. Для руководства исследовательской работой обучающихся необходимо привлекать специалистов и ученых из различных областей знаний. Возможно выполнение исследовательских работ и проектов обучающимися вне школы – в лабораториях вузов, исследовательских институтов, колледжей. В случае если нет организационной возможности привлекать специалистов и ученых для руководства проектной и исследовательской работой обучающихся очно, желательно обеспечить дистанционное руководство этой работой (посредством сети Интернет).</w:t>
      </w:r>
    </w:p>
    <w:p w:rsidR="00F3539C" w:rsidRPr="00E70424" w:rsidRDefault="00F3539C" w:rsidP="00F3539C">
      <w:pPr>
        <w:widowControl w:val="0"/>
        <w:ind w:firstLine="567"/>
        <w:jc w:val="both"/>
        <w:rPr>
          <w:color w:val="0D0D0D"/>
        </w:rPr>
      </w:pPr>
      <w:r w:rsidRPr="00E70424">
        <w:rPr>
          <w:color w:val="0D0D0D"/>
        </w:rPr>
        <w:t>Исследовательские проекты могут иметь следующие направления:</w:t>
      </w:r>
    </w:p>
    <w:p w:rsidR="00F3539C" w:rsidRPr="00E70424" w:rsidRDefault="00F3539C" w:rsidP="00F3539C">
      <w:pPr>
        <w:pStyle w:val="a1"/>
        <w:widowControl w:val="0"/>
        <w:suppressAutoHyphens w:val="0"/>
        <w:spacing w:line="240" w:lineRule="auto"/>
        <w:ind w:firstLine="567"/>
        <w:rPr>
          <w:color w:val="0D0D0D"/>
          <w:sz w:val="24"/>
          <w:szCs w:val="24"/>
          <w:bdr w:val="none" w:sz="0" w:space="0" w:color="auto"/>
        </w:rPr>
      </w:pPr>
      <w:r w:rsidRPr="00E70424">
        <w:rPr>
          <w:color w:val="0D0D0D"/>
          <w:sz w:val="24"/>
          <w:szCs w:val="24"/>
          <w:bdr w:val="none" w:sz="0" w:space="0" w:color="auto"/>
        </w:rPr>
        <w:t>естественно-научные исследования;</w:t>
      </w:r>
    </w:p>
    <w:p w:rsidR="00F3539C" w:rsidRPr="00E70424" w:rsidRDefault="00F3539C" w:rsidP="00F3539C">
      <w:pPr>
        <w:pStyle w:val="a1"/>
        <w:widowControl w:val="0"/>
        <w:suppressAutoHyphens w:val="0"/>
        <w:spacing w:line="240" w:lineRule="auto"/>
        <w:ind w:firstLine="567"/>
        <w:rPr>
          <w:color w:val="0D0D0D"/>
          <w:sz w:val="24"/>
          <w:szCs w:val="24"/>
          <w:bdr w:val="none" w:sz="0" w:space="0" w:color="auto"/>
        </w:rPr>
      </w:pPr>
      <w:r w:rsidRPr="00E70424">
        <w:rPr>
          <w:color w:val="0D0D0D"/>
          <w:sz w:val="24"/>
          <w:szCs w:val="24"/>
          <w:bdr w:val="none" w:sz="0" w:space="0" w:color="auto"/>
        </w:rPr>
        <w:t>исследования в гуманитарных областях (в том числе выходящих за рамки школьной программы, например в психологии, социологии);</w:t>
      </w:r>
    </w:p>
    <w:p w:rsidR="00F3539C" w:rsidRPr="00E70424" w:rsidRDefault="00F3539C" w:rsidP="00F3539C">
      <w:pPr>
        <w:pStyle w:val="a1"/>
        <w:widowControl w:val="0"/>
        <w:suppressAutoHyphens w:val="0"/>
        <w:spacing w:line="240" w:lineRule="auto"/>
        <w:ind w:firstLine="567"/>
        <w:rPr>
          <w:color w:val="0D0D0D"/>
          <w:sz w:val="24"/>
          <w:szCs w:val="24"/>
          <w:bdr w:val="none" w:sz="0" w:space="0" w:color="auto"/>
        </w:rPr>
      </w:pPr>
      <w:r w:rsidRPr="00E70424">
        <w:rPr>
          <w:color w:val="0D0D0D"/>
          <w:sz w:val="24"/>
          <w:szCs w:val="24"/>
          <w:bdr w:val="none" w:sz="0" w:space="0" w:color="auto"/>
        </w:rPr>
        <w:t>экономические исследования;</w:t>
      </w:r>
    </w:p>
    <w:p w:rsidR="00F3539C" w:rsidRPr="00E70424" w:rsidRDefault="00F3539C" w:rsidP="00F3539C">
      <w:pPr>
        <w:pStyle w:val="a1"/>
        <w:widowControl w:val="0"/>
        <w:suppressAutoHyphens w:val="0"/>
        <w:spacing w:line="240" w:lineRule="auto"/>
        <w:ind w:firstLine="567"/>
        <w:rPr>
          <w:color w:val="0D0D0D"/>
          <w:sz w:val="24"/>
          <w:szCs w:val="24"/>
          <w:bdr w:val="none" w:sz="0" w:space="0" w:color="auto"/>
        </w:rPr>
      </w:pPr>
      <w:r w:rsidRPr="00E70424">
        <w:rPr>
          <w:color w:val="0D0D0D"/>
          <w:sz w:val="24"/>
          <w:szCs w:val="24"/>
          <w:bdr w:val="none" w:sz="0" w:space="0" w:color="auto"/>
        </w:rPr>
        <w:t>социальные исследования;</w:t>
      </w:r>
    </w:p>
    <w:p w:rsidR="00F3539C" w:rsidRPr="00E70424" w:rsidRDefault="00F3539C" w:rsidP="00F3539C">
      <w:pPr>
        <w:pStyle w:val="a1"/>
        <w:widowControl w:val="0"/>
        <w:suppressAutoHyphens w:val="0"/>
        <w:spacing w:line="240" w:lineRule="auto"/>
        <w:ind w:firstLine="567"/>
        <w:rPr>
          <w:color w:val="0D0D0D"/>
          <w:sz w:val="24"/>
          <w:szCs w:val="24"/>
          <w:bdr w:val="none" w:sz="0" w:space="0" w:color="auto"/>
        </w:rPr>
      </w:pPr>
      <w:r w:rsidRPr="00E70424">
        <w:rPr>
          <w:color w:val="0D0D0D"/>
          <w:sz w:val="24"/>
          <w:szCs w:val="24"/>
          <w:bdr w:val="none" w:sz="0" w:space="0" w:color="auto"/>
        </w:rPr>
        <w:t>научно-технические исследования.</w:t>
      </w:r>
    </w:p>
    <w:p w:rsidR="00F3539C" w:rsidRPr="00E70424" w:rsidRDefault="00F3539C" w:rsidP="00F3539C">
      <w:pPr>
        <w:widowControl w:val="0"/>
        <w:ind w:firstLine="567"/>
        <w:jc w:val="both"/>
        <w:rPr>
          <w:color w:val="0D0D0D"/>
        </w:rPr>
      </w:pPr>
      <w:r w:rsidRPr="00E70424">
        <w:rPr>
          <w:color w:val="0D0D0D"/>
        </w:rPr>
        <w:t>Требования к исследовательским проектам: постановка задачи, формулировка гипотезы, описание инструментария и регламентов исследования, проведение исследования и интерпретация полученных результатов.</w:t>
      </w:r>
    </w:p>
    <w:p w:rsidR="00F3539C" w:rsidRPr="00E70424" w:rsidRDefault="00F3539C" w:rsidP="00F3539C">
      <w:pPr>
        <w:widowControl w:val="0"/>
        <w:ind w:firstLine="567"/>
        <w:jc w:val="both"/>
        <w:rPr>
          <w:color w:val="0D0D0D"/>
        </w:rPr>
      </w:pPr>
      <w:r w:rsidRPr="00E70424">
        <w:rPr>
          <w:color w:val="0D0D0D"/>
        </w:rPr>
        <w:t>Для исследований в естественно-научной, научно-технической, социальной и экономической областях желательным является использование элементов математического моделирования (с использованием компьютерных программ в том числе).</w:t>
      </w:r>
    </w:p>
    <w:p w:rsidR="00F3539C" w:rsidRPr="00E70424" w:rsidRDefault="00F3539C" w:rsidP="00F3539C">
      <w:pPr>
        <w:pStyle w:val="310"/>
        <w:widowControl w:val="0"/>
        <w:shd w:val="clear" w:color="auto" w:fill="auto"/>
        <w:spacing w:line="240" w:lineRule="auto"/>
        <w:jc w:val="center"/>
        <w:rPr>
          <w:rStyle w:val="34"/>
          <w:rFonts w:ascii="Times New Roman" w:hAnsi="Times New Roman" w:cs="Times New Roman"/>
          <w:color w:val="0D0D0D"/>
          <w:sz w:val="24"/>
          <w:szCs w:val="24"/>
        </w:rPr>
      </w:pPr>
      <w:r w:rsidRPr="00E70424">
        <w:rPr>
          <w:rStyle w:val="34"/>
          <w:rFonts w:ascii="Times New Roman" w:hAnsi="Times New Roman" w:cs="Times New Roman"/>
          <w:color w:val="0D0D0D"/>
          <w:sz w:val="24"/>
          <w:szCs w:val="24"/>
        </w:rPr>
        <w:t>Критерии оценивания проекта и учебно- исследовательской деятельности</w:t>
      </w:r>
    </w:p>
    <w:tbl>
      <w:tblPr>
        <w:tblW w:w="1119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1843"/>
        <w:gridCol w:w="2127"/>
        <w:gridCol w:w="2126"/>
        <w:gridCol w:w="1843"/>
        <w:gridCol w:w="1984"/>
      </w:tblGrid>
      <w:tr w:rsidR="00F3539C" w:rsidRPr="00E70424" w:rsidTr="00407F4A">
        <w:tc>
          <w:tcPr>
            <w:tcW w:w="1276" w:type="dxa"/>
            <w:vMerge w:val="restart"/>
          </w:tcPr>
          <w:p w:rsidR="00F3539C" w:rsidRPr="00E70424" w:rsidRDefault="00F3539C" w:rsidP="00884C5F">
            <w:pPr>
              <w:pStyle w:val="310"/>
              <w:widowControl w:val="0"/>
              <w:shd w:val="clear" w:color="auto" w:fill="auto"/>
              <w:spacing w:line="240" w:lineRule="auto"/>
              <w:jc w:val="center"/>
              <w:rPr>
                <w:rStyle w:val="34"/>
                <w:rFonts w:ascii="Times New Roman" w:hAnsi="Times New Roman" w:cs="Times New Roman"/>
                <w:color w:val="0D0D0D"/>
                <w:sz w:val="20"/>
                <w:szCs w:val="20"/>
              </w:rPr>
            </w:pPr>
            <w:r w:rsidRPr="00E70424">
              <w:rPr>
                <w:rStyle w:val="34"/>
                <w:rFonts w:ascii="Times New Roman" w:hAnsi="Times New Roman" w:cs="Times New Roman"/>
                <w:color w:val="0D0D0D"/>
                <w:sz w:val="20"/>
                <w:szCs w:val="20"/>
              </w:rPr>
              <w:t>Критерий</w:t>
            </w:r>
          </w:p>
        </w:tc>
        <w:tc>
          <w:tcPr>
            <w:tcW w:w="9923" w:type="dxa"/>
            <w:gridSpan w:val="5"/>
          </w:tcPr>
          <w:p w:rsidR="00F3539C" w:rsidRPr="00E70424" w:rsidRDefault="00F3539C" w:rsidP="00884C5F">
            <w:pPr>
              <w:pStyle w:val="310"/>
              <w:widowControl w:val="0"/>
              <w:shd w:val="clear" w:color="auto" w:fill="auto"/>
              <w:spacing w:line="240" w:lineRule="auto"/>
              <w:jc w:val="center"/>
              <w:rPr>
                <w:rStyle w:val="34"/>
                <w:rFonts w:ascii="Times New Roman" w:hAnsi="Times New Roman" w:cs="Times New Roman"/>
                <w:color w:val="0D0D0D"/>
                <w:sz w:val="20"/>
                <w:szCs w:val="20"/>
              </w:rPr>
            </w:pPr>
            <w:r w:rsidRPr="00E70424">
              <w:rPr>
                <w:rStyle w:val="34"/>
                <w:rFonts w:ascii="Times New Roman" w:hAnsi="Times New Roman" w:cs="Times New Roman"/>
                <w:color w:val="0D0D0D"/>
                <w:sz w:val="20"/>
                <w:szCs w:val="20"/>
              </w:rPr>
              <w:t>Баллы</w:t>
            </w:r>
          </w:p>
        </w:tc>
      </w:tr>
      <w:tr w:rsidR="00F3539C" w:rsidRPr="00E70424" w:rsidTr="00407F4A">
        <w:tc>
          <w:tcPr>
            <w:tcW w:w="1276" w:type="dxa"/>
            <w:vMerge/>
          </w:tcPr>
          <w:p w:rsidR="00F3539C" w:rsidRPr="00E70424" w:rsidRDefault="00F3539C" w:rsidP="00884C5F">
            <w:pPr>
              <w:pStyle w:val="310"/>
              <w:widowControl w:val="0"/>
              <w:shd w:val="clear" w:color="auto" w:fill="auto"/>
              <w:spacing w:line="240" w:lineRule="auto"/>
              <w:jc w:val="center"/>
              <w:rPr>
                <w:rStyle w:val="34"/>
                <w:rFonts w:ascii="Times New Roman" w:hAnsi="Times New Roman" w:cs="Times New Roman"/>
                <w:color w:val="0D0D0D"/>
                <w:sz w:val="20"/>
                <w:szCs w:val="20"/>
              </w:rPr>
            </w:pPr>
          </w:p>
        </w:tc>
        <w:tc>
          <w:tcPr>
            <w:tcW w:w="1843" w:type="dxa"/>
          </w:tcPr>
          <w:p w:rsidR="00F3539C" w:rsidRPr="00E70424" w:rsidRDefault="00F3539C" w:rsidP="00884C5F">
            <w:pPr>
              <w:pStyle w:val="310"/>
              <w:widowControl w:val="0"/>
              <w:shd w:val="clear" w:color="auto" w:fill="auto"/>
              <w:spacing w:line="240" w:lineRule="auto"/>
              <w:jc w:val="center"/>
              <w:rPr>
                <w:rStyle w:val="34"/>
                <w:rFonts w:ascii="Times New Roman" w:hAnsi="Times New Roman" w:cs="Times New Roman"/>
                <w:color w:val="0D0D0D"/>
                <w:sz w:val="20"/>
                <w:szCs w:val="20"/>
              </w:rPr>
            </w:pPr>
            <w:r w:rsidRPr="00E70424">
              <w:rPr>
                <w:rStyle w:val="34"/>
                <w:rFonts w:ascii="Times New Roman" w:hAnsi="Times New Roman" w:cs="Times New Roman"/>
                <w:color w:val="0D0D0D"/>
                <w:sz w:val="20"/>
                <w:szCs w:val="20"/>
              </w:rPr>
              <w:t>1</w:t>
            </w:r>
          </w:p>
        </w:tc>
        <w:tc>
          <w:tcPr>
            <w:tcW w:w="2127" w:type="dxa"/>
          </w:tcPr>
          <w:p w:rsidR="00F3539C" w:rsidRPr="00E70424" w:rsidRDefault="00F3539C" w:rsidP="00884C5F">
            <w:pPr>
              <w:pStyle w:val="310"/>
              <w:widowControl w:val="0"/>
              <w:shd w:val="clear" w:color="auto" w:fill="auto"/>
              <w:spacing w:line="240" w:lineRule="auto"/>
              <w:jc w:val="center"/>
              <w:rPr>
                <w:rStyle w:val="34"/>
                <w:rFonts w:ascii="Times New Roman" w:hAnsi="Times New Roman" w:cs="Times New Roman"/>
                <w:color w:val="0D0D0D"/>
                <w:sz w:val="20"/>
                <w:szCs w:val="20"/>
              </w:rPr>
            </w:pPr>
            <w:r w:rsidRPr="00E70424">
              <w:rPr>
                <w:rStyle w:val="34"/>
                <w:rFonts w:ascii="Times New Roman" w:hAnsi="Times New Roman" w:cs="Times New Roman"/>
                <w:color w:val="0D0D0D"/>
                <w:sz w:val="20"/>
                <w:szCs w:val="20"/>
              </w:rPr>
              <w:t>2</w:t>
            </w:r>
          </w:p>
        </w:tc>
        <w:tc>
          <w:tcPr>
            <w:tcW w:w="2126" w:type="dxa"/>
          </w:tcPr>
          <w:p w:rsidR="00F3539C" w:rsidRPr="00E70424" w:rsidRDefault="00F3539C" w:rsidP="00884C5F">
            <w:pPr>
              <w:pStyle w:val="310"/>
              <w:widowControl w:val="0"/>
              <w:shd w:val="clear" w:color="auto" w:fill="auto"/>
              <w:spacing w:line="240" w:lineRule="auto"/>
              <w:jc w:val="center"/>
              <w:rPr>
                <w:rStyle w:val="34"/>
                <w:rFonts w:ascii="Times New Roman" w:hAnsi="Times New Roman" w:cs="Times New Roman"/>
                <w:color w:val="0D0D0D"/>
                <w:sz w:val="20"/>
                <w:szCs w:val="20"/>
              </w:rPr>
            </w:pPr>
            <w:r w:rsidRPr="00E70424">
              <w:rPr>
                <w:rStyle w:val="34"/>
                <w:rFonts w:ascii="Times New Roman" w:hAnsi="Times New Roman" w:cs="Times New Roman"/>
                <w:color w:val="0D0D0D"/>
                <w:sz w:val="20"/>
                <w:szCs w:val="20"/>
              </w:rPr>
              <w:t>3</w:t>
            </w:r>
          </w:p>
        </w:tc>
        <w:tc>
          <w:tcPr>
            <w:tcW w:w="1843" w:type="dxa"/>
          </w:tcPr>
          <w:p w:rsidR="00F3539C" w:rsidRPr="00E70424" w:rsidRDefault="00F3539C" w:rsidP="00884C5F">
            <w:pPr>
              <w:pStyle w:val="310"/>
              <w:widowControl w:val="0"/>
              <w:shd w:val="clear" w:color="auto" w:fill="auto"/>
              <w:spacing w:line="240" w:lineRule="auto"/>
              <w:jc w:val="center"/>
              <w:rPr>
                <w:rStyle w:val="34"/>
                <w:rFonts w:ascii="Times New Roman" w:hAnsi="Times New Roman" w:cs="Times New Roman"/>
                <w:color w:val="0D0D0D"/>
                <w:sz w:val="20"/>
                <w:szCs w:val="20"/>
              </w:rPr>
            </w:pPr>
            <w:r w:rsidRPr="00E70424">
              <w:rPr>
                <w:rStyle w:val="34"/>
                <w:rFonts w:ascii="Times New Roman" w:hAnsi="Times New Roman" w:cs="Times New Roman"/>
                <w:color w:val="0D0D0D"/>
                <w:sz w:val="20"/>
                <w:szCs w:val="20"/>
              </w:rPr>
              <w:t>4</w:t>
            </w:r>
          </w:p>
        </w:tc>
        <w:tc>
          <w:tcPr>
            <w:tcW w:w="1984" w:type="dxa"/>
          </w:tcPr>
          <w:p w:rsidR="00F3539C" w:rsidRPr="00E70424" w:rsidRDefault="00F3539C" w:rsidP="00884C5F">
            <w:pPr>
              <w:pStyle w:val="310"/>
              <w:widowControl w:val="0"/>
              <w:shd w:val="clear" w:color="auto" w:fill="auto"/>
              <w:spacing w:line="240" w:lineRule="auto"/>
              <w:jc w:val="center"/>
              <w:rPr>
                <w:rStyle w:val="34"/>
                <w:rFonts w:ascii="Times New Roman" w:hAnsi="Times New Roman" w:cs="Times New Roman"/>
                <w:color w:val="0D0D0D"/>
                <w:sz w:val="20"/>
                <w:szCs w:val="20"/>
              </w:rPr>
            </w:pPr>
            <w:r w:rsidRPr="00E70424">
              <w:rPr>
                <w:rStyle w:val="34"/>
                <w:rFonts w:ascii="Times New Roman" w:hAnsi="Times New Roman" w:cs="Times New Roman"/>
                <w:color w:val="0D0D0D"/>
                <w:sz w:val="20"/>
                <w:szCs w:val="20"/>
              </w:rPr>
              <w:t>5</w:t>
            </w:r>
          </w:p>
        </w:tc>
      </w:tr>
      <w:tr w:rsidR="00F3539C" w:rsidRPr="00E70424" w:rsidTr="00407F4A">
        <w:tc>
          <w:tcPr>
            <w:tcW w:w="1276" w:type="dxa"/>
          </w:tcPr>
          <w:p w:rsidR="00F3539C" w:rsidRPr="00E70424" w:rsidRDefault="00F3539C" w:rsidP="00884C5F">
            <w:pPr>
              <w:pStyle w:val="310"/>
              <w:widowControl w:val="0"/>
              <w:shd w:val="clear" w:color="auto" w:fill="auto"/>
              <w:spacing w:line="240" w:lineRule="auto"/>
              <w:jc w:val="center"/>
              <w:rPr>
                <w:rStyle w:val="34"/>
                <w:rFonts w:ascii="Times New Roman" w:hAnsi="Times New Roman" w:cs="Times New Roman"/>
                <w:color w:val="0D0D0D"/>
                <w:sz w:val="20"/>
                <w:szCs w:val="20"/>
              </w:rPr>
            </w:pPr>
            <w:r w:rsidRPr="00E70424">
              <w:rPr>
                <w:rStyle w:val="34"/>
                <w:rFonts w:ascii="Times New Roman" w:hAnsi="Times New Roman" w:cs="Times New Roman"/>
                <w:color w:val="0D0D0D"/>
                <w:sz w:val="20"/>
                <w:szCs w:val="20"/>
              </w:rPr>
              <w:t>Постановка проблемы</w:t>
            </w:r>
          </w:p>
        </w:tc>
        <w:tc>
          <w:tcPr>
            <w:tcW w:w="1843" w:type="dxa"/>
          </w:tcPr>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признаком того, что учащийся понимает проблему, является развернутое</w:t>
            </w:r>
          </w:p>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высказывание по этому вопросу</w:t>
            </w:r>
          </w:p>
          <w:p w:rsidR="00F3539C" w:rsidRPr="00E70424" w:rsidRDefault="00F3539C" w:rsidP="00884C5F">
            <w:pPr>
              <w:pStyle w:val="310"/>
              <w:widowControl w:val="0"/>
              <w:shd w:val="clear" w:color="auto" w:fill="auto"/>
              <w:spacing w:line="240" w:lineRule="auto"/>
              <w:jc w:val="center"/>
              <w:rPr>
                <w:rStyle w:val="34"/>
                <w:rFonts w:ascii="Times New Roman" w:hAnsi="Times New Roman" w:cs="Times New Roman"/>
                <w:color w:val="0D0D0D"/>
                <w:sz w:val="20"/>
                <w:szCs w:val="20"/>
              </w:rPr>
            </w:pPr>
          </w:p>
        </w:tc>
        <w:tc>
          <w:tcPr>
            <w:tcW w:w="2127" w:type="dxa"/>
          </w:tcPr>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учащийся, объясняя причины, по которым он выбрал работу именно над этой проблемой, не только формулирует ее своими словами, но и приводит свое</w:t>
            </w:r>
          </w:p>
          <w:p w:rsidR="00F3539C" w:rsidRPr="00E70424" w:rsidRDefault="00F3539C" w:rsidP="00884C5F">
            <w:pPr>
              <w:widowControl w:val="0"/>
              <w:autoSpaceDE w:val="0"/>
              <w:autoSpaceDN w:val="0"/>
              <w:adjustRightInd w:val="0"/>
              <w:rPr>
                <w:rStyle w:val="34"/>
                <w:rFonts w:eastAsia="TimesNewRomanPSMT"/>
                <w:b w:val="0"/>
                <w:bCs w:val="0"/>
                <w:color w:val="0D0D0D"/>
                <w:sz w:val="20"/>
                <w:szCs w:val="20"/>
              </w:rPr>
            </w:pPr>
            <w:r w:rsidRPr="00E70424">
              <w:rPr>
                <w:rFonts w:eastAsia="TimesNewRomanPSMT"/>
                <w:color w:val="0D0D0D"/>
                <w:sz w:val="20"/>
                <w:szCs w:val="20"/>
              </w:rPr>
              <w:t>отношение к проблеме и, возможно, указывает на свое видение причин и последствий ее существования</w:t>
            </w:r>
          </w:p>
        </w:tc>
        <w:tc>
          <w:tcPr>
            <w:tcW w:w="2126" w:type="dxa"/>
          </w:tcPr>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важно, чтобы в описании ситуации были указаны те позиции, по которым</w:t>
            </w:r>
          </w:p>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положение дел не устраивает учащегося</w:t>
            </w:r>
          </w:p>
          <w:p w:rsidR="00F3539C" w:rsidRPr="00E70424" w:rsidRDefault="00F3539C" w:rsidP="00884C5F">
            <w:pPr>
              <w:pStyle w:val="310"/>
              <w:widowControl w:val="0"/>
              <w:shd w:val="clear" w:color="auto" w:fill="auto"/>
              <w:spacing w:line="240" w:lineRule="auto"/>
              <w:jc w:val="center"/>
              <w:rPr>
                <w:rStyle w:val="34"/>
                <w:rFonts w:ascii="Times New Roman" w:hAnsi="Times New Roman" w:cs="Times New Roman"/>
                <w:color w:val="0D0D0D"/>
                <w:sz w:val="20"/>
                <w:szCs w:val="20"/>
              </w:rPr>
            </w:pPr>
          </w:p>
        </w:tc>
        <w:tc>
          <w:tcPr>
            <w:tcW w:w="1843" w:type="dxa"/>
          </w:tcPr>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учащийся должен не только описать желаемую ситуацию (которая, предположительно, станет следствием реализации проекта), но и указать те причины, по</w:t>
            </w:r>
          </w:p>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которым он считает, что такое положение вещей окажется лучше существующего</w:t>
            </w:r>
          </w:p>
          <w:p w:rsidR="00F3539C" w:rsidRPr="00E70424" w:rsidRDefault="00F3539C" w:rsidP="00884C5F">
            <w:pPr>
              <w:pStyle w:val="310"/>
              <w:widowControl w:val="0"/>
              <w:shd w:val="clear" w:color="auto" w:fill="auto"/>
              <w:spacing w:line="240" w:lineRule="auto"/>
              <w:jc w:val="center"/>
              <w:rPr>
                <w:rStyle w:val="34"/>
                <w:rFonts w:ascii="Times New Roman" w:hAnsi="Times New Roman" w:cs="Times New Roman"/>
                <w:color w:val="0D0D0D"/>
                <w:sz w:val="20"/>
                <w:szCs w:val="20"/>
              </w:rPr>
            </w:pPr>
          </w:p>
        </w:tc>
        <w:tc>
          <w:tcPr>
            <w:tcW w:w="1984" w:type="dxa"/>
          </w:tcPr>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противоречие должно быть четко сформулировано учащимся, таким</w:t>
            </w:r>
          </w:p>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образом он делает первый шаг к самостоятельной формулировке проблемы (поскольку в</w:t>
            </w:r>
          </w:p>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основе каждой проблемы лежит противоречие между существующей и идеальной</w:t>
            </w:r>
          </w:p>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ситуацией)</w:t>
            </w:r>
          </w:p>
          <w:p w:rsidR="00F3539C" w:rsidRPr="00E70424" w:rsidRDefault="00F3539C" w:rsidP="00884C5F">
            <w:pPr>
              <w:pStyle w:val="310"/>
              <w:widowControl w:val="0"/>
              <w:shd w:val="clear" w:color="auto" w:fill="auto"/>
              <w:spacing w:line="240" w:lineRule="auto"/>
              <w:jc w:val="center"/>
              <w:rPr>
                <w:rStyle w:val="34"/>
                <w:rFonts w:ascii="Times New Roman" w:hAnsi="Times New Roman" w:cs="Times New Roman"/>
                <w:color w:val="0D0D0D"/>
                <w:sz w:val="20"/>
                <w:szCs w:val="20"/>
              </w:rPr>
            </w:pPr>
          </w:p>
        </w:tc>
      </w:tr>
      <w:tr w:rsidR="00F3539C" w:rsidRPr="00E70424" w:rsidTr="00407F4A">
        <w:tc>
          <w:tcPr>
            <w:tcW w:w="1276" w:type="dxa"/>
          </w:tcPr>
          <w:p w:rsidR="00F3539C" w:rsidRPr="00E70424" w:rsidRDefault="00F3539C" w:rsidP="00884C5F">
            <w:pPr>
              <w:pStyle w:val="310"/>
              <w:widowControl w:val="0"/>
              <w:shd w:val="clear" w:color="auto" w:fill="auto"/>
              <w:spacing w:line="240" w:lineRule="auto"/>
              <w:jc w:val="center"/>
              <w:rPr>
                <w:rStyle w:val="34"/>
                <w:rFonts w:ascii="Times New Roman" w:hAnsi="Times New Roman" w:cs="Times New Roman"/>
                <w:color w:val="0D0D0D"/>
                <w:sz w:val="20"/>
                <w:szCs w:val="20"/>
              </w:rPr>
            </w:pPr>
            <w:r w:rsidRPr="00E70424">
              <w:rPr>
                <w:rStyle w:val="34"/>
                <w:rFonts w:ascii="Times New Roman" w:hAnsi="Times New Roman" w:cs="Times New Roman"/>
                <w:color w:val="0D0D0D"/>
                <w:sz w:val="20"/>
                <w:szCs w:val="20"/>
              </w:rPr>
              <w:t>Целеполагание и планирование</w:t>
            </w:r>
          </w:p>
        </w:tc>
        <w:tc>
          <w:tcPr>
            <w:tcW w:w="1843" w:type="dxa"/>
          </w:tcPr>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признаком того, что учащийся понимает цель, является развернутое</w:t>
            </w:r>
          </w:p>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высказывание.</w:t>
            </w:r>
          </w:p>
          <w:p w:rsidR="00F3539C" w:rsidRPr="00E70424" w:rsidRDefault="00F3539C" w:rsidP="00884C5F">
            <w:pPr>
              <w:pStyle w:val="310"/>
              <w:widowControl w:val="0"/>
              <w:shd w:val="clear" w:color="auto" w:fill="auto"/>
              <w:spacing w:line="240" w:lineRule="auto"/>
              <w:jc w:val="center"/>
              <w:rPr>
                <w:rStyle w:val="34"/>
                <w:rFonts w:ascii="Times New Roman" w:hAnsi="Times New Roman" w:cs="Times New Roman"/>
                <w:color w:val="0D0D0D"/>
                <w:sz w:val="20"/>
                <w:szCs w:val="20"/>
              </w:rPr>
            </w:pPr>
          </w:p>
        </w:tc>
        <w:tc>
          <w:tcPr>
            <w:tcW w:w="2127" w:type="dxa"/>
          </w:tcPr>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учащийся подтверждает понимание цели на более глубоком уровне,</w:t>
            </w:r>
          </w:p>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предлагая ее деление на задачи, окончательные формулировки которых подсказывает</w:t>
            </w:r>
          </w:p>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учитель (не следует путать задачи, указывающие на промежуточные результаты</w:t>
            </w:r>
          </w:p>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деятельности, с этапами работы над проектом).</w:t>
            </w:r>
          </w:p>
          <w:p w:rsidR="00F3539C" w:rsidRPr="00E70424" w:rsidRDefault="00F3539C" w:rsidP="00884C5F">
            <w:pPr>
              <w:pStyle w:val="310"/>
              <w:widowControl w:val="0"/>
              <w:shd w:val="clear" w:color="auto" w:fill="auto"/>
              <w:spacing w:line="240" w:lineRule="auto"/>
              <w:jc w:val="center"/>
              <w:rPr>
                <w:rStyle w:val="34"/>
                <w:rFonts w:ascii="Times New Roman" w:hAnsi="Times New Roman" w:cs="Times New Roman"/>
                <w:color w:val="0D0D0D"/>
                <w:sz w:val="20"/>
                <w:szCs w:val="20"/>
              </w:rPr>
            </w:pPr>
          </w:p>
        </w:tc>
        <w:tc>
          <w:tcPr>
            <w:tcW w:w="2126" w:type="dxa"/>
          </w:tcPr>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учащийся должен предложить задачи, без решения которых цель не может быть достигнута, при этом в предложенном им списке могут быть упущены 1-2 задачи, главное, чтобы не были предложены те задачи, решение которых никак не связано с продвижением к цели; учитель помогает сформулировать задачи грамотно с позиции</w:t>
            </w:r>
          </w:p>
          <w:p w:rsidR="00F3539C" w:rsidRPr="00E70424" w:rsidRDefault="00F3539C" w:rsidP="00884C5F">
            <w:pPr>
              <w:widowControl w:val="0"/>
              <w:autoSpaceDE w:val="0"/>
              <w:autoSpaceDN w:val="0"/>
              <w:adjustRightInd w:val="0"/>
              <w:rPr>
                <w:rStyle w:val="34"/>
                <w:rFonts w:eastAsia="TimesNewRomanPSMT"/>
                <w:b w:val="0"/>
                <w:bCs w:val="0"/>
                <w:color w:val="0D0D0D"/>
                <w:sz w:val="20"/>
                <w:szCs w:val="20"/>
              </w:rPr>
            </w:pPr>
            <w:r w:rsidRPr="00E70424">
              <w:rPr>
                <w:rFonts w:eastAsia="TimesNewRomanPSMT"/>
                <w:color w:val="0D0D0D"/>
                <w:sz w:val="20"/>
                <w:szCs w:val="20"/>
              </w:rPr>
              <w:t>языковых норм.</w:t>
            </w:r>
          </w:p>
        </w:tc>
        <w:tc>
          <w:tcPr>
            <w:tcW w:w="1843" w:type="dxa"/>
          </w:tcPr>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 xml:space="preserve">цель должна соответствовать проблеме </w:t>
            </w:r>
          </w:p>
          <w:p w:rsidR="00F3539C" w:rsidRPr="00E70424" w:rsidRDefault="00F3539C" w:rsidP="00884C5F">
            <w:pPr>
              <w:pStyle w:val="310"/>
              <w:widowControl w:val="0"/>
              <w:shd w:val="clear" w:color="auto" w:fill="auto"/>
              <w:spacing w:line="240" w:lineRule="auto"/>
              <w:jc w:val="center"/>
              <w:rPr>
                <w:rStyle w:val="34"/>
                <w:rFonts w:ascii="Times New Roman" w:hAnsi="Times New Roman" w:cs="Times New Roman"/>
                <w:color w:val="0D0D0D"/>
                <w:sz w:val="20"/>
                <w:szCs w:val="20"/>
              </w:rPr>
            </w:pPr>
          </w:p>
        </w:tc>
        <w:tc>
          <w:tcPr>
            <w:tcW w:w="1984" w:type="dxa"/>
          </w:tcPr>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учащийся указал на то, что должно измениться в реальной ситуации в</w:t>
            </w:r>
          </w:p>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лучшую сторону после достижения им цели, и предложил способ более или менее</w:t>
            </w:r>
          </w:p>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объективно зафиксировать эти изменения</w:t>
            </w:r>
          </w:p>
          <w:p w:rsidR="00F3539C" w:rsidRPr="00E70424" w:rsidRDefault="00F3539C" w:rsidP="00884C5F">
            <w:pPr>
              <w:pStyle w:val="310"/>
              <w:widowControl w:val="0"/>
              <w:shd w:val="clear" w:color="auto" w:fill="auto"/>
              <w:spacing w:line="240" w:lineRule="auto"/>
              <w:jc w:val="center"/>
              <w:rPr>
                <w:rStyle w:val="34"/>
                <w:rFonts w:ascii="Times New Roman" w:hAnsi="Times New Roman" w:cs="Times New Roman"/>
                <w:color w:val="0D0D0D"/>
                <w:sz w:val="20"/>
                <w:szCs w:val="20"/>
              </w:rPr>
            </w:pPr>
          </w:p>
        </w:tc>
      </w:tr>
      <w:tr w:rsidR="00F3539C" w:rsidRPr="00E70424" w:rsidTr="00407F4A">
        <w:tc>
          <w:tcPr>
            <w:tcW w:w="1276" w:type="dxa"/>
          </w:tcPr>
          <w:p w:rsidR="00F3539C" w:rsidRPr="00E70424" w:rsidRDefault="00F3539C" w:rsidP="00884C5F">
            <w:pPr>
              <w:pStyle w:val="310"/>
              <w:widowControl w:val="0"/>
              <w:shd w:val="clear" w:color="auto" w:fill="auto"/>
              <w:spacing w:line="240" w:lineRule="auto"/>
              <w:jc w:val="center"/>
              <w:rPr>
                <w:rStyle w:val="34"/>
                <w:rFonts w:ascii="Times New Roman" w:hAnsi="Times New Roman" w:cs="Times New Roman"/>
                <w:color w:val="0D0D0D"/>
                <w:sz w:val="20"/>
                <w:szCs w:val="20"/>
              </w:rPr>
            </w:pPr>
            <w:r w:rsidRPr="00E70424">
              <w:rPr>
                <w:rStyle w:val="34"/>
                <w:rFonts w:ascii="Times New Roman" w:hAnsi="Times New Roman" w:cs="Times New Roman"/>
                <w:color w:val="0D0D0D"/>
                <w:sz w:val="20"/>
                <w:szCs w:val="20"/>
              </w:rPr>
              <w:t>Прогнозирование результатов деятельности</w:t>
            </w:r>
          </w:p>
        </w:tc>
        <w:tc>
          <w:tcPr>
            <w:tcW w:w="1843" w:type="dxa"/>
          </w:tcPr>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в самых общих чертах учащийся описывает продукт до того, как он</w:t>
            </w:r>
          </w:p>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получен.</w:t>
            </w:r>
          </w:p>
          <w:p w:rsidR="00F3539C" w:rsidRPr="00E70424" w:rsidRDefault="00F3539C" w:rsidP="00884C5F">
            <w:pPr>
              <w:pStyle w:val="310"/>
              <w:widowControl w:val="0"/>
              <w:shd w:val="clear" w:color="auto" w:fill="auto"/>
              <w:spacing w:line="240" w:lineRule="auto"/>
              <w:jc w:val="center"/>
              <w:rPr>
                <w:rStyle w:val="34"/>
                <w:rFonts w:ascii="Times New Roman" w:hAnsi="Times New Roman" w:cs="Times New Roman"/>
                <w:color w:val="0D0D0D"/>
                <w:sz w:val="20"/>
                <w:szCs w:val="20"/>
              </w:rPr>
            </w:pPr>
          </w:p>
        </w:tc>
        <w:tc>
          <w:tcPr>
            <w:tcW w:w="2127" w:type="dxa"/>
          </w:tcPr>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делая описание предполагаемого продукта, учащийся детализирует</w:t>
            </w:r>
          </w:p>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несколько характеристик, которые окажутся важными для использования продукта по</w:t>
            </w:r>
          </w:p>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назначению.</w:t>
            </w:r>
          </w:p>
          <w:p w:rsidR="00F3539C" w:rsidRPr="00E70424" w:rsidRDefault="00F3539C" w:rsidP="00884C5F">
            <w:pPr>
              <w:pStyle w:val="310"/>
              <w:widowControl w:val="0"/>
              <w:shd w:val="clear" w:color="auto" w:fill="auto"/>
              <w:spacing w:line="240" w:lineRule="auto"/>
              <w:jc w:val="center"/>
              <w:rPr>
                <w:rStyle w:val="34"/>
                <w:rFonts w:ascii="Times New Roman" w:hAnsi="Times New Roman" w:cs="Times New Roman"/>
                <w:color w:val="0D0D0D"/>
                <w:sz w:val="20"/>
                <w:szCs w:val="20"/>
              </w:rPr>
            </w:pPr>
          </w:p>
        </w:tc>
        <w:tc>
          <w:tcPr>
            <w:tcW w:w="2126" w:type="dxa"/>
          </w:tcPr>
          <w:p w:rsidR="00F3539C" w:rsidRPr="00407F4A" w:rsidRDefault="00F3539C" w:rsidP="00884C5F">
            <w:pPr>
              <w:widowControl w:val="0"/>
              <w:autoSpaceDE w:val="0"/>
              <w:autoSpaceDN w:val="0"/>
              <w:adjustRightInd w:val="0"/>
              <w:rPr>
                <w:rStyle w:val="34"/>
                <w:rFonts w:eastAsia="TimesNewRomanPSMT"/>
                <w:b w:val="0"/>
                <w:bCs w:val="0"/>
                <w:color w:val="0D0D0D"/>
                <w:sz w:val="20"/>
                <w:szCs w:val="20"/>
                <w:shd w:val="clear" w:color="auto" w:fill="auto"/>
              </w:rPr>
            </w:pPr>
            <w:r w:rsidRPr="00E70424">
              <w:rPr>
                <w:rFonts w:eastAsia="TimesNewRomanPSMT"/>
                <w:color w:val="0D0D0D"/>
                <w:sz w:val="20"/>
                <w:szCs w:val="20"/>
              </w:rPr>
              <w:t>продукт может быть оценен как самим учеником, так и другими субъектами; если это происходит, особенно важно согласовать с учащимся критерии оценки его будущего продукта; на этом этапе учащийся останавливается на тех</w:t>
            </w:r>
            <w:r w:rsidR="00407F4A">
              <w:rPr>
                <w:rFonts w:eastAsia="TimesNewRomanPSMT"/>
                <w:color w:val="0D0D0D"/>
                <w:sz w:val="20"/>
                <w:szCs w:val="20"/>
              </w:rPr>
              <w:t xml:space="preserve"> </w:t>
            </w:r>
            <w:r w:rsidRPr="00E70424">
              <w:rPr>
                <w:rFonts w:eastAsia="TimesNewRomanPSMT"/>
                <w:color w:val="0D0D0D"/>
                <w:sz w:val="20"/>
                <w:szCs w:val="20"/>
              </w:rPr>
              <w:t>характеристиках продукта, которые могут повлиять на оценку его качества.</w:t>
            </w:r>
          </w:p>
        </w:tc>
        <w:tc>
          <w:tcPr>
            <w:tcW w:w="1843" w:type="dxa"/>
          </w:tcPr>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 xml:space="preserve">учащийся соотносит свои потребности с потребностями других людей в продукте, который он планирует получить </w:t>
            </w:r>
          </w:p>
          <w:p w:rsidR="00F3539C" w:rsidRPr="00E70424" w:rsidRDefault="00F3539C" w:rsidP="00884C5F">
            <w:pPr>
              <w:widowControl w:val="0"/>
              <w:autoSpaceDE w:val="0"/>
              <w:autoSpaceDN w:val="0"/>
              <w:adjustRightInd w:val="0"/>
              <w:rPr>
                <w:rStyle w:val="34"/>
                <w:bCs w:val="0"/>
                <w:color w:val="0D0D0D"/>
                <w:sz w:val="20"/>
                <w:szCs w:val="20"/>
              </w:rPr>
            </w:pPr>
          </w:p>
        </w:tc>
        <w:tc>
          <w:tcPr>
            <w:tcW w:w="1984" w:type="dxa"/>
          </w:tcPr>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учащийся предполагает ценность своего продукта и планирует в самом общем виде свои действия по</w:t>
            </w:r>
          </w:p>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продвижению продукта в соответствующей сфере</w:t>
            </w:r>
          </w:p>
          <w:p w:rsidR="00F3539C" w:rsidRPr="00E70424" w:rsidRDefault="00F3539C" w:rsidP="00884C5F">
            <w:pPr>
              <w:pStyle w:val="310"/>
              <w:widowControl w:val="0"/>
              <w:shd w:val="clear" w:color="auto" w:fill="auto"/>
              <w:spacing w:line="240" w:lineRule="auto"/>
              <w:jc w:val="center"/>
              <w:rPr>
                <w:rStyle w:val="34"/>
                <w:rFonts w:ascii="Times New Roman" w:hAnsi="Times New Roman" w:cs="Times New Roman"/>
                <w:color w:val="0D0D0D"/>
                <w:sz w:val="20"/>
                <w:szCs w:val="20"/>
              </w:rPr>
            </w:pPr>
          </w:p>
        </w:tc>
      </w:tr>
      <w:tr w:rsidR="00F3539C" w:rsidRPr="00E70424" w:rsidTr="00407F4A">
        <w:tc>
          <w:tcPr>
            <w:tcW w:w="1276" w:type="dxa"/>
          </w:tcPr>
          <w:p w:rsidR="00F3539C" w:rsidRPr="00E70424" w:rsidRDefault="00F3539C" w:rsidP="00884C5F">
            <w:pPr>
              <w:pStyle w:val="310"/>
              <w:widowControl w:val="0"/>
              <w:shd w:val="clear" w:color="auto" w:fill="auto"/>
              <w:spacing w:line="240" w:lineRule="auto"/>
              <w:jc w:val="center"/>
              <w:rPr>
                <w:rStyle w:val="34"/>
                <w:rFonts w:ascii="Times New Roman" w:hAnsi="Times New Roman" w:cs="Times New Roman"/>
                <w:color w:val="0D0D0D"/>
                <w:sz w:val="20"/>
                <w:szCs w:val="20"/>
              </w:rPr>
            </w:pPr>
            <w:r w:rsidRPr="00E70424">
              <w:rPr>
                <w:rStyle w:val="34"/>
                <w:rFonts w:ascii="Times New Roman" w:hAnsi="Times New Roman" w:cs="Times New Roman"/>
                <w:color w:val="0D0D0D"/>
                <w:sz w:val="20"/>
                <w:szCs w:val="20"/>
              </w:rPr>
              <w:t>Оценка результата</w:t>
            </w:r>
          </w:p>
        </w:tc>
        <w:tc>
          <w:tcPr>
            <w:tcW w:w="1843" w:type="dxa"/>
          </w:tcPr>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допускает предельно простое высказывание</w:t>
            </w:r>
            <w:r w:rsidRPr="00E70424">
              <w:rPr>
                <w:color w:val="0D0D0D"/>
                <w:sz w:val="20"/>
                <w:szCs w:val="20"/>
              </w:rPr>
              <w:t xml:space="preserve">: </w:t>
            </w:r>
            <w:r w:rsidRPr="00E70424">
              <w:rPr>
                <w:rFonts w:eastAsia="TimesNewRomanPSMT"/>
                <w:color w:val="0D0D0D"/>
                <w:sz w:val="20"/>
                <w:szCs w:val="20"/>
              </w:rPr>
              <w:t xml:space="preserve">нравится </w:t>
            </w:r>
            <w:r w:rsidRPr="00E70424">
              <w:rPr>
                <w:color w:val="0D0D0D"/>
                <w:sz w:val="20"/>
                <w:szCs w:val="20"/>
              </w:rPr>
              <w:t xml:space="preserve">- </w:t>
            </w:r>
            <w:r w:rsidRPr="00E70424">
              <w:rPr>
                <w:rFonts w:eastAsia="TimesNewRomanPSMT"/>
                <w:color w:val="0D0D0D"/>
                <w:sz w:val="20"/>
                <w:szCs w:val="20"/>
              </w:rPr>
              <w:t>не</w:t>
            </w:r>
          </w:p>
          <w:p w:rsidR="00F3539C" w:rsidRPr="00E70424" w:rsidRDefault="00F3539C" w:rsidP="00884C5F">
            <w:pPr>
              <w:widowControl w:val="0"/>
              <w:autoSpaceDE w:val="0"/>
              <w:autoSpaceDN w:val="0"/>
              <w:adjustRightInd w:val="0"/>
              <w:rPr>
                <w:color w:val="0D0D0D"/>
                <w:sz w:val="20"/>
                <w:szCs w:val="20"/>
              </w:rPr>
            </w:pPr>
            <w:r w:rsidRPr="00E70424">
              <w:rPr>
                <w:rFonts w:eastAsia="TimesNewRomanPSMT"/>
                <w:color w:val="0D0D0D"/>
                <w:sz w:val="20"/>
                <w:szCs w:val="20"/>
              </w:rPr>
              <w:t>нравится</w:t>
            </w:r>
            <w:r w:rsidRPr="00E70424">
              <w:rPr>
                <w:color w:val="0D0D0D"/>
                <w:sz w:val="20"/>
                <w:szCs w:val="20"/>
              </w:rPr>
              <w:t xml:space="preserve">, </w:t>
            </w:r>
            <w:r w:rsidRPr="00E70424">
              <w:rPr>
                <w:rFonts w:eastAsia="TimesNewRomanPSMT"/>
                <w:color w:val="0D0D0D"/>
                <w:sz w:val="20"/>
                <w:szCs w:val="20"/>
              </w:rPr>
              <w:t xml:space="preserve">хорошо </w:t>
            </w:r>
            <w:r w:rsidRPr="00E70424">
              <w:rPr>
                <w:color w:val="0D0D0D"/>
                <w:sz w:val="20"/>
                <w:szCs w:val="20"/>
              </w:rPr>
              <w:t xml:space="preserve">- </w:t>
            </w:r>
            <w:r w:rsidRPr="00E70424">
              <w:rPr>
                <w:rFonts w:eastAsia="TimesNewRomanPSMT"/>
                <w:color w:val="0D0D0D"/>
                <w:sz w:val="20"/>
                <w:szCs w:val="20"/>
              </w:rPr>
              <w:t xml:space="preserve">плохо </w:t>
            </w:r>
          </w:p>
          <w:p w:rsidR="00F3539C" w:rsidRPr="00E70424" w:rsidRDefault="00F3539C" w:rsidP="00884C5F">
            <w:pPr>
              <w:pStyle w:val="310"/>
              <w:widowControl w:val="0"/>
              <w:shd w:val="clear" w:color="auto" w:fill="auto"/>
              <w:spacing w:line="240" w:lineRule="auto"/>
              <w:jc w:val="center"/>
              <w:rPr>
                <w:rStyle w:val="34"/>
                <w:rFonts w:ascii="Times New Roman" w:hAnsi="Times New Roman" w:cs="Times New Roman"/>
                <w:color w:val="0D0D0D"/>
                <w:sz w:val="20"/>
                <w:szCs w:val="20"/>
              </w:rPr>
            </w:pPr>
          </w:p>
        </w:tc>
        <w:tc>
          <w:tcPr>
            <w:tcW w:w="2127" w:type="dxa"/>
          </w:tcPr>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учащийся объяснил свое отношение к полученному</w:t>
            </w:r>
          </w:p>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продукту</w:t>
            </w:r>
          </w:p>
          <w:p w:rsidR="00F3539C" w:rsidRPr="00E70424" w:rsidRDefault="00F3539C" w:rsidP="00884C5F">
            <w:pPr>
              <w:pStyle w:val="310"/>
              <w:widowControl w:val="0"/>
              <w:shd w:val="clear" w:color="auto" w:fill="auto"/>
              <w:spacing w:line="240" w:lineRule="auto"/>
              <w:jc w:val="center"/>
              <w:rPr>
                <w:rStyle w:val="34"/>
                <w:rFonts w:ascii="Times New Roman" w:hAnsi="Times New Roman" w:cs="Times New Roman"/>
                <w:color w:val="0D0D0D"/>
                <w:sz w:val="20"/>
                <w:szCs w:val="20"/>
              </w:rPr>
            </w:pPr>
          </w:p>
        </w:tc>
        <w:tc>
          <w:tcPr>
            <w:tcW w:w="2126" w:type="dxa"/>
          </w:tcPr>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учащийся может провести сравнение без предварительного выделения</w:t>
            </w:r>
          </w:p>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критериев.</w:t>
            </w:r>
          </w:p>
          <w:p w:rsidR="00F3539C" w:rsidRPr="00E70424" w:rsidRDefault="00F3539C" w:rsidP="00884C5F">
            <w:pPr>
              <w:pStyle w:val="310"/>
              <w:widowControl w:val="0"/>
              <w:shd w:val="clear" w:color="auto" w:fill="auto"/>
              <w:spacing w:line="240" w:lineRule="auto"/>
              <w:jc w:val="center"/>
              <w:rPr>
                <w:rStyle w:val="34"/>
                <w:rFonts w:ascii="Times New Roman" w:hAnsi="Times New Roman" w:cs="Times New Roman"/>
                <w:color w:val="0D0D0D"/>
                <w:sz w:val="20"/>
                <w:szCs w:val="20"/>
              </w:rPr>
            </w:pPr>
          </w:p>
        </w:tc>
        <w:tc>
          <w:tcPr>
            <w:tcW w:w="1843" w:type="dxa"/>
          </w:tcPr>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проводя сопоставление, учащийся работает на основании тех характеристик,</w:t>
            </w:r>
          </w:p>
          <w:p w:rsidR="00F3539C" w:rsidRPr="00E70424" w:rsidRDefault="00F3539C" w:rsidP="00884C5F">
            <w:pPr>
              <w:widowControl w:val="0"/>
              <w:autoSpaceDE w:val="0"/>
              <w:autoSpaceDN w:val="0"/>
              <w:adjustRightInd w:val="0"/>
              <w:rPr>
                <w:rStyle w:val="34"/>
                <w:rFonts w:eastAsia="TimesNewRomanPSMT"/>
                <w:b w:val="0"/>
                <w:bCs w:val="0"/>
                <w:color w:val="0D0D0D"/>
                <w:sz w:val="20"/>
                <w:szCs w:val="20"/>
              </w:rPr>
            </w:pPr>
            <w:r w:rsidRPr="00E70424">
              <w:rPr>
                <w:rFonts w:eastAsia="TimesNewRomanPSMT"/>
                <w:color w:val="0D0D0D"/>
                <w:sz w:val="20"/>
                <w:szCs w:val="20"/>
              </w:rPr>
              <w:t>которые он подробно описал на этапе планирования, и делает вывод</w:t>
            </w:r>
          </w:p>
        </w:tc>
        <w:tc>
          <w:tcPr>
            <w:tcW w:w="1984" w:type="dxa"/>
          </w:tcPr>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учащийся предлагает группу критериев, исчерпывающих основные свойства продукта</w:t>
            </w:r>
          </w:p>
          <w:p w:rsidR="00F3539C" w:rsidRPr="00E70424" w:rsidRDefault="00F3539C" w:rsidP="00884C5F">
            <w:pPr>
              <w:pStyle w:val="310"/>
              <w:widowControl w:val="0"/>
              <w:shd w:val="clear" w:color="auto" w:fill="auto"/>
              <w:spacing w:line="240" w:lineRule="auto"/>
              <w:jc w:val="center"/>
              <w:rPr>
                <w:rStyle w:val="34"/>
                <w:rFonts w:ascii="Times New Roman" w:hAnsi="Times New Roman" w:cs="Times New Roman"/>
                <w:color w:val="0D0D0D"/>
                <w:sz w:val="20"/>
                <w:szCs w:val="20"/>
              </w:rPr>
            </w:pPr>
          </w:p>
        </w:tc>
      </w:tr>
      <w:tr w:rsidR="00F3539C" w:rsidRPr="00E70424" w:rsidTr="00407F4A">
        <w:tc>
          <w:tcPr>
            <w:tcW w:w="1276" w:type="dxa"/>
          </w:tcPr>
          <w:p w:rsidR="00F3539C" w:rsidRPr="00E70424" w:rsidRDefault="00F3539C" w:rsidP="00884C5F">
            <w:pPr>
              <w:pStyle w:val="310"/>
              <w:widowControl w:val="0"/>
              <w:shd w:val="clear" w:color="auto" w:fill="auto"/>
              <w:spacing w:line="240" w:lineRule="auto"/>
              <w:jc w:val="center"/>
              <w:rPr>
                <w:rStyle w:val="34"/>
                <w:rFonts w:ascii="Times New Roman" w:hAnsi="Times New Roman" w:cs="Times New Roman"/>
                <w:color w:val="0D0D0D"/>
                <w:sz w:val="20"/>
                <w:szCs w:val="20"/>
              </w:rPr>
            </w:pPr>
            <w:r w:rsidRPr="00E70424">
              <w:rPr>
                <w:rStyle w:val="34"/>
                <w:rFonts w:ascii="Times New Roman" w:hAnsi="Times New Roman" w:cs="Times New Roman"/>
                <w:color w:val="0D0D0D"/>
                <w:sz w:val="20"/>
                <w:szCs w:val="20"/>
              </w:rPr>
              <w:t>Работа с информацией (поиск, получение, обработка)</w:t>
            </w:r>
          </w:p>
        </w:tc>
        <w:tc>
          <w:tcPr>
            <w:tcW w:w="1843" w:type="dxa"/>
          </w:tcPr>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признаком понимания учащимся недостаточности информации является</w:t>
            </w:r>
          </w:p>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заданный им вопрос</w:t>
            </w:r>
          </w:p>
          <w:p w:rsidR="00F3539C" w:rsidRPr="00E70424" w:rsidRDefault="00F3539C" w:rsidP="00884C5F">
            <w:pPr>
              <w:pStyle w:val="310"/>
              <w:widowControl w:val="0"/>
              <w:shd w:val="clear" w:color="auto" w:fill="auto"/>
              <w:spacing w:line="240" w:lineRule="auto"/>
              <w:jc w:val="center"/>
              <w:rPr>
                <w:rStyle w:val="34"/>
                <w:rFonts w:ascii="Times New Roman" w:hAnsi="Times New Roman" w:cs="Times New Roman"/>
                <w:color w:val="0D0D0D"/>
                <w:sz w:val="20"/>
                <w:szCs w:val="20"/>
              </w:rPr>
            </w:pPr>
          </w:p>
        </w:tc>
        <w:tc>
          <w:tcPr>
            <w:tcW w:w="2127" w:type="dxa"/>
          </w:tcPr>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признаком понимания учащимся недостаточности информации является</w:t>
            </w:r>
          </w:p>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заданный им вопрос</w:t>
            </w:r>
          </w:p>
          <w:p w:rsidR="00F3539C" w:rsidRPr="00E70424" w:rsidRDefault="00F3539C" w:rsidP="00884C5F">
            <w:pPr>
              <w:pStyle w:val="310"/>
              <w:widowControl w:val="0"/>
              <w:shd w:val="clear" w:color="auto" w:fill="auto"/>
              <w:spacing w:line="240" w:lineRule="auto"/>
              <w:jc w:val="center"/>
              <w:rPr>
                <w:rStyle w:val="34"/>
                <w:rFonts w:ascii="Times New Roman" w:hAnsi="Times New Roman" w:cs="Times New Roman"/>
                <w:color w:val="0D0D0D"/>
                <w:sz w:val="20"/>
                <w:szCs w:val="20"/>
              </w:rPr>
            </w:pPr>
          </w:p>
        </w:tc>
        <w:tc>
          <w:tcPr>
            <w:tcW w:w="2126" w:type="dxa"/>
          </w:tcPr>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продвижение учащегося выражается в том, что сначала он определяет,</w:t>
            </w:r>
          </w:p>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имеет ли он информацию по конкретно очерченному вопросу, а затем самостоятельно</w:t>
            </w:r>
          </w:p>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очерчивает тот круг вопросов, связанных с реализацией проекта, по которым он не имеет</w:t>
            </w:r>
          </w:p>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информации.</w:t>
            </w:r>
          </w:p>
          <w:p w:rsidR="00F3539C" w:rsidRPr="00E70424" w:rsidRDefault="00F3539C" w:rsidP="00884C5F">
            <w:pPr>
              <w:pStyle w:val="310"/>
              <w:widowControl w:val="0"/>
              <w:shd w:val="clear" w:color="auto" w:fill="auto"/>
              <w:spacing w:line="240" w:lineRule="auto"/>
              <w:jc w:val="center"/>
              <w:rPr>
                <w:rStyle w:val="34"/>
                <w:rFonts w:ascii="Times New Roman" w:hAnsi="Times New Roman" w:cs="Times New Roman"/>
                <w:color w:val="0D0D0D"/>
                <w:sz w:val="20"/>
                <w:szCs w:val="20"/>
              </w:rPr>
            </w:pPr>
          </w:p>
        </w:tc>
        <w:tc>
          <w:tcPr>
            <w:tcW w:w="1843" w:type="dxa"/>
          </w:tcPr>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учащийся самостоятельно предлагает те источники, в которых он будет</w:t>
            </w:r>
          </w:p>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 xml:space="preserve">производить поиск по четко очерченному руководителем проекта </w:t>
            </w:r>
          </w:p>
          <w:p w:rsidR="00F3539C" w:rsidRPr="00E70424" w:rsidRDefault="00F3539C" w:rsidP="00884C5F">
            <w:pPr>
              <w:widowControl w:val="0"/>
              <w:autoSpaceDE w:val="0"/>
              <w:autoSpaceDN w:val="0"/>
              <w:adjustRightInd w:val="0"/>
              <w:rPr>
                <w:rStyle w:val="34"/>
                <w:bCs w:val="0"/>
                <w:color w:val="0D0D0D"/>
                <w:sz w:val="20"/>
                <w:szCs w:val="20"/>
              </w:rPr>
            </w:pPr>
          </w:p>
        </w:tc>
        <w:tc>
          <w:tcPr>
            <w:tcW w:w="1984" w:type="dxa"/>
          </w:tcPr>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учащийся не только формулирует свою потребность в информации, но и</w:t>
            </w:r>
          </w:p>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выделяет важную и второстепенную для принятия решения информацию или</w:t>
            </w:r>
          </w:p>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прогнозирует, что информация по тому или иному вопросу будет однозначной</w:t>
            </w:r>
          </w:p>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(достоверной), что выражается в намерении проверить полученную информацию, работая</w:t>
            </w:r>
          </w:p>
          <w:p w:rsidR="00F3539C" w:rsidRPr="00E70424" w:rsidRDefault="00F3539C" w:rsidP="00884C5F">
            <w:pPr>
              <w:widowControl w:val="0"/>
              <w:autoSpaceDE w:val="0"/>
              <w:autoSpaceDN w:val="0"/>
              <w:adjustRightInd w:val="0"/>
              <w:rPr>
                <w:rStyle w:val="34"/>
                <w:rFonts w:eastAsia="TimesNewRomanPSMT"/>
                <w:b w:val="0"/>
                <w:bCs w:val="0"/>
                <w:color w:val="0D0D0D"/>
                <w:sz w:val="20"/>
                <w:szCs w:val="20"/>
              </w:rPr>
            </w:pPr>
            <w:r w:rsidRPr="00E70424">
              <w:rPr>
                <w:rFonts w:eastAsia="TimesNewRomanPSMT"/>
                <w:color w:val="0D0D0D"/>
                <w:sz w:val="20"/>
                <w:szCs w:val="20"/>
              </w:rPr>
              <w:t>с несколькими источниками одного или разных видов.</w:t>
            </w:r>
          </w:p>
        </w:tc>
      </w:tr>
      <w:tr w:rsidR="00F3539C" w:rsidRPr="00E70424" w:rsidTr="00407F4A">
        <w:tc>
          <w:tcPr>
            <w:tcW w:w="1276" w:type="dxa"/>
          </w:tcPr>
          <w:p w:rsidR="00F3539C" w:rsidRPr="00E70424" w:rsidRDefault="00F3539C" w:rsidP="00884C5F">
            <w:pPr>
              <w:pStyle w:val="310"/>
              <w:widowControl w:val="0"/>
              <w:shd w:val="clear" w:color="auto" w:fill="auto"/>
              <w:spacing w:line="240" w:lineRule="auto"/>
              <w:jc w:val="center"/>
              <w:rPr>
                <w:rStyle w:val="34"/>
                <w:rFonts w:ascii="Times New Roman" w:hAnsi="Times New Roman" w:cs="Times New Roman"/>
                <w:color w:val="0D0D0D"/>
                <w:sz w:val="20"/>
                <w:szCs w:val="20"/>
              </w:rPr>
            </w:pPr>
            <w:r w:rsidRPr="00E70424">
              <w:rPr>
                <w:rStyle w:val="34"/>
                <w:rFonts w:ascii="Times New Roman" w:hAnsi="Times New Roman" w:cs="Times New Roman"/>
                <w:color w:val="0D0D0D"/>
                <w:sz w:val="20"/>
                <w:szCs w:val="20"/>
              </w:rPr>
              <w:t>Презентация проекта</w:t>
            </w:r>
          </w:p>
        </w:tc>
        <w:tc>
          <w:tcPr>
            <w:tcW w:w="1843" w:type="dxa"/>
          </w:tcPr>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учащийся с помощью учителя заранее составляет текст  своего выступления, во время презентации  обращается к нему.</w:t>
            </w:r>
          </w:p>
          <w:p w:rsidR="00F3539C" w:rsidRPr="00E70424" w:rsidRDefault="00F3539C" w:rsidP="00884C5F">
            <w:pPr>
              <w:pStyle w:val="310"/>
              <w:widowControl w:val="0"/>
              <w:shd w:val="clear" w:color="auto" w:fill="auto"/>
              <w:spacing w:line="240" w:lineRule="auto"/>
              <w:jc w:val="center"/>
              <w:rPr>
                <w:rStyle w:val="34"/>
                <w:rFonts w:ascii="Times New Roman" w:hAnsi="Times New Roman" w:cs="Times New Roman"/>
                <w:color w:val="0D0D0D"/>
                <w:sz w:val="20"/>
                <w:szCs w:val="20"/>
              </w:rPr>
            </w:pPr>
          </w:p>
        </w:tc>
        <w:tc>
          <w:tcPr>
            <w:tcW w:w="2127" w:type="dxa"/>
          </w:tcPr>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ученик предварительно с помощью учителя составляет план выступления,</w:t>
            </w:r>
          </w:p>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которым пользуется в момент презентации.</w:t>
            </w:r>
          </w:p>
          <w:p w:rsidR="00F3539C" w:rsidRPr="00E70424" w:rsidRDefault="00F3539C" w:rsidP="00884C5F">
            <w:pPr>
              <w:pStyle w:val="310"/>
              <w:widowControl w:val="0"/>
              <w:shd w:val="clear" w:color="auto" w:fill="auto"/>
              <w:spacing w:line="240" w:lineRule="auto"/>
              <w:jc w:val="center"/>
              <w:rPr>
                <w:rStyle w:val="34"/>
                <w:rFonts w:ascii="Times New Roman" w:hAnsi="Times New Roman" w:cs="Times New Roman"/>
                <w:color w:val="0D0D0D"/>
                <w:sz w:val="20"/>
                <w:szCs w:val="20"/>
              </w:rPr>
            </w:pPr>
          </w:p>
        </w:tc>
        <w:tc>
          <w:tcPr>
            <w:tcW w:w="2126" w:type="dxa"/>
          </w:tcPr>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ученик самостоятельно готовит выступление.</w:t>
            </w:r>
          </w:p>
          <w:p w:rsidR="00F3539C" w:rsidRPr="00E70424" w:rsidRDefault="00F3539C" w:rsidP="00884C5F">
            <w:pPr>
              <w:pStyle w:val="310"/>
              <w:widowControl w:val="0"/>
              <w:shd w:val="clear" w:color="auto" w:fill="auto"/>
              <w:spacing w:line="240" w:lineRule="auto"/>
              <w:jc w:val="center"/>
              <w:rPr>
                <w:rStyle w:val="34"/>
                <w:rFonts w:ascii="Times New Roman" w:hAnsi="Times New Roman" w:cs="Times New Roman"/>
                <w:color w:val="0D0D0D"/>
                <w:sz w:val="20"/>
                <w:szCs w:val="20"/>
              </w:rPr>
            </w:pPr>
          </w:p>
        </w:tc>
        <w:tc>
          <w:tcPr>
            <w:tcW w:w="1843" w:type="dxa"/>
          </w:tcPr>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ученик либо использовал жестикуляцию, либо подготовленные наглядные</w:t>
            </w:r>
          </w:p>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материалы, при этом инициатива использования их исходит от учителя - руководителя</w:t>
            </w:r>
          </w:p>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проекта.</w:t>
            </w:r>
          </w:p>
          <w:p w:rsidR="00F3539C" w:rsidRPr="00E70424" w:rsidRDefault="00F3539C" w:rsidP="00884C5F">
            <w:pPr>
              <w:pStyle w:val="310"/>
              <w:widowControl w:val="0"/>
              <w:shd w:val="clear" w:color="auto" w:fill="auto"/>
              <w:spacing w:line="240" w:lineRule="auto"/>
              <w:jc w:val="center"/>
              <w:rPr>
                <w:rStyle w:val="34"/>
                <w:rFonts w:ascii="Times New Roman" w:hAnsi="Times New Roman" w:cs="Times New Roman"/>
                <w:color w:val="0D0D0D"/>
                <w:sz w:val="20"/>
                <w:szCs w:val="20"/>
              </w:rPr>
            </w:pPr>
          </w:p>
        </w:tc>
        <w:tc>
          <w:tcPr>
            <w:tcW w:w="1984" w:type="dxa"/>
          </w:tcPr>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ученик самостоятельно подготовил наглядные материалы для презентации</w:t>
            </w:r>
          </w:p>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или использовал невербальные средства.</w:t>
            </w:r>
          </w:p>
          <w:p w:rsidR="00F3539C" w:rsidRPr="00E70424" w:rsidRDefault="00F3539C" w:rsidP="00884C5F">
            <w:pPr>
              <w:pStyle w:val="310"/>
              <w:widowControl w:val="0"/>
              <w:shd w:val="clear" w:color="auto" w:fill="auto"/>
              <w:spacing w:line="240" w:lineRule="auto"/>
              <w:jc w:val="center"/>
              <w:rPr>
                <w:rStyle w:val="34"/>
                <w:rFonts w:ascii="Times New Roman" w:hAnsi="Times New Roman" w:cs="Times New Roman"/>
                <w:color w:val="0D0D0D"/>
                <w:sz w:val="20"/>
                <w:szCs w:val="20"/>
              </w:rPr>
            </w:pPr>
          </w:p>
        </w:tc>
      </w:tr>
      <w:tr w:rsidR="00F3539C" w:rsidRPr="00E70424" w:rsidTr="00407F4A">
        <w:tc>
          <w:tcPr>
            <w:tcW w:w="1276" w:type="dxa"/>
          </w:tcPr>
          <w:p w:rsidR="00F3539C" w:rsidRPr="00E70424" w:rsidRDefault="00F3539C" w:rsidP="00884C5F">
            <w:pPr>
              <w:pStyle w:val="310"/>
              <w:widowControl w:val="0"/>
              <w:shd w:val="clear" w:color="auto" w:fill="auto"/>
              <w:spacing w:line="240" w:lineRule="auto"/>
              <w:jc w:val="center"/>
              <w:rPr>
                <w:rStyle w:val="34"/>
                <w:rFonts w:ascii="Times New Roman" w:hAnsi="Times New Roman" w:cs="Times New Roman"/>
                <w:color w:val="0D0D0D"/>
                <w:sz w:val="20"/>
                <w:szCs w:val="20"/>
              </w:rPr>
            </w:pPr>
            <w:r w:rsidRPr="00E70424">
              <w:rPr>
                <w:rStyle w:val="34"/>
                <w:rFonts w:ascii="Times New Roman" w:hAnsi="Times New Roman" w:cs="Times New Roman"/>
                <w:color w:val="0D0D0D"/>
                <w:sz w:val="20"/>
                <w:szCs w:val="20"/>
              </w:rPr>
              <w:t>Ответы на вопросы</w:t>
            </w:r>
          </w:p>
        </w:tc>
        <w:tc>
          <w:tcPr>
            <w:tcW w:w="1843" w:type="dxa"/>
          </w:tcPr>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ученик в ответ на уточняющий вопрос повторяет фрагмент своего</w:t>
            </w:r>
          </w:p>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выступления, при этом он может обращаться за поиском ответа к подготовленному</w:t>
            </w:r>
          </w:p>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тексту</w:t>
            </w:r>
          </w:p>
          <w:p w:rsidR="00F3539C" w:rsidRPr="00E70424" w:rsidRDefault="00F3539C" w:rsidP="00884C5F">
            <w:pPr>
              <w:pStyle w:val="310"/>
              <w:widowControl w:val="0"/>
              <w:shd w:val="clear" w:color="auto" w:fill="auto"/>
              <w:spacing w:line="240" w:lineRule="auto"/>
              <w:jc w:val="center"/>
              <w:rPr>
                <w:rStyle w:val="34"/>
                <w:rFonts w:ascii="Times New Roman" w:hAnsi="Times New Roman" w:cs="Times New Roman"/>
                <w:color w:val="0D0D0D"/>
                <w:sz w:val="20"/>
                <w:szCs w:val="20"/>
              </w:rPr>
            </w:pPr>
          </w:p>
        </w:tc>
        <w:tc>
          <w:tcPr>
            <w:tcW w:w="2127" w:type="dxa"/>
          </w:tcPr>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при ответе на уточняющий вопрос ученик приводит дополнительную</w:t>
            </w:r>
          </w:p>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информацию, полученную в ходе работы над проектом, но не прозвучавшую в выступлении</w:t>
            </w:r>
          </w:p>
          <w:p w:rsidR="00F3539C" w:rsidRPr="00E70424" w:rsidRDefault="00F3539C" w:rsidP="00884C5F">
            <w:pPr>
              <w:pStyle w:val="310"/>
              <w:widowControl w:val="0"/>
              <w:shd w:val="clear" w:color="auto" w:fill="auto"/>
              <w:spacing w:line="240" w:lineRule="auto"/>
              <w:jc w:val="center"/>
              <w:rPr>
                <w:rStyle w:val="34"/>
                <w:rFonts w:ascii="Times New Roman" w:hAnsi="Times New Roman" w:cs="Times New Roman"/>
                <w:color w:val="0D0D0D"/>
                <w:sz w:val="20"/>
                <w:szCs w:val="20"/>
              </w:rPr>
            </w:pPr>
          </w:p>
        </w:tc>
        <w:tc>
          <w:tcPr>
            <w:tcW w:w="2126" w:type="dxa"/>
          </w:tcPr>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ученику задается вопрос на понимание, в ответе он либо раскрывает значение терминов, либо повторяет фрагмент выступления, в котором раскрываются</w:t>
            </w:r>
          </w:p>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причинно-следственные связи</w:t>
            </w:r>
          </w:p>
          <w:p w:rsidR="00F3539C" w:rsidRPr="00E70424" w:rsidRDefault="00F3539C" w:rsidP="00884C5F">
            <w:pPr>
              <w:pStyle w:val="310"/>
              <w:widowControl w:val="0"/>
              <w:shd w:val="clear" w:color="auto" w:fill="auto"/>
              <w:spacing w:line="240" w:lineRule="auto"/>
              <w:jc w:val="center"/>
              <w:rPr>
                <w:rStyle w:val="34"/>
                <w:rFonts w:ascii="Times New Roman" w:hAnsi="Times New Roman" w:cs="Times New Roman"/>
                <w:color w:val="0D0D0D"/>
                <w:sz w:val="20"/>
                <w:szCs w:val="20"/>
              </w:rPr>
            </w:pPr>
          </w:p>
        </w:tc>
        <w:tc>
          <w:tcPr>
            <w:tcW w:w="1843" w:type="dxa"/>
          </w:tcPr>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при ответе на вопрос на понимание ученик дает объяснения или</w:t>
            </w:r>
          </w:p>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дополнительную информацию, не прозвучавшую в выступлении</w:t>
            </w:r>
          </w:p>
          <w:p w:rsidR="00F3539C" w:rsidRPr="00E70424" w:rsidRDefault="00F3539C" w:rsidP="00884C5F">
            <w:pPr>
              <w:pStyle w:val="310"/>
              <w:widowControl w:val="0"/>
              <w:shd w:val="clear" w:color="auto" w:fill="auto"/>
              <w:spacing w:line="240" w:lineRule="auto"/>
              <w:jc w:val="center"/>
              <w:rPr>
                <w:rStyle w:val="34"/>
                <w:rFonts w:ascii="Times New Roman" w:hAnsi="Times New Roman" w:cs="Times New Roman"/>
                <w:color w:val="0D0D0D"/>
                <w:sz w:val="20"/>
                <w:szCs w:val="20"/>
              </w:rPr>
            </w:pPr>
          </w:p>
        </w:tc>
        <w:tc>
          <w:tcPr>
            <w:tcW w:w="1984" w:type="dxa"/>
          </w:tcPr>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вопрос, заданный в развитие темы, нацелен на получение принципиально</w:t>
            </w:r>
          </w:p>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новой информации, поэтому достаточно односложного ответа по</w:t>
            </w:r>
          </w:p>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существу вопроса</w:t>
            </w:r>
          </w:p>
          <w:p w:rsidR="00F3539C" w:rsidRPr="00E70424" w:rsidRDefault="00F3539C" w:rsidP="00884C5F">
            <w:pPr>
              <w:pStyle w:val="310"/>
              <w:widowControl w:val="0"/>
              <w:shd w:val="clear" w:color="auto" w:fill="auto"/>
              <w:spacing w:line="240" w:lineRule="auto"/>
              <w:jc w:val="center"/>
              <w:rPr>
                <w:rStyle w:val="34"/>
                <w:rFonts w:ascii="Times New Roman" w:hAnsi="Times New Roman" w:cs="Times New Roman"/>
                <w:color w:val="0D0D0D"/>
                <w:sz w:val="20"/>
                <w:szCs w:val="20"/>
              </w:rPr>
            </w:pPr>
          </w:p>
        </w:tc>
      </w:tr>
    </w:tbl>
    <w:p w:rsidR="00F3539C" w:rsidRPr="00542FED" w:rsidRDefault="00F3539C" w:rsidP="00F3539C">
      <w:pPr>
        <w:widowControl w:val="0"/>
        <w:ind w:firstLine="567"/>
        <w:rPr>
          <w:color w:val="0D0D0D"/>
        </w:rPr>
        <w:sectPr w:rsidR="00F3539C" w:rsidRPr="00542FED" w:rsidSect="009504B9">
          <w:pgSz w:w="11906" w:h="17338"/>
          <w:pgMar w:top="970" w:right="851" w:bottom="1560" w:left="1134" w:header="720" w:footer="720" w:gutter="0"/>
          <w:cols w:space="720"/>
          <w:noEndnote/>
        </w:sectPr>
      </w:pPr>
    </w:p>
    <w:p w:rsidR="00F3539C" w:rsidRPr="00542FED" w:rsidRDefault="00F3539C" w:rsidP="00F3539C">
      <w:pPr>
        <w:pStyle w:val="Default"/>
        <w:widowControl w:val="0"/>
        <w:numPr>
          <w:ilvl w:val="1"/>
          <w:numId w:val="85"/>
        </w:numPr>
        <w:jc w:val="center"/>
        <w:rPr>
          <w:b/>
          <w:bCs/>
          <w:color w:val="0D0D0D"/>
          <w:sz w:val="28"/>
          <w:szCs w:val="28"/>
        </w:rPr>
      </w:pPr>
      <w:r w:rsidRPr="00542FED">
        <w:rPr>
          <w:b/>
          <w:bCs/>
          <w:color w:val="0D0D0D"/>
          <w:sz w:val="28"/>
          <w:szCs w:val="28"/>
        </w:rPr>
        <w:t>Программа отдельных учебных предметов</w:t>
      </w:r>
    </w:p>
    <w:p w:rsidR="00F3539C" w:rsidRPr="00542FED" w:rsidRDefault="00F3539C" w:rsidP="00F3539C">
      <w:pPr>
        <w:pStyle w:val="Default"/>
        <w:widowControl w:val="0"/>
        <w:ind w:left="1080"/>
        <w:rPr>
          <w:color w:val="0D0D0D"/>
          <w:sz w:val="28"/>
          <w:szCs w:val="28"/>
        </w:rPr>
      </w:pPr>
    </w:p>
    <w:p w:rsidR="00F3539C" w:rsidRPr="00542FED" w:rsidRDefault="00F3539C" w:rsidP="00F3539C">
      <w:pPr>
        <w:pStyle w:val="Default"/>
        <w:widowControl w:val="0"/>
        <w:ind w:firstLine="567"/>
        <w:jc w:val="both"/>
        <w:rPr>
          <w:color w:val="0D0D0D"/>
        </w:rPr>
      </w:pPr>
      <w:r w:rsidRPr="00542FED">
        <w:rPr>
          <w:color w:val="0D0D0D"/>
        </w:rPr>
        <w:t>Программы отдельных учебных предметов и курсов представлены в рабочих программах педагогов.</w:t>
      </w:r>
    </w:p>
    <w:p w:rsidR="00F3539C" w:rsidRPr="00542FED" w:rsidRDefault="00F3539C" w:rsidP="00F3539C">
      <w:pPr>
        <w:pStyle w:val="Default"/>
        <w:widowControl w:val="0"/>
        <w:ind w:firstLine="567"/>
        <w:jc w:val="both"/>
        <w:rPr>
          <w:color w:val="0D0D0D"/>
        </w:rPr>
      </w:pPr>
      <w:r w:rsidRPr="00542FED">
        <w:rPr>
          <w:b/>
          <w:bCs/>
          <w:i/>
          <w:iCs/>
          <w:color w:val="0D0D0D"/>
        </w:rPr>
        <w:t xml:space="preserve">Общие положения </w:t>
      </w:r>
    </w:p>
    <w:p w:rsidR="00F3539C" w:rsidRPr="00542FED" w:rsidRDefault="00F3539C" w:rsidP="00F3539C">
      <w:pPr>
        <w:pStyle w:val="Default"/>
        <w:widowControl w:val="0"/>
        <w:ind w:firstLine="567"/>
        <w:jc w:val="both"/>
        <w:rPr>
          <w:color w:val="0D0D0D"/>
        </w:rPr>
      </w:pPr>
      <w:r w:rsidRPr="00542FED">
        <w:rPr>
          <w:color w:val="0D0D0D"/>
        </w:rPr>
        <w:t xml:space="preserve">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 </w:t>
      </w:r>
    </w:p>
    <w:p w:rsidR="00F3539C" w:rsidRPr="00542FED" w:rsidRDefault="00F3539C" w:rsidP="00F3539C">
      <w:pPr>
        <w:pStyle w:val="Default"/>
        <w:widowControl w:val="0"/>
        <w:ind w:firstLine="567"/>
        <w:jc w:val="both"/>
        <w:rPr>
          <w:color w:val="0D0D0D"/>
        </w:rPr>
      </w:pPr>
      <w:r w:rsidRPr="00542FED">
        <w:rPr>
          <w:color w:val="0D0D0D"/>
        </w:rPr>
        <w:t>Образование при получении среднего общего образования является логическим продолжением обучения в основной школе и является базой для подготовки завершения общего образования, перехода к профильному обучению, профессиональной ориентации и профессиональному образованию.</w:t>
      </w:r>
    </w:p>
    <w:p w:rsidR="00F3539C" w:rsidRPr="00542FED" w:rsidRDefault="00F3539C" w:rsidP="00F3539C">
      <w:pPr>
        <w:pStyle w:val="Default"/>
        <w:widowControl w:val="0"/>
        <w:ind w:firstLine="567"/>
        <w:jc w:val="both"/>
        <w:rPr>
          <w:b/>
          <w:bCs/>
          <w:color w:val="0D0D0D"/>
          <w:sz w:val="23"/>
          <w:szCs w:val="23"/>
        </w:rPr>
      </w:pPr>
    </w:p>
    <w:p w:rsidR="00F3539C" w:rsidRPr="00542FED" w:rsidRDefault="00F3539C" w:rsidP="00F3539C">
      <w:pPr>
        <w:pStyle w:val="Default"/>
        <w:widowControl w:val="0"/>
        <w:ind w:firstLine="567"/>
        <w:jc w:val="both"/>
        <w:rPr>
          <w:b/>
          <w:bCs/>
          <w:color w:val="0D0D0D"/>
          <w:sz w:val="23"/>
          <w:szCs w:val="23"/>
        </w:rPr>
      </w:pPr>
      <w:r w:rsidRPr="00542FED">
        <w:rPr>
          <w:b/>
          <w:bCs/>
          <w:color w:val="0D0D0D"/>
          <w:sz w:val="23"/>
          <w:szCs w:val="23"/>
        </w:rPr>
        <w:t>Основное содержание учебных предметов при получении среднего общего образования</w:t>
      </w:r>
    </w:p>
    <w:p w:rsidR="00F3539C" w:rsidRPr="00542FED" w:rsidRDefault="00F3539C" w:rsidP="00F3539C">
      <w:pPr>
        <w:pStyle w:val="Default"/>
        <w:widowControl w:val="0"/>
        <w:ind w:firstLine="567"/>
        <w:jc w:val="both"/>
        <w:rPr>
          <w:b/>
          <w:bCs/>
          <w:color w:val="0D0D0D"/>
        </w:rPr>
      </w:pPr>
      <w:r w:rsidRPr="00542FED">
        <w:rPr>
          <w:b/>
          <w:bCs/>
          <w:color w:val="0D0D0D"/>
        </w:rPr>
        <w:t xml:space="preserve">Русский язык </w:t>
      </w:r>
    </w:p>
    <w:p w:rsidR="00F3539C" w:rsidRPr="00542FED" w:rsidRDefault="00F3539C" w:rsidP="00F3539C">
      <w:pPr>
        <w:widowControl w:val="0"/>
        <w:ind w:firstLine="567"/>
        <w:jc w:val="both"/>
        <w:rPr>
          <w:b/>
          <w:color w:val="0D0D0D"/>
          <w:u w:val="single"/>
        </w:rPr>
      </w:pPr>
      <w:r w:rsidRPr="00542FED">
        <w:rPr>
          <w:b/>
          <w:color w:val="0D0D0D"/>
          <w:u w:val="single"/>
        </w:rPr>
        <w:t>Базовый уровень</w:t>
      </w:r>
    </w:p>
    <w:p w:rsidR="00F3539C" w:rsidRPr="00542FED" w:rsidRDefault="00F3539C" w:rsidP="00F3539C">
      <w:pPr>
        <w:widowControl w:val="0"/>
        <w:ind w:firstLine="567"/>
        <w:jc w:val="both"/>
        <w:rPr>
          <w:color w:val="0D0D0D"/>
        </w:rPr>
      </w:pPr>
      <w:r w:rsidRPr="00542FED">
        <w:rPr>
          <w:b/>
          <w:color w:val="0D0D0D"/>
          <w:szCs w:val="28"/>
        </w:rPr>
        <w:t>Язык. Общие сведения о языке. Основные разделы науки о языке</w:t>
      </w:r>
    </w:p>
    <w:p w:rsidR="00F3539C" w:rsidRPr="00542FED" w:rsidRDefault="00F3539C" w:rsidP="00F3539C">
      <w:pPr>
        <w:widowControl w:val="0"/>
        <w:ind w:firstLine="567"/>
        <w:jc w:val="both"/>
        <w:rPr>
          <w:color w:val="0D0D0D"/>
        </w:rPr>
      </w:pPr>
      <w:r w:rsidRPr="00542FED">
        <w:rPr>
          <w:color w:val="0D0D0D"/>
        </w:rPr>
        <w:t xml:space="preserve">Язык как система. </w:t>
      </w:r>
      <w:r w:rsidRPr="00542FED">
        <w:rPr>
          <w:i/>
          <w:color w:val="0D0D0D"/>
        </w:rPr>
        <w:t>Основные уровни языка.</w:t>
      </w:r>
      <w:r w:rsidRPr="00542FED">
        <w:rPr>
          <w:color w:val="0D0D0D"/>
        </w:rPr>
        <w:t xml:space="preserve"> </w:t>
      </w:r>
      <w:r w:rsidRPr="00542FED">
        <w:rPr>
          <w:i/>
          <w:iCs/>
          <w:color w:val="0D0D0D"/>
        </w:rPr>
        <w:t>Взаимосвязь различных единиц и уровней языка.</w:t>
      </w:r>
    </w:p>
    <w:p w:rsidR="00F3539C" w:rsidRPr="00542FED" w:rsidRDefault="00F3539C" w:rsidP="00F3539C">
      <w:pPr>
        <w:widowControl w:val="0"/>
        <w:ind w:firstLine="567"/>
        <w:jc w:val="both"/>
        <w:rPr>
          <w:color w:val="0D0D0D"/>
        </w:rPr>
      </w:pPr>
      <w:r w:rsidRPr="00542FED">
        <w:rPr>
          <w:color w:val="0D0D0D"/>
        </w:rPr>
        <w:t xml:space="preserve">Язык и общество. Язык и культура. Язык и история народа. Русский язык в Российской Федерации и в современном мире: в международном общении, в межнациональном общении. Формы существования русского национального языка (литературный язык, просторечие, народные говоры, профессиональные разновидности, жаргон, арго). Активные процессы в русском языке на современном этапе. Взаимообогащение языков как результат взаимодействия национальных культур. </w:t>
      </w:r>
      <w:r w:rsidRPr="00542FED">
        <w:rPr>
          <w:i/>
          <w:iCs/>
          <w:color w:val="0D0D0D"/>
        </w:rPr>
        <w:t>Проблемы экологии языка.</w:t>
      </w:r>
    </w:p>
    <w:p w:rsidR="00F3539C" w:rsidRPr="00542FED" w:rsidRDefault="00F3539C" w:rsidP="00F3539C">
      <w:pPr>
        <w:widowControl w:val="0"/>
        <w:ind w:firstLine="567"/>
        <w:jc w:val="both"/>
        <w:rPr>
          <w:color w:val="0D0D0D"/>
        </w:rPr>
      </w:pPr>
      <w:r w:rsidRPr="00542FED">
        <w:rPr>
          <w:i/>
          <w:iCs/>
          <w:color w:val="0D0D0D"/>
        </w:rPr>
        <w:t>Историческое развитие русского языка. Выдающиеся отечественные лингвисты.</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color w:val="0D0D0D"/>
        </w:rPr>
      </w:pPr>
      <w:r w:rsidRPr="00542FED">
        <w:rPr>
          <w:b/>
          <w:color w:val="0D0D0D"/>
          <w:szCs w:val="28"/>
        </w:rPr>
        <w:t>Речь. Речевое общение</w:t>
      </w:r>
    </w:p>
    <w:p w:rsidR="00F3539C" w:rsidRPr="00542FED" w:rsidRDefault="00F3539C" w:rsidP="00F3539C">
      <w:pPr>
        <w:widowControl w:val="0"/>
        <w:ind w:firstLine="567"/>
        <w:jc w:val="both"/>
        <w:rPr>
          <w:color w:val="0D0D0D"/>
        </w:rPr>
      </w:pPr>
      <w:r w:rsidRPr="00542FED">
        <w:rPr>
          <w:color w:val="0D0D0D"/>
          <w:szCs w:val="28"/>
        </w:rPr>
        <w:t>Речь как деятельность. Виды речевой деятельности: чтение, аудирование, говорение, письмо.</w:t>
      </w:r>
    </w:p>
    <w:p w:rsidR="00F3539C" w:rsidRPr="00542FED" w:rsidRDefault="00F3539C" w:rsidP="00F3539C">
      <w:pPr>
        <w:widowControl w:val="0"/>
        <w:ind w:firstLine="567"/>
        <w:jc w:val="both"/>
        <w:rPr>
          <w:color w:val="0D0D0D"/>
        </w:rPr>
      </w:pPr>
      <w:r w:rsidRPr="00542FED">
        <w:rPr>
          <w:color w:val="0D0D0D"/>
          <w:szCs w:val="28"/>
        </w:rPr>
        <w:t>Речевое общение и его основные элементы. Виды речевого общения. Сферы и ситуации речевого общения. Компоненты речевой ситуации.</w:t>
      </w:r>
    </w:p>
    <w:p w:rsidR="00F3539C" w:rsidRPr="00542FED" w:rsidRDefault="00F3539C" w:rsidP="00F3539C">
      <w:pPr>
        <w:widowControl w:val="0"/>
        <w:ind w:firstLine="567"/>
        <w:jc w:val="both"/>
        <w:rPr>
          <w:color w:val="0D0D0D"/>
        </w:rPr>
      </w:pPr>
      <w:r w:rsidRPr="00542FED">
        <w:rPr>
          <w:color w:val="0D0D0D"/>
          <w:szCs w:val="28"/>
        </w:rPr>
        <w:t xml:space="preserve">Монологическая и диалогическая речь. Развитие навыков монологической </w:t>
      </w:r>
      <w:r w:rsidRPr="00542FED">
        <w:rPr>
          <w:i/>
          <w:color w:val="0D0D0D"/>
          <w:szCs w:val="28"/>
        </w:rPr>
        <w:t>и диалогической речи.</w:t>
      </w:r>
      <w:r w:rsidRPr="00542FED">
        <w:rPr>
          <w:color w:val="0D0D0D"/>
          <w:szCs w:val="28"/>
        </w:rPr>
        <w:t xml:space="preserve"> Создание устных и письменных монологических и диалогических высказываний различных типов и жанров в научной, социально-культурной и деловой сферах общения. Овладение опытом речевого поведения в официальных и неофициальных ситуациях общения, ситуациях межкультурного общения.</w:t>
      </w:r>
    </w:p>
    <w:p w:rsidR="00F3539C" w:rsidRPr="00542FED" w:rsidRDefault="00F3539C" w:rsidP="00F3539C">
      <w:pPr>
        <w:widowControl w:val="0"/>
        <w:ind w:firstLine="567"/>
        <w:jc w:val="both"/>
        <w:rPr>
          <w:color w:val="0D0D0D"/>
        </w:rPr>
      </w:pPr>
      <w:r w:rsidRPr="00542FED">
        <w:rPr>
          <w:color w:val="0D0D0D"/>
        </w:rPr>
        <w:t>Функциональная стилистика как учение о функционально-стилистической дифференциации языка. 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w:t>
      </w:r>
    </w:p>
    <w:p w:rsidR="00F3539C" w:rsidRPr="00542FED" w:rsidRDefault="00F3539C" w:rsidP="00F3539C">
      <w:pPr>
        <w:widowControl w:val="0"/>
        <w:ind w:firstLine="567"/>
        <w:jc w:val="both"/>
        <w:rPr>
          <w:color w:val="0D0D0D"/>
        </w:rPr>
      </w:pPr>
      <w:r w:rsidRPr="00542FED">
        <w:rPr>
          <w:color w:val="0D0D0D"/>
        </w:rPr>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официально-делового стилей.</w:t>
      </w:r>
    </w:p>
    <w:p w:rsidR="00F3539C" w:rsidRPr="00542FED" w:rsidRDefault="00F3539C" w:rsidP="00F3539C">
      <w:pPr>
        <w:widowControl w:val="0"/>
        <w:ind w:firstLine="567"/>
        <w:jc w:val="both"/>
        <w:rPr>
          <w:color w:val="0D0D0D"/>
        </w:rPr>
      </w:pPr>
      <w:r w:rsidRPr="00542FED">
        <w:rPr>
          <w:color w:val="0D0D0D"/>
        </w:rPr>
        <w:t xml:space="preserve">Основные жанры научного (доклад, аннотация, </w:t>
      </w:r>
      <w:r w:rsidRPr="00542FED">
        <w:rPr>
          <w:i/>
          <w:iCs/>
          <w:color w:val="0D0D0D"/>
        </w:rPr>
        <w:t>статья,</w:t>
      </w:r>
      <w:r w:rsidRPr="00542FED">
        <w:rPr>
          <w:color w:val="0D0D0D"/>
        </w:rPr>
        <w:t xml:space="preserve"> </w:t>
      </w:r>
      <w:r w:rsidRPr="00542FED">
        <w:rPr>
          <w:iCs/>
          <w:color w:val="0D0D0D"/>
        </w:rPr>
        <w:t>тезисы,</w:t>
      </w:r>
      <w:r w:rsidRPr="00542FED">
        <w:rPr>
          <w:i/>
          <w:iCs/>
          <w:color w:val="0D0D0D"/>
        </w:rPr>
        <w:t xml:space="preserve"> </w:t>
      </w:r>
      <w:r w:rsidRPr="00542FED">
        <w:rPr>
          <w:iCs/>
          <w:color w:val="0D0D0D"/>
        </w:rPr>
        <w:t>конспект</w:t>
      </w:r>
      <w:r w:rsidRPr="00542FED">
        <w:rPr>
          <w:color w:val="0D0D0D"/>
        </w:rPr>
        <w:t xml:space="preserve">, </w:t>
      </w:r>
      <w:r w:rsidRPr="00542FED">
        <w:rPr>
          <w:i/>
          <w:color w:val="0D0D0D"/>
        </w:rPr>
        <w:t>рецензия,</w:t>
      </w:r>
      <w:r w:rsidRPr="00542FED">
        <w:rPr>
          <w:color w:val="0D0D0D"/>
        </w:rPr>
        <w:t xml:space="preserve"> </w:t>
      </w:r>
      <w:r w:rsidRPr="00542FED">
        <w:rPr>
          <w:i/>
          <w:iCs/>
          <w:color w:val="0D0D0D"/>
        </w:rPr>
        <w:t>выписки,</w:t>
      </w:r>
      <w:r w:rsidRPr="00542FED">
        <w:rPr>
          <w:color w:val="0D0D0D"/>
        </w:rPr>
        <w:t xml:space="preserve"> </w:t>
      </w:r>
      <w:r w:rsidRPr="00542FED">
        <w:rPr>
          <w:iCs/>
          <w:color w:val="0D0D0D"/>
        </w:rPr>
        <w:t>реферат</w:t>
      </w:r>
      <w:r w:rsidRPr="00542FED">
        <w:rPr>
          <w:color w:val="0D0D0D"/>
        </w:rPr>
        <w:t xml:space="preserve"> и др.), публицистического (выступление, </w:t>
      </w:r>
      <w:r w:rsidRPr="00542FED">
        <w:rPr>
          <w:i/>
          <w:iCs/>
          <w:color w:val="0D0D0D"/>
        </w:rPr>
        <w:t>статья,</w:t>
      </w:r>
      <w:r w:rsidRPr="00542FED">
        <w:rPr>
          <w:color w:val="0D0D0D"/>
        </w:rPr>
        <w:t xml:space="preserve"> </w:t>
      </w:r>
      <w:r w:rsidRPr="00542FED">
        <w:rPr>
          <w:i/>
          <w:iCs/>
          <w:color w:val="0D0D0D"/>
        </w:rPr>
        <w:t xml:space="preserve">интервью, очерк, отзыв </w:t>
      </w:r>
      <w:r w:rsidRPr="00542FED">
        <w:rPr>
          <w:color w:val="0D0D0D"/>
        </w:rPr>
        <w:t xml:space="preserve">и др.), официально-делового (резюме, характеристика, расписка, доверенность и др.) стилей, разговорной речи (рассказ, беседа, спор). Основные виды сочинений. </w:t>
      </w:r>
      <w:r w:rsidRPr="00542FED">
        <w:rPr>
          <w:i/>
          <w:iCs/>
          <w:color w:val="0D0D0D"/>
        </w:rPr>
        <w:t>Совершенствование умений и навыков создания текстов разных функционально-смысловых типов, стилей и жанров.</w:t>
      </w:r>
    </w:p>
    <w:p w:rsidR="00F3539C" w:rsidRPr="00542FED" w:rsidRDefault="00F3539C" w:rsidP="00F3539C">
      <w:pPr>
        <w:widowControl w:val="0"/>
        <w:ind w:firstLine="567"/>
        <w:jc w:val="both"/>
        <w:rPr>
          <w:color w:val="0D0D0D"/>
        </w:rPr>
      </w:pPr>
      <w:r w:rsidRPr="00542FED">
        <w:rPr>
          <w:color w:val="0D0D0D"/>
        </w:rPr>
        <w:t xml:space="preserve">Литературный язык и язык художественной литературы. Отличия языка художественной литературы от других разновидностей современного русского языка. </w:t>
      </w:r>
      <w:r w:rsidRPr="00542FED">
        <w:rPr>
          <w:i/>
          <w:iCs/>
          <w:color w:val="0D0D0D"/>
        </w:rPr>
        <w:t>Основные признаки художественной речи.</w:t>
      </w:r>
    </w:p>
    <w:p w:rsidR="00F3539C" w:rsidRPr="00542FED" w:rsidRDefault="00F3539C" w:rsidP="00F3539C">
      <w:pPr>
        <w:widowControl w:val="0"/>
        <w:ind w:firstLine="567"/>
        <w:jc w:val="both"/>
        <w:rPr>
          <w:color w:val="0D0D0D"/>
        </w:rPr>
      </w:pPr>
      <w:r w:rsidRPr="00542FED">
        <w:rPr>
          <w:color w:val="0D0D0D"/>
        </w:rPr>
        <w:t>Основные изобразительно-выразительные средства языка.</w:t>
      </w:r>
    </w:p>
    <w:p w:rsidR="00F3539C" w:rsidRPr="00542FED" w:rsidRDefault="00F3539C" w:rsidP="00F3539C">
      <w:pPr>
        <w:widowControl w:val="0"/>
        <w:ind w:firstLine="567"/>
        <w:jc w:val="both"/>
        <w:rPr>
          <w:color w:val="0D0D0D"/>
        </w:rPr>
      </w:pPr>
      <w:r w:rsidRPr="00542FED">
        <w:rPr>
          <w:color w:val="0D0D0D"/>
        </w:rPr>
        <w:t>Текст. Признаки текста.</w:t>
      </w:r>
    </w:p>
    <w:p w:rsidR="00F3539C" w:rsidRPr="00542FED" w:rsidRDefault="00F3539C" w:rsidP="00F3539C">
      <w:pPr>
        <w:widowControl w:val="0"/>
        <w:ind w:firstLine="567"/>
        <w:jc w:val="both"/>
        <w:rPr>
          <w:color w:val="0D0D0D"/>
        </w:rPr>
      </w:pPr>
      <w:r w:rsidRPr="00542FED">
        <w:rPr>
          <w:color w:val="0D0D0D"/>
        </w:rPr>
        <w:t>Виды чтения. Использование различных видов чтения в зависимости от коммуникативной задачи и характера текста.</w:t>
      </w:r>
    </w:p>
    <w:p w:rsidR="00F3539C" w:rsidRPr="00542FED" w:rsidRDefault="00F3539C" w:rsidP="00F3539C">
      <w:pPr>
        <w:widowControl w:val="0"/>
        <w:ind w:firstLine="567"/>
        <w:jc w:val="both"/>
        <w:rPr>
          <w:color w:val="0D0D0D"/>
        </w:rPr>
      </w:pPr>
      <w:r w:rsidRPr="00542FED">
        <w:rPr>
          <w:color w:val="0D0D0D"/>
        </w:rPr>
        <w:t>Информационная переработка текста. Виды преобразования текста. Анализ текста с точки зрения наличия в нем явной и скрытой, основной и второстепенной информации.</w:t>
      </w:r>
    </w:p>
    <w:p w:rsidR="00F3539C" w:rsidRPr="00542FED" w:rsidRDefault="00F3539C" w:rsidP="00F3539C">
      <w:pPr>
        <w:widowControl w:val="0"/>
        <w:ind w:firstLine="567"/>
        <w:jc w:val="both"/>
        <w:rPr>
          <w:color w:val="0D0D0D"/>
        </w:rPr>
      </w:pPr>
      <w:r w:rsidRPr="00542FED">
        <w:rPr>
          <w:i/>
          <w:iCs/>
          <w:color w:val="0D0D0D"/>
        </w:rPr>
        <w:t>Лингвистический анализ текстов различных функциональных разновидностей языка.</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color w:val="0D0D0D"/>
        </w:rPr>
      </w:pPr>
      <w:r w:rsidRPr="00542FED">
        <w:rPr>
          <w:b/>
          <w:color w:val="0D0D0D"/>
          <w:szCs w:val="28"/>
        </w:rPr>
        <w:t>Культура речи</w:t>
      </w:r>
    </w:p>
    <w:p w:rsidR="00F3539C" w:rsidRPr="00542FED" w:rsidRDefault="00F3539C" w:rsidP="00F3539C">
      <w:pPr>
        <w:widowControl w:val="0"/>
        <w:ind w:firstLine="567"/>
        <w:jc w:val="both"/>
        <w:rPr>
          <w:color w:val="0D0D0D"/>
        </w:rPr>
      </w:pPr>
      <w:r w:rsidRPr="00542FED">
        <w:rPr>
          <w:color w:val="0D0D0D"/>
        </w:rPr>
        <w:t xml:space="preserve">Культура речи как раздел лингвистики. </w:t>
      </w:r>
      <w:r w:rsidRPr="00542FED">
        <w:rPr>
          <w:i/>
          <w:iCs/>
          <w:color w:val="0D0D0D"/>
        </w:rPr>
        <w:t>Основные аспекты культуры речи: нормативный, коммуникативный и этический.</w:t>
      </w:r>
      <w:r w:rsidRPr="00542FED">
        <w:rPr>
          <w:color w:val="0D0D0D"/>
        </w:rPr>
        <w:t xml:space="preserve"> </w:t>
      </w:r>
      <w:r w:rsidRPr="00542FED">
        <w:rPr>
          <w:i/>
          <w:iCs/>
          <w:color w:val="0D0D0D"/>
        </w:rPr>
        <w:t>Коммуникативная целесообразность, уместность, точность, ясность, выразительность речи</w:t>
      </w:r>
      <w:r w:rsidRPr="00542FED">
        <w:rPr>
          <w:color w:val="0D0D0D"/>
        </w:rPr>
        <w:t xml:space="preserve">. </w:t>
      </w:r>
      <w:r w:rsidRPr="00542FED">
        <w:rPr>
          <w:i/>
          <w:iCs/>
          <w:color w:val="0D0D0D"/>
        </w:rPr>
        <w:t>Оценка коммуникативных качеств и эффективности речи. Самоанализ и самооценка на основе наблюдений за собственной речью.</w:t>
      </w:r>
    </w:p>
    <w:p w:rsidR="00F3539C" w:rsidRPr="00542FED" w:rsidRDefault="00F3539C" w:rsidP="00F3539C">
      <w:pPr>
        <w:widowControl w:val="0"/>
        <w:ind w:firstLine="567"/>
        <w:jc w:val="both"/>
        <w:rPr>
          <w:color w:val="0D0D0D"/>
        </w:rPr>
      </w:pPr>
      <w:r w:rsidRPr="00542FED">
        <w:rPr>
          <w:color w:val="0D0D0D"/>
        </w:rPr>
        <w:t>Культура видов речевой деятельности – чтения, аудирования, говорения и письма.</w:t>
      </w:r>
    </w:p>
    <w:p w:rsidR="00F3539C" w:rsidRPr="00542FED" w:rsidRDefault="00F3539C" w:rsidP="00F3539C">
      <w:pPr>
        <w:widowControl w:val="0"/>
        <w:ind w:firstLine="567"/>
        <w:jc w:val="both"/>
        <w:rPr>
          <w:color w:val="0D0D0D"/>
        </w:rPr>
      </w:pPr>
      <w:r w:rsidRPr="00542FED">
        <w:rPr>
          <w:color w:val="0D0D0D"/>
        </w:rPr>
        <w:t>Культура публичной речи. Публичное выступление: выбор темы, определение цели, поиск материала. Композиция публичного выступления.</w:t>
      </w:r>
    </w:p>
    <w:p w:rsidR="00F3539C" w:rsidRPr="00542FED" w:rsidRDefault="00F3539C" w:rsidP="00F3539C">
      <w:pPr>
        <w:widowControl w:val="0"/>
        <w:ind w:firstLine="567"/>
        <w:jc w:val="both"/>
        <w:rPr>
          <w:color w:val="0D0D0D"/>
        </w:rPr>
      </w:pPr>
      <w:r w:rsidRPr="00542FED">
        <w:rPr>
          <w:color w:val="0D0D0D"/>
        </w:rPr>
        <w:t xml:space="preserve">Культура научного и делового общения (устная и письменная формы). </w:t>
      </w:r>
      <w:r w:rsidRPr="00542FED">
        <w:rPr>
          <w:i/>
          <w:iCs/>
          <w:color w:val="0D0D0D"/>
        </w:rPr>
        <w:t>Особенности речевого этикета в официально-деловой, научной и публицистической сферах общения.</w:t>
      </w:r>
      <w:r w:rsidRPr="00542FED">
        <w:rPr>
          <w:color w:val="0D0D0D"/>
        </w:rPr>
        <w:t xml:space="preserve"> Культура разговорной речи.</w:t>
      </w:r>
    </w:p>
    <w:p w:rsidR="00F3539C" w:rsidRPr="00542FED" w:rsidRDefault="00F3539C" w:rsidP="00F3539C">
      <w:pPr>
        <w:widowControl w:val="0"/>
        <w:ind w:firstLine="567"/>
        <w:jc w:val="both"/>
        <w:rPr>
          <w:color w:val="0D0D0D"/>
        </w:rPr>
      </w:pPr>
      <w:r w:rsidRPr="00542FED">
        <w:rPr>
          <w:color w:val="0D0D0D"/>
        </w:rPr>
        <w:t xml:space="preserve">Языковая норма и ее функции. Основные виды языковых норм русского литературного языка: орфоэпические (произносительные и акцентологические), лексические, грамматические (морфологические и синтаксические), стилистические. Орфографические нормы, пунктуационные нормы. </w:t>
      </w:r>
      <w:r w:rsidRPr="00542FED">
        <w:rPr>
          <w:i/>
          <w:iCs/>
          <w:color w:val="0D0D0D"/>
        </w:rPr>
        <w:t>Совершенствование орфографических и пунктуационных умений и навыков.</w:t>
      </w:r>
      <w:r w:rsidRPr="00542FED">
        <w:rPr>
          <w:color w:val="0D0D0D"/>
        </w:rPr>
        <w:t xml:space="preserve"> </w:t>
      </w:r>
      <w:r w:rsidRPr="00542FED">
        <w:rPr>
          <w:i/>
          <w:iCs/>
          <w:color w:val="0D0D0D"/>
        </w:rPr>
        <w:t>Соблюдение норм литературного языка в речевой практике.</w:t>
      </w:r>
      <w:r w:rsidRPr="00542FED">
        <w:rPr>
          <w:color w:val="0D0D0D"/>
        </w:rPr>
        <w:t xml:space="preserve"> </w:t>
      </w:r>
      <w:r w:rsidRPr="00542FED">
        <w:rPr>
          <w:i/>
          <w:iCs/>
          <w:color w:val="0D0D0D"/>
        </w:rPr>
        <w:t>Уместность использования языковых средств в речевом высказывании.</w:t>
      </w:r>
    </w:p>
    <w:p w:rsidR="00F3539C" w:rsidRPr="00542FED" w:rsidRDefault="00F3539C" w:rsidP="00F3539C">
      <w:pPr>
        <w:widowControl w:val="0"/>
        <w:ind w:firstLine="567"/>
        <w:jc w:val="both"/>
        <w:rPr>
          <w:color w:val="0D0D0D"/>
        </w:rPr>
      </w:pPr>
      <w:r w:rsidRPr="00542FED">
        <w:rPr>
          <w:color w:val="0D0D0D"/>
        </w:rPr>
        <w:t>Нормативные словари современного русского языка и лингвистические справочники; их использование.</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b/>
          <w:color w:val="0D0D0D"/>
          <w:u w:val="single"/>
        </w:rPr>
      </w:pPr>
      <w:r w:rsidRPr="00542FED">
        <w:rPr>
          <w:b/>
          <w:color w:val="0D0D0D"/>
          <w:u w:val="single"/>
        </w:rPr>
        <w:t>Углубленный уровень</w:t>
      </w:r>
    </w:p>
    <w:p w:rsidR="00F3539C" w:rsidRPr="00542FED" w:rsidRDefault="00F3539C" w:rsidP="00F3539C">
      <w:pPr>
        <w:widowControl w:val="0"/>
        <w:ind w:firstLine="567"/>
        <w:jc w:val="both"/>
        <w:rPr>
          <w:color w:val="0D0D0D"/>
        </w:rPr>
      </w:pPr>
      <w:r w:rsidRPr="00542FED">
        <w:rPr>
          <w:b/>
          <w:color w:val="0D0D0D"/>
          <w:szCs w:val="28"/>
        </w:rPr>
        <w:t>Язык. Общие сведения о языке. Основные разделы науки о языке</w:t>
      </w:r>
    </w:p>
    <w:p w:rsidR="00F3539C" w:rsidRPr="00542FED" w:rsidRDefault="00F3539C" w:rsidP="00F3539C">
      <w:pPr>
        <w:widowControl w:val="0"/>
        <w:ind w:firstLine="567"/>
        <w:jc w:val="both"/>
        <w:rPr>
          <w:color w:val="0D0D0D"/>
        </w:rPr>
      </w:pPr>
      <w:r w:rsidRPr="00542FED">
        <w:rPr>
          <w:color w:val="0D0D0D"/>
        </w:rPr>
        <w:t>Язык как многофункциональная развивающаяся знаковая система и общественное явление. Языки естественные и искусственные. Языки государственные, мировые, межнационального общения.</w:t>
      </w:r>
    </w:p>
    <w:p w:rsidR="00F3539C" w:rsidRPr="00542FED" w:rsidRDefault="00F3539C" w:rsidP="00F3539C">
      <w:pPr>
        <w:widowControl w:val="0"/>
        <w:ind w:firstLine="567"/>
        <w:jc w:val="both"/>
        <w:rPr>
          <w:color w:val="0D0D0D"/>
        </w:rPr>
      </w:pPr>
      <w:r w:rsidRPr="00542FED">
        <w:rPr>
          <w:color w:val="0D0D0D"/>
        </w:rPr>
        <w:t xml:space="preserve">Основные функции языка. </w:t>
      </w:r>
      <w:r w:rsidRPr="00542FED">
        <w:rPr>
          <w:i/>
          <w:iCs/>
          <w:color w:val="0D0D0D"/>
        </w:rPr>
        <w:t>Социальные функции русского языка.</w:t>
      </w:r>
    </w:p>
    <w:p w:rsidR="00F3539C" w:rsidRPr="00542FED" w:rsidRDefault="00F3539C" w:rsidP="00F3539C">
      <w:pPr>
        <w:widowControl w:val="0"/>
        <w:ind w:firstLine="567"/>
        <w:jc w:val="both"/>
        <w:rPr>
          <w:color w:val="0D0D0D"/>
        </w:rPr>
      </w:pPr>
      <w:r w:rsidRPr="00542FED">
        <w:rPr>
          <w:color w:val="0D0D0D"/>
        </w:rPr>
        <w:t>Русский язык в современном мире. Русский язык как один из индоевропейских языков. Русский язык в кругу других славянских языков. Историческое развитие русского языка. Роль старославянского языка в развитии русского языка.</w:t>
      </w:r>
    </w:p>
    <w:p w:rsidR="00F3539C" w:rsidRPr="00542FED" w:rsidRDefault="00F3539C" w:rsidP="00F3539C">
      <w:pPr>
        <w:widowControl w:val="0"/>
        <w:ind w:firstLine="567"/>
        <w:jc w:val="both"/>
        <w:rPr>
          <w:color w:val="0D0D0D"/>
        </w:rPr>
      </w:pPr>
      <w:r w:rsidRPr="00542FED">
        <w:rPr>
          <w:color w:val="0D0D0D"/>
        </w:rPr>
        <w:t xml:space="preserve">Язык и общество. Язык и культура. Язык и история народа. Русский язык в Российской Федерации и в современном мире: в международном общении, в межнациональном общении. Формы существования русского национального языка (литературный язык, просторечие, народные говоры, профессиональные разновидности, жаргон, арго). </w:t>
      </w:r>
      <w:r w:rsidRPr="00542FED">
        <w:rPr>
          <w:i/>
          <w:iCs/>
          <w:color w:val="0D0D0D"/>
        </w:rPr>
        <w:t>Роль форм русского языка в становлении и развитии русского языка.</w:t>
      </w:r>
      <w:r w:rsidRPr="00542FED">
        <w:rPr>
          <w:color w:val="0D0D0D"/>
        </w:rPr>
        <w:t xml:space="preserve"> Активные процессы в русском языке на современном этапе. Взаимообогащение языков как результат взаимодействия национальных культур. Проблемы экологии языка.</w:t>
      </w:r>
    </w:p>
    <w:p w:rsidR="00F3539C" w:rsidRPr="00542FED" w:rsidRDefault="00F3539C" w:rsidP="00F3539C">
      <w:pPr>
        <w:widowControl w:val="0"/>
        <w:ind w:firstLine="567"/>
        <w:jc w:val="both"/>
        <w:rPr>
          <w:color w:val="0D0D0D"/>
        </w:rPr>
      </w:pPr>
      <w:r w:rsidRPr="00542FED">
        <w:rPr>
          <w:color w:val="0D0D0D"/>
        </w:rPr>
        <w:t>Лингвистика в системе гуманитарного знания. Русский язык как объект научного изучения. Русистика и ее разделы. Лингвистический эксперимент. Виднейшие ученые-лингвисты и их работы. Основные направления развития русистики в наши дни.</w:t>
      </w:r>
    </w:p>
    <w:p w:rsidR="00F3539C" w:rsidRPr="00542FED" w:rsidRDefault="00F3539C" w:rsidP="00F3539C">
      <w:pPr>
        <w:widowControl w:val="0"/>
        <w:spacing w:line="331" w:lineRule="auto"/>
        <w:ind w:firstLine="567"/>
        <w:jc w:val="both"/>
        <w:rPr>
          <w:color w:val="0D0D0D"/>
        </w:rPr>
      </w:pPr>
    </w:p>
    <w:p w:rsidR="00F3539C" w:rsidRPr="00542FED" w:rsidRDefault="00F3539C" w:rsidP="00F3539C">
      <w:pPr>
        <w:widowControl w:val="0"/>
        <w:ind w:firstLine="567"/>
        <w:jc w:val="both"/>
        <w:rPr>
          <w:color w:val="0D0D0D"/>
        </w:rPr>
      </w:pPr>
      <w:r w:rsidRPr="00542FED">
        <w:rPr>
          <w:b/>
          <w:color w:val="0D0D0D"/>
          <w:szCs w:val="28"/>
        </w:rPr>
        <w:t>Речь. Речевое общение</w:t>
      </w:r>
    </w:p>
    <w:p w:rsidR="00F3539C" w:rsidRPr="00542FED" w:rsidRDefault="00F3539C" w:rsidP="00F3539C">
      <w:pPr>
        <w:widowControl w:val="0"/>
        <w:ind w:firstLine="567"/>
        <w:jc w:val="both"/>
        <w:rPr>
          <w:color w:val="0D0D0D"/>
        </w:rPr>
      </w:pPr>
      <w:r w:rsidRPr="00542FED">
        <w:rPr>
          <w:color w:val="0D0D0D"/>
        </w:rPr>
        <w:t>Речевое общение как форма взаимодействия людей в процессе их познавательно-трудовой деятельности.</w:t>
      </w:r>
    </w:p>
    <w:p w:rsidR="00F3539C" w:rsidRPr="00542FED" w:rsidRDefault="00F3539C" w:rsidP="00F3539C">
      <w:pPr>
        <w:widowControl w:val="0"/>
        <w:ind w:firstLine="567"/>
        <w:jc w:val="both"/>
        <w:rPr>
          <w:color w:val="0D0D0D"/>
        </w:rPr>
      </w:pPr>
      <w:r w:rsidRPr="00542FED">
        <w:rPr>
          <w:color w:val="0D0D0D"/>
        </w:rPr>
        <w:t>Основные сферы речевого общения, их соотнесенность с функциональными разновидностями языка. Речь как деятельность. Виды речевой деятельности: продуктивные (говорение, письмо) и рецептивные (аудирование, чтение), их особенности.</w:t>
      </w:r>
    </w:p>
    <w:p w:rsidR="00F3539C" w:rsidRPr="00542FED" w:rsidRDefault="00F3539C" w:rsidP="00F3539C">
      <w:pPr>
        <w:widowControl w:val="0"/>
        <w:ind w:firstLine="567"/>
        <w:jc w:val="both"/>
        <w:rPr>
          <w:color w:val="0D0D0D"/>
        </w:rPr>
      </w:pPr>
      <w:r w:rsidRPr="00542FED">
        <w:rPr>
          <w:color w:val="0D0D0D"/>
        </w:rPr>
        <w:t>Особенности восприятия чужого высказывания (устного и письменного) и создания собственного высказывания в устной и письменной форме.</w:t>
      </w:r>
    </w:p>
    <w:p w:rsidR="00F3539C" w:rsidRPr="00542FED" w:rsidRDefault="00F3539C" w:rsidP="00F3539C">
      <w:pPr>
        <w:widowControl w:val="0"/>
        <w:ind w:firstLine="567"/>
        <w:jc w:val="both"/>
        <w:rPr>
          <w:color w:val="0D0D0D"/>
        </w:rPr>
      </w:pPr>
      <w:r w:rsidRPr="00542FED">
        <w:rPr>
          <w:color w:val="0D0D0D"/>
        </w:rPr>
        <w:t>Овладение речевыми стратегиями и тактиками, обеспечивающими успешность общения в различных жизненных ситуациях. Выбор речевой тактики и языковых средств, адекватных характеру речевой ситуации.</w:t>
      </w:r>
    </w:p>
    <w:p w:rsidR="00F3539C" w:rsidRPr="00542FED" w:rsidRDefault="00F3539C" w:rsidP="00F3539C">
      <w:pPr>
        <w:widowControl w:val="0"/>
        <w:ind w:firstLine="567"/>
        <w:jc w:val="both"/>
        <w:rPr>
          <w:color w:val="0D0D0D"/>
        </w:rPr>
      </w:pPr>
      <w:r w:rsidRPr="00542FED">
        <w:rPr>
          <w:color w:val="0D0D0D"/>
        </w:rPr>
        <w:t>Речевое общение и его основные элементы. Виды речевого общения. Сферы и ситуации речевого общения. Компоненты речевой ситуации.</w:t>
      </w:r>
    </w:p>
    <w:p w:rsidR="00F3539C" w:rsidRPr="00542FED" w:rsidRDefault="00F3539C" w:rsidP="00F3539C">
      <w:pPr>
        <w:widowControl w:val="0"/>
        <w:ind w:firstLine="567"/>
        <w:jc w:val="both"/>
        <w:rPr>
          <w:color w:val="0D0D0D"/>
        </w:rPr>
      </w:pPr>
      <w:r w:rsidRPr="00542FED">
        <w:rPr>
          <w:color w:val="0D0D0D"/>
        </w:rPr>
        <w:t xml:space="preserve">Осознанное использование разных видов чтения и аудирования в зависимости от коммуникативной установки. Способность извлекать необходимую информацию из различных источников: учебно-научных текстов, средств массовой информации, в том числе представленных в электронном виде на различных информационных носителях, официально-деловых текстов, справочной литературы. Владение умениями информационной переработки прочитанных и прослушанных текстов и представление их в виде тезисов, конспектов, аннотаций, рефератов. </w:t>
      </w:r>
      <w:r w:rsidRPr="00542FED">
        <w:rPr>
          <w:i/>
          <w:iCs/>
          <w:color w:val="0D0D0D"/>
        </w:rPr>
        <w:t>Комплексный лингвистический анализ текста.</w:t>
      </w:r>
    </w:p>
    <w:p w:rsidR="00F3539C" w:rsidRPr="00542FED" w:rsidRDefault="00F3539C" w:rsidP="00F3539C">
      <w:pPr>
        <w:widowControl w:val="0"/>
        <w:ind w:firstLine="567"/>
        <w:jc w:val="both"/>
        <w:rPr>
          <w:color w:val="0D0D0D"/>
        </w:rPr>
      </w:pPr>
      <w:r w:rsidRPr="00542FED">
        <w:rPr>
          <w:color w:val="0D0D0D"/>
        </w:rPr>
        <w:t xml:space="preserve">Монологическая и диалогическая речь. Развитие навыков монологической и диалогической речи. Создание устных и письменных монологических и диалогических высказываний различных типов и жанров в научной, социально-культурной и деловой сферах общения. Овладение опытом речевого поведения в официальных и неофициальных ситуациях общения, ситуациях межкультурного общения. </w:t>
      </w:r>
      <w:r w:rsidRPr="00542FED">
        <w:rPr>
          <w:i/>
          <w:iCs/>
          <w:color w:val="0D0D0D"/>
        </w:rPr>
        <w:t>Выступление перед аудиторией с докладом; представление реферата, проекта на лингвистическую тему.</w:t>
      </w:r>
    </w:p>
    <w:p w:rsidR="00F3539C" w:rsidRPr="00542FED" w:rsidRDefault="00F3539C" w:rsidP="00F3539C">
      <w:pPr>
        <w:widowControl w:val="0"/>
        <w:ind w:firstLine="567"/>
        <w:jc w:val="both"/>
        <w:rPr>
          <w:color w:val="0D0D0D"/>
        </w:rPr>
      </w:pPr>
      <w:r w:rsidRPr="00542FED">
        <w:rPr>
          <w:color w:val="0D0D0D"/>
        </w:rPr>
        <w:t>Функциональная стилистика как учение о функционально-стилистической дифференциации языка. 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 Стилистические ресурсы языка.</w:t>
      </w:r>
    </w:p>
    <w:p w:rsidR="00F3539C" w:rsidRPr="00542FED" w:rsidRDefault="00F3539C" w:rsidP="00F3539C">
      <w:pPr>
        <w:widowControl w:val="0"/>
        <w:ind w:firstLine="567"/>
        <w:jc w:val="both"/>
        <w:rPr>
          <w:color w:val="0D0D0D"/>
        </w:rPr>
      </w:pPr>
      <w:r w:rsidRPr="00542FED">
        <w:rPr>
          <w:color w:val="0D0D0D"/>
        </w:rPr>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официально-делового стилей.</w:t>
      </w:r>
    </w:p>
    <w:p w:rsidR="00F3539C" w:rsidRPr="00542FED" w:rsidRDefault="00F3539C" w:rsidP="00F3539C">
      <w:pPr>
        <w:widowControl w:val="0"/>
        <w:ind w:firstLine="567"/>
        <w:jc w:val="both"/>
        <w:rPr>
          <w:color w:val="0D0D0D"/>
        </w:rPr>
      </w:pPr>
      <w:r w:rsidRPr="00542FED">
        <w:rPr>
          <w:color w:val="0D0D0D"/>
        </w:rPr>
        <w:t>Культура публичной речи. Публичное выступление: выбор темы, определение цели, поиск материала. Композиция публичного выступления.</w:t>
      </w:r>
    </w:p>
    <w:p w:rsidR="00F3539C" w:rsidRPr="00542FED" w:rsidRDefault="00F3539C" w:rsidP="00F3539C">
      <w:pPr>
        <w:widowControl w:val="0"/>
        <w:ind w:firstLine="567"/>
        <w:jc w:val="both"/>
        <w:rPr>
          <w:color w:val="0D0D0D"/>
        </w:rPr>
      </w:pPr>
      <w:r w:rsidRPr="00542FED">
        <w:rPr>
          <w:i/>
          <w:iCs/>
          <w:color w:val="0D0D0D"/>
        </w:rPr>
        <w:t>Культура публичного выступления с текстами различной жанровой принадлежности. Речевой самоконтроль, самооценка, самокоррекция.</w:t>
      </w:r>
    </w:p>
    <w:p w:rsidR="00F3539C" w:rsidRPr="00542FED" w:rsidRDefault="00F3539C" w:rsidP="00F3539C">
      <w:pPr>
        <w:widowControl w:val="0"/>
        <w:ind w:firstLine="567"/>
        <w:jc w:val="both"/>
        <w:rPr>
          <w:color w:val="0D0D0D"/>
        </w:rPr>
      </w:pPr>
      <w:r w:rsidRPr="00542FED">
        <w:rPr>
          <w:color w:val="0D0D0D"/>
        </w:rPr>
        <w:t>Основные жанры научного (доклад, аннотация, статья, тезисы, конспект, рецензия, выписки, реферат и др.), публицистического (выступление, статья, интервью, очерк</w:t>
      </w:r>
      <w:r w:rsidRPr="00542FED">
        <w:rPr>
          <w:i/>
          <w:iCs/>
          <w:color w:val="0D0D0D"/>
        </w:rPr>
        <w:t xml:space="preserve"> </w:t>
      </w:r>
      <w:r w:rsidRPr="00542FED">
        <w:rPr>
          <w:color w:val="0D0D0D"/>
        </w:rPr>
        <w:t>и др.), официально-делового (резюме, характеристика, расписка, доверенность и др.) стилей, разговорной речи (рассказ, беседа, спор). Виды сочинений. Совершенствование умений и навыков создания текстов разных функционально-смысловых типов, стилей и жанров.</w:t>
      </w:r>
    </w:p>
    <w:p w:rsidR="00F3539C" w:rsidRPr="00542FED" w:rsidRDefault="00F3539C" w:rsidP="00F3539C">
      <w:pPr>
        <w:widowControl w:val="0"/>
        <w:ind w:firstLine="567"/>
        <w:jc w:val="both"/>
        <w:rPr>
          <w:color w:val="0D0D0D"/>
        </w:rPr>
      </w:pPr>
      <w:r w:rsidRPr="00542FED">
        <w:rPr>
          <w:color w:val="0D0D0D"/>
        </w:rPr>
        <w:t>Литературный язык и язык художественной литературы. Отличия языка художественной литературы от других разновидностей современного русского языка. Основные признаки художественной речи.</w:t>
      </w:r>
    </w:p>
    <w:p w:rsidR="00F3539C" w:rsidRPr="00542FED" w:rsidRDefault="00F3539C" w:rsidP="00F3539C">
      <w:pPr>
        <w:widowControl w:val="0"/>
        <w:ind w:firstLine="567"/>
        <w:jc w:val="both"/>
        <w:rPr>
          <w:color w:val="0D0D0D"/>
        </w:rPr>
      </w:pPr>
      <w:r w:rsidRPr="00542FED">
        <w:rPr>
          <w:color w:val="0D0D0D"/>
        </w:rPr>
        <w:t>Основные изобразительно-выразительные средства языка.</w:t>
      </w:r>
    </w:p>
    <w:p w:rsidR="00F3539C" w:rsidRPr="00542FED" w:rsidRDefault="00F3539C" w:rsidP="00F3539C">
      <w:pPr>
        <w:widowControl w:val="0"/>
        <w:ind w:firstLine="567"/>
        <w:jc w:val="both"/>
        <w:rPr>
          <w:color w:val="0D0D0D"/>
        </w:rPr>
      </w:pPr>
      <w:r w:rsidRPr="00542FED">
        <w:rPr>
          <w:color w:val="0D0D0D"/>
        </w:rPr>
        <w:t>Текст. Признаки текста.</w:t>
      </w:r>
    </w:p>
    <w:p w:rsidR="00F3539C" w:rsidRPr="00542FED" w:rsidRDefault="00F3539C" w:rsidP="00F3539C">
      <w:pPr>
        <w:widowControl w:val="0"/>
        <w:ind w:firstLine="567"/>
        <w:jc w:val="both"/>
        <w:rPr>
          <w:color w:val="0D0D0D"/>
        </w:rPr>
      </w:pPr>
      <w:r w:rsidRPr="00542FED">
        <w:rPr>
          <w:color w:val="0D0D0D"/>
        </w:rPr>
        <w:t>Виды чтения. Использование различных видов чтения в зависимости от коммуникативной задачи и характера текста.</w:t>
      </w:r>
    </w:p>
    <w:p w:rsidR="00F3539C" w:rsidRPr="00542FED" w:rsidRDefault="00F3539C" w:rsidP="00F3539C">
      <w:pPr>
        <w:widowControl w:val="0"/>
        <w:ind w:firstLine="567"/>
        <w:jc w:val="both"/>
        <w:rPr>
          <w:color w:val="0D0D0D"/>
        </w:rPr>
      </w:pPr>
      <w:r w:rsidRPr="00542FED">
        <w:rPr>
          <w:color w:val="0D0D0D"/>
        </w:rPr>
        <w:t>Информационная переработка текста. Виды преобразования текста.</w:t>
      </w:r>
    </w:p>
    <w:p w:rsidR="00F3539C" w:rsidRPr="00542FED" w:rsidRDefault="00F3539C" w:rsidP="00F3539C">
      <w:pPr>
        <w:widowControl w:val="0"/>
        <w:ind w:firstLine="567"/>
        <w:jc w:val="both"/>
        <w:rPr>
          <w:color w:val="0D0D0D"/>
        </w:rPr>
      </w:pPr>
      <w:r w:rsidRPr="00542FED">
        <w:rPr>
          <w:color w:val="0D0D0D"/>
        </w:rPr>
        <w:t xml:space="preserve">Лингвистический анализ текстов различных функциональных разновидностей языка. </w:t>
      </w:r>
      <w:r w:rsidRPr="00542FED">
        <w:rPr>
          <w:i/>
          <w:iCs/>
          <w:color w:val="0D0D0D"/>
        </w:rPr>
        <w:t>Проведение стилистического анализа текстов разных стилей и функциональных разновидностей языка.</w:t>
      </w:r>
    </w:p>
    <w:p w:rsidR="00F3539C" w:rsidRPr="00542FED" w:rsidRDefault="00F3539C" w:rsidP="00F3539C">
      <w:pPr>
        <w:widowControl w:val="0"/>
        <w:spacing w:line="331" w:lineRule="auto"/>
        <w:ind w:firstLine="567"/>
        <w:jc w:val="both"/>
        <w:rPr>
          <w:color w:val="0D0D0D"/>
        </w:rPr>
      </w:pPr>
    </w:p>
    <w:p w:rsidR="00F3539C" w:rsidRPr="00542FED" w:rsidRDefault="00F3539C" w:rsidP="00F3539C">
      <w:pPr>
        <w:widowControl w:val="0"/>
        <w:ind w:firstLine="567"/>
        <w:jc w:val="both"/>
        <w:rPr>
          <w:color w:val="0D0D0D"/>
        </w:rPr>
      </w:pPr>
      <w:r w:rsidRPr="00542FED">
        <w:rPr>
          <w:b/>
          <w:color w:val="0D0D0D"/>
          <w:szCs w:val="28"/>
        </w:rPr>
        <w:t>Культура речи</w:t>
      </w:r>
    </w:p>
    <w:p w:rsidR="00F3539C" w:rsidRPr="00542FED" w:rsidRDefault="00F3539C" w:rsidP="00F3539C">
      <w:pPr>
        <w:widowControl w:val="0"/>
        <w:ind w:firstLine="567"/>
        <w:jc w:val="both"/>
        <w:rPr>
          <w:color w:val="0D0D0D"/>
        </w:rPr>
      </w:pPr>
      <w:r w:rsidRPr="00542FED">
        <w:rPr>
          <w:color w:val="0D0D0D"/>
        </w:rPr>
        <w:t>Культура речи как раздел лингвистики. Основные аспекты культуры речи: нормативный, коммуникативный и этический.</w:t>
      </w:r>
    </w:p>
    <w:p w:rsidR="00F3539C" w:rsidRPr="00542FED" w:rsidRDefault="00F3539C" w:rsidP="00F3539C">
      <w:pPr>
        <w:widowControl w:val="0"/>
        <w:ind w:firstLine="567"/>
        <w:jc w:val="both"/>
        <w:rPr>
          <w:color w:val="0D0D0D"/>
        </w:rPr>
      </w:pPr>
      <w:r w:rsidRPr="00542FED">
        <w:rPr>
          <w:color w:val="0D0D0D"/>
        </w:rPr>
        <w:t>Взаимосвязь языка и культуры. Лексика, обозначающая предметы и явления традиционного русского быта; историзмы и архаизмы; фольклорная лексика и фразеология; русские имена. Взаимообогащение языков как результат взаимодействия национальных культур.</w:t>
      </w:r>
    </w:p>
    <w:p w:rsidR="00F3539C" w:rsidRPr="00542FED" w:rsidRDefault="00F3539C" w:rsidP="00F3539C">
      <w:pPr>
        <w:widowControl w:val="0"/>
        <w:ind w:firstLine="567"/>
        <w:jc w:val="both"/>
        <w:rPr>
          <w:color w:val="0D0D0D"/>
        </w:rPr>
      </w:pPr>
      <w:r w:rsidRPr="00542FED">
        <w:rPr>
          <w:color w:val="0D0D0D"/>
        </w:rPr>
        <w:t>Коммуникативная целесообразность, уместность, точность, ясность, выразительность речи. Оценка коммуникативных качеств и эффективности речи. Причины коммуникативных неудач, их предупреждение и преодоление.</w:t>
      </w:r>
    </w:p>
    <w:p w:rsidR="00F3539C" w:rsidRPr="00542FED" w:rsidRDefault="00F3539C" w:rsidP="00F3539C">
      <w:pPr>
        <w:widowControl w:val="0"/>
        <w:ind w:firstLine="567"/>
        <w:jc w:val="both"/>
        <w:rPr>
          <w:color w:val="0D0D0D"/>
        </w:rPr>
      </w:pPr>
      <w:r w:rsidRPr="00542FED">
        <w:rPr>
          <w:color w:val="0D0D0D"/>
        </w:rPr>
        <w:t>Культура видов речевой деятельности – чтения, аудирования, говорения и письма.</w:t>
      </w:r>
    </w:p>
    <w:p w:rsidR="00F3539C" w:rsidRPr="00542FED" w:rsidRDefault="00F3539C" w:rsidP="00F3539C">
      <w:pPr>
        <w:widowControl w:val="0"/>
        <w:ind w:firstLine="567"/>
        <w:jc w:val="both"/>
        <w:rPr>
          <w:color w:val="0D0D0D"/>
        </w:rPr>
      </w:pPr>
      <w:r w:rsidRPr="00542FED">
        <w:rPr>
          <w:color w:val="0D0D0D"/>
        </w:rPr>
        <w:t>Культура публичной речи. Публичное выступление: выбор темы, определение цели, поиск материала. Композиция публичного выступления.</w:t>
      </w:r>
    </w:p>
    <w:p w:rsidR="00F3539C" w:rsidRPr="00542FED" w:rsidRDefault="00F3539C" w:rsidP="00F3539C">
      <w:pPr>
        <w:widowControl w:val="0"/>
        <w:ind w:firstLine="567"/>
        <w:jc w:val="both"/>
        <w:rPr>
          <w:color w:val="0D0D0D"/>
        </w:rPr>
      </w:pPr>
      <w:r w:rsidRPr="00542FED">
        <w:rPr>
          <w:color w:val="0D0D0D"/>
        </w:rPr>
        <w:t>Культура научного и делового общения (устная и письменная формы). Особенности речевого этикета в официально-деловой, научной и публицистической сферах общения. Культура разговорной речи.</w:t>
      </w:r>
    </w:p>
    <w:p w:rsidR="00F3539C" w:rsidRPr="00542FED" w:rsidRDefault="00F3539C" w:rsidP="00F3539C">
      <w:pPr>
        <w:widowControl w:val="0"/>
        <w:ind w:firstLine="567"/>
        <w:jc w:val="both"/>
        <w:rPr>
          <w:color w:val="0D0D0D"/>
        </w:rPr>
      </w:pPr>
      <w:r w:rsidRPr="00542FED">
        <w:rPr>
          <w:color w:val="0D0D0D"/>
        </w:rPr>
        <w:t xml:space="preserve">Языковая норма и ее функции. Основные виды языковых норм: орфоэпические (произносительные и акцентологические), лексические, грамматические (морфологические и синтаксические), стилистические нормы русского литературного языка. Орфографические нормы, пунктуационные нормы. Совершенствование орфографических и пунктуационных умений и навыков. </w:t>
      </w:r>
      <w:r w:rsidRPr="00542FED">
        <w:rPr>
          <w:i/>
          <w:iCs/>
          <w:color w:val="0D0D0D"/>
        </w:rPr>
        <w:t xml:space="preserve">Совершенствование собственных коммуникативных способностей и культуры речи. </w:t>
      </w:r>
      <w:r w:rsidRPr="00542FED">
        <w:rPr>
          <w:color w:val="0D0D0D"/>
        </w:rPr>
        <w:t>Соблюдение норм литературного языка в речевой практике. Уместность использования языковых средств в речевом высказывании. Варианты языковых норм. Осуществление выбора наиболее точных языковых средств в соответствии со сферами и ситуациями речевого общения.</w:t>
      </w:r>
    </w:p>
    <w:p w:rsidR="00F3539C" w:rsidRPr="00542FED" w:rsidRDefault="00F3539C" w:rsidP="00F3539C">
      <w:pPr>
        <w:widowControl w:val="0"/>
        <w:ind w:firstLine="567"/>
        <w:jc w:val="both"/>
        <w:rPr>
          <w:color w:val="0D0D0D"/>
        </w:rPr>
      </w:pPr>
      <w:r w:rsidRPr="00542FED">
        <w:rPr>
          <w:color w:val="0D0D0D"/>
        </w:rPr>
        <w:t xml:space="preserve">Способность осуществлять речевой самоконтроль, анализировать речь с точки зрения ее эффективности в достижении поставленных коммуникативных задач. </w:t>
      </w:r>
      <w:r w:rsidRPr="00542FED">
        <w:rPr>
          <w:i/>
          <w:iCs/>
          <w:color w:val="0D0D0D"/>
        </w:rPr>
        <w:t>Разные способы редактирования текстов.</w:t>
      </w:r>
    </w:p>
    <w:p w:rsidR="00F3539C" w:rsidRPr="00542FED" w:rsidRDefault="00F3539C" w:rsidP="00F3539C">
      <w:pPr>
        <w:widowControl w:val="0"/>
        <w:ind w:firstLine="567"/>
        <w:jc w:val="both"/>
        <w:rPr>
          <w:color w:val="0D0D0D"/>
        </w:rPr>
      </w:pPr>
      <w:r w:rsidRPr="00542FED">
        <w:rPr>
          <w:i/>
          <w:iCs/>
          <w:color w:val="0D0D0D"/>
        </w:rPr>
        <w:t>Анализ коммуникативных качеств и эффективности речи. Редактирование текстов различных стилей и жанров на основе знаний о нормах русского литературного языка.</w:t>
      </w:r>
    </w:p>
    <w:p w:rsidR="00F3539C" w:rsidRPr="00542FED" w:rsidRDefault="00F3539C" w:rsidP="00F3539C">
      <w:pPr>
        <w:widowControl w:val="0"/>
        <w:ind w:firstLine="567"/>
        <w:jc w:val="both"/>
        <w:rPr>
          <w:color w:val="0D0D0D"/>
        </w:rPr>
      </w:pPr>
      <w:r w:rsidRPr="00542FED">
        <w:rPr>
          <w:color w:val="0D0D0D"/>
        </w:rPr>
        <w:t>Нормативные словари современного русского языка и лингвистические справочники; их использование.</w:t>
      </w:r>
    </w:p>
    <w:p w:rsidR="00F3539C" w:rsidRPr="00542FED" w:rsidRDefault="00F3539C" w:rsidP="00F3539C">
      <w:pPr>
        <w:widowControl w:val="0"/>
        <w:ind w:firstLine="567"/>
        <w:jc w:val="both"/>
        <w:rPr>
          <w:color w:val="0D0D0D"/>
        </w:rPr>
      </w:pPr>
      <w:r w:rsidRPr="00542FED">
        <w:rPr>
          <w:color w:val="0D0D0D"/>
        </w:rPr>
        <w:t>Использование этимологических словарей и справочников для подготовки сообщений об истории происхождения некоторых слов и выражений, отражающих исторические и культурные традиции страны.</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b/>
          <w:color w:val="0D0D0D"/>
        </w:rPr>
      </w:pPr>
      <w:bookmarkStart w:id="3" w:name="_Toc435412706"/>
      <w:bookmarkStart w:id="4" w:name="_Toc453968179"/>
      <w:r w:rsidRPr="00542FED">
        <w:rPr>
          <w:b/>
          <w:color w:val="0D0D0D"/>
        </w:rPr>
        <w:t>Литература</w:t>
      </w:r>
      <w:bookmarkStart w:id="5" w:name="_Toc435412707"/>
      <w:bookmarkEnd w:id="3"/>
      <w:bookmarkEnd w:id="4"/>
    </w:p>
    <w:p w:rsidR="00F3539C" w:rsidRPr="00542FED" w:rsidRDefault="00F3539C" w:rsidP="00F3539C">
      <w:pPr>
        <w:widowControl w:val="0"/>
        <w:ind w:firstLine="567"/>
        <w:jc w:val="both"/>
        <w:rPr>
          <w:color w:val="0D0D0D"/>
        </w:rPr>
      </w:pPr>
      <w:r w:rsidRPr="00542FED">
        <w:rPr>
          <w:color w:val="0D0D0D"/>
        </w:rPr>
        <w:t>Деятельность на уроке литературы</w:t>
      </w:r>
    </w:p>
    <w:p w:rsidR="00F3539C" w:rsidRPr="00542FED" w:rsidRDefault="00F3539C" w:rsidP="00F3539C">
      <w:pPr>
        <w:widowControl w:val="0"/>
        <w:ind w:firstLine="567"/>
        <w:jc w:val="both"/>
        <w:rPr>
          <w:color w:val="0D0D0D"/>
        </w:rPr>
      </w:pPr>
      <w:r w:rsidRPr="00542FED">
        <w:rPr>
          <w:color w:val="0D0D0D"/>
        </w:rPr>
        <w:t>Освоение стратегий чтения художественного произведения:   чтение конкретных произведений на уроке, стратегию чтения которых выбирает учитель (медленное чтение с элементами комментирования; комплексный анализ художественного текста; сравнительно-сопоставительное (компаративное) чтение и др.). В процессе данной деятельности осваиваются основные приемы и методы работы с художественным текстом. Произведения для работы на уроке определяются составителем рабочей программы (рекомендуется, что во время изучения одного модуля для медленного чтения на уроке выбирается 1–2 произведения, для компаративного чтения должны быть выбраны не менее 2 произведений).</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color w:val="0D0D0D"/>
        </w:rPr>
      </w:pPr>
      <w:r w:rsidRPr="00542FED">
        <w:rPr>
          <w:color w:val="0D0D0D"/>
        </w:rPr>
        <w:t>Анализ художественного текста</w:t>
      </w:r>
    </w:p>
    <w:p w:rsidR="00F3539C" w:rsidRPr="00542FED" w:rsidRDefault="00F3539C" w:rsidP="00F3539C">
      <w:pPr>
        <w:widowControl w:val="0"/>
        <w:ind w:firstLine="567"/>
        <w:jc w:val="both"/>
        <w:rPr>
          <w:color w:val="0D0D0D"/>
        </w:rPr>
      </w:pPr>
      <w:r w:rsidRPr="00542FED">
        <w:rPr>
          <w:color w:val="0D0D0D"/>
        </w:rPr>
        <w:t>Определение темы (тем) и проблемы (проблем) произведения. Определение жанрово-родовой принадлежности. Субъектная организация. Пространство и время в художественном произведении. Роль сюжета, своеобразие конфликта (конфликтов), его составляющих (вступление, завязка, развитие, кульминация, развязка, эпилог). Предметный мир произведения. Система образов персонажей. Ключевые мотивы и образы произведения. Стих и проза как две основные формы организации текста.</w:t>
      </w:r>
    </w:p>
    <w:p w:rsidR="00F3539C" w:rsidRPr="00542FED" w:rsidRDefault="00F3539C" w:rsidP="00F3539C">
      <w:pPr>
        <w:widowControl w:val="0"/>
        <w:ind w:firstLine="567"/>
        <w:jc w:val="both"/>
        <w:rPr>
          <w:color w:val="0D0D0D"/>
        </w:rPr>
      </w:pPr>
      <w:r w:rsidRPr="00542FED">
        <w:rPr>
          <w:color w:val="0D0D0D"/>
        </w:rPr>
        <w:t>Методы анализа</w:t>
      </w:r>
    </w:p>
    <w:p w:rsidR="00F3539C" w:rsidRPr="00542FED" w:rsidRDefault="00F3539C" w:rsidP="00F3539C">
      <w:pPr>
        <w:widowControl w:val="0"/>
        <w:ind w:firstLine="567"/>
        <w:jc w:val="both"/>
        <w:rPr>
          <w:color w:val="0D0D0D"/>
        </w:rPr>
      </w:pPr>
      <w:r w:rsidRPr="00542FED">
        <w:rPr>
          <w:color w:val="0D0D0D"/>
        </w:rPr>
        <w:t>Мотивный анализ. Поуровневый анализ. Компаративный анализ. Структурный анализ (метод анализа бинарных оппозиций). Стиховедческий анализ.</w:t>
      </w:r>
    </w:p>
    <w:p w:rsidR="00F3539C" w:rsidRPr="00542FED" w:rsidRDefault="00F3539C" w:rsidP="00F3539C">
      <w:pPr>
        <w:widowControl w:val="0"/>
        <w:ind w:firstLine="567"/>
        <w:jc w:val="both"/>
        <w:rPr>
          <w:color w:val="0D0D0D"/>
        </w:rPr>
      </w:pPr>
      <w:r w:rsidRPr="00542FED">
        <w:rPr>
          <w:color w:val="0D0D0D"/>
        </w:rPr>
        <w:t>Работа с интерпретациями и смежными видами искусств и областями знания</w:t>
      </w:r>
    </w:p>
    <w:p w:rsidR="00F3539C" w:rsidRPr="00542FED" w:rsidRDefault="00F3539C" w:rsidP="00F3539C">
      <w:pPr>
        <w:widowControl w:val="0"/>
        <w:ind w:firstLine="567"/>
        <w:jc w:val="both"/>
        <w:rPr>
          <w:color w:val="0D0D0D"/>
        </w:rPr>
      </w:pPr>
      <w:r w:rsidRPr="00542FED">
        <w:rPr>
          <w:color w:val="0D0D0D"/>
        </w:rPr>
        <w:t xml:space="preserve">Анализ и интерпретация: на базовом уровне обучающиеся понимают разницу между аналитической работой с текстом, его составляющими, – и интерпретационной деятельностью. Интерпретация научная и творческая (рецензия, сочинение и стилизация, пародия, иллюстрация, другой способ визуализации); индивидуальная и коллективная (исполнение чтецом и спектакль, экранизация). Интерпретация литературного произведения другими видами искусства (знакомство с отдельными театральными постановками, экранизациями; с пластическими интерпретациями образов и сюжетов литературы). Связи литературы с историей; психологией; философией; мифологией и религией; естественными науками (основы историко-культурного комментирования, привлечение научных знаний для интерпретации художественного произведения). </w:t>
      </w:r>
    </w:p>
    <w:p w:rsidR="00F3539C" w:rsidRPr="00542FED" w:rsidRDefault="00F3539C" w:rsidP="00F3539C">
      <w:pPr>
        <w:widowControl w:val="0"/>
        <w:ind w:firstLine="567"/>
        <w:jc w:val="both"/>
        <w:rPr>
          <w:color w:val="0D0D0D"/>
        </w:rPr>
      </w:pPr>
      <w:r w:rsidRPr="00542FED">
        <w:rPr>
          <w:color w:val="0D0D0D"/>
        </w:rPr>
        <w:t>Самостоятельное чтение</w:t>
      </w:r>
    </w:p>
    <w:p w:rsidR="00F3539C" w:rsidRPr="00542FED" w:rsidRDefault="00F3539C" w:rsidP="00F3539C">
      <w:pPr>
        <w:widowControl w:val="0"/>
        <w:ind w:firstLine="567"/>
        <w:jc w:val="both"/>
        <w:rPr>
          <w:color w:val="0D0D0D"/>
        </w:rPr>
      </w:pPr>
      <w:r w:rsidRPr="00542FED">
        <w:rPr>
          <w:color w:val="0D0D0D"/>
        </w:rPr>
        <w:t>Произведения для самостоятельного чтения предлагаются обучающимся в рамках списка литературы к модулю. На материале произведений из этого списка обучающиеся выполняют итоговую письменную работу по теме модуля (демонстрируют уровень владения основными приемами и методами анализа текста).</w:t>
      </w:r>
    </w:p>
    <w:p w:rsidR="00F3539C" w:rsidRPr="00542FED" w:rsidRDefault="00F3539C" w:rsidP="00F3539C">
      <w:pPr>
        <w:widowControl w:val="0"/>
        <w:ind w:firstLine="567"/>
        <w:jc w:val="both"/>
        <w:rPr>
          <w:color w:val="0D0D0D"/>
        </w:rPr>
      </w:pPr>
      <w:r w:rsidRPr="00542FED">
        <w:rPr>
          <w:color w:val="0D0D0D"/>
        </w:rPr>
        <w:t>Создание собственного текста</w:t>
      </w:r>
    </w:p>
    <w:p w:rsidR="00F3539C" w:rsidRPr="00542FED" w:rsidRDefault="00F3539C" w:rsidP="00F3539C">
      <w:pPr>
        <w:widowControl w:val="0"/>
        <w:ind w:firstLine="567"/>
        <w:jc w:val="both"/>
        <w:rPr>
          <w:color w:val="0D0D0D"/>
        </w:rPr>
      </w:pPr>
      <w:r w:rsidRPr="00542FED">
        <w:rPr>
          <w:color w:val="0D0D0D"/>
        </w:rPr>
        <w:t>В устной и письменной форме обобщение и анализ своего читательского опыта. Устные жанры: краткий ответ на вопрос, сообщение (о произведении, об авторе, об интерпретации произведения), мини-экскурсия, устная защита проекта. Письменные жанры: краткий ответ на вопрос, мини-сочинение, сочинение-размышление, эссе, аннотация, рецензия, обзор (литературы по теме, книжных новинок, критических статей), научное сообщение, проект и презентация проекта. Критерии оценки письменных работ, посвященных анализу самостоятельно прочитанных произведений, приведены в разделе «Результаты».</w:t>
      </w:r>
    </w:p>
    <w:p w:rsidR="00F3539C" w:rsidRPr="00542FED" w:rsidRDefault="00F3539C" w:rsidP="00F3539C">
      <w:pPr>
        <w:widowControl w:val="0"/>
        <w:ind w:firstLine="567"/>
        <w:jc w:val="both"/>
        <w:rPr>
          <w:color w:val="0D0D0D"/>
        </w:rPr>
      </w:pPr>
      <w:r w:rsidRPr="00542FED">
        <w:rPr>
          <w:color w:val="0D0D0D"/>
        </w:rPr>
        <w:t>Использование ресурса</w:t>
      </w:r>
    </w:p>
    <w:p w:rsidR="00F3539C" w:rsidRPr="00542FED" w:rsidRDefault="00F3539C" w:rsidP="00F3539C">
      <w:pPr>
        <w:widowControl w:val="0"/>
        <w:ind w:firstLine="567"/>
        <w:jc w:val="both"/>
        <w:rPr>
          <w:color w:val="0D0D0D"/>
        </w:rPr>
      </w:pPr>
      <w:r w:rsidRPr="00542FED">
        <w:rPr>
          <w:color w:val="0D0D0D"/>
        </w:rPr>
        <w:t>Использование библиотечных, архивных, электронных ресурсов при работе с произведением, изучаемым в классе. Развитие навыков обращения к справочно-информационным ресурсам, в том числе и виртуальным. Самостоятельная деятельность, связанная с поиском информации о писателе, произведении, его интерпретациях. Формирование навыка ориентации в периодических изданиях, других информационных ресурсах, освещающих литературные новинки, рецензии современных критиков, события литературной жизни (премии, мероприятия, фестивали и т.п.).</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color w:val="0D0D0D"/>
        </w:rPr>
      </w:pPr>
      <w:r w:rsidRPr="00542FED">
        <w:rPr>
          <w:color w:val="0D0D0D"/>
        </w:rPr>
        <w:t>Учебно-методическое и материально-техническое обеспечение</w:t>
      </w:r>
    </w:p>
    <w:p w:rsidR="00F3539C" w:rsidRPr="00542FED" w:rsidRDefault="00F3539C" w:rsidP="00F3539C">
      <w:pPr>
        <w:widowControl w:val="0"/>
        <w:ind w:firstLine="567"/>
        <w:jc w:val="both"/>
        <w:rPr>
          <w:color w:val="0D0D0D"/>
        </w:rPr>
      </w:pPr>
      <w:r w:rsidRPr="00542FED">
        <w:rPr>
          <w:color w:val="0D0D0D"/>
        </w:rPr>
        <w:t>1. Заявленная в примерной программе вариативность учебного материала обеспечивается средствами общефедерального, региональных, а также общественных ресурсов, которые обслуживают составителя рабочей программы, учителя, планирующего образовательную деятельность и составляющего список для чтения; обучающегося, выполняющего самостоятельную работу:</w:t>
      </w:r>
    </w:p>
    <w:p w:rsidR="00F3539C" w:rsidRPr="00542FED" w:rsidRDefault="00F3539C" w:rsidP="00F3539C">
      <w:pPr>
        <w:widowControl w:val="0"/>
        <w:ind w:firstLine="567"/>
        <w:jc w:val="both"/>
        <w:rPr>
          <w:color w:val="0D0D0D"/>
        </w:rPr>
      </w:pPr>
      <w:r w:rsidRPr="00542FED">
        <w:rPr>
          <w:color w:val="0D0D0D"/>
        </w:rPr>
        <w:t>списками рекомендуемых к изучению в школе произведений русской, родной, мировой классики;</w:t>
      </w:r>
    </w:p>
    <w:p w:rsidR="00F3539C" w:rsidRPr="00542FED" w:rsidRDefault="00F3539C" w:rsidP="00F3539C">
      <w:pPr>
        <w:widowControl w:val="0"/>
        <w:ind w:firstLine="567"/>
        <w:jc w:val="both"/>
        <w:rPr>
          <w:color w:val="0D0D0D"/>
        </w:rPr>
      </w:pPr>
      <w:r w:rsidRPr="00542FED">
        <w:rPr>
          <w:color w:val="0D0D0D"/>
        </w:rPr>
        <w:t xml:space="preserve">аннотированными списками произведений XX – начала XXI в., рекомендуемых для включения в рабочую программу как для изучения на уроках, так и для самостоятельного чтения; </w:t>
      </w:r>
    </w:p>
    <w:p w:rsidR="00F3539C" w:rsidRPr="00542FED" w:rsidRDefault="00F3539C" w:rsidP="00F3539C">
      <w:pPr>
        <w:widowControl w:val="0"/>
        <w:ind w:firstLine="567"/>
        <w:jc w:val="both"/>
        <w:rPr>
          <w:color w:val="0D0D0D"/>
        </w:rPr>
      </w:pPr>
      <w:r w:rsidRPr="00542FED">
        <w:rPr>
          <w:color w:val="0D0D0D"/>
        </w:rPr>
        <w:t>тематическими подборками произведений, рекомендованных для освоения конкретных теоретико- и историко-литературных понятий;</w:t>
      </w:r>
    </w:p>
    <w:p w:rsidR="00F3539C" w:rsidRPr="00542FED" w:rsidRDefault="00F3539C" w:rsidP="00F3539C">
      <w:pPr>
        <w:widowControl w:val="0"/>
        <w:ind w:firstLine="567"/>
        <w:jc w:val="both"/>
        <w:rPr>
          <w:color w:val="0D0D0D"/>
        </w:rPr>
      </w:pPr>
      <w:r w:rsidRPr="00542FED">
        <w:rPr>
          <w:color w:val="0D0D0D"/>
        </w:rPr>
        <w:t>тезаурусом этих понятий или списком рекомендованных справочников, словарей и научно-методических работ по теории и истории литературы;</w:t>
      </w:r>
    </w:p>
    <w:p w:rsidR="00F3539C" w:rsidRPr="00542FED" w:rsidRDefault="00F3539C" w:rsidP="00F3539C">
      <w:pPr>
        <w:widowControl w:val="0"/>
        <w:ind w:firstLine="567"/>
        <w:jc w:val="both"/>
        <w:rPr>
          <w:color w:val="0D0D0D"/>
        </w:rPr>
      </w:pPr>
      <w:r w:rsidRPr="00542FED">
        <w:rPr>
          <w:color w:val="0D0D0D"/>
        </w:rPr>
        <w:t>подборкой учебного материала.</w:t>
      </w:r>
    </w:p>
    <w:p w:rsidR="00F3539C" w:rsidRPr="00542FED" w:rsidRDefault="00F3539C" w:rsidP="00F3539C">
      <w:pPr>
        <w:widowControl w:val="0"/>
        <w:ind w:firstLine="567"/>
        <w:jc w:val="both"/>
        <w:rPr>
          <w:color w:val="0D0D0D"/>
        </w:rPr>
      </w:pPr>
      <w:r w:rsidRPr="00542FED">
        <w:rPr>
          <w:color w:val="0D0D0D"/>
        </w:rPr>
        <w:t xml:space="preserve">2. Эффективность литературного образования (формирования читательской компетенции) напрямую зависит от того, насколько полным и отвечающим интересам и потребностям всех участников образовательной деятельности будет библиотечное обеспечение: возможность обращаться к самым разным произведениям, историческим материалам, иллюстрациям, экранизациям и театральным постановкам. </w:t>
      </w:r>
    </w:p>
    <w:p w:rsidR="00F3539C" w:rsidRPr="00542FED" w:rsidRDefault="00F3539C" w:rsidP="00F3539C">
      <w:pPr>
        <w:widowControl w:val="0"/>
        <w:ind w:firstLine="567"/>
        <w:jc w:val="both"/>
        <w:rPr>
          <w:color w:val="0D0D0D"/>
        </w:rPr>
      </w:pPr>
      <w:r w:rsidRPr="00542FED">
        <w:rPr>
          <w:color w:val="0D0D0D"/>
        </w:rPr>
        <w:t>Доступность того или иного материала и его востребованность в ходе обучения должны быть направлены в первую очередь на формирование знаний о способах обеспечения личных и учебных потребностей в чтении или поиске информации, навыках их использования.</w:t>
      </w:r>
    </w:p>
    <w:p w:rsidR="00F3539C" w:rsidRPr="00542FED" w:rsidRDefault="00F3539C" w:rsidP="00F3539C">
      <w:pPr>
        <w:widowControl w:val="0"/>
        <w:ind w:firstLine="567"/>
        <w:jc w:val="both"/>
        <w:rPr>
          <w:color w:val="0D0D0D"/>
        </w:rPr>
      </w:pPr>
      <w:r w:rsidRPr="00542FED">
        <w:rPr>
          <w:color w:val="0D0D0D"/>
        </w:rPr>
        <w:t>Реализация библиотечного обеспечения образовательной деятельности может иметь самые разные варианты решения, зависящие от условий региона: развитие муниципальных публичных библиотек, системы мобильных библиотечных станций («библиомобилей»), надежное интернет-обслуживание и открытый доступ к цифровым библиотекам и др. Сетевое образовательное взаимодействие образовательной организации и библиотеки должно быть регламентировано рабочей программой образовательной организации и отражено в уставных и программных документах библиотеки.</w:t>
      </w:r>
    </w:p>
    <w:p w:rsidR="00F3539C" w:rsidRPr="00542FED" w:rsidRDefault="00F3539C" w:rsidP="00F3539C">
      <w:pPr>
        <w:widowControl w:val="0"/>
        <w:ind w:firstLine="567"/>
        <w:jc w:val="both"/>
        <w:rPr>
          <w:color w:val="0D0D0D"/>
        </w:rPr>
      </w:pPr>
      <w:r w:rsidRPr="00542FED">
        <w:rPr>
          <w:color w:val="0D0D0D"/>
        </w:rPr>
        <w:t>3. Предложенный в примерной программе принцип достижения предметных результатов требует последовательной разработки новой методологии, которая определит типологию учебных заданий и сценариев организации самостоятельной работы; разработку и постоянное обновление пакета предлагаемых заданий, позволяющих сочетать использование урочных и внеурочных форм работы, привлечение нового литературного материала; возможные решения задач, с которыми учитель и ученик сталкиваются в самостоятельной читательской деятельности; разработку учебных пособий открытого типа (организующих самостоятельную продуктивную читательскую и текстовую деятельность).</w:t>
      </w:r>
    </w:p>
    <w:p w:rsidR="00F3539C" w:rsidRPr="00542FED" w:rsidRDefault="00F3539C" w:rsidP="00F3539C">
      <w:pPr>
        <w:widowControl w:val="0"/>
        <w:ind w:firstLine="567"/>
        <w:jc w:val="both"/>
        <w:rPr>
          <w:color w:val="0D0D0D"/>
        </w:rPr>
      </w:pPr>
      <w:r w:rsidRPr="00542FED">
        <w:rPr>
          <w:color w:val="0D0D0D"/>
        </w:rPr>
        <w:t>4. На региональном и районном уровнях обеспечивается сетевое образовательное взаимодействие образовательной организации с учреждениями науки и культуры; нормативное правовое и программное обеспечение.</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color w:val="0D0D0D"/>
        </w:rPr>
      </w:pPr>
      <w:r w:rsidRPr="00542FED">
        <w:rPr>
          <w:color w:val="0D0D0D"/>
        </w:rPr>
        <w:t xml:space="preserve">Список рекомендуемых произведений и авторов к примерной программе по литературе для 10–11-х классов </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color w:val="0D0D0D"/>
        </w:rPr>
      </w:pPr>
      <w:r w:rsidRPr="00542FED">
        <w:rPr>
          <w:color w:val="0D0D0D"/>
        </w:rPr>
        <w:t>Рабочая программа учебного курса строится на произведениях из трех списков: А, В и С (см. таблицу ниже). Эти три списка равноправны по статусу.</w:t>
      </w:r>
    </w:p>
    <w:p w:rsidR="00F3539C" w:rsidRPr="00542FED" w:rsidRDefault="00F3539C" w:rsidP="00F3539C">
      <w:pPr>
        <w:widowControl w:val="0"/>
        <w:ind w:firstLine="567"/>
        <w:jc w:val="both"/>
        <w:rPr>
          <w:color w:val="0D0D0D"/>
        </w:rPr>
      </w:pPr>
      <w:r w:rsidRPr="00542FED">
        <w:rPr>
          <w:color w:val="0D0D0D"/>
        </w:rPr>
        <w:t xml:space="preserve">Список А представляет собой перечень конкретных произведений, занявших в силу традиции особое место в школьном преподавании русской литературы. </w:t>
      </w:r>
    </w:p>
    <w:p w:rsidR="00F3539C" w:rsidRPr="00542FED" w:rsidRDefault="00F3539C" w:rsidP="00F3539C">
      <w:pPr>
        <w:widowControl w:val="0"/>
        <w:ind w:firstLine="567"/>
        <w:jc w:val="both"/>
        <w:rPr>
          <w:color w:val="0D0D0D"/>
        </w:rPr>
      </w:pPr>
      <w:r w:rsidRPr="00542FED">
        <w:rPr>
          <w:color w:val="0D0D0D"/>
        </w:rPr>
        <w:t xml:space="preserve">Список В представляет собой перечень авторов, чьи произведения и творческие биографии имеют давнюю историю изучения в школьном курсе литературы. Список содержит примеры тех произведений, которые могут изучаться – конкретное произведение каждого автора выбирается составителем программы. </w:t>
      </w:r>
    </w:p>
    <w:p w:rsidR="00F3539C" w:rsidRPr="00542FED" w:rsidRDefault="00F3539C" w:rsidP="00F3539C">
      <w:pPr>
        <w:widowControl w:val="0"/>
        <w:ind w:firstLine="567"/>
        <w:jc w:val="both"/>
        <w:rPr>
          <w:color w:val="0D0D0D"/>
        </w:rPr>
      </w:pPr>
      <w:r w:rsidRPr="00542FED">
        <w:rPr>
          <w:color w:val="0D0D0D"/>
        </w:rPr>
        <w:t>Список С представляет собой перечень тем и литературных явлений, выделенных по определенному принципу (теоретико- или историко-литературному). Конкретного автора и произведение, на материале которого может быть изучено данное литературное явление, выбирает составитель программы. Данный список определяет содержание модулей, которые строятся вокруг важных смысловых точек литературного процесса. Те авторы, произведения которых попали также в Список В, здесь снабжены дополнительным списком рекомендуемых к изучению произведений, не повторяющим произведения из списка В.</w:t>
      </w:r>
    </w:p>
    <w:p w:rsidR="00F3539C" w:rsidRPr="00542FED" w:rsidRDefault="00F3539C" w:rsidP="00F3539C">
      <w:pPr>
        <w:widowControl w:val="0"/>
        <w:ind w:firstLine="567"/>
        <w:jc w:val="both"/>
        <w:rPr>
          <w:color w:val="0D0D0D"/>
        </w:rPr>
      </w:pPr>
      <w:r w:rsidRPr="00542FED">
        <w:rPr>
          <w:color w:val="0D0D0D"/>
        </w:rPr>
        <w:t xml:space="preserve">Для удобства работы со списком С материал в нем разделен на 7 блоков: </w:t>
      </w:r>
    </w:p>
    <w:p w:rsidR="00F3539C" w:rsidRPr="00542FED" w:rsidRDefault="00F3539C" w:rsidP="00F3539C">
      <w:pPr>
        <w:widowControl w:val="0"/>
        <w:ind w:firstLine="567"/>
        <w:jc w:val="both"/>
        <w:rPr>
          <w:color w:val="0D0D0D"/>
        </w:rPr>
      </w:pPr>
      <w:r w:rsidRPr="00542FED">
        <w:rPr>
          <w:color w:val="0D0D0D"/>
        </w:rPr>
        <w:t>Поэзия середины и второй половины XIX века</w:t>
      </w:r>
    </w:p>
    <w:p w:rsidR="00F3539C" w:rsidRPr="00542FED" w:rsidRDefault="00F3539C" w:rsidP="00F3539C">
      <w:pPr>
        <w:widowControl w:val="0"/>
        <w:ind w:firstLine="567"/>
        <w:jc w:val="both"/>
        <w:rPr>
          <w:color w:val="0D0D0D"/>
        </w:rPr>
      </w:pPr>
      <w:r w:rsidRPr="00542FED">
        <w:rPr>
          <w:color w:val="0D0D0D"/>
        </w:rPr>
        <w:t xml:space="preserve">Реализм XIX–ХХ века </w:t>
      </w:r>
    </w:p>
    <w:p w:rsidR="00F3539C" w:rsidRPr="00542FED" w:rsidRDefault="00F3539C" w:rsidP="00F3539C">
      <w:pPr>
        <w:widowControl w:val="0"/>
        <w:ind w:firstLine="567"/>
        <w:jc w:val="both"/>
        <w:rPr>
          <w:color w:val="0D0D0D"/>
        </w:rPr>
      </w:pPr>
      <w:r w:rsidRPr="00542FED">
        <w:rPr>
          <w:color w:val="0D0D0D"/>
        </w:rPr>
        <w:t xml:space="preserve">Модернизм конца XIX – ХХ века </w:t>
      </w:r>
    </w:p>
    <w:p w:rsidR="00F3539C" w:rsidRPr="00542FED" w:rsidRDefault="00F3539C" w:rsidP="00F3539C">
      <w:pPr>
        <w:widowControl w:val="0"/>
        <w:ind w:firstLine="567"/>
        <w:jc w:val="both"/>
        <w:rPr>
          <w:color w:val="0D0D0D"/>
        </w:rPr>
      </w:pPr>
      <w:r w:rsidRPr="00542FED">
        <w:rPr>
          <w:color w:val="0D0D0D"/>
        </w:rPr>
        <w:t xml:space="preserve">Литература советского времени </w:t>
      </w:r>
    </w:p>
    <w:p w:rsidR="00F3539C" w:rsidRPr="00542FED" w:rsidRDefault="00F3539C" w:rsidP="00F3539C">
      <w:pPr>
        <w:widowControl w:val="0"/>
        <w:ind w:firstLine="567"/>
        <w:jc w:val="both"/>
        <w:rPr>
          <w:color w:val="0D0D0D"/>
        </w:rPr>
      </w:pPr>
      <w:r w:rsidRPr="00542FED">
        <w:rPr>
          <w:color w:val="0D0D0D"/>
        </w:rPr>
        <w:t>Современный литературный процесс</w:t>
      </w:r>
    </w:p>
    <w:p w:rsidR="00F3539C" w:rsidRPr="00542FED" w:rsidRDefault="00F3539C" w:rsidP="00F3539C">
      <w:pPr>
        <w:widowControl w:val="0"/>
        <w:ind w:firstLine="567"/>
        <w:jc w:val="both"/>
        <w:rPr>
          <w:color w:val="0D0D0D"/>
        </w:rPr>
      </w:pPr>
      <w:r w:rsidRPr="00542FED">
        <w:rPr>
          <w:color w:val="0D0D0D"/>
        </w:rPr>
        <w:t>Мировая литература XIX–ХХ века</w:t>
      </w:r>
    </w:p>
    <w:p w:rsidR="00F3539C" w:rsidRPr="00542FED" w:rsidRDefault="00F3539C" w:rsidP="00F3539C">
      <w:pPr>
        <w:widowControl w:val="0"/>
        <w:ind w:firstLine="567"/>
        <w:jc w:val="both"/>
        <w:rPr>
          <w:color w:val="0D0D0D"/>
        </w:rPr>
      </w:pPr>
      <w:r w:rsidRPr="00542FED">
        <w:rPr>
          <w:color w:val="0D0D0D"/>
        </w:rPr>
        <w:t>Родная (региональная) литература</w:t>
      </w:r>
    </w:p>
    <w:p w:rsidR="00F3539C" w:rsidRPr="00542FED" w:rsidRDefault="00F3539C" w:rsidP="00F3539C">
      <w:pPr>
        <w:widowControl w:val="0"/>
        <w:ind w:firstLine="567"/>
        <w:jc w:val="both"/>
        <w:rPr>
          <w:color w:val="0D0D0D"/>
        </w:rPr>
      </w:pPr>
      <w:r w:rsidRPr="00542FED">
        <w:rPr>
          <w:color w:val="0D0D0D"/>
        </w:rPr>
        <w:t xml:space="preserve">Такое деление, не совпадающее в полной мере с традиционным делением на историко-литературные периоды, предложено для того, чтобы в рамках изучения каждого из блоков можно было создавать условия для формирования историзма восприятия литературного процесса, проводя сопоставительное рассмотрение произведений, созданных в разные периоды, но объединенных близостью творческого метода (например, «реализм»), литературного направления (например, «модернизм»), культурно-исторической эпохи (например, «советское время») и т.п. Если творчество того или иного автора может быть рассмотрено сразу в нескольких блоках, рекомендуемые к изучению его произведения указываются лишь в одном из них, а в остальных имя автора помечено астериском*. </w:t>
      </w:r>
    </w:p>
    <w:tbl>
      <w:tblPr>
        <w:tblW w:w="98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3"/>
        <w:gridCol w:w="3661"/>
        <w:gridCol w:w="3835"/>
      </w:tblGrid>
      <w:tr w:rsidR="00F3539C" w:rsidRPr="00542FED" w:rsidTr="00884C5F">
        <w:tc>
          <w:tcPr>
            <w:tcW w:w="2393" w:type="dxa"/>
            <w:shd w:val="clear" w:color="auto" w:fill="auto"/>
          </w:tcPr>
          <w:p w:rsidR="00F3539C" w:rsidRPr="00542FED" w:rsidRDefault="00F3539C" w:rsidP="00884C5F">
            <w:pPr>
              <w:widowControl w:val="0"/>
              <w:rPr>
                <w:color w:val="0D0D0D"/>
                <w:highlight w:val="white"/>
              </w:rPr>
            </w:pPr>
            <w:r w:rsidRPr="00542FED">
              <w:rPr>
                <w:color w:val="0D0D0D"/>
                <w:highlight w:val="white"/>
              </w:rPr>
              <w:t>Список А</w:t>
            </w:r>
          </w:p>
        </w:tc>
        <w:tc>
          <w:tcPr>
            <w:tcW w:w="3661" w:type="dxa"/>
            <w:shd w:val="clear" w:color="auto" w:fill="auto"/>
          </w:tcPr>
          <w:p w:rsidR="00F3539C" w:rsidRPr="00542FED" w:rsidRDefault="00F3539C" w:rsidP="00884C5F">
            <w:pPr>
              <w:widowControl w:val="0"/>
              <w:rPr>
                <w:color w:val="0D0D0D"/>
                <w:highlight w:val="white"/>
              </w:rPr>
            </w:pPr>
            <w:r w:rsidRPr="00542FED">
              <w:rPr>
                <w:color w:val="0D0D0D"/>
                <w:highlight w:val="white"/>
              </w:rPr>
              <w:t>Список В</w:t>
            </w:r>
          </w:p>
        </w:tc>
        <w:tc>
          <w:tcPr>
            <w:tcW w:w="3835" w:type="dxa"/>
            <w:shd w:val="clear" w:color="auto" w:fill="auto"/>
          </w:tcPr>
          <w:p w:rsidR="00F3539C" w:rsidRPr="00542FED" w:rsidRDefault="00F3539C" w:rsidP="00884C5F">
            <w:pPr>
              <w:widowControl w:val="0"/>
              <w:rPr>
                <w:color w:val="0D0D0D"/>
              </w:rPr>
            </w:pPr>
            <w:r w:rsidRPr="00542FED">
              <w:rPr>
                <w:color w:val="0D0D0D"/>
              </w:rPr>
              <w:t>Список С</w:t>
            </w:r>
          </w:p>
        </w:tc>
      </w:tr>
      <w:tr w:rsidR="00F3539C" w:rsidRPr="00542FED" w:rsidTr="00884C5F">
        <w:tc>
          <w:tcPr>
            <w:tcW w:w="2393" w:type="dxa"/>
            <w:vMerge w:val="restart"/>
            <w:shd w:val="clear" w:color="auto" w:fill="auto"/>
          </w:tcPr>
          <w:p w:rsidR="00F3539C" w:rsidRPr="00542FED" w:rsidRDefault="00F3539C" w:rsidP="00884C5F">
            <w:pPr>
              <w:widowControl w:val="0"/>
              <w:rPr>
                <w:color w:val="0D0D0D"/>
              </w:rPr>
            </w:pPr>
          </w:p>
        </w:tc>
        <w:tc>
          <w:tcPr>
            <w:tcW w:w="3661" w:type="dxa"/>
            <w:shd w:val="clear" w:color="auto" w:fill="auto"/>
          </w:tcPr>
          <w:p w:rsidR="00F3539C" w:rsidRPr="00542FED" w:rsidRDefault="00F3539C" w:rsidP="00884C5F">
            <w:pPr>
              <w:widowControl w:val="0"/>
              <w:rPr>
                <w:color w:val="0D0D0D"/>
                <w:highlight w:val="white"/>
              </w:rPr>
            </w:pPr>
            <w:r w:rsidRPr="00542FED">
              <w:rPr>
                <w:color w:val="0D0D0D"/>
                <w:highlight w:val="white"/>
              </w:rPr>
              <w:t>Ф.И. Тютчев</w:t>
            </w:r>
          </w:p>
          <w:p w:rsidR="00F3539C" w:rsidRPr="00542FED" w:rsidRDefault="00F3539C" w:rsidP="00884C5F">
            <w:pPr>
              <w:widowControl w:val="0"/>
              <w:rPr>
                <w:color w:val="0D0D0D"/>
                <w:highlight w:val="white"/>
              </w:rPr>
            </w:pPr>
            <w:r w:rsidRPr="00542FED">
              <w:rPr>
                <w:color w:val="0D0D0D"/>
                <w:highlight w:val="white"/>
              </w:rPr>
              <w:t xml:space="preserve">Стихотворения: «К. Б.» («Я встретил вас – и все былое...»), «Нам не дано предугадать…», </w:t>
            </w:r>
            <w:r w:rsidRPr="00542FED">
              <w:rPr>
                <w:color w:val="0D0D0D"/>
              </w:rPr>
              <w:t xml:space="preserve">«Не то, что мните вы, природа…», </w:t>
            </w:r>
            <w:r w:rsidRPr="00542FED">
              <w:rPr>
                <w:color w:val="0D0D0D"/>
                <w:highlight w:val="white"/>
              </w:rPr>
              <w:t xml:space="preserve">«О, как убийственно мы любим...», </w:t>
            </w:r>
            <w:r w:rsidRPr="00542FED">
              <w:rPr>
                <w:color w:val="0D0D0D"/>
              </w:rPr>
              <w:t xml:space="preserve"> </w:t>
            </w:r>
            <w:r w:rsidRPr="00542FED">
              <w:rPr>
                <w:color w:val="0D0D0D"/>
                <w:highlight w:val="white"/>
              </w:rPr>
              <w:t>«Певучесть есть в морских волнах…»,  «Умом Россию не понять…», «Silentium!» и др.</w:t>
            </w: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tc>
        <w:tc>
          <w:tcPr>
            <w:tcW w:w="3835" w:type="dxa"/>
            <w:vMerge w:val="restart"/>
            <w:shd w:val="clear" w:color="auto" w:fill="auto"/>
          </w:tcPr>
          <w:p w:rsidR="00F3539C" w:rsidRPr="00542FED" w:rsidRDefault="00F3539C" w:rsidP="00884C5F">
            <w:pPr>
              <w:widowControl w:val="0"/>
              <w:rPr>
                <w:color w:val="0D0D0D"/>
              </w:rPr>
            </w:pPr>
            <w:r w:rsidRPr="00542FED">
              <w:rPr>
                <w:color w:val="0D0D0D"/>
              </w:rPr>
              <w:t>Поэзия середины и второй половины XIX века</w:t>
            </w:r>
          </w:p>
          <w:p w:rsidR="00F3539C" w:rsidRPr="00542FED" w:rsidRDefault="00F3539C" w:rsidP="00884C5F">
            <w:pPr>
              <w:widowControl w:val="0"/>
              <w:rPr>
                <w:color w:val="0D0D0D"/>
                <w:highlight w:val="white"/>
              </w:rPr>
            </w:pPr>
            <w:r w:rsidRPr="00542FED">
              <w:rPr>
                <w:color w:val="0D0D0D"/>
                <w:highlight w:val="white"/>
              </w:rPr>
              <w:t xml:space="preserve">Ф.И. Тютчев </w:t>
            </w:r>
          </w:p>
          <w:p w:rsidR="00F3539C" w:rsidRPr="00542FED" w:rsidRDefault="00F3539C" w:rsidP="00884C5F">
            <w:pPr>
              <w:widowControl w:val="0"/>
              <w:rPr>
                <w:color w:val="0D0D0D"/>
                <w:highlight w:val="white"/>
              </w:rPr>
            </w:pPr>
            <w:r w:rsidRPr="00542FED">
              <w:rPr>
                <w:color w:val="0D0D0D"/>
                <w:highlight w:val="white"/>
              </w:rPr>
              <w:t xml:space="preserve">«День и ночь», </w:t>
            </w:r>
            <w:r w:rsidRPr="00542FED">
              <w:rPr>
                <w:color w:val="0D0D0D"/>
              </w:rPr>
              <w:t xml:space="preserve">«Есть в осени первоначальной…», «Еще в полях белеет снег…», </w:t>
            </w:r>
            <w:r w:rsidRPr="00542FED">
              <w:rPr>
                <w:color w:val="0D0D0D"/>
                <w:highlight w:val="white"/>
              </w:rPr>
              <w:t xml:space="preserve">«Предопределение»,  </w:t>
            </w:r>
            <w:r w:rsidRPr="00542FED">
              <w:rPr>
                <w:color w:val="0D0D0D"/>
              </w:rPr>
              <w:t xml:space="preserve"> «С поляны коршун поднялся…»,</w:t>
            </w:r>
            <w:r w:rsidRPr="00542FED">
              <w:rPr>
                <w:color w:val="0D0D0D"/>
                <w:highlight w:val="white"/>
              </w:rPr>
              <w:t xml:space="preserve"> </w:t>
            </w:r>
            <w:r w:rsidRPr="00542FED">
              <w:rPr>
                <w:color w:val="0D0D0D"/>
              </w:rPr>
              <w:t xml:space="preserve">«Фонтан»,  </w:t>
            </w:r>
            <w:r w:rsidRPr="00542FED">
              <w:rPr>
                <w:color w:val="0D0D0D"/>
                <w:highlight w:val="white"/>
              </w:rPr>
              <w:t xml:space="preserve"> «Эти бедные селенья…» и др.</w:t>
            </w:r>
          </w:p>
          <w:p w:rsidR="00F3539C" w:rsidRPr="00542FED" w:rsidRDefault="00F3539C" w:rsidP="00884C5F">
            <w:pPr>
              <w:widowControl w:val="0"/>
              <w:rPr>
                <w:color w:val="0D0D0D"/>
              </w:rPr>
            </w:pPr>
          </w:p>
          <w:p w:rsidR="00F3539C" w:rsidRPr="00542FED" w:rsidRDefault="00F3539C" w:rsidP="00884C5F">
            <w:pPr>
              <w:widowControl w:val="0"/>
              <w:rPr>
                <w:color w:val="0D0D0D"/>
              </w:rPr>
            </w:pPr>
          </w:p>
          <w:p w:rsidR="00F3539C" w:rsidRPr="00542FED" w:rsidRDefault="00F3539C" w:rsidP="00884C5F">
            <w:pPr>
              <w:widowControl w:val="0"/>
              <w:rPr>
                <w:color w:val="0D0D0D"/>
              </w:rPr>
            </w:pPr>
            <w:r w:rsidRPr="00542FED">
              <w:rPr>
                <w:color w:val="0D0D0D"/>
              </w:rPr>
              <w:t>А.А. Фет</w:t>
            </w:r>
          </w:p>
          <w:p w:rsidR="00F3539C" w:rsidRPr="00542FED" w:rsidRDefault="00F3539C" w:rsidP="00884C5F">
            <w:pPr>
              <w:widowControl w:val="0"/>
              <w:rPr>
                <w:color w:val="0D0D0D"/>
                <w:highlight w:val="white"/>
              </w:rPr>
            </w:pPr>
            <w:r w:rsidRPr="00542FED">
              <w:rPr>
                <w:color w:val="0D0D0D"/>
              </w:rPr>
              <w:t>Стихотворения: «На стоге сена ночью южной…»,</w:t>
            </w:r>
            <w:r w:rsidRPr="00542FED">
              <w:rPr>
                <w:color w:val="0D0D0D"/>
                <w:highlight w:val="white"/>
              </w:rPr>
              <w:t xml:space="preserve">  «Одним толчком согнать ладью живую…». </w:t>
            </w: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r w:rsidRPr="00542FED">
              <w:rPr>
                <w:color w:val="0D0D0D"/>
                <w:highlight w:val="white"/>
              </w:rPr>
              <w:t>А.К. Толстой</w:t>
            </w:r>
          </w:p>
          <w:p w:rsidR="00F3539C" w:rsidRPr="00542FED" w:rsidRDefault="00F3539C" w:rsidP="00884C5F">
            <w:pPr>
              <w:widowControl w:val="0"/>
              <w:rPr>
                <w:color w:val="0D0D0D"/>
                <w:highlight w:val="white"/>
              </w:rPr>
            </w:pPr>
            <w:r w:rsidRPr="00542FED">
              <w:rPr>
                <w:color w:val="0D0D0D"/>
                <w:highlight w:val="white"/>
              </w:rPr>
              <w:t xml:space="preserve">Стихотворения: </w:t>
            </w:r>
            <w:r w:rsidRPr="00542FED">
              <w:rPr>
                <w:color w:val="0D0D0D"/>
              </w:rPr>
              <w:t>«Средь шумного бала, случайно…», «Край ты мой, родимый край...»,</w:t>
            </w:r>
            <w:r w:rsidRPr="00542FED">
              <w:rPr>
                <w:color w:val="0D0D0D"/>
                <w:highlight w:val="white"/>
              </w:rPr>
              <w:t xml:space="preserve"> «Меня, во мраке и в пыли…», «Двух станов не боец, но только гость случайный…» и др.</w:t>
            </w:r>
          </w:p>
          <w:p w:rsidR="00F3539C" w:rsidRPr="00542FED" w:rsidRDefault="00F3539C" w:rsidP="00884C5F">
            <w:pPr>
              <w:widowControl w:val="0"/>
              <w:rPr>
                <w:color w:val="0D0D0D"/>
              </w:rPr>
            </w:pPr>
            <w:r w:rsidRPr="00542FED">
              <w:rPr>
                <w:color w:val="0D0D0D"/>
              </w:rPr>
              <w:t>Н.А. Некрасов</w:t>
            </w:r>
          </w:p>
          <w:p w:rsidR="00F3539C" w:rsidRPr="00542FED" w:rsidRDefault="00F3539C" w:rsidP="00884C5F">
            <w:pPr>
              <w:widowControl w:val="0"/>
              <w:rPr>
                <w:color w:val="0D0D0D"/>
                <w:highlight w:val="white"/>
              </w:rPr>
            </w:pPr>
            <w:r w:rsidRPr="00542FED">
              <w:rPr>
                <w:color w:val="0D0D0D"/>
                <w:highlight w:val="white"/>
              </w:rPr>
              <w:t xml:space="preserve">«Внимая ужасам войны…», «Когда из мрака заблужденья…», </w:t>
            </w:r>
            <w:r w:rsidRPr="00542FED">
              <w:rPr>
                <w:color w:val="0D0D0D"/>
              </w:rPr>
              <w:t>«Накануне светлого праздника»</w:t>
            </w:r>
            <w:r w:rsidRPr="00542FED">
              <w:rPr>
                <w:color w:val="0D0D0D"/>
                <w:highlight w:val="white"/>
              </w:rPr>
              <w:t>,</w:t>
            </w:r>
          </w:p>
          <w:p w:rsidR="00F3539C" w:rsidRPr="00542FED" w:rsidRDefault="00F3539C" w:rsidP="00884C5F">
            <w:pPr>
              <w:widowControl w:val="0"/>
              <w:rPr>
                <w:color w:val="0D0D0D"/>
                <w:highlight w:val="white"/>
              </w:rPr>
            </w:pPr>
            <w:r w:rsidRPr="00542FED">
              <w:rPr>
                <w:color w:val="0D0D0D"/>
                <w:highlight w:val="white"/>
              </w:rPr>
              <w:t>«Несжатая полоса»</w:t>
            </w:r>
            <w:r w:rsidRPr="00542FED">
              <w:rPr>
                <w:color w:val="0D0D0D"/>
              </w:rPr>
              <w:t>,</w:t>
            </w:r>
            <w:r w:rsidRPr="00542FED">
              <w:rPr>
                <w:color w:val="0D0D0D"/>
                <w:highlight w:val="white"/>
              </w:rPr>
              <w:t xml:space="preserve"> «Памяти Добролюбова», «Я не люблю иронии твоей</w:t>
            </w:r>
            <w:r w:rsidRPr="00542FED">
              <w:rPr>
                <w:color w:val="0D0D0D"/>
              </w:rPr>
              <w:t>…»</w:t>
            </w:r>
          </w:p>
        </w:tc>
      </w:tr>
      <w:tr w:rsidR="00F3539C" w:rsidRPr="00542FED" w:rsidTr="00884C5F">
        <w:tc>
          <w:tcPr>
            <w:tcW w:w="2393" w:type="dxa"/>
            <w:vMerge/>
            <w:shd w:val="clear" w:color="auto" w:fill="auto"/>
          </w:tcPr>
          <w:p w:rsidR="00F3539C" w:rsidRPr="00542FED" w:rsidRDefault="00F3539C" w:rsidP="00884C5F">
            <w:pPr>
              <w:widowControl w:val="0"/>
              <w:rPr>
                <w:color w:val="0D0D0D"/>
                <w:highlight w:val="white"/>
              </w:rPr>
            </w:pPr>
          </w:p>
        </w:tc>
        <w:tc>
          <w:tcPr>
            <w:tcW w:w="3661" w:type="dxa"/>
            <w:shd w:val="clear" w:color="auto" w:fill="auto"/>
          </w:tcPr>
          <w:p w:rsidR="00F3539C" w:rsidRPr="00542FED" w:rsidRDefault="00F3539C" w:rsidP="00884C5F">
            <w:pPr>
              <w:widowControl w:val="0"/>
              <w:rPr>
                <w:color w:val="0D0D0D"/>
              </w:rPr>
            </w:pPr>
            <w:r w:rsidRPr="00542FED">
              <w:rPr>
                <w:color w:val="0D0D0D"/>
                <w:highlight w:val="white"/>
              </w:rPr>
              <w:t>А.А. Фет</w:t>
            </w:r>
          </w:p>
          <w:p w:rsidR="00F3539C" w:rsidRPr="00542FED" w:rsidRDefault="00F3539C" w:rsidP="00884C5F">
            <w:pPr>
              <w:widowControl w:val="0"/>
              <w:rPr>
                <w:color w:val="0D0D0D"/>
              </w:rPr>
            </w:pPr>
            <w:r w:rsidRPr="00542FED">
              <w:rPr>
                <w:color w:val="0D0D0D"/>
              </w:rPr>
              <w:t xml:space="preserve">Стихотворения: </w:t>
            </w:r>
            <w:r w:rsidRPr="00542FED">
              <w:rPr>
                <w:color w:val="0D0D0D"/>
                <w:highlight w:val="white"/>
              </w:rPr>
              <w:t>«Еще майская ночь»,</w:t>
            </w:r>
            <w:r w:rsidRPr="00542FED">
              <w:rPr>
                <w:color w:val="0D0D0D"/>
              </w:rPr>
              <w:t xml:space="preserve"> «Как беден наш язык! Хочу и не могу…»,  </w:t>
            </w:r>
            <w:r w:rsidRPr="00542FED">
              <w:rPr>
                <w:color w:val="0D0D0D"/>
                <w:highlight w:val="white"/>
              </w:rPr>
              <w:t>«Сияла ночь. Луной был полон сад. Лежали…»</w:t>
            </w:r>
            <w:r w:rsidRPr="00542FED">
              <w:rPr>
                <w:color w:val="0D0D0D"/>
              </w:rPr>
              <w:t xml:space="preserve">, «Учись у них – у дуба, у березы…», </w:t>
            </w:r>
            <w:r w:rsidRPr="00542FED">
              <w:rPr>
                <w:color w:val="0D0D0D"/>
                <w:highlight w:val="white"/>
              </w:rPr>
              <w:t xml:space="preserve">«Шепот, робкое дыханье…», «Это утро, радость эта…», </w:t>
            </w:r>
            <w:r w:rsidRPr="00542FED">
              <w:rPr>
                <w:color w:val="0D0D0D"/>
              </w:rPr>
              <w:t xml:space="preserve"> «Я пришел к тебе с приветом…», «Я тебе ничего не скажу…» и др.</w:t>
            </w:r>
          </w:p>
          <w:p w:rsidR="00F3539C" w:rsidRPr="00542FED" w:rsidRDefault="00F3539C" w:rsidP="00884C5F">
            <w:pPr>
              <w:widowControl w:val="0"/>
              <w:rPr>
                <w:color w:val="0D0D0D"/>
              </w:rPr>
            </w:pPr>
          </w:p>
          <w:p w:rsidR="00F3539C" w:rsidRPr="00542FED" w:rsidRDefault="00F3539C" w:rsidP="00884C5F">
            <w:pPr>
              <w:widowControl w:val="0"/>
              <w:rPr>
                <w:color w:val="0D0D0D"/>
              </w:rPr>
            </w:pPr>
          </w:p>
          <w:p w:rsidR="00F3539C" w:rsidRPr="00542FED" w:rsidRDefault="00F3539C" w:rsidP="00884C5F">
            <w:pPr>
              <w:widowControl w:val="0"/>
              <w:rPr>
                <w:color w:val="0D0D0D"/>
              </w:rPr>
            </w:pPr>
          </w:p>
        </w:tc>
        <w:tc>
          <w:tcPr>
            <w:tcW w:w="3835" w:type="dxa"/>
            <w:vMerge/>
            <w:shd w:val="clear" w:color="auto" w:fill="auto"/>
          </w:tcPr>
          <w:p w:rsidR="00F3539C" w:rsidRPr="00542FED" w:rsidRDefault="00F3539C" w:rsidP="00884C5F">
            <w:pPr>
              <w:widowControl w:val="0"/>
              <w:rPr>
                <w:color w:val="0D0D0D"/>
                <w:highlight w:val="white"/>
              </w:rPr>
            </w:pPr>
          </w:p>
        </w:tc>
      </w:tr>
      <w:tr w:rsidR="00F3539C" w:rsidRPr="00542FED" w:rsidTr="00884C5F">
        <w:tc>
          <w:tcPr>
            <w:tcW w:w="2393" w:type="dxa"/>
            <w:shd w:val="clear" w:color="auto" w:fill="auto"/>
          </w:tcPr>
          <w:p w:rsidR="00F3539C" w:rsidRPr="00542FED" w:rsidRDefault="00F3539C" w:rsidP="00884C5F">
            <w:pPr>
              <w:widowControl w:val="0"/>
              <w:rPr>
                <w:color w:val="0D0D0D"/>
              </w:rPr>
            </w:pPr>
            <w:r w:rsidRPr="00542FED">
              <w:rPr>
                <w:color w:val="0D0D0D"/>
              </w:rPr>
              <w:t>Н.А. Некрасов Поэма «Кому на Руси жить хорошо»</w:t>
            </w:r>
          </w:p>
        </w:tc>
        <w:tc>
          <w:tcPr>
            <w:tcW w:w="3661" w:type="dxa"/>
            <w:shd w:val="clear" w:color="auto" w:fill="auto"/>
          </w:tcPr>
          <w:p w:rsidR="00F3539C" w:rsidRPr="00542FED" w:rsidRDefault="00F3539C" w:rsidP="00884C5F">
            <w:pPr>
              <w:widowControl w:val="0"/>
              <w:rPr>
                <w:color w:val="0D0D0D"/>
              </w:rPr>
            </w:pPr>
            <w:r w:rsidRPr="00542FED">
              <w:rPr>
                <w:color w:val="0D0D0D"/>
              </w:rPr>
              <w:t>Н.А. Некрасов</w:t>
            </w:r>
          </w:p>
          <w:p w:rsidR="00F3539C" w:rsidRPr="00542FED" w:rsidRDefault="00F3539C" w:rsidP="00884C5F">
            <w:pPr>
              <w:widowControl w:val="0"/>
              <w:rPr>
                <w:color w:val="0D0D0D"/>
              </w:rPr>
            </w:pPr>
            <w:r w:rsidRPr="00542FED">
              <w:rPr>
                <w:color w:val="0D0D0D"/>
              </w:rPr>
              <w:t>Стихотворения:</w:t>
            </w:r>
            <w:r w:rsidRPr="00542FED">
              <w:rPr>
                <w:color w:val="0D0D0D"/>
                <w:highlight w:val="white"/>
              </w:rPr>
              <w:t xml:space="preserve"> «Блажен незлобивый поэт…», «В дороге», «В полном разгаре страда деревенская…», «Вчерашний день, часу в шестом…»,</w:t>
            </w:r>
            <w:r w:rsidRPr="00542FED">
              <w:rPr>
                <w:color w:val="0D0D0D"/>
              </w:rPr>
              <w:t xml:space="preserve"> </w:t>
            </w:r>
            <w:r w:rsidRPr="00542FED">
              <w:rPr>
                <w:color w:val="0D0D0D"/>
                <w:highlight w:val="white"/>
              </w:rPr>
              <w:t xml:space="preserve">«Мы с тобой бестолковые люди...»,  «О Муза! я у двери гроба…», «Поэт и Гражданин», </w:t>
            </w:r>
            <w:r w:rsidRPr="00542FED">
              <w:rPr>
                <w:color w:val="0D0D0D"/>
              </w:rPr>
              <w:t xml:space="preserve">«Пророк», «Родина», «Тройка», «Размышления у парадного подъезда», </w:t>
            </w:r>
            <w:r w:rsidRPr="00542FED">
              <w:rPr>
                <w:color w:val="0D0D0D"/>
                <w:highlight w:val="white"/>
              </w:rPr>
              <w:t>«Элегия» («Пускай нам говорит изменчивая мода...»),</w:t>
            </w:r>
            <w:r w:rsidRPr="00542FED">
              <w:rPr>
                <w:color w:val="0D0D0D"/>
              </w:rPr>
              <w:t xml:space="preserve"> </w:t>
            </w:r>
          </w:p>
          <w:p w:rsidR="00F3539C" w:rsidRPr="00542FED" w:rsidRDefault="00F3539C" w:rsidP="00884C5F">
            <w:pPr>
              <w:widowControl w:val="0"/>
              <w:rPr>
                <w:color w:val="0D0D0D"/>
              </w:rPr>
            </w:pPr>
            <w:r w:rsidRPr="00542FED">
              <w:rPr>
                <w:color w:val="0D0D0D"/>
              </w:rPr>
              <w:t>Поэма «Русские женщины»</w:t>
            </w:r>
          </w:p>
        </w:tc>
        <w:tc>
          <w:tcPr>
            <w:tcW w:w="3835" w:type="dxa"/>
            <w:vMerge/>
            <w:shd w:val="clear" w:color="auto" w:fill="auto"/>
          </w:tcPr>
          <w:p w:rsidR="00F3539C" w:rsidRPr="00542FED" w:rsidRDefault="00F3539C" w:rsidP="00884C5F">
            <w:pPr>
              <w:widowControl w:val="0"/>
              <w:rPr>
                <w:color w:val="0D0D0D"/>
              </w:rPr>
            </w:pPr>
          </w:p>
        </w:tc>
      </w:tr>
      <w:tr w:rsidR="00F3539C" w:rsidRPr="00542FED" w:rsidTr="00884C5F">
        <w:tc>
          <w:tcPr>
            <w:tcW w:w="2393" w:type="dxa"/>
            <w:shd w:val="clear" w:color="auto" w:fill="auto"/>
          </w:tcPr>
          <w:p w:rsidR="00F3539C" w:rsidRPr="00542FED" w:rsidRDefault="00F3539C" w:rsidP="00884C5F">
            <w:pPr>
              <w:widowControl w:val="0"/>
              <w:rPr>
                <w:color w:val="0D0D0D"/>
                <w:highlight w:val="white"/>
              </w:rPr>
            </w:pPr>
            <w:r w:rsidRPr="00542FED">
              <w:rPr>
                <w:color w:val="0D0D0D"/>
                <w:highlight w:val="white"/>
              </w:rPr>
              <w:t xml:space="preserve">А.Н. Островский </w:t>
            </w:r>
            <w:r w:rsidRPr="00542FED">
              <w:rPr>
                <w:color w:val="0D0D0D"/>
              </w:rPr>
              <w:t>Пьеса «Гроза»</w:t>
            </w:r>
          </w:p>
        </w:tc>
        <w:tc>
          <w:tcPr>
            <w:tcW w:w="3661" w:type="dxa"/>
            <w:shd w:val="clear" w:color="auto" w:fill="auto"/>
          </w:tcPr>
          <w:p w:rsidR="00F3539C" w:rsidRPr="00542FED" w:rsidRDefault="00F3539C" w:rsidP="00884C5F">
            <w:pPr>
              <w:widowControl w:val="0"/>
              <w:rPr>
                <w:color w:val="0D0D0D"/>
                <w:highlight w:val="white"/>
              </w:rPr>
            </w:pPr>
            <w:r w:rsidRPr="00542FED">
              <w:rPr>
                <w:color w:val="0D0D0D"/>
                <w:highlight w:val="white"/>
              </w:rPr>
              <w:t>А.Н. Островский</w:t>
            </w:r>
          </w:p>
          <w:p w:rsidR="00F3539C" w:rsidRPr="00542FED" w:rsidRDefault="00F3539C" w:rsidP="00884C5F">
            <w:pPr>
              <w:widowControl w:val="0"/>
              <w:rPr>
                <w:color w:val="0D0D0D"/>
              </w:rPr>
            </w:pPr>
            <w:r w:rsidRPr="00542FED">
              <w:rPr>
                <w:color w:val="0D0D0D"/>
              </w:rPr>
              <w:t>Пьеса  «Бесприданница»</w:t>
            </w:r>
          </w:p>
          <w:p w:rsidR="00F3539C" w:rsidRPr="00542FED" w:rsidRDefault="00F3539C" w:rsidP="00884C5F">
            <w:pPr>
              <w:widowControl w:val="0"/>
              <w:rPr>
                <w:color w:val="0D0D0D"/>
              </w:rPr>
            </w:pPr>
          </w:p>
          <w:p w:rsidR="00F3539C" w:rsidRPr="00542FED" w:rsidRDefault="00F3539C" w:rsidP="00884C5F">
            <w:pPr>
              <w:widowControl w:val="0"/>
              <w:rPr>
                <w:color w:val="0D0D0D"/>
              </w:rPr>
            </w:pPr>
          </w:p>
          <w:p w:rsidR="00F3539C" w:rsidRPr="00542FED" w:rsidRDefault="00F3539C" w:rsidP="00884C5F">
            <w:pPr>
              <w:widowControl w:val="0"/>
              <w:rPr>
                <w:color w:val="0D0D0D"/>
              </w:rPr>
            </w:pPr>
          </w:p>
          <w:p w:rsidR="00F3539C" w:rsidRPr="00542FED" w:rsidRDefault="00F3539C" w:rsidP="00884C5F">
            <w:pPr>
              <w:widowControl w:val="0"/>
              <w:rPr>
                <w:color w:val="0D0D0D"/>
              </w:rPr>
            </w:pPr>
          </w:p>
          <w:p w:rsidR="00F3539C" w:rsidRPr="00542FED" w:rsidRDefault="00F3539C" w:rsidP="00884C5F">
            <w:pPr>
              <w:widowControl w:val="0"/>
              <w:rPr>
                <w:color w:val="0D0D0D"/>
              </w:rPr>
            </w:pPr>
          </w:p>
          <w:p w:rsidR="00F3539C" w:rsidRPr="00542FED" w:rsidRDefault="00F3539C" w:rsidP="00884C5F">
            <w:pPr>
              <w:widowControl w:val="0"/>
              <w:rPr>
                <w:color w:val="0D0D0D"/>
              </w:rPr>
            </w:pPr>
          </w:p>
          <w:p w:rsidR="00F3539C" w:rsidRPr="00542FED" w:rsidRDefault="00F3539C" w:rsidP="00884C5F">
            <w:pPr>
              <w:widowControl w:val="0"/>
              <w:rPr>
                <w:color w:val="0D0D0D"/>
              </w:rPr>
            </w:pPr>
          </w:p>
          <w:p w:rsidR="00F3539C" w:rsidRPr="00542FED" w:rsidRDefault="00F3539C" w:rsidP="00884C5F">
            <w:pPr>
              <w:widowControl w:val="0"/>
              <w:rPr>
                <w:color w:val="0D0D0D"/>
              </w:rPr>
            </w:pPr>
          </w:p>
          <w:p w:rsidR="00F3539C" w:rsidRPr="00542FED" w:rsidRDefault="00F3539C" w:rsidP="00884C5F">
            <w:pPr>
              <w:widowControl w:val="0"/>
              <w:rPr>
                <w:color w:val="0D0D0D"/>
              </w:rPr>
            </w:pPr>
          </w:p>
          <w:p w:rsidR="00F3539C" w:rsidRPr="00542FED" w:rsidRDefault="00F3539C" w:rsidP="00884C5F">
            <w:pPr>
              <w:widowControl w:val="0"/>
              <w:rPr>
                <w:color w:val="0D0D0D"/>
                <w:highlight w:val="white"/>
              </w:rPr>
            </w:pPr>
          </w:p>
        </w:tc>
        <w:tc>
          <w:tcPr>
            <w:tcW w:w="3835" w:type="dxa"/>
            <w:vMerge w:val="restart"/>
            <w:shd w:val="clear" w:color="auto" w:fill="auto"/>
          </w:tcPr>
          <w:p w:rsidR="00F3539C" w:rsidRPr="00542FED" w:rsidRDefault="00F3539C" w:rsidP="00884C5F">
            <w:pPr>
              <w:widowControl w:val="0"/>
              <w:rPr>
                <w:color w:val="0D0D0D"/>
                <w:highlight w:val="white"/>
              </w:rPr>
            </w:pPr>
            <w:r w:rsidRPr="00542FED">
              <w:rPr>
                <w:color w:val="0D0D0D"/>
                <w:highlight w:val="white"/>
              </w:rPr>
              <w:t xml:space="preserve">Реализм XIX – XX </w:t>
            </w:r>
            <w:r w:rsidRPr="00542FED">
              <w:rPr>
                <w:color w:val="0D0D0D"/>
              </w:rPr>
              <w:t>века</w:t>
            </w:r>
          </w:p>
          <w:p w:rsidR="00F3539C" w:rsidRPr="00542FED" w:rsidRDefault="00F3539C" w:rsidP="00884C5F">
            <w:pPr>
              <w:widowControl w:val="0"/>
              <w:rPr>
                <w:color w:val="0D0D0D"/>
                <w:highlight w:val="white"/>
              </w:rPr>
            </w:pPr>
            <w:r w:rsidRPr="00542FED">
              <w:rPr>
                <w:color w:val="0D0D0D"/>
                <w:highlight w:val="white"/>
              </w:rPr>
              <w:t>А.Н. Островский</w:t>
            </w:r>
          </w:p>
          <w:p w:rsidR="00F3539C" w:rsidRPr="00542FED" w:rsidRDefault="00F3539C" w:rsidP="00884C5F">
            <w:pPr>
              <w:widowControl w:val="0"/>
              <w:rPr>
                <w:color w:val="0D0D0D"/>
                <w:highlight w:val="white"/>
              </w:rPr>
            </w:pPr>
            <w:r w:rsidRPr="00542FED">
              <w:rPr>
                <w:color w:val="0D0D0D"/>
              </w:rPr>
              <w:t>«Доходное место», «На всякого мудреца довольно простоты», «Снегурочка», «Женитьба Бальзаминова»</w:t>
            </w:r>
          </w:p>
          <w:p w:rsidR="00F3539C" w:rsidRPr="00542FED" w:rsidRDefault="00F3539C" w:rsidP="00884C5F">
            <w:pPr>
              <w:widowControl w:val="0"/>
              <w:rPr>
                <w:color w:val="0D0D0D"/>
                <w:highlight w:val="white"/>
              </w:rPr>
            </w:pPr>
            <w:r w:rsidRPr="00542FED">
              <w:rPr>
                <w:color w:val="0D0D0D"/>
                <w:highlight w:val="white"/>
              </w:rPr>
              <w:t>Н.А. Добролюбов</w:t>
            </w:r>
          </w:p>
          <w:p w:rsidR="00F3539C" w:rsidRPr="00542FED" w:rsidRDefault="00F3539C" w:rsidP="00884C5F">
            <w:pPr>
              <w:widowControl w:val="0"/>
              <w:rPr>
                <w:color w:val="0D0D0D"/>
                <w:highlight w:val="white"/>
              </w:rPr>
            </w:pPr>
            <w:r w:rsidRPr="00542FED">
              <w:rPr>
                <w:color w:val="0D0D0D"/>
                <w:highlight w:val="white"/>
              </w:rPr>
              <w:t>Статья «Луч света в темном царстве»</w:t>
            </w:r>
          </w:p>
          <w:p w:rsidR="00F3539C" w:rsidRPr="00542FED" w:rsidRDefault="00F3539C" w:rsidP="00884C5F">
            <w:pPr>
              <w:widowControl w:val="0"/>
              <w:rPr>
                <w:color w:val="0D0D0D"/>
                <w:highlight w:val="white"/>
              </w:rPr>
            </w:pPr>
            <w:r w:rsidRPr="00542FED">
              <w:rPr>
                <w:color w:val="0D0D0D"/>
                <w:highlight w:val="white"/>
              </w:rPr>
              <w:t>Д.И. Писарев</w:t>
            </w:r>
          </w:p>
          <w:p w:rsidR="00F3539C" w:rsidRPr="00542FED" w:rsidRDefault="00F3539C" w:rsidP="00884C5F">
            <w:pPr>
              <w:widowControl w:val="0"/>
              <w:rPr>
                <w:color w:val="0D0D0D"/>
                <w:highlight w:val="white"/>
              </w:rPr>
            </w:pPr>
            <w:r w:rsidRPr="00542FED">
              <w:rPr>
                <w:color w:val="0D0D0D"/>
                <w:highlight w:val="white"/>
              </w:rPr>
              <w:t>Статья «Мотивы русской драмы»</w:t>
            </w:r>
          </w:p>
          <w:p w:rsidR="00F3539C" w:rsidRPr="00542FED" w:rsidRDefault="00F3539C" w:rsidP="00884C5F">
            <w:pPr>
              <w:widowControl w:val="0"/>
              <w:rPr>
                <w:color w:val="0D0D0D"/>
                <w:highlight w:val="white"/>
              </w:rPr>
            </w:pPr>
            <w:r w:rsidRPr="00542FED">
              <w:rPr>
                <w:color w:val="0D0D0D"/>
                <w:highlight w:val="white"/>
              </w:rPr>
              <w:t xml:space="preserve">И.А. Гончаров </w:t>
            </w:r>
          </w:p>
          <w:p w:rsidR="00F3539C" w:rsidRPr="00542FED" w:rsidRDefault="00F3539C" w:rsidP="00884C5F">
            <w:pPr>
              <w:widowControl w:val="0"/>
              <w:rPr>
                <w:color w:val="0D0D0D"/>
                <w:highlight w:val="white"/>
              </w:rPr>
            </w:pPr>
            <w:r w:rsidRPr="00542FED">
              <w:rPr>
                <w:color w:val="0D0D0D"/>
                <w:highlight w:val="white"/>
              </w:rPr>
              <w:t>Повесть «Фрегат «Паллада», роман «Обрыв»</w:t>
            </w:r>
          </w:p>
          <w:p w:rsidR="00F3539C" w:rsidRPr="00542FED" w:rsidRDefault="00F3539C" w:rsidP="00884C5F">
            <w:pPr>
              <w:widowControl w:val="0"/>
              <w:rPr>
                <w:color w:val="0D0D0D"/>
                <w:highlight w:val="white"/>
              </w:rPr>
            </w:pPr>
            <w:r w:rsidRPr="00542FED">
              <w:rPr>
                <w:color w:val="0D0D0D"/>
                <w:highlight w:val="white"/>
              </w:rPr>
              <w:t xml:space="preserve">И.С. Тургенев </w:t>
            </w:r>
          </w:p>
          <w:p w:rsidR="00F3539C" w:rsidRPr="00542FED" w:rsidRDefault="00F3539C" w:rsidP="00884C5F">
            <w:pPr>
              <w:widowControl w:val="0"/>
              <w:rPr>
                <w:color w:val="0D0D0D"/>
                <w:highlight w:val="white"/>
              </w:rPr>
            </w:pPr>
            <w:r w:rsidRPr="00542FED">
              <w:rPr>
                <w:color w:val="0D0D0D"/>
                <w:highlight w:val="white"/>
              </w:rPr>
              <w:t xml:space="preserve">Романы «Рудин», «Накануне», повести «Первая любовь», «Гамлет Щигровского уезда», «Вешние воды», статья «Гамлет и Дон Кихот» </w:t>
            </w:r>
          </w:p>
          <w:p w:rsidR="00F3539C" w:rsidRPr="00542FED" w:rsidRDefault="00F3539C" w:rsidP="00884C5F">
            <w:pPr>
              <w:widowControl w:val="0"/>
              <w:rPr>
                <w:color w:val="0D0D0D"/>
                <w:highlight w:val="white"/>
              </w:rPr>
            </w:pPr>
            <w:r w:rsidRPr="00542FED">
              <w:rPr>
                <w:color w:val="0D0D0D"/>
                <w:highlight w:val="white"/>
              </w:rPr>
              <w:t xml:space="preserve">Ф.М. Достоевский </w:t>
            </w:r>
          </w:p>
          <w:p w:rsidR="00F3539C" w:rsidRPr="00542FED" w:rsidRDefault="00F3539C" w:rsidP="00884C5F">
            <w:pPr>
              <w:widowControl w:val="0"/>
              <w:rPr>
                <w:color w:val="0D0D0D"/>
                <w:highlight w:val="white"/>
              </w:rPr>
            </w:pPr>
            <w:r w:rsidRPr="00542FED">
              <w:rPr>
                <w:color w:val="0D0D0D"/>
                <w:highlight w:val="white"/>
              </w:rPr>
              <w:t>Повести «Неточка Незванова», «Сон смешного человека», «Записки из подполья»</w:t>
            </w:r>
          </w:p>
          <w:p w:rsidR="00F3539C" w:rsidRPr="00542FED" w:rsidRDefault="00F3539C" w:rsidP="00884C5F">
            <w:pPr>
              <w:widowControl w:val="0"/>
              <w:rPr>
                <w:color w:val="0D0D0D"/>
                <w:highlight w:val="white"/>
              </w:rPr>
            </w:pPr>
            <w:r w:rsidRPr="00542FED">
              <w:rPr>
                <w:color w:val="0D0D0D"/>
                <w:highlight w:val="white"/>
              </w:rPr>
              <w:t xml:space="preserve">А.В. Сухово-Кобылин «Свадьба Кречинского» </w:t>
            </w:r>
          </w:p>
          <w:p w:rsidR="00F3539C" w:rsidRPr="00542FED" w:rsidRDefault="00F3539C" w:rsidP="00884C5F">
            <w:pPr>
              <w:widowControl w:val="0"/>
              <w:rPr>
                <w:color w:val="0D0D0D"/>
                <w:highlight w:val="white"/>
              </w:rPr>
            </w:pPr>
            <w:r w:rsidRPr="00542FED">
              <w:rPr>
                <w:color w:val="0D0D0D"/>
                <w:highlight w:val="white"/>
              </w:rPr>
              <w:t>В.М. Гаршин</w:t>
            </w:r>
          </w:p>
          <w:p w:rsidR="00F3539C" w:rsidRPr="00542FED" w:rsidRDefault="00F3539C" w:rsidP="00884C5F">
            <w:pPr>
              <w:widowControl w:val="0"/>
              <w:rPr>
                <w:color w:val="0D0D0D"/>
                <w:highlight w:val="white"/>
              </w:rPr>
            </w:pPr>
            <w:r w:rsidRPr="00542FED">
              <w:rPr>
                <w:color w:val="0D0D0D"/>
                <w:highlight w:val="white"/>
              </w:rPr>
              <w:t xml:space="preserve">Рассказы «Красный цветок», </w:t>
            </w:r>
            <w:r w:rsidRPr="00542FED">
              <w:rPr>
                <w:color w:val="0D0D0D"/>
              </w:rPr>
              <w:t>«Attalea princeps»</w:t>
            </w:r>
            <w:r w:rsidRPr="00542FED">
              <w:rPr>
                <w:color w:val="0D0D0D"/>
                <w:highlight w:val="white"/>
              </w:rPr>
              <w:t xml:space="preserve"> </w:t>
            </w:r>
          </w:p>
          <w:p w:rsidR="00F3539C" w:rsidRPr="00542FED" w:rsidRDefault="00F3539C" w:rsidP="00884C5F">
            <w:pPr>
              <w:widowControl w:val="0"/>
              <w:rPr>
                <w:color w:val="0D0D0D"/>
                <w:highlight w:val="white"/>
              </w:rPr>
            </w:pPr>
            <w:r w:rsidRPr="00542FED">
              <w:rPr>
                <w:color w:val="0D0D0D"/>
                <w:highlight w:val="white"/>
              </w:rPr>
              <w:t>Д.В. Григорович</w:t>
            </w:r>
          </w:p>
          <w:p w:rsidR="00F3539C" w:rsidRPr="00542FED" w:rsidRDefault="00F3539C" w:rsidP="00884C5F">
            <w:pPr>
              <w:widowControl w:val="0"/>
              <w:rPr>
                <w:color w:val="0D0D0D"/>
                <w:highlight w:val="white"/>
              </w:rPr>
            </w:pPr>
            <w:r w:rsidRPr="00542FED">
              <w:rPr>
                <w:color w:val="0D0D0D"/>
                <w:highlight w:val="white"/>
              </w:rPr>
              <w:t xml:space="preserve">Рассказ «Гуттаперчевый мальчик» (оригинальный текст), «Прохожий» (святочный рассказ) </w:t>
            </w:r>
          </w:p>
          <w:p w:rsidR="00F3539C" w:rsidRPr="00542FED" w:rsidRDefault="00F3539C" w:rsidP="00884C5F">
            <w:pPr>
              <w:widowControl w:val="0"/>
              <w:rPr>
                <w:color w:val="0D0D0D"/>
                <w:highlight w:val="white"/>
              </w:rPr>
            </w:pPr>
            <w:r w:rsidRPr="00542FED">
              <w:rPr>
                <w:color w:val="0D0D0D"/>
                <w:highlight w:val="white"/>
              </w:rPr>
              <w:t>Г.И. Успенский</w:t>
            </w:r>
          </w:p>
          <w:p w:rsidR="00F3539C" w:rsidRPr="00542FED" w:rsidRDefault="00F3539C" w:rsidP="00884C5F">
            <w:pPr>
              <w:widowControl w:val="0"/>
              <w:rPr>
                <w:color w:val="0D0D0D"/>
                <w:highlight w:val="white"/>
              </w:rPr>
            </w:pPr>
            <w:r w:rsidRPr="00542FED">
              <w:rPr>
                <w:color w:val="0D0D0D"/>
                <w:highlight w:val="white"/>
              </w:rPr>
              <w:t>Эссе «Выпрямила»</w:t>
            </w:r>
          </w:p>
          <w:p w:rsidR="00F3539C" w:rsidRPr="00542FED" w:rsidRDefault="00F3539C" w:rsidP="00884C5F">
            <w:pPr>
              <w:widowControl w:val="0"/>
              <w:rPr>
                <w:color w:val="0D0D0D"/>
                <w:highlight w:val="white"/>
              </w:rPr>
            </w:pPr>
            <w:r w:rsidRPr="00542FED">
              <w:rPr>
                <w:color w:val="0D0D0D"/>
                <w:highlight w:val="white"/>
              </w:rPr>
              <w:t xml:space="preserve">Рассказ «Пятница» </w:t>
            </w:r>
          </w:p>
          <w:p w:rsidR="00F3539C" w:rsidRPr="00542FED" w:rsidRDefault="00F3539C" w:rsidP="00884C5F">
            <w:pPr>
              <w:widowControl w:val="0"/>
              <w:rPr>
                <w:color w:val="0D0D0D"/>
                <w:highlight w:val="white"/>
              </w:rPr>
            </w:pPr>
            <w:r w:rsidRPr="00542FED">
              <w:rPr>
                <w:color w:val="0D0D0D"/>
                <w:highlight w:val="white"/>
              </w:rPr>
              <w:t xml:space="preserve">Н.Г. Чернышевский </w:t>
            </w:r>
          </w:p>
          <w:p w:rsidR="00F3539C" w:rsidRPr="00542FED" w:rsidRDefault="00F3539C" w:rsidP="00884C5F">
            <w:pPr>
              <w:widowControl w:val="0"/>
              <w:rPr>
                <w:color w:val="0D0D0D"/>
                <w:highlight w:val="white"/>
              </w:rPr>
            </w:pPr>
            <w:r w:rsidRPr="00542FED">
              <w:rPr>
                <w:color w:val="0D0D0D"/>
                <w:highlight w:val="white"/>
              </w:rPr>
              <w:t>Роман «Что делать?»</w:t>
            </w:r>
          </w:p>
          <w:p w:rsidR="00F3539C" w:rsidRPr="00542FED" w:rsidRDefault="00F3539C" w:rsidP="00884C5F">
            <w:pPr>
              <w:widowControl w:val="0"/>
              <w:rPr>
                <w:color w:val="0D0D0D"/>
              </w:rPr>
            </w:pPr>
            <w:r w:rsidRPr="00542FED">
              <w:rPr>
                <w:color w:val="0D0D0D"/>
                <w:highlight w:val="white"/>
              </w:rPr>
              <w:t xml:space="preserve">Статьи </w:t>
            </w:r>
            <w:r w:rsidRPr="00542FED">
              <w:rPr>
                <w:color w:val="0D0D0D"/>
              </w:rPr>
              <w:t xml:space="preserve">«Детство и отрочество. Сочинение графа Л.Н. Толстого. Военные рассказы графа Л.Н. Толстого»,  </w:t>
            </w:r>
            <w:r w:rsidRPr="00542FED">
              <w:rPr>
                <w:color w:val="0D0D0D"/>
                <w:highlight w:val="white"/>
              </w:rPr>
              <w:t xml:space="preserve"> «</w:t>
            </w:r>
            <w:r w:rsidRPr="00542FED">
              <w:rPr>
                <w:color w:val="0D0D0D"/>
              </w:rPr>
              <w:t>Русский человек на rendez-vous. Размышления по прочтении повести г. Тургенева «Ася»</w:t>
            </w:r>
          </w:p>
          <w:p w:rsidR="00F3539C" w:rsidRPr="00542FED" w:rsidRDefault="00F3539C" w:rsidP="00884C5F">
            <w:pPr>
              <w:widowControl w:val="0"/>
              <w:rPr>
                <w:color w:val="0D0D0D"/>
                <w:highlight w:val="white"/>
              </w:rPr>
            </w:pPr>
            <w:r w:rsidRPr="00542FED">
              <w:rPr>
                <w:color w:val="0D0D0D"/>
                <w:highlight w:val="white"/>
              </w:rPr>
              <w:t xml:space="preserve">Л.Н. Толстой </w:t>
            </w:r>
          </w:p>
          <w:p w:rsidR="00F3539C" w:rsidRPr="00542FED" w:rsidRDefault="00F3539C" w:rsidP="00884C5F">
            <w:pPr>
              <w:widowControl w:val="0"/>
              <w:rPr>
                <w:color w:val="0D0D0D"/>
                <w:highlight w:val="white"/>
              </w:rPr>
            </w:pPr>
            <w:r w:rsidRPr="00542FED">
              <w:rPr>
                <w:color w:val="0D0D0D"/>
                <w:highlight w:val="white"/>
              </w:rPr>
              <w:t xml:space="preserve">Повести «Смерть Ивана Ильича», «Крейцерова соната», пьеса «Живой труп» </w:t>
            </w:r>
          </w:p>
          <w:p w:rsidR="00F3539C" w:rsidRPr="00542FED" w:rsidRDefault="00F3539C" w:rsidP="00884C5F">
            <w:pPr>
              <w:widowControl w:val="0"/>
              <w:rPr>
                <w:color w:val="0D0D0D"/>
              </w:rPr>
            </w:pPr>
            <w:r w:rsidRPr="00542FED">
              <w:rPr>
                <w:color w:val="0D0D0D"/>
                <w:highlight w:val="white"/>
              </w:rPr>
              <w:t xml:space="preserve">А.П. Чехов </w:t>
            </w:r>
          </w:p>
          <w:p w:rsidR="00F3539C" w:rsidRPr="00542FED" w:rsidRDefault="00F3539C" w:rsidP="00884C5F">
            <w:pPr>
              <w:widowControl w:val="0"/>
              <w:rPr>
                <w:color w:val="0D0D0D"/>
              </w:rPr>
            </w:pPr>
            <w:r w:rsidRPr="00542FED">
              <w:rPr>
                <w:color w:val="0D0D0D"/>
              </w:rPr>
              <w:t>Рассказы «Душечка», «Любовь», «Скучная история»,</w:t>
            </w:r>
          </w:p>
          <w:p w:rsidR="00F3539C" w:rsidRPr="00542FED" w:rsidRDefault="00F3539C" w:rsidP="00884C5F">
            <w:pPr>
              <w:widowControl w:val="0"/>
              <w:rPr>
                <w:color w:val="0D0D0D"/>
              </w:rPr>
            </w:pPr>
            <w:r w:rsidRPr="00542FED">
              <w:rPr>
                <w:color w:val="0D0D0D"/>
              </w:rPr>
              <w:t xml:space="preserve">пьеса </w:t>
            </w:r>
            <w:r w:rsidRPr="00542FED">
              <w:rPr>
                <w:color w:val="0D0D0D"/>
                <w:highlight w:val="white"/>
              </w:rPr>
              <w:t>«Дядя Ваня»</w:t>
            </w:r>
            <w:r w:rsidRPr="00542FED">
              <w:rPr>
                <w:color w:val="0D0D0D"/>
              </w:rPr>
              <w:t xml:space="preserve">. </w:t>
            </w:r>
          </w:p>
          <w:p w:rsidR="00F3539C" w:rsidRPr="00542FED" w:rsidRDefault="00F3539C" w:rsidP="00884C5F">
            <w:pPr>
              <w:widowControl w:val="0"/>
              <w:rPr>
                <w:color w:val="0D0D0D"/>
              </w:rPr>
            </w:pPr>
            <w:r w:rsidRPr="00542FED">
              <w:rPr>
                <w:color w:val="0D0D0D"/>
              </w:rPr>
              <w:t>В.А. Гиляровский</w:t>
            </w:r>
          </w:p>
          <w:p w:rsidR="00F3539C" w:rsidRPr="00542FED" w:rsidRDefault="00F3539C" w:rsidP="00884C5F">
            <w:pPr>
              <w:widowControl w:val="0"/>
              <w:rPr>
                <w:color w:val="0D0D0D"/>
              </w:rPr>
            </w:pPr>
            <w:r w:rsidRPr="00542FED">
              <w:rPr>
                <w:color w:val="0D0D0D"/>
              </w:rPr>
              <w:t>Книга «Москва и москвичи» //</w:t>
            </w:r>
          </w:p>
          <w:p w:rsidR="00F3539C" w:rsidRPr="00542FED" w:rsidRDefault="00F3539C" w:rsidP="00884C5F">
            <w:pPr>
              <w:widowControl w:val="0"/>
              <w:rPr>
                <w:color w:val="0D0D0D"/>
                <w:highlight w:val="white"/>
              </w:rPr>
            </w:pPr>
            <w:r w:rsidRPr="00542FED">
              <w:rPr>
                <w:color w:val="0D0D0D"/>
              </w:rPr>
              <w:t>Другие региональные произведения о родном городе, крае</w:t>
            </w:r>
          </w:p>
          <w:p w:rsidR="00F3539C" w:rsidRPr="00542FED" w:rsidRDefault="00F3539C" w:rsidP="00884C5F">
            <w:pPr>
              <w:widowControl w:val="0"/>
              <w:rPr>
                <w:color w:val="0D0D0D"/>
                <w:highlight w:val="white"/>
              </w:rPr>
            </w:pPr>
            <w:r w:rsidRPr="00542FED">
              <w:rPr>
                <w:color w:val="0D0D0D"/>
                <w:highlight w:val="white"/>
              </w:rPr>
              <w:t xml:space="preserve">И.А. Бунин </w:t>
            </w:r>
          </w:p>
          <w:p w:rsidR="00F3539C" w:rsidRPr="00542FED" w:rsidRDefault="00F3539C" w:rsidP="00884C5F">
            <w:pPr>
              <w:widowControl w:val="0"/>
              <w:rPr>
                <w:color w:val="0D0D0D"/>
              </w:rPr>
            </w:pPr>
            <w:r w:rsidRPr="00542FED">
              <w:rPr>
                <w:color w:val="0D0D0D"/>
                <w:highlight w:val="white"/>
              </w:rPr>
              <w:t>Рассказы</w:t>
            </w:r>
            <w:r w:rsidRPr="00542FED">
              <w:rPr>
                <w:color w:val="0D0D0D"/>
              </w:rPr>
              <w:t>: «Лапти», «Танька», «Деревня», «Суходол», «Захар Воробьев», «Иоанн Рыдалец», «Митина любовь»</w:t>
            </w:r>
          </w:p>
          <w:p w:rsidR="00F3539C" w:rsidRPr="00542FED" w:rsidRDefault="00F3539C" w:rsidP="00884C5F">
            <w:pPr>
              <w:widowControl w:val="0"/>
              <w:rPr>
                <w:color w:val="0D0D0D"/>
                <w:highlight w:val="white"/>
              </w:rPr>
            </w:pPr>
            <w:r w:rsidRPr="00542FED">
              <w:rPr>
                <w:color w:val="0D0D0D"/>
              </w:rPr>
              <w:t>Статья «Миссия русской эмиграции»</w:t>
            </w:r>
            <w:r w:rsidRPr="00542FED">
              <w:rPr>
                <w:color w:val="0D0D0D"/>
                <w:highlight w:val="white"/>
              </w:rPr>
              <w:t xml:space="preserve"> </w:t>
            </w:r>
          </w:p>
          <w:p w:rsidR="00F3539C" w:rsidRPr="00542FED" w:rsidRDefault="00F3539C" w:rsidP="00884C5F">
            <w:pPr>
              <w:widowControl w:val="0"/>
              <w:rPr>
                <w:color w:val="0D0D0D"/>
              </w:rPr>
            </w:pPr>
            <w:r w:rsidRPr="00542FED">
              <w:rPr>
                <w:color w:val="0D0D0D"/>
                <w:highlight w:val="white"/>
              </w:rPr>
              <w:t>А.И. Куприн</w:t>
            </w:r>
            <w:r w:rsidRPr="00542FED">
              <w:rPr>
                <w:color w:val="0D0D0D"/>
              </w:rPr>
              <w:t xml:space="preserve"> </w:t>
            </w:r>
          </w:p>
          <w:p w:rsidR="00F3539C" w:rsidRPr="00542FED" w:rsidRDefault="00F3539C" w:rsidP="00884C5F">
            <w:pPr>
              <w:widowControl w:val="0"/>
              <w:rPr>
                <w:color w:val="0D0D0D"/>
              </w:rPr>
            </w:pPr>
            <w:r w:rsidRPr="00542FED">
              <w:rPr>
                <w:color w:val="0D0D0D"/>
              </w:rPr>
              <w:t>Рассказы и повести: «Молох», «Олеся», «Поединок», «Гранатовый браслет», «Гамбринус», «Суламифь».</w:t>
            </w:r>
            <w:r w:rsidRPr="00542FED">
              <w:rPr>
                <w:color w:val="0D0D0D"/>
                <w:highlight w:val="white"/>
              </w:rPr>
              <w:t xml:space="preserve"> </w:t>
            </w:r>
          </w:p>
          <w:p w:rsidR="00F3539C" w:rsidRPr="00542FED" w:rsidRDefault="00F3539C" w:rsidP="00884C5F">
            <w:pPr>
              <w:widowControl w:val="0"/>
              <w:rPr>
                <w:color w:val="0D0D0D"/>
                <w:highlight w:val="white"/>
              </w:rPr>
            </w:pPr>
            <w:r w:rsidRPr="00542FED">
              <w:rPr>
                <w:color w:val="0D0D0D"/>
                <w:highlight w:val="white"/>
              </w:rPr>
              <w:t>М. Горький</w:t>
            </w:r>
          </w:p>
          <w:p w:rsidR="00F3539C" w:rsidRPr="00542FED" w:rsidRDefault="00F3539C" w:rsidP="00884C5F">
            <w:pPr>
              <w:widowControl w:val="0"/>
              <w:rPr>
                <w:color w:val="0D0D0D"/>
                <w:highlight w:val="white"/>
              </w:rPr>
            </w:pPr>
            <w:r w:rsidRPr="00542FED">
              <w:rPr>
                <w:color w:val="0D0D0D"/>
                <w:highlight w:val="white"/>
              </w:rPr>
              <w:t>Рассказ «Карамора», романы «Мать», «Фома Гордеев», «Дело Артамоновых»</w:t>
            </w:r>
          </w:p>
          <w:p w:rsidR="00F3539C" w:rsidRPr="00542FED" w:rsidRDefault="00F3539C" w:rsidP="00884C5F">
            <w:pPr>
              <w:widowControl w:val="0"/>
              <w:rPr>
                <w:color w:val="0D0D0D"/>
              </w:rPr>
            </w:pPr>
            <w:r w:rsidRPr="00542FED">
              <w:rPr>
                <w:color w:val="0D0D0D"/>
              </w:rPr>
              <w:t>Б.Н. Зайцев</w:t>
            </w:r>
          </w:p>
          <w:p w:rsidR="00F3539C" w:rsidRPr="00542FED" w:rsidRDefault="00F3539C" w:rsidP="00884C5F">
            <w:pPr>
              <w:widowControl w:val="0"/>
              <w:rPr>
                <w:color w:val="0D0D0D"/>
              </w:rPr>
            </w:pPr>
            <w:r w:rsidRPr="00542FED">
              <w:rPr>
                <w:color w:val="0D0D0D"/>
              </w:rPr>
              <w:t>Повести и рассказы «Голубая звезда», «Моя жизнь и Диана», «Волки».</w:t>
            </w:r>
          </w:p>
          <w:p w:rsidR="00F3539C" w:rsidRPr="00542FED" w:rsidRDefault="00F3539C" w:rsidP="00884C5F">
            <w:pPr>
              <w:widowControl w:val="0"/>
              <w:rPr>
                <w:color w:val="0D0D0D"/>
              </w:rPr>
            </w:pPr>
            <w:r w:rsidRPr="00542FED">
              <w:rPr>
                <w:color w:val="0D0D0D"/>
              </w:rPr>
              <w:t xml:space="preserve">И.С. Шмелев </w:t>
            </w:r>
          </w:p>
          <w:p w:rsidR="00F3539C" w:rsidRPr="00542FED" w:rsidRDefault="00F3539C" w:rsidP="00884C5F">
            <w:pPr>
              <w:widowControl w:val="0"/>
              <w:rPr>
                <w:color w:val="0D0D0D"/>
              </w:rPr>
            </w:pPr>
            <w:r w:rsidRPr="00542FED">
              <w:rPr>
                <w:color w:val="0D0D0D"/>
              </w:rPr>
              <w:t>Повесть «Человек из ресторана», книга «Лето Господне».</w:t>
            </w:r>
          </w:p>
          <w:p w:rsidR="00F3539C" w:rsidRPr="00542FED" w:rsidRDefault="00F3539C" w:rsidP="00884C5F">
            <w:pPr>
              <w:widowControl w:val="0"/>
              <w:rPr>
                <w:color w:val="0D0D0D"/>
              </w:rPr>
            </w:pPr>
            <w:r w:rsidRPr="00542FED">
              <w:rPr>
                <w:color w:val="0D0D0D"/>
                <w:highlight w:val="white"/>
              </w:rPr>
              <w:t>М.М. Зощенко</w:t>
            </w:r>
            <w:r w:rsidRPr="00542FED">
              <w:rPr>
                <w:color w:val="0D0D0D"/>
              </w:rPr>
              <w:t>*</w:t>
            </w:r>
          </w:p>
          <w:p w:rsidR="00F3539C" w:rsidRPr="00542FED" w:rsidRDefault="00F3539C" w:rsidP="00884C5F">
            <w:pPr>
              <w:widowControl w:val="0"/>
              <w:rPr>
                <w:color w:val="0D0D0D"/>
              </w:rPr>
            </w:pPr>
            <w:r w:rsidRPr="00542FED">
              <w:rPr>
                <w:color w:val="0D0D0D"/>
              </w:rPr>
              <w:t>А.И.Солженицын*</w:t>
            </w:r>
          </w:p>
          <w:p w:rsidR="00F3539C" w:rsidRPr="00542FED" w:rsidRDefault="00F3539C" w:rsidP="00884C5F">
            <w:pPr>
              <w:widowControl w:val="0"/>
              <w:rPr>
                <w:color w:val="0D0D0D"/>
              </w:rPr>
            </w:pPr>
            <w:r w:rsidRPr="00542FED">
              <w:rPr>
                <w:color w:val="0D0D0D"/>
              </w:rPr>
              <w:t>В.М. Шукшин*</w:t>
            </w:r>
          </w:p>
          <w:p w:rsidR="00F3539C" w:rsidRPr="00542FED" w:rsidRDefault="00F3539C" w:rsidP="00884C5F">
            <w:pPr>
              <w:widowControl w:val="0"/>
              <w:rPr>
                <w:color w:val="0D0D0D"/>
              </w:rPr>
            </w:pPr>
            <w:r w:rsidRPr="00542FED">
              <w:rPr>
                <w:color w:val="0D0D0D"/>
              </w:rPr>
              <w:t>В.Г. Распутин*</w:t>
            </w:r>
          </w:p>
          <w:p w:rsidR="00F3539C" w:rsidRPr="00542FED" w:rsidRDefault="00F3539C" w:rsidP="00884C5F">
            <w:pPr>
              <w:widowControl w:val="0"/>
              <w:rPr>
                <w:color w:val="0D0D0D"/>
                <w:highlight w:val="white"/>
              </w:rPr>
            </w:pPr>
            <w:r w:rsidRPr="00542FED">
              <w:rPr>
                <w:color w:val="0D0D0D"/>
              </w:rPr>
              <w:t xml:space="preserve">В.П. Астафьев* </w:t>
            </w:r>
          </w:p>
        </w:tc>
      </w:tr>
      <w:tr w:rsidR="00F3539C" w:rsidRPr="00542FED" w:rsidTr="00884C5F">
        <w:tc>
          <w:tcPr>
            <w:tcW w:w="2393" w:type="dxa"/>
            <w:shd w:val="clear" w:color="auto" w:fill="auto"/>
          </w:tcPr>
          <w:p w:rsidR="00F3539C" w:rsidRPr="00542FED" w:rsidRDefault="00F3539C" w:rsidP="00884C5F">
            <w:pPr>
              <w:widowControl w:val="0"/>
              <w:rPr>
                <w:color w:val="0D0D0D"/>
                <w:highlight w:val="white"/>
              </w:rPr>
            </w:pPr>
            <w:r w:rsidRPr="00542FED">
              <w:rPr>
                <w:color w:val="0D0D0D"/>
                <w:highlight w:val="white"/>
              </w:rPr>
              <w:t>И.А. Гончаров Роман «Обломов»</w:t>
            </w:r>
          </w:p>
        </w:tc>
        <w:tc>
          <w:tcPr>
            <w:tcW w:w="3661" w:type="dxa"/>
            <w:shd w:val="clear" w:color="auto" w:fill="auto"/>
          </w:tcPr>
          <w:p w:rsidR="00F3539C" w:rsidRPr="00542FED" w:rsidRDefault="00F3539C" w:rsidP="00884C5F">
            <w:pPr>
              <w:widowControl w:val="0"/>
              <w:rPr>
                <w:color w:val="0D0D0D"/>
                <w:highlight w:val="white"/>
              </w:rPr>
            </w:pPr>
            <w:r w:rsidRPr="00542FED">
              <w:rPr>
                <w:color w:val="0D0D0D"/>
                <w:highlight w:val="white"/>
              </w:rPr>
              <w:t xml:space="preserve">И.А. Гончаров </w:t>
            </w:r>
          </w:p>
          <w:p w:rsidR="00F3539C" w:rsidRPr="00542FED" w:rsidRDefault="00F3539C" w:rsidP="00884C5F">
            <w:pPr>
              <w:widowControl w:val="0"/>
              <w:rPr>
                <w:color w:val="0D0D0D"/>
                <w:highlight w:val="white"/>
              </w:rPr>
            </w:pPr>
            <w:r w:rsidRPr="00542FED">
              <w:rPr>
                <w:color w:val="0D0D0D"/>
                <w:highlight w:val="white"/>
              </w:rPr>
              <w:t>Роман «Обыкновенная история»</w:t>
            </w:r>
          </w:p>
          <w:p w:rsidR="00F3539C" w:rsidRPr="00542FED" w:rsidRDefault="00F3539C" w:rsidP="00884C5F">
            <w:pPr>
              <w:widowControl w:val="0"/>
              <w:rPr>
                <w:color w:val="0D0D0D"/>
                <w:highlight w:val="white"/>
              </w:rPr>
            </w:pPr>
          </w:p>
        </w:tc>
        <w:tc>
          <w:tcPr>
            <w:tcW w:w="3835" w:type="dxa"/>
            <w:vMerge/>
            <w:shd w:val="clear" w:color="auto" w:fill="auto"/>
          </w:tcPr>
          <w:p w:rsidR="00F3539C" w:rsidRPr="00542FED" w:rsidRDefault="00F3539C" w:rsidP="00884C5F">
            <w:pPr>
              <w:widowControl w:val="0"/>
              <w:rPr>
                <w:color w:val="0D0D0D"/>
                <w:highlight w:val="white"/>
              </w:rPr>
            </w:pPr>
          </w:p>
        </w:tc>
      </w:tr>
      <w:tr w:rsidR="00F3539C" w:rsidRPr="00542FED" w:rsidTr="00884C5F">
        <w:tc>
          <w:tcPr>
            <w:tcW w:w="2393" w:type="dxa"/>
            <w:shd w:val="clear" w:color="auto" w:fill="auto"/>
          </w:tcPr>
          <w:p w:rsidR="00F3539C" w:rsidRPr="00542FED" w:rsidRDefault="00F3539C" w:rsidP="00884C5F">
            <w:pPr>
              <w:widowControl w:val="0"/>
              <w:rPr>
                <w:color w:val="0D0D0D"/>
                <w:highlight w:val="white"/>
              </w:rPr>
            </w:pPr>
            <w:r w:rsidRPr="00542FED">
              <w:rPr>
                <w:color w:val="0D0D0D"/>
                <w:highlight w:val="white"/>
              </w:rPr>
              <w:t>И.С. Тургенев Роман «Отцы и дети»</w:t>
            </w:r>
          </w:p>
        </w:tc>
        <w:tc>
          <w:tcPr>
            <w:tcW w:w="3661" w:type="dxa"/>
            <w:shd w:val="clear" w:color="auto" w:fill="auto"/>
          </w:tcPr>
          <w:p w:rsidR="00F3539C" w:rsidRPr="00542FED" w:rsidRDefault="00F3539C" w:rsidP="00884C5F">
            <w:pPr>
              <w:widowControl w:val="0"/>
              <w:rPr>
                <w:color w:val="0D0D0D"/>
                <w:highlight w:val="white"/>
              </w:rPr>
            </w:pPr>
            <w:r w:rsidRPr="00542FED">
              <w:rPr>
                <w:color w:val="0D0D0D"/>
                <w:highlight w:val="white"/>
              </w:rPr>
              <w:t xml:space="preserve">И.С. Тургенев </w:t>
            </w:r>
          </w:p>
          <w:p w:rsidR="00F3539C" w:rsidRPr="00542FED" w:rsidRDefault="00F3539C" w:rsidP="00884C5F">
            <w:pPr>
              <w:widowControl w:val="0"/>
              <w:rPr>
                <w:color w:val="0D0D0D"/>
                <w:highlight w:val="white"/>
              </w:rPr>
            </w:pPr>
            <w:r w:rsidRPr="00542FED">
              <w:rPr>
                <w:color w:val="0D0D0D"/>
                <w:highlight w:val="white"/>
              </w:rPr>
              <w:t>Роман «Дворянское гнездо»</w:t>
            </w: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tc>
        <w:tc>
          <w:tcPr>
            <w:tcW w:w="3835" w:type="dxa"/>
            <w:vMerge/>
            <w:shd w:val="clear" w:color="auto" w:fill="auto"/>
          </w:tcPr>
          <w:p w:rsidR="00F3539C" w:rsidRPr="00542FED" w:rsidRDefault="00F3539C" w:rsidP="00884C5F">
            <w:pPr>
              <w:widowControl w:val="0"/>
              <w:rPr>
                <w:color w:val="0D0D0D"/>
                <w:highlight w:val="white"/>
              </w:rPr>
            </w:pPr>
          </w:p>
        </w:tc>
      </w:tr>
      <w:tr w:rsidR="00F3539C" w:rsidRPr="00542FED" w:rsidTr="00884C5F">
        <w:tc>
          <w:tcPr>
            <w:tcW w:w="2393" w:type="dxa"/>
            <w:shd w:val="clear" w:color="auto" w:fill="auto"/>
          </w:tcPr>
          <w:p w:rsidR="00F3539C" w:rsidRPr="00542FED" w:rsidRDefault="00F3539C" w:rsidP="00884C5F">
            <w:pPr>
              <w:widowControl w:val="0"/>
              <w:rPr>
                <w:color w:val="0D0D0D"/>
                <w:highlight w:val="white"/>
              </w:rPr>
            </w:pPr>
            <w:r w:rsidRPr="00542FED">
              <w:rPr>
                <w:color w:val="0D0D0D"/>
                <w:highlight w:val="white"/>
              </w:rPr>
              <w:t>Ф.М. Достоевский Роман «Преступление и наказание»</w:t>
            </w:r>
          </w:p>
        </w:tc>
        <w:tc>
          <w:tcPr>
            <w:tcW w:w="3661" w:type="dxa"/>
            <w:shd w:val="clear" w:color="auto" w:fill="auto"/>
          </w:tcPr>
          <w:p w:rsidR="00F3539C" w:rsidRPr="00542FED" w:rsidRDefault="00F3539C" w:rsidP="00884C5F">
            <w:pPr>
              <w:widowControl w:val="0"/>
              <w:rPr>
                <w:color w:val="0D0D0D"/>
                <w:highlight w:val="white"/>
              </w:rPr>
            </w:pPr>
            <w:r w:rsidRPr="00542FED">
              <w:rPr>
                <w:color w:val="0D0D0D"/>
                <w:highlight w:val="white"/>
              </w:rPr>
              <w:t>Ф.М. Достоевский</w:t>
            </w:r>
          </w:p>
          <w:p w:rsidR="00F3539C" w:rsidRPr="00542FED" w:rsidRDefault="00F3539C" w:rsidP="00884C5F">
            <w:pPr>
              <w:widowControl w:val="0"/>
              <w:rPr>
                <w:color w:val="0D0D0D"/>
                <w:highlight w:val="white"/>
              </w:rPr>
            </w:pPr>
            <w:r w:rsidRPr="00542FED">
              <w:rPr>
                <w:color w:val="0D0D0D"/>
                <w:highlight w:val="white"/>
              </w:rPr>
              <w:t xml:space="preserve"> Романы «Подросток», «Идиот»</w:t>
            </w:r>
          </w:p>
        </w:tc>
        <w:tc>
          <w:tcPr>
            <w:tcW w:w="3835" w:type="dxa"/>
            <w:vMerge/>
            <w:shd w:val="clear" w:color="auto" w:fill="auto"/>
          </w:tcPr>
          <w:p w:rsidR="00F3539C" w:rsidRPr="00542FED" w:rsidRDefault="00F3539C" w:rsidP="00884C5F">
            <w:pPr>
              <w:widowControl w:val="0"/>
              <w:rPr>
                <w:color w:val="0D0D0D"/>
                <w:highlight w:val="white"/>
              </w:rPr>
            </w:pPr>
          </w:p>
        </w:tc>
      </w:tr>
      <w:tr w:rsidR="00F3539C" w:rsidRPr="00542FED" w:rsidTr="00884C5F">
        <w:tc>
          <w:tcPr>
            <w:tcW w:w="2393" w:type="dxa"/>
            <w:shd w:val="clear" w:color="auto" w:fill="auto"/>
          </w:tcPr>
          <w:p w:rsidR="00F3539C" w:rsidRPr="00542FED" w:rsidRDefault="00F3539C" w:rsidP="00884C5F">
            <w:pPr>
              <w:widowControl w:val="0"/>
              <w:rPr>
                <w:color w:val="0D0D0D"/>
                <w:highlight w:val="white"/>
              </w:rPr>
            </w:pPr>
          </w:p>
        </w:tc>
        <w:tc>
          <w:tcPr>
            <w:tcW w:w="3661" w:type="dxa"/>
            <w:shd w:val="clear" w:color="auto" w:fill="auto"/>
          </w:tcPr>
          <w:p w:rsidR="00F3539C" w:rsidRPr="00542FED" w:rsidRDefault="00F3539C" w:rsidP="00884C5F">
            <w:pPr>
              <w:widowControl w:val="0"/>
              <w:rPr>
                <w:color w:val="0D0D0D"/>
              </w:rPr>
            </w:pPr>
            <w:r w:rsidRPr="00542FED">
              <w:rPr>
                <w:color w:val="0D0D0D"/>
                <w:highlight w:val="white"/>
              </w:rPr>
              <w:t>М.Е. Салтыков-Щедрин</w:t>
            </w:r>
            <w:r w:rsidRPr="00542FED">
              <w:rPr>
                <w:color w:val="0D0D0D"/>
              </w:rPr>
              <w:t xml:space="preserve"> </w:t>
            </w:r>
          </w:p>
          <w:p w:rsidR="00F3539C" w:rsidRPr="00542FED" w:rsidRDefault="00F3539C" w:rsidP="00884C5F">
            <w:pPr>
              <w:widowControl w:val="0"/>
              <w:rPr>
                <w:color w:val="0D0D0D"/>
              </w:rPr>
            </w:pPr>
            <w:r w:rsidRPr="00542FED">
              <w:rPr>
                <w:color w:val="0D0D0D"/>
              </w:rPr>
              <w:t>Романы «История одного города», «Господа Головлевы»</w:t>
            </w:r>
          </w:p>
          <w:p w:rsidR="00F3539C" w:rsidRPr="00542FED" w:rsidRDefault="00F3539C" w:rsidP="00884C5F">
            <w:pPr>
              <w:widowControl w:val="0"/>
              <w:rPr>
                <w:color w:val="0D0D0D"/>
                <w:highlight w:val="white"/>
              </w:rPr>
            </w:pPr>
            <w:r w:rsidRPr="00542FED">
              <w:rPr>
                <w:color w:val="0D0D0D"/>
              </w:rPr>
              <w:t>Цикл «Сказки для детей изрядного возраста»</w:t>
            </w:r>
          </w:p>
        </w:tc>
        <w:tc>
          <w:tcPr>
            <w:tcW w:w="3835" w:type="dxa"/>
            <w:vMerge/>
            <w:shd w:val="clear" w:color="auto" w:fill="auto"/>
          </w:tcPr>
          <w:p w:rsidR="00F3539C" w:rsidRPr="00542FED" w:rsidRDefault="00F3539C" w:rsidP="00884C5F">
            <w:pPr>
              <w:widowControl w:val="0"/>
              <w:rPr>
                <w:color w:val="0D0D0D"/>
                <w:highlight w:val="white"/>
              </w:rPr>
            </w:pPr>
          </w:p>
        </w:tc>
      </w:tr>
      <w:tr w:rsidR="00F3539C" w:rsidRPr="00542FED" w:rsidTr="00884C5F">
        <w:trPr>
          <w:trHeight w:val="1975"/>
        </w:trPr>
        <w:tc>
          <w:tcPr>
            <w:tcW w:w="2393" w:type="dxa"/>
            <w:shd w:val="clear" w:color="auto" w:fill="auto"/>
          </w:tcPr>
          <w:p w:rsidR="00F3539C" w:rsidRPr="00542FED" w:rsidRDefault="00F3539C" w:rsidP="00884C5F">
            <w:pPr>
              <w:widowControl w:val="0"/>
              <w:rPr>
                <w:color w:val="0D0D0D"/>
                <w:highlight w:val="white"/>
              </w:rPr>
            </w:pPr>
          </w:p>
        </w:tc>
        <w:tc>
          <w:tcPr>
            <w:tcW w:w="3661" w:type="dxa"/>
            <w:shd w:val="clear" w:color="auto" w:fill="auto"/>
          </w:tcPr>
          <w:p w:rsidR="00F3539C" w:rsidRPr="00542FED" w:rsidRDefault="00F3539C" w:rsidP="00884C5F">
            <w:pPr>
              <w:widowControl w:val="0"/>
              <w:rPr>
                <w:color w:val="0D0D0D"/>
                <w:highlight w:val="white"/>
              </w:rPr>
            </w:pPr>
            <w:r w:rsidRPr="00542FED">
              <w:rPr>
                <w:color w:val="0D0D0D"/>
                <w:highlight w:val="white"/>
              </w:rPr>
              <w:t>Н.С. Лесков (ГОС-2004 – 1 пр. по выбору)</w:t>
            </w:r>
          </w:p>
          <w:p w:rsidR="00F3539C" w:rsidRPr="00542FED" w:rsidRDefault="00F3539C" w:rsidP="00884C5F">
            <w:pPr>
              <w:widowControl w:val="0"/>
              <w:rPr>
                <w:color w:val="0D0D0D"/>
                <w:highlight w:val="white"/>
              </w:rPr>
            </w:pPr>
            <w:r w:rsidRPr="00542FED">
              <w:rPr>
                <w:color w:val="0D0D0D"/>
                <w:highlight w:val="white"/>
              </w:rPr>
              <w:t>Повести и рассказы «Человек на часах», «Тупейный художник», «Левша», «Очарованный странник», «Леди Макбет Мценского уезда»</w:t>
            </w: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tc>
        <w:tc>
          <w:tcPr>
            <w:tcW w:w="3835" w:type="dxa"/>
            <w:vMerge/>
            <w:shd w:val="clear" w:color="auto" w:fill="auto"/>
          </w:tcPr>
          <w:p w:rsidR="00F3539C" w:rsidRPr="00542FED" w:rsidRDefault="00F3539C" w:rsidP="00884C5F">
            <w:pPr>
              <w:widowControl w:val="0"/>
              <w:rPr>
                <w:color w:val="0D0D0D"/>
                <w:highlight w:val="white"/>
              </w:rPr>
            </w:pPr>
          </w:p>
        </w:tc>
      </w:tr>
      <w:tr w:rsidR="00F3539C" w:rsidRPr="00542FED" w:rsidTr="00884C5F">
        <w:tc>
          <w:tcPr>
            <w:tcW w:w="2393" w:type="dxa"/>
            <w:shd w:val="clear" w:color="auto" w:fill="auto"/>
          </w:tcPr>
          <w:p w:rsidR="00F3539C" w:rsidRPr="00542FED" w:rsidRDefault="00F3539C" w:rsidP="00884C5F">
            <w:pPr>
              <w:widowControl w:val="0"/>
              <w:rPr>
                <w:color w:val="0D0D0D"/>
              </w:rPr>
            </w:pPr>
            <w:r w:rsidRPr="00542FED">
              <w:rPr>
                <w:color w:val="0D0D0D"/>
                <w:highlight w:val="white"/>
              </w:rPr>
              <w:t>Л.Н. Толстой</w:t>
            </w:r>
            <w:r w:rsidRPr="00542FED">
              <w:rPr>
                <w:color w:val="0D0D0D"/>
              </w:rPr>
              <w:t xml:space="preserve"> Роман-эпопея «Война и мир»</w:t>
            </w:r>
          </w:p>
        </w:tc>
        <w:tc>
          <w:tcPr>
            <w:tcW w:w="3661" w:type="dxa"/>
            <w:shd w:val="clear" w:color="auto" w:fill="auto"/>
          </w:tcPr>
          <w:p w:rsidR="00F3539C" w:rsidRPr="00542FED" w:rsidRDefault="00F3539C" w:rsidP="00884C5F">
            <w:pPr>
              <w:widowControl w:val="0"/>
              <w:rPr>
                <w:color w:val="0D0D0D"/>
              </w:rPr>
            </w:pPr>
            <w:r w:rsidRPr="00542FED">
              <w:rPr>
                <w:color w:val="0D0D0D"/>
                <w:highlight w:val="white"/>
              </w:rPr>
              <w:t>Л.Н. Толстой</w:t>
            </w:r>
          </w:p>
          <w:p w:rsidR="00F3539C" w:rsidRPr="00542FED" w:rsidRDefault="00F3539C" w:rsidP="00884C5F">
            <w:pPr>
              <w:widowControl w:val="0"/>
              <w:rPr>
                <w:color w:val="0D0D0D"/>
                <w:highlight w:val="white"/>
              </w:rPr>
            </w:pPr>
            <w:r w:rsidRPr="00542FED">
              <w:rPr>
                <w:color w:val="0D0D0D"/>
              </w:rPr>
              <w:t xml:space="preserve"> Роман «Анна Каренина», цикл «Севастопольские рассказы», повесть «Хаджи-Мурат»</w:t>
            </w:r>
          </w:p>
        </w:tc>
        <w:tc>
          <w:tcPr>
            <w:tcW w:w="3835" w:type="dxa"/>
            <w:vMerge/>
            <w:shd w:val="clear" w:color="auto" w:fill="auto"/>
          </w:tcPr>
          <w:p w:rsidR="00F3539C" w:rsidRPr="00542FED" w:rsidRDefault="00F3539C" w:rsidP="00884C5F">
            <w:pPr>
              <w:widowControl w:val="0"/>
              <w:rPr>
                <w:color w:val="0D0D0D"/>
                <w:highlight w:val="white"/>
              </w:rPr>
            </w:pPr>
          </w:p>
        </w:tc>
      </w:tr>
      <w:tr w:rsidR="00F3539C" w:rsidRPr="00542FED" w:rsidTr="00884C5F">
        <w:tc>
          <w:tcPr>
            <w:tcW w:w="2393" w:type="dxa"/>
            <w:shd w:val="clear" w:color="auto" w:fill="auto"/>
          </w:tcPr>
          <w:p w:rsidR="00F3539C" w:rsidRPr="00542FED" w:rsidRDefault="00F3539C" w:rsidP="00884C5F">
            <w:pPr>
              <w:widowControl w:val="0"/>
              <w:rPr>
                <w:color w:val="0D0D0D"/>
                <w:highlight w:val="white"/>
              </w:rPr>
            </w:pPr>
            <w:r w:rsidRPr="00542FED">
              <w:rPr>
                <w:color w:val="0D0D0D"/>
                <w:highlight w:val="white"/>
              </w:rPr>
              <w:t>А.П. Чехов</w:t>
            </w:r>
          </w:p>
          <w:p w:rsidR="00F3539C" w:rsidRPr="00542FED" w:rsidRDefault="00F3539C" w:rsidP="00884C5F">
            <w:pPr>
              <w:widowControl w:val="0"/>
              <w:rPr>
                <w:color w:val="0D0D0D"/>
              </w:rPr>
            </w:pPr>
            <w:r w:rsidRPr="00542FED">
              <w:rPr>
                <w:color w:val="0D0D0D"/>
                <w:highlight w:val="white"/>
              </w:rPr>
              <w:t>Пьеса «Вишневый сад»</w:t>
            </w:r>
          </w:p>
        </w:tc>
        <w:tc>
          <w:tcPr>
            <w:tcW w:w="3661" w:type="dxa"/>
            <w:shd w:val="clear" w:color="auto" w:fill="auto"/>
          </w:tcPr>
          <w:p w:rsidR="00F3539C" w:rsidRPr="00542FED" w:rsidRDefault="00F3539C" w:rsidP="00884C5F">
            <w:pPr>
              <w:widowControl w:val="0"/>
              <w:rPr>
                <w:color w:val="0D0D0D"/>
              </w:rPr>
            </w:pPr>
            <w:r w:rsidRPr="00542FED">
              <w:rPr>
                <w:color w:val="0D0D0D"/>
                <w:highlight w:val="white"/>
              </w:rPr>
              <w:t xml:space="preserve">А.П. Чехов </w:t>
            </w:r>
          </w:p>
          <w:p w:rsidR="00F3539C" w:rsidRPr="00542FED" w:rsidRDefault="00F3539C" w:rsidP="00884C5F">
            <w:pPr>
              <w:widowControl w:val="0"/>
              <w:rPr>
                <w:color w:val="0D0D0D"/>
                <w:highlight w:val="white"/>
              </w:rPr>
            </w:pPr>
            <w:r w:rsidRPr="00542FED">
              <w:rPr>
                <w:color w:val="0D0D0D"/>
              </w:rPr>
              <w:t xml:space="preserve">Рассказы: «Смерть чиновника», «Тоска», «Спать хочется», </w:t>
            </w:r>
            <w:r w:rsidRPr="00542FED">
              <w:rPr>
                <w:color w:val="0D0D0D"/>
                <w:highlight w:val="white"/>
              </w:rPr>
              <w:t xml:space="preserve">«Студент», «Ионыч», </w:t>
            </w:r>
            <w:r w:rsidRPr="00542FED">
              <w:rPr>
                <w:color w:val="0D0D0D"/>
              </w:rPr>
              <w:t>«Человек в футляре»,</w:t>
            </w:r>
            <w:r w:rsidRPr="00542FED">
              <w:rPr>
                <w:color w:val="0D0D0D"/>
                <w:highlight w:val="white"/>
              </w:rPr>
              <w:t xml:space="preserve"> «Крыжовник», «О любви», «Дама с собачкой»</w:t>
            </w:r>
            <w:r w:rsidRPr="00542FED">
              <w:rPr>
                <w:color w:val="0D0D0D"/>
              </w:rPr>
              <w:t>, «Попрыгунья»</w:t>
            </w:r>
          </w:p>
          <w:p w:rsidR="00F3539C" w:rsidRPr="00542FED" w:rsidRDefault="00F3539C" w:rsidP="00884C5F">
            <w:pPr>
              <w:widowControl w:val="0"/>
              <w:rPr>
                <w:color w:val="0D0D0D"/>
              </w:rPr>
            </w:pPr>
            <w:r w:rsidRPr="00542FED">
              <w:rPr>
                <w:color w:val="0D0D0D"/>
                <w:highlight w:val="white"/>
              </w:rPr>
              <w:t>Пьесы «Чайка», «Три сестры»</w:t>
            </w:r>
          </w:p>
          <w:p w:rsidR="00F3539C" w:rsidRPr="00542FED" w:rsidRDefault="00F3539C" w:rsidP="00884C5F">
            <w:pPr>
              <w:widowControl w:val="0"/>
              <w:rPr>
                <w:color w:val="0D0D0D"/>
              </w:rPr>
            </w:pPr>
          </w:p>
        </w:tc>
        <w:tc>
          <w:tcPr>
            <w:tcW w:w="3835" w:type="dxa"/>
            <w:vMerge/>
            <w:shd w:val="clear" w:color="auto" w:fill="auto"/>
          </w:tcPr>
          <w:p w:rsidR="00F3539C" w:rsidRPr="00542FED" w:rsidRDefault="00F3539C" w:rsidP="00884C5F">
            <w:pPr>
              <w:widowControl w:val="0"/>
              <w:rPr>
                <w:color w:val="0D0D0D"/>
              </w:rPr>
            </w:pPr>
          </w:p>
        </w:tc>
      </w:tr>
      <w:tr w:rsidR="00F3539C" w:rsidRPr="00542FED" w:rsidTr="00884C5F">
        <w:tc>
          <w:tcPr>
            <w:tcW w:w="2393" w:type="dxa"/>
            <w:shd w:val="clear" w:color="auto" w:fill="auto"/>
          </w:tcPr>
          <w:p w:rsidR="00F3539C" w:rsidRPr="00542FED" w:rsidRDefault="00F3539C" w:rsidP="00884C5F">
            <w:pPr>
              <w:widowControl w:val="0"/>
              <w:rPr>
                <w:color w:val="0D0D0D"/>
                <w:highlight w:val="white"/>
              </w:rPr>
            </w:pPr>
          </w:p>
        </w:tc>
        <w:tc>
          <w:tcPr>
            <w:tcW w:w="3661" w:type="dxa"/>
            <w:shd w:val="clear" w:color="auto" w:fill="auto"/>
          </w:tcPr>
          <w:p w:rsidR="00F3539C" w:rsidRPr="00542FED" w:rsidRDefault="00F3539C" w:rsidP="00884C5F">
            <w:pPr>
              <w:widowControl w:val="0"/>
              <w:rPr>
                <w:color w:val="0D0D0D"/>
              </w:rPr>
            </w:pPr>
            <w:r w:rsidRPr="00542FED">
              <w:rPr>
                <w:color w:val="0D0D0D"/>
                <w:highlight w:val="white"/>
              </w:rPr>
              <w:t>И.А. Бунин</w:t>
            </w:r>
          </w:p>
          <w:p w:rsidR="00F3539C" w:rsidRPr="00542FED" w:rsidRDefault="00F3539C" w:rsidP="00884C5F">
            <w:pPr>
              <w:widowControl w:val="0"/>
              <w:rPr>
                <w:color w:val="0D0D0D"/>
              </w:rPr>
            </w:pPr>
            <w:r w:rsidRPr="00542FED">
              <w:rPr>
                <w:color w:val="0D0D0D"/>
              </w:rPr>
              <w:t xml:space="preserve">Стихотворения: «Аленушка», «Вечер», «Дурман», «И цветы, и шмели, и трава, и колосья…», «У зверя есть гнездо, у птицы есть нора…» </w:t>
            </w:r>
          </w:p>
          <w:p w:rsidR="00F3539C" w:rsidRPr="00542FED" w:rsidRDefault="00F3539C" w:rsidP="00884C5F">
            <w:pPr>
              <w:widowControl w:val="0"/>
              <w:rPr>
                <w:color w:val="0D0D0D"/>
              </w:rPr>
            </w:pPr>
            <w:r w:rsidRPr="00542FED">
              <w:rPr>
                <w:color w:val="0D0D0D"/>
              </w:rPr>
              <w:t>Рассказы: «Антоновские яблоки», «Господин из Сан-Франциско», «Легкое дыхание», «Темные аллеи», «Чистый понедельник»</w:t>
            </w:r>
          </w:p>
          <w:p w:rsidR="00F3539C" w:rsidRPr="00542FED" w:rsidRDefault="00F3539C" w:rsidP="00884C5F">
            <w:pPr>
              <w:widowControl w:val="0"/>
              <w:rPr>
                <w:color w:val="0D0D0D"/>
                <w:highlight w:val="white"/>
              </w:rPr>
            </w:pPr>
          </w:p>
        </w:tc>
        <w:tc>
          <w:tcPr>
            <w:tcW w:w="3835" w:type="dxa"/>
            <w:vMerge/>
            <w:shd w:val="clear" w:color="auto" w:fill="auto"/>
          </w:tcPr>
          <w:p w:rsidR="00F3539C" w:rsidRPr="00542FED" w:rsidRDefault="00F3539C" w:rsidP="00884C5F">
            <w:pPr>
              <w:widowControl w:val="0"/>
              <w:rPr>
                <w:color w:val="0D0D0D"/>
                <w:highlight w:val="white"/>
              </w:rPr>
            </w:pPr>
          </w:p>
        </w:tc>
      </w:tr>
      <w:tr w:rsidR="00F3539C" w:rsidRPr="00542FED" w:rsidTr="00884C5F">
        <w:tc>
          <w:tcPr>
            <w:tcW w:w="2393" w:type="dxa"/>
            <w:shd w:val="clear" w:color="auto" w:fill="auto"/>
          </w:tcPr>
          <w:p w:rsidR="00F3539C" w:rsidRPr="00542FED" w:rsidRDefault="00F3539C" w:rsidP="00884C5F">
            <w:pPr>
              <w:widowControl w:val="0"/>
              <w:rPr>
                <w:color w:val="0D0D0D"/>
              </w:rPr>
            </w:pPr>
            <w:r w:rsidRPr="00542FED">
              <w:rPr>
                <w:color w:val="0D0D0D"/>
                <w:highlight w:val="white"/>
              </w:rPr>
              <w:t xml:space="preserve">М. Горький </w:t>
            </w:r>
          </w:p>
          <w:p w:rsidR="00F3539C" w:rsidRPr="00542FED" w:rsidRDefault="00F3539C" w:rsidP="00884C5F">
            <w:pPr>
              <w:widowControl w:val="0"/>
              <w:rPr>
                <w:color w:val="0D0D0D"/>
                <w:highlight w:val="white"/>
              </w:rPr>
            </w:pPr>
            <w:r w:rsidRPr="00542FED">
              <w:rPr>
                <w:color w:val="0D0D0D"/>
              </w:rPr>
              <w:t>Пьеса «На дне»</w:t>
            </w:r>
          </w:p>
        </w:tc>
        <w:tc>
          <w:tcPr>
            <w:tcW w:w="3661" w:type="dxa"/>
            <w:shd w:val="clear" w:color="auto" w:fill="auto"/>
          </w:tcPr>
          <w:p w:rsidR="00F3539C" w:rsidRPr="00542FED" w:rsidRDefault="00F3539C" w:rsidP="00884C5F">
            <w:pPr>
              <w:widowControl w:val="0"/>
              <w:rPr>
                <w:color w:val="0D0D0D"/>
              </w:rPr>
            </w:pPr>
            <w:r w:rsidRPr="00542FED">
              <w:rPr>
                <w:color w:val="0D0D0D"/>
                <w:highlight w:val="white"/>
              </w:rPr>
              <w:t xml:space="preserve">М. Горький </w:t>
            </w:r>
          </w:p>
          <w:p w:rsidR="00F3539C" w:rsidRPr="00542FED" w:rsidRDefault="00F3539C" w:rsidP="00884C5F">
            <w:pPr>
              <w:widowControl w:val="0"/>
              <w:rPr>
                <w:color w:val="0D0D0D"/>
                <w:highlight w:val="white"/>
              </w:rPr>
            </w:pPr>
            <w:r w:rsidRPr="00542FED">
              <w:rPr>
                <w:color w:val="0D0D0D"/>
              </w:rPr>
              <w:t>Рассказы: «Макар Чудра», «Старуха Изергиль», «Челкаш»</w:t>
            </w:r>
          </w:p>
        </w:tc>
        <w:tc>
          <w:tcPr>
            <w:tcW w:w="3835" w:type="dxa"/>
            <w:vMerge/>
            <w:shd w:val="clear" w:color="auto" w:fill="auto"/>
          </w:tcPr>
          <w:p w:rsidR="00F3539C" w:rsidRPr="00542FED" w:rsidRDefault="00F3539C" w:rsidP="00884C5F">
            <w:pPr>
              <w:widowControl w:val="0"/>
              <w:rPr>
                <w:color w:val="0D0D0D"/>
                <w:highlight w:val="white"/>
              </w:rPr>
            </w:pPr>
          </w:p>
        </w:tc>
      </w:tr>
      <w:tr w:rsidR="00F3539C" w:rsidRPr="00542FED" w:rsidTr="00884C5F">
        <w:tc>
          <w:tcPr>
            <w:tcW w:w="2393" w:type="dxa"/>
            <w:shd w:val="clear" w:color="auto" w:fill="auto"/>
          </w:tcPr>
          <w:p w:rsidR="00F3539C" w:rsidRPr="00542FED" w:rsidRDefault="00F3539C" w:rsidP="00884C5F">
            <w:pPr>
              <w:widowControl w:val="0"/>
              <w:rPr>
                <w:color w:val="0D0D0D"/>
                <w:highlight w:val="white"/>
              </w:rPr>
            </w:pPr>
            <w:r w:rsidRPr="00542FED">
              <w:rPr>
                <w:color w:val="0D0D0D"/>
                <w:highlight w:val="white"/>
              </w:rPr>
              <w:t>А.А. Блок</w:t>
            </w:r>
          </w:p>
          <w:p w:rsidR="00F3539C" w:rsidRPr="00542FED" w:rsidRDefault="00F3539C" w:rsidP="00884C5F">
            <w:pPr>
              <w:widowControl w:val="0"/>
              <w:rPr>
                <w:color w:val="0D0D0D"/>
                <w:highlight w:val="white"/>
              </w:rPr>
            </w:pPr>
            <w:r w:rsidRPr="00542FED">
              <w:rPr>
                <w:color w:val="0D0D0D"/>
              </w:rPr>
              <w:t>Поэма «Двенадцать»</w:t>
            </w:r>
          </w:p>
        </w:tc>
        <w:tc>
          <w:tcPr>
            <w:tcW w:w="3661" w:type="dxa"/>
            <w:shd w:val="clear" w:color="auto" w:fill="auto"/>
          </w:tcPr>
          <w:p w:rsidR="00F3539C" w:rsidRPr="00542FED" w:rsidRDefault="00F3539C" w:rsidP="00884C5F">
            <w:pPr>
              <w:widowControl w:val="0"/>
              <w:rPr>
                <w:color w:val="0D0D0D"/>
                <w:highlight w:val="white"/>
              </w:rPr>
            </w:pPr>
            <w:r w:rsidRPr="00542FED">
              <w:rPr>
                <w:color w:val="0D0D0D"/>
                <w:highlight w:val="white"/>
              </w:rPr>
              <w:t>А.А. Блок</w:t>
            </w:r>
          </w:p>
          <w:p w:rsidR="00F3539C" w:rsidRPr="00542FED" w:rsidRDefault="00F3539C" w:rsidP="00884C5F">
            <w:pPr>
              <w:widowControl w:val="0"/>
              <w:rPr>
                <w:color w:val="0D0D0D"/>
                <w:highlight w:val="white"/>
              </w:rPr>
            </w:pPr>
            <w:r w:rsidRPr="00542FED">
              <w:rPr>
                <w:color w:val="0D0D0D"/>
              </w:rPr>
              <w:t xml:space="preserve">Стихотворения: «В ресторане», «Вхожу я в темные храмы…», «Девушка пела в церковном хоре…»,  «Когда Вы стоите на моем пути…», «На железной дороге», цикл «На поле Куликовом», «Незнакомка», «Ночь, улица, фонарь, аптека…», «О, весна, без конца и без краю…»,   «О доблестях, о подвигах, о славе…», «Она пришла с мороза…»; «Предчувствую Тебя. Года проходят мимо…»,  «Рожденные в года глухие…»,  «Россия», «Русь моя, жизнь моя, вместе ль нам маяться…»,  «Пушкинскому Дому», «Скифы» </w:t>
            </w:r>
          </w:p>
        </w:tc>
        <w:tc>
          <w:tcPr>
            <w:tcW w:w="3835" w:type="dxa"/>
            <w:shd w:val="clear" w:color="auto" w:fill="auto"/>
          </w:tcPr>
          <w:p w:rsidR="00F3539C" w:rsidRPr="00542FED" w:rsidRDefault="00F3539C" w:rsidP="00884C5F">
            <w:pPr>
              <w:widowControl w:val="0"/>
              <w:rPr>
                <w:color w:val="0D0D0D"/>
                <w:highlight w:val="white"/>
              </w:rPr>
            </w:pPr>
            <w:r w:rsidRPr="00542FED">
              <w:rPr>
                <w:color w:val="0D0D0D"/>
                <w:highlight w:val="white"/>
              </w:rPr>
              <w:t xml:space="preserve"> Модернизм конца XIX – ХХ века</w:t>
            </w:r>
          </w:p>
          <w:p w:rsidR="00F3539C" w:rsidRPr="00542FED" w:rsidRDefault="00F3539C" w:rsidP="00884C5F">
            <w:pPr>
              <w:widowControl w:val="0"/>
              <w:rPr>
                <w:color w:val="0D0D0D"/>
                <w:highlight w:val="white"/>
              </w:rPr>
            </w:pPr>
            <w:r w:rsidRPr="00542FED">
              <w:rPr>
                <w:color w:val="0D0D0D"/>
                <w:highlight w:val="white"/>
              </w:rPr>
              <w:t>А.А. Блок</w:t>
            </w:r>
          </w:p>
          <w:p w:rsidR="00F3539C" w:rsidRPr="00542FED" w:rsidRDefault="00F3539C" w:rsidP="00884C5F">
            <w:pPr>
              <w:widowControl w:val="0"/>
              <w:rPr>
                <w:color w:val="0D0D0D"/>
              </w:rPr>
            </w:pPr>
            <w:r w:rsidRPr="00542FED">
              <w:rPr>
                <w:color w:val="0D0D0D"/>
                <w:highlight w:val="white"/>
              </w:rPr>
              <w:t xml:space="preserve">Стихотворения: </w:t>
            </w:r>
            <w:r w:rsidRPr="00542FED">
              <w:rPr>
                <w:color w:val="0D0D0D"/>
              </w:rPr>
              <w:t>«Ветер принес издалека…», «Встану я в утро туманное…», «Грешить бесстыдно, непробудно…», «Мы встречались с тобой на закате…», «Пляски осенние, Осенняя воля, Поэты, «Петроградское небо мутилось дождем…», «Я – Гамлет. Холодеет кровь», «Я отрок, зажигаю свечи…», «Я пригвожден к трактирной стойке…»</w:t>
            </w:r>
          </w:p>
          <w:p w:rsidR="00F3539C" w:rsidRPr="00542FED" w:rsidRDefault="00F3539C" w:rsidP="00884C5F">
            <w:pPr>
              <w:widowControl w:val="0"/>
              <w:rPr>
                <w:color w:val="0D0D0D"/>
                <w:highlight w:val="white"/>
              </w:rPr>
            </w:pPr>
            <w:r w:rsidRPr="00542FED">
              <w:rPr>
                <w:color w:val="0D0D0D"/>
              </w:rPr>
              <w:t>Поэма «Соловьиный сад»</w:t>
            </w:r>
          </w:p>
          <w:p w:rsidR="00F3539C" w:rsidRPr="00542FED" w:rsidRDefault="00F3539C" w:rsidP="00884C5F">
            <w:pPr>
              <w:widowControl w:val="0"/>
              <w:rPr>
                <w:color w:val="0D0D0D"/>
              </w:rPr>
            </w:pPr>
            <w:r w:rsidRPr="00542FED">
              <w:rPr>
                <w:color w:val="0D0D0D"/>
              </w:rPr>
              <w:t xml:space="preserve">Л.Н. Андреев </w:t>
            </w:r>
          </w:p>
          <w:p w:rsidR="00F3539C" w:rsidRPr="00542FED" w:rsidRDefault="00F3539C" w:rsidP="00884C5F">
            <w:pPr>
              <w:widowControl w:val="0"/>
              <w:rPr>
                <w:color w:val="0D0D0D"/>
              </w:rPr>
            </w:pPr>
            <w:r w:rsidRPr="00542FED">
              <w:rPr>
                <w:color w:val="0D0D0D"/>
              </w:rPr>
              <w:t>Повести и рассказы: «Большой шлем», «Красный смех», «Рассказ о семи повешенных», «Иуда Искариот», «Жизнь Василия Фивейского».</w:t>
            </w:r>
          </w:p>
          <w:p w:rsidR="00F3539C" w:rsidRPr="00542FED" w:rsidRDefault="00F3539C" w:rsidP="00884C5F">
            <w:pPr>
              <w:widowControl w:val="0"/>
              <w:rPr>
                <w:color w:val="0D0D0D"/>
              </w:rPr>
            </w:pPr>
            <w:r w:rsidRPr="00542FED">
              <w:rPr>
                <w:color w:val="0D0D0D"/>
              </w:rPr>
              <w:t>Пьеса «Жизнь человека»</w:t>
            </w:r>
          </w:p>
          <w:p w:rsidR="00F3539C" w:rsidRPr="00542FED" w:rsidRDefault="00F3539C" w:rsidP="00884C5F">
            <w:pPr>
              <w:widowControl w:val="0"/>
              <w:rPr>
                <w:color w:val="0D0D0D"/>
              </w:rPr>
            </w:pPr>
            <w:r w:rsidRPr="00542FED">
              <w:rPr>
                <w:color w:val="0D0D0D"/>
              </w:rPr>
              <w:t xml:space="preserve">В.Я. Брюсов  </w:t>
            </w:r>
          </w:p>
          <w:p w:rsidR="00F3539C" w:rsidRPr="00542FED" w:rsidRDefault="00F3539C" w:rsidP="00884C5F">
            <w:pPr>
              <w:widowControl w:val="0"/>
              <w:rPr>
                <w:color w:val="0D0D0D"/>
              </w:rPr>
            </w:pPr>
            <w:r w:rsidRPr="00542FED">
              <w:rPr>
                <w:color w:val="0D0D0D"/>
              </w:rPr>
              <w:t>Стихотворения: «Ассаргадон», «Грядущие гунны», «Есть что-то позорное в мощи природы...»,  «Неколебимой истине...», «Каменщик»,   «Творчество», «Родной язык». «Юному поэту», «Я»</w:t>
            </w:r>
          </w:p>
          <w:p w:rsidR="00F3539C" w:rsidRPr="00542FED" w:rsidRDefault="00F3539C" w:rsidP="00884C5F">
            <w:pPr>
              <w:widowControl w:val="0"/>
              <w:rPr>
                <w:color w:val="0D0D0D"/>
              </w:rPr>
            </w:pPr>
            <w:r w:rsidRPr="00542FED">
              <w:rPr>
                <w:color w:val="0D0D0D"/>
                <w:highlight w:val="white"/>
              </w:rPr>
              <w:t>К.Д. Бальмонт</w:t>
            </w:r>
          </w:p>
          <w:p w:rsidR="00F3539C" w:rsidRPr="00542FED" w:rsidRDefault="00F3539C" w:rsidP="00884C5F">
            <w:pPr>
              <w:widowControl w:val="0"/>
              <w:rPr>
                <w:color w:val="0D0D0D"/>
              </w:rPr>
            </w:pPr>
            <w:r w:rsidRPr="00542FED">
              <w:rPr>
                <w:color w:val="0D0D0D"/>
              </w:rPr>
              <w:t>Стихотворения: «Безглагольность», «Будем как солнце, Забудем о том...»  «Камыши», «Слова-хамелеоны», «Челн томленья», «Я мечтою ловил уходящие тени…»,  «Я  –  изысканность  русской  медлительной  речи...»</w:t>
            </w:r>
          </w:p>
          <w:p w:rsidR="00F3539C" w:rsidRPr="00542FED" w:rsidRDefault="00F3539C" w:rsidP="00884C5F">
            <w:pPr>
              <w:widowControl w:val="0"/>
              <w:rPr>
                <w:color w:val="0D0D0D"/>
              </w:rPr>
            </w:pPr>
            <w:r w:rsidRPr="00542FED">
              <w:rPr>
                <w:color w:val="0D0D0D"/>
              </w:rPr>
              <w:t>А.А. Ахматова*</w:t>
            </w:r>
          </w:p>
          <w:p w:rsidR="00F3539C" w:rsidRPr="00542FED" w:rsidRDefault="00F3539C" w:rsidP="00884C5F">
            <w:pPr>
              <w:widowControl w:val="0"/>
              <w:rPr>
                <w:color w:val="0D0D0D"/>
              </w:rPr>
            </w:pPr>
            <w:r w:rsidRPr="00542FED">
              <w:rPr>
                <w:color w:val="0D0D0D"/>
              </w:rPr>
              <w:t>О.Э. Мандельштам*</w:t>
            </w:r>
          </w:p>
          <w:p w:rsidR="00F3539C" w:rsidRPr="00542FED" w:rsidRDefault="00F3539C" w:rsidP="00884C5F">
            <w:pPr>
              <w:widowControl w:val="0"/>
              <w:rPr>
                <w:color w:val="0D0D0D"/>
              </w:rPr>
            </w:pPr>
            <w:r w:rsidRPr="00542FED">
              <w:rPr>
                <w:color w:val="0D0D0D"/>
                <w:highlight w:val="white"/>
              </w:rPr>
              <w:t>Н.С. Гумилев</w:t>
            </w:r>
            <w:r w:rsidRPr="00542FED">
              <w:rPr>
                <w:color w:val="0D0D0D"/>
              </w:rPr>
              <w:t xml:space="preserve"> </w:t>
            </w:r>
          </w:p>
          <w:p w:rsidR="00F3539C" w:rsidRPr="00542FED" w:rsidRDefault="00F3539C" w:rsidP="00884C5F">
            <w:pPr>
              <w:widowControl w:val="0"/>
              <w:rPr>
                <w:color w:val="0D0D0D"/>
              </w:rPr>
            </w:pPr>
            <w:r w:rsidRPr="00542FED">
              <w:rPr>
                <w:color w:val="0D0D0D"/>
              </w:rPr>
              <w:t>Стихотворения: «Андрей Рублев», «Жираф», «Заблудившийся трамвай», «Из логова змиева», «Капитаны», «Мои читатели», «Носорог», «Пьяный дервиш», «Пятистопные ямбы», «Слово», «Слоненок», «У камина», «Шестое чувство», «Я и вы»</w:t>
            </w:r>
          </w:p>
          <w:p w:rsidR="00F3539C" w:rsidRPr="00542FED" w:rsidRDefault="00F3539C" w:rsidP="00884C5F">
            <w:pPr>
              <w:widowControl w:val="0"/>
              <w:rPr>
                <w:color w:val="0D0D0D"/>
              </w:rPr>
            </w:pPr>
            <w:r w:rsidRPr="00542FED">
              <w:rPr>
                <w:color w:val="0D0D0D"/>
              </w:rPr>
              <w:t>В.В. Маяковский*</w:t>
            </w:r>
          </w:p>
          <w:p w:rsidR="00F3539C" w:rsidRPr="00542FED" w:rsidRDefault="00F3539C" w:rsidP="00884C5F">
            <w:pPr>
              <w:widowControl w:val="0"/>
              <w:rPr>
                <w:color w:val="0D0D0D"/>
              </w:rPr>
            </w:pPr>
            <w:r w:rsidRPr="00542FED">
              <w:rPr>
                <w:color w:val="0D0D0D"/>
              </w:rPr>
              <w:t>В.В. Хлебников</w:t>
            </w:r>
          </w:p>
          <w:p w:rsidR="00F3539C" w:rsidRPr="00542FED" w:rsidRDefault="00F3539C" w:rsidP="00884C5F">
            <w:pPr>
              <w:widowControl w:val="0"/>
              <w:rPr>
                <w:color w:val="0D0D0D"/>
              </w:rPr>
            </w:pPr>
            <w:r w:rsidRPr="00542FED">
              <w:rPr>
                <w:color w:val="0D0D0D"/>
              </w:rPr>
              <w:t>Стихотворения «Бобэоби пелись губы…», «Заклятие смехом», «Когда умирают кони – дышат…», «Кузнечик», «Мне мало надо», «Мы желаем звездам тыкать…», «О достоевскиймо бегущей тучи…», «Сегодня снова я пойду…», «Там, где жили свиристели…», «Усадьба ночью, чингисхань…».</w:t>
            </w:r>
          </w:p>
          <w:p w:rsidR="00F3539C" w:rsidRPr="00542FED" w:rsidRDefault="00F3539C" w:rsidP="00884C5F">
            <w:pPr>
              <w:widowControl w:val="0"/>
              <w:rPr>
                <w:color w:val="0D0D0D"/>
              </w:rPr>
            </w:pPr>
            <w:r w:rsidRPr="00542FED">
              <w:rPr>
                <w:color w:val="0D0D0D"/>
              </w:rPr>
              <w:t>М.И. Цветаева*</w:t>
            </w:r>
          </w:p>
          <w:p w:rsidR="00F3539C" w:rsidRPr="00542FED" w:rsidRDefault="00F3539C" w:rsidP="00884C5F">
            <w:pPr>
              <w:widowControl w:val="0"/>
              <w:rPr>
                <w:color w:val="0D0D0D"/>
              </w:rPr>
            </w:pPr>
            <w:r w:rsidRPr="00542FED">
              <w:rPr>
                <w:color w:val="0D0D0D"/>
              </w:rPr>
              <w:t>С.А. Есенин*</w:t>
            </w:r>
          </w:p>
          <w:p w:rsidR="00F3539C" w:rsidRPr="00542FED" w:rsidRDefault="00F3539C" w:rsidP="00884C5F">
            <w:pPr>
              <w:widowControl w:val="0"/>
              <w:rPr>
                <w:color w:val="0D0D0D"/>
                <w:highlight w:val="white"/>
              </w:rPr>
            </w:pPr>
            <w:r w:rsidRPr="00542FED">
              <w:rPr>
                <w:color w:val="0D0D0D"/>
                <w:highlight w:val="white"/>
              </w:rPr>
              <w:t>В.В. Набоков*</w:t>
            </w:r>
          </w:p>
          <w:p w:rsidR="00F3539C" w:rsidRPr="00542FED" w:rsidRDefault="00F3539C" w:rsidP="00884C5F">
            <w:pPr>
              <w:widowControl w:val="0"/>
              <w:rPr>
                <w:color w:val="0D0D0D"/>
              </w:rPr>
            </w:pPr>
            <w:r w:rsidRPr="00542FED">
              <w:rPr>
                <w:color w:val="0D0D0D"/>
              </w:rPr>
              <w:t>И.Ф. Анненский,</w:t>
            </w:r>
          </w:p>
          <w:p w:rsidR="00F3539C" w:rsidRPr="00542FED" w:rsidRDefault="00F3539C" w:rsidP="00884C5F">
            <w:pPr>
              <w:widowControl w:val="0"/>
              <w:rPr>
                <w:color w:val="0D0D0D"/>
              </w:rPr>
            </w:pPr>
            <w:r w:rsidRPr="00542FED">
              <w:rPr>
                <w:color w:val="0D0D0D"/>
              </w:rPr>
              <w:t>К.Д. Бальмонт, А. Белый, В.Я. Брюсов, М.А. Волошин, Н.С. Гумилев, Н.А. Клюев, И. Северянин, Ф.К. Сологуб, В.В. Хлебников,</w:t>
            </w:r>
          </w:p>
          <w:p w:rsidR="00F3539C" w:rsidRPr="00542FED" w:rsidRDefault="00F3539C" w:rsidP="00884C5F">
            <w:pPr>
              <w:widowControl w:val="0"/>
              <w:rPr>
                <w:color w:val="0D0D0D"/>
                <w:highlight w:val="white"/>
              </w:rPr>
            </w:pPr>
            <w:r w:rsidRPr="00542FED">
              <w:rPr>
                <w:color w:val="0D0D0D"/>
              </w:rPr>
              <w:t>В.Ф. Ходасевич</w:t>
            </w:r>
          </w:p>
        </w:tc>
      </w:tr>
      <w:tr w:rsidR="00F3539C" w:rsidRPr="00542FED" w:rsidTr="00884C5F">
        <w:tc>
          <w:tcPr>
            <w:tcW w:w="2393" w:type="dxa"/>
            <w:vMerge w:val="restart"/>
            <w:shd w:val="clear" w:color="auto" w:fill="auto"/>
          </w:tcPr>
          <w:p w:rsidR="00F3539C" w:rsidRPr="00542FED" w:rsidRDefault="00F3539C" w:rsidP="00884C5F">
            <w:pPr>
              <w:widowControl w:val="0"/>
              <w:rPr>
                <w:color w:val="0D0D0D"/>
              </w:rPr>
            </w:pPr>
            <w:r w:rsidRPr="00542FED">
              <w:rPr>
                <w:color w:val="0D0D0D"/>
                <w:highlight w:val="white"/>
              </w:rPr>
              <w:t>А.А. Ахматова</w:t>
            </w:r>
          </w:p>
          <w:p w:rsidR="00F3539C" w:rsidRPr="00542FED" w:rsidRDefault="00F3539C" w:rsidP="00884C5F">
            <w:pPr>
              <w:widowControl w:val="0"/>
              <w:rPr>
                <w:color w:val="0D0D0D"/>
              </w:rPr>
            </w:pPr>
            <w:r w:rsidRPr="00542FED">
              <w:rPr>
                <w:color w:val="0D0D0D"/>
                <w:highlight w:val="white"/>
              </w:rPr>
              <w:t>Поэма «Реквием»</w:t>
            </w:r>
          </w:p>
          <w:p w:rsidR="00F3539C" w:rsidRPr="00542FED" w:rsidRDefault="00F3539C" w:rsidP="00884C5F">
            <w:pPr>
              <w:widowControl w:val="0"/>
              <w:rPr>
                <w:color w:val="0D0D0D"/>
              </w:rPr>
            </w:pPr>
          </w:p>
        </w:tc>
        <w:tc>
          <w:tcPr>
            <w:tcW w:w="3661" w:type="dxa"/>
            <w:shd w:val="clear" w:color="auto" w:fill="auto"/>
          </w:tcPr>
          <w:p w:rsidR="00F3539C" w:rsidRPr="00542FED" w:rsidRDefault="00F3539C" w:rsidP="00884C5F">
            <w:pPr>
              <w:widowControl w:val="0"/>
              <w:rPr>
                <w:color w:val="0D0D0D"/>
              </w:rPr>
            </w:pPr>
            <w:r w:rsidRPr="00542FED">
              <w:rPr>
                <w:color w:val="0D0D0D"/>
                <w:highlight w:val="white"/>
              </w:rPr>
              <w:t>А.А. Ахматова</w:t>
            </w:r>
          </w:p>
          <w:p w:rsidR="00F3539C" w:rsidRPr="00542FED" w:rsidRDefault="00F3539C" w:rsidP="00884C5F">
            <w:pPr>
              <w:widowControl w:val="0"/>
              <w:rPr>
                <w:color w:val="0D0D0D"/>
              </w:rPr>
            </w:pPr>
            <w:r w:rsidRPr="00542FED">
              <w:rPr>
                <w:color w:val="0D0D0D"/>
              </w:rPr>
              <w:t xml:space="preserve">Стихотворения: «Вечером», «Все расхищено, предано, продано…», «Когда в тоске самоубийства…», </w:t>
            </w:r>
            <w:r w:rsidRPr="00542FED">
              <w:rPr>
                <w:color w:val="0D0D0D"/>
                <w:highlight w:val="white"/>
              </w:rPr>
              <w:t xml:space="preserve">«Мне ни к чему одические рати…», </w:t>
            </w:r>
            <w:r w:rsidRPr="00542FED">
              <w:rPr>
                <w:color w:val="0D0D0D"/>
              </w:rPr>
              <w:t xml:space="preserve">«Мужество», «Муза» («Когда я ночью жду ее прихода…».) «Не с теми я, кто бросил землю…», </w:t>
            </w:r>
            <w:r w:rsidRPr="00542FED">
              <w:rPr>
                <w:color w:val="0D0D0D"/>
                <w:highlight w:val="white"/>
              </w:rPr>
              <w:t xml:space="preserve">«Песня последней встречи», </w:t>
            </w:r>
            <w:r w:rsidRPr="00542FED">
              <w:rPr>
                <w:color w:val="0D0D0D"/>
              </w:rPr>
              <w:t>«Сероглазый король»,</w:t>
            </w:r>
            <w:r w:rsidRPr="00542FED">
              <w:rPr>
                <w:color w:val="0D0D0D"/>
                <w:highlight w:val="white"/>
              </w:rPr>
              <w:t xml:space="preserve"> «Сжала руки под темной вуалью…», </w:t>
            </w:r>
            <w:r w:rsidRPr="00542FED">
              <w:rPr>
                <w:color w:val="0D0D0D"/>
              </w:rPr>
              <w:t>«Смуглый отрок бродил по аллеям…»</w:t>
            </w:r>
          </w:p>
          <w:p w:rsidR="00F3539C" w:rsidRPr="00542FED" w:rsidRDefault="00F3539C" w:rsidP="00884C5F">
            <w:pPr>
              <w:widowControl w:val="0"/>
              <w:rPr>
                <w:color w:val="0D0D0D"/>
                <w:highlight w:val="white"/>
              </w:rPr>
            </w:pPr>
          </w:p>
        </w:tc>
        <w:tc>
          <w:tcPr>
            <w:tcW w:w="3835" w:type="dxa"/>
            <w:vMerge w:val="restart"/>
            <w:shd w:val="clear" w:color="auto" w:fill="auto"/>
          </w:tcPr>
          <w:p w:rsidR="00F3539C" w:rsidRPr="00542FED" w:rsidRDefault="00F3539C" w:rsidP="00884C5F">
            <w:pPr>
              <w:widowControl w:val="0"/>
              <w:rPr>
                <w:color w:val="0D0D0D"/>
                <w:highlight w:val="white"/>
              </w:rPr>
            </w:pPr>
            <w:r w:rsidRPr="00542FED">
              <w:rPr>
                <w:color w:val="0D0D0D"/>
                <w:highlight w:val="white"/>
              </w:rPr>
              <w:t>Литература советского времени</w:t>
            </w:r>
          </w:p>
          <w:p w:rsidR="00F3539C" w:rsidRPr="00542FED" w:rsidRDefault="00F3539C" w:rsidP="00884C5F">
            <w:pPr>
              <w:widowControl w:val="0"/>
              <w:rPr>
                <w:color w:val="0D0D0D"/>
              </w:rPr>
            </w:pPr>
            <w:r w:rsidRPr="00542FED">
              <w:rPr>
                <w:color w:val="0D0D0D"/>
                <w:highlight w:val="white"/>
              </w:rPr>
              <w:t>А.А. Ахматова</w:t>
            </w:r>
          </w:p>
          <w:p w:rsidR="00F3539C" w:rsidRPr="00542FED" w:rsidRDefault="00F3539C" w:rsidP="00884C5F">
            <w:pPr>
              <w:widowControl w:val="0"/>
              <w:rPr>
                <w:color w:val="0D0D0D"/>
                <w:highlight w:val="white"/>
              </w:rPr>
            </w:pPr>
            <w:r w:rsidRPr="00542FED">
              <w:rPr>
                <w:color w:val="0D0D0D"/>
              </w:rPr>
              <w:t xml:space="preserve"> «Все мы бражники здесь, блудницы…», «Перед весной бывают дни такие…», </w:t>
            </w:r>
            <w:r w:rsidRPr="00542FED">
              <w:rPr>
                <w:color w:val="0D0D0D"/>
                <w:highlight w:val="white"/>
              </w:rPr>
              <w:t>«Родная земля», «Творчество»</w:t>
            </w:r>
            <w:r w:rsidRPr="00542FED">
              <w:rPr>
                <w:color w:val="0D0D0D"/>
              </w:rPr>
              <w:t xml:space="preserve">, «Широк и желт вечерний свет…», </w:t>
            </w:r>
            <w:r w:rsidRPr="00542FED">
              <w:rPr>
                <w:color w:val="0D0D0D"/>
                <w:highlight w:val="white"/>
              </w:rPr>
              <w:t>«Я научилась просто, мудро жить…».</w:t>
            </w:r>
          </w:p>
          <w:p w:rsidR="00F3539C" w:rsidRPr="00542FED" w:rsidRDefault="00F3539C" w:rsidP="00884C5F">
            <w:pPr>
              <w:widowControl w:val="0"/>
              <w:rPr>
                <w:color w:val="0D0D0D"/>
                <w:highlight w:val="white"/>
              </w:rPr>
            </w:pPr>
            <w:r w:rsidRPr="00542FED">
              <w:rPr>
                <w:color w:val="0D0D0D"/>
                <w:highlight w:val="white"/>
              </w:rPr>
              <w:t>«Поэма без героя»</w:t>
            </w: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r w:rsidRPr="00542FED">
              <w:rPr>
                <w:color w:val="0D0D0D"/>
                <w:highlight w:val="white"/>
              </w:rPr>
              <w:t>С.А. Есенин</w:t>
            </w:r>
          </w:p>
          <w:p w:rsidR="00F3539C" w:rsidRPr="00542FED" w:rsidRDefault="00F3539C" w:rsidP="00884C5F">
            <w:pPr>
              <w:widowControl w:val="0"/>
              <w:rPr>
                <w:color w:val="0D0D0D"/>
              </w:rPr>
            </w:pPr>
            <w:r w:rsidRPr="00542FED">
              <w:rPr>
                <w:color w:val="0D0D0D"/>
                <w:highlight w:val="white"/>
              </w:rPr>
              <w:t>«Клен ты мой опавший…», «Не бродить, не мять в кустах багряных…»,</w:t>
            </w:r>
            <w:r w:rsidRPr="00542FED">
              <w:rPr>
                <w:color w:val="0D0D0D"/>
              </w:rPr>
              <w:t xml:space="preserve"> «Нивы сжаты, рощи голы…», «Отговорила роща золотая…», </w:t>
            </w:r>
            <w:r w:rsidRPr="00542FED">
              <w:rPr>
                <w:color w:val="0D0D0D"/>
                <w:highlight w:val="white"/>
              </w:rPr>
              <w:t xml:space="preserve"> «Мы теперь уходим понемногу…», «Русь советская», «Спит ковыль. Равнина дорогая…»,</w:t>
            </w:r>
            <w:r w:rsidRPr="00542FED">
              <w:rPr>
                <w:color w:val="0D0D0D"/>
              </w:rPr>
              <w:t xml:space="preserve"> «Я обманывать себя не стану…».</w:t>
            </w:r>
            <w:r w:rsidRPr="00542FED">
              <w:rPr>
                <w:color w:val="0D0D0D"/>
                <w:highlight w:val="white"/>
              </w:rPr>
              <w:t xml:space="preserve"> Роман в стихах «Анна Снегина». Поэмы:</w:t>
            </w:r>
            <w:r w:rsidRPr="00542FED">
              <w:rPr>
                <w:color w:val="0D0D0D"/>
              </w:rPr>
              <w:t xml:space="preserve"> «Сорокоуст»,</w:t>
            </w:r>
            <w:r w:rsidRPr="00542FED">
              <w:rPr>
                <w:color w:val="0D0D0D"/>
                <w:highlight w:val="white"/>
              </w:rPr>
              <w:t xml:space="preserve"> «Черный человек»</w:t>
            </w:r>
          </w:p>
          <w:p w:rsidR="00F3539C" w:rsidRPr="00542FED" w:rsidRDefault="00F3539C" w:rsidP="00884C5F">
            <w:pPr>
              <w:widowControl w:val="0"/>
              <w:rPr>
                <w:color w:val="0D0D0D"/>
              </w:rPr>
            </w:pPr>
            <w:r w:rsidRPr="00542FED">
              <w:rPr>
                <w:color w:val="0D0D0D"/>
                <w:highlight w:val="white"/>
              </w:rPr>
              <w:t>В.В. Маяковский</w:t>
            </w:r>
          </w:p>
          <w:p w:rsidR="00F3539C" w:rsidRPr="00542FED" w:rsidRDefault="00F3539C" w:rsidP="00884C5F">
            <w:pPr>
              <w:widowControl w:val="0"/>
              <w:rPr>
                <w:color w:val="0D0D0D"/>
                <w:highlight w:val="white"/>
              </w:rPr>
            </w:pPr>
            <w:r w:rsidRPr="00542FED">
              <w:rPr>
                <w:color w:val="0D0D0D"/>
              </w:rPr>
              <w:t>Стихотворения: «Адище города», «Вам!», «Домой!», «Ода революции», «Прозаседавшиеся», «Разговор с фининспектором о поэзии», «Уже второй должно быть ты легла…», «Юбилейное»</w:t>
            </w:r>
            <w:r w:rsidRPr="00542FED">
              <w:rPr>
                <w:color w:val="0D0D0D"/>
                <w:highlight w:val="white"/>
              </w:rPr>
              <w:t xml:space="preserve"> </w:t>
            </w:r>
          </w:p>
          <w:p w:rsidR="00F3539C" w:rsidRPr="00542FED" w:rsidRDefault="00F3539C" w:rsidP="00884C5F">
            <w:pPr>
              <w:widowControl w:val="0"/>
              <w:rPr>
                <w:color w:val="0D0D0D"/>
                <w:highlight w:val="white"/>
              </w:rPr>
            </w:pPr>
            <w:r w:rsidRPr="00542FED">
              <w:rPr>
                <w:color w:val="0D0D0D"/>
                <w:highlight w:val="white"/>
              </w:rPr>
              <w:t>Поэма: «Про это»</w:t>
            </w: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r w:rsidRPr="00542FED">
              <w:rPr>
                <w:color w:val="0D0D0D"/>
                <w:highlight w:val="white"/>
              </w:rPr>
              <w:t>М.И. Цветаева</w:t>
            </w:r>
          </w:p>
          <w:p w:rsidR="00F3539C" w:rsidRPr="00542FED" w:rsidRDefault="00F3539C" w:rsidP="00884C5F">
            <w:pPr>
              <w:widowControl w:val="0"/>
              <w:rPr>
                <w:color w:val="0D0D0D"/>
              </w:rPr>
            </w:pPr>
            <w:r w:rsidRPr="00542FED">
              <w:rPr>
                <w:color w:val="0D0D0D"/>
              </w:rPr>
              <w:t xml:space="preserve">Стихотворения: «Все повторяю первый стих…», </w:t>
            </w:r>
            <w:r w:rsidRPr="00542FED">
              <w:rPr>
                <w:color w:val="0D0D0D"/>
                <w:highlight w:val="white"/>
              </w:rPr>
              <w:t>«Идешь, на меня похожий»,</w:t>
            </w:r>
            <w:r w:rsidRPr="00542FED">
              <w:rPr>
                <w:color w:val="0D0D0D"/>
              </w:rPr>
              <w:t xml:space="preserve"> «Кто создан из камня…», «Откуда такая нежность», «Попытка ревности», «Пригвождена к позорному столбу»,  «Расстояние: версты, мили…»</w:t>
            </w:r>
          </w:p>
          <w:p w:rsidR="00F3539C" w:rsidRPr="00542FED" w:rsidRDefault="00F3539C" w:rsidP="00884C5F">
            <w:pPr>
              <w:widowControl w:val="0"/>
              <w:rPr>
                <w:color w:val="0D0D0D"/>
              </w:rPr>
            </w:pPr>
            <w:r w:rsidRPr="00542FED">
              <w:rPr>
                <w:color w:val="0D0D0D"/>
              </w:rPr>
              <w:t>Очерк «Мой Пушкин»</w:t>
            </w: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r w:rsidRPr="00542FED">
              <w:rPr>
                <w:color w:val="0D0D0D"/>
                <w:highlight w:val="white"/>
              </w:rPr>
              <w:t>О.Э. Мандельштам</w:t>
            </w:r>
          </w:p>
          <w:p w:rsidR="00F3539C" w:rsidRPr="00542FED" w:rsidRDefault="00F3539C" w:rsidP="00884C5F">
            <w:pPr>
              <w:widowControl w:val="0"/>
              <w:rPr>
                <w:color w:val="0D0D0D"/>
                <w:highlight w:val="white"/>
              </w:rPr>
            </w:pPr>
            <w:r w:rsidRPr="00542FED">
              <w:rPr>
                <w:color w:val="0D0D0D"/>
                <w:highlight w:val="white"/>
              </w:rPr>
              <w:t>Стихотворения:</w:t>
            </w:r>
            <w:r w:rsidRPr="00542FED">
              <w:rPr>
                <w:color w:val="0D0D0D"/>
              </w:rPr>
              <w:t xml:space="preserve"> «Айя-София»,</w:t>
            </w:r>
            <w:r w:rsidRPr="00542FED">
              <w:rPr>
                <w:color w:val="0D0D0D"/>
                <w:highlight w:val="white"/>
              </w:rPr>
              <w:t xml:space="preserve"> «За гремучую доблесть грядущих веков…»,</w:t>
            </w:r>
            <w:r w:rsidRPr="00542FED">
              <w:rPr>
                <w:color w:val="0D0D0D"/>
              </w:rPr>
              <w:t xml:space="preserve"> «Лишив меня морей, разбега и разлета…», «Нет, никогда ничей я не был современник…»,  </w:t>
            </w:r>
            <w:r w:rsidRPr="00542FED">
              <w:rPr>
                <w:color w:val="0D0D0D"/>
                <w:highlight w:val="white"/>
              </w:rPr>
              <w:t xml:space="preserve"> </w:t>
            </w:r>
            <w:r w:rsidRPr="00542FED">
              <w:rPr>
                <w:color w:val="0D0D0D"/>
              </w:rPr>
              <w:t>«Сумерки свободы»,</w:t>
            </w:r>
            <w:r w:rsidRPr="00542FED">
              <w:rPr>
                <w:color w:val="0D0D0D"/>
                <w:highlight w:val="white"/>
              </w:rPr>
              <w:t xml:space="preserve"> </w:t>
            </w:r>
            <w:r w:rsidRPr="00542FED">
              <w:rPr>
                <w:color w:val="0D0D0D"/>
              </w:rPr>
              <w:t xml:space="preserve">«Я к губам подношу эту зелень…» </w:t>
            </w:r>
            <w:r w:rsidRPr="00542FED">
              <w:rPr>
                <w:color w:val="0D0D0D"/>
                <w:highlight w:val="white"/>
              </w:rPr>
              <w:t xml:space="preserve"> </w:t>
            </w: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r w:rsidRPr="00542FED">
              <w:rPr>
                <w:color w:val="0D0D0D"/>
                <w:highlight w:val="white"/>
              </w:rPr>
              <w:t>Б.Л. Пастернак</w:t>
            </w:r>
          </w:p>
          <w:p w:rsidR="00F3539C" w:rsidRPr="00542FED" w:rsidRDefault="00F3539C" w:rsidP="00884C5F">
            <w:pPr>
              <w:widowControl w:val="0"/>
              <w:rPr>
                <w:color w:val="0D0D0D"/>
              </w:rPr>
            </w:pPr>
            <w:r w:rsidRPr="00542FED">
              <w:rPr>
                <w:color w:val="0D0D0D"/>
                <w:highlight w:val="white"/>
              </w:rPr>
              <w:t xml:space="preserve">Стихотворения: </w:t>
            </w:r>
            <w:r w:rsidRPr="00542FED">
              <w:rPr>
                <w:color w:val="0D0D0D"/>
              </w:rPr>
              <w:t xml:space="preserve">«Август», «Давай ронять слова…», «Единственные дни», «Красавица моя, вся стать…», «Июль», «Любимая – жуть! Когда любит поэт…», «Любить иных – тяжелый крест…», «Никого не будет в доме…», «О, знал бы я, что так бывает…», «Определение поэзии», «Поэзия», «Про эти стихи», «Сестра моя – жизнь и сегодня в разливе…», </w:t>
            </w:r>
            <w:r w:rsidRPr="00542FED">
              <w:rPr>
                <w:color w:val="0D0D0D"/>
                <w:highlight w:val="white"/>
              </w:rPr>
              <w:t>«Снег идет»</w:t>
            </w:r>
            <w:r w:rsidRPr="00542FED">
              <w:rPr>
                <w:color w:val="0D0D0D"/>
              </w:rPr>
              <w:t>, «Столетье с лишним – не вчера…»</w:t>
            </w:r>
          </w:p>
          <w:p w:rsidR="00F3539C" w:rsidRPr="00542FED" w:rsidRDefault="00F3539C" w:rsidP="00884C5F">
            <w:pPr>
              <w:widowControl w:val="0"/>
              <w:rPr>
                <w:color w:val="0D0D0D"/>
                <w:highlight w:val="white"/>
              </w:rPr>
            </w:pPr>
            <w:r w:rsidRPr="00542FED">
              <w:rPr>
                <w:color w:val="0D0D0D"/>
                <w:highlight w:val="white"/>
              </w:rPr>
              <w:t>Роман «Доктор Живаго»</w:t>
            </w: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r w:rsidRPr="00542FED">
              <w:rPr>
                <w:color w:val="0D0D0D"/>
                <w:highlight w:val="white"/>
              </w:rPr>
              <w:t>М.А. Булгаков</w:t>
            </w:r>
          </w:p>
          <w:p w:rsidR="00F3539C" w:rsidRPr="00542FED" w:rsidRDefault="00F3539C" w:rsidP="00884C5F">
            <w:pPr>
              <w:widowControl w:val="0"/>
              <w:rPr>
                <w:color w:val="0D0D0D"/>
                <w:highlight w:val="white"/>
              </w:rPr>
            </w:pPr>
            <w:r w:rsidRPr="00542FED">
              <w:rPr>
                <w:color w:val="0D0D0D"/>
              </w:rPr>
              <w:t>Книга рассказов «Записки юного врача». Пьесы «Дни Турбиных», «Бег», «Кабала святош» («Мольер»), «Зойкина квартира»</w:t>
            </w:r>
          </w:p>
          <w:p w:rsidR="00F3539C" w:rsidRPr="00542FED" w:rsidRDefault="00F3539C" w:rsidP="00884C5F">
            <w:pPr>
              <w:widowControl w:val="0"/>
              <w:rPr>
                <w:color w:val="0D0D0D"/>
              </w:rPr>
            </w:pPr>
            <w:r w:rsidRPr="00542FED">
              <w:rPr>
                <w:color w:val="0D0D0D"/>
              </w:rPr>
              <w:t xml:space="preserve">А.П. Платонов </w:t>
            </w:r>
          </w:p>
          <w:p w:rsidR="00F3539C" w:rsidRPr="00542FED" w:rsidRDefault="00F3539C" w:rsidP="00884C5F">
            <w:pPr>
              <w:widowControl w:val="0"/>
              <w:rPr>
                <w:color w:val="0D0D0D"/>
              </w:rPr>
            </w:pPr>
            <w:r w:rsidRPr="00542FED">
              <w:rPr>
                <w:color w:val="0D0D0D"/>
              </w:rPr>
              <w:t>Рассказы и повести: «Река Потудань», «Сокровенный человек», «Мусорный ветер»</w:t>
            </w:r>
          </w:p>
          <w:p w:rsidR="00F3539C" w:rsidRPr="00542FED" w:rsidRDefault="00F3539C" w:rsidP="00884C5F">
            <w:pPr>
              <w:widowControl w:val="0"/>
              <w:rPr>
                <w:color w:val="0D0D0D"/>
                <w:highlight w:val="white"/>
              </w:rPr>
            </w:pPr>
            <w:r w:rsidRPr="00542FED">
              <w:rPr>
                <w:color w:val="0D0D0D"/>
                <w:highlight w:val="white"/>
              </w:rPr>
              <w:t>М.А. Шолохов</w:t>
            </w:r>
          </w:p>
          <w:p w:rsidR="00F3539C" w:rsidRPr="00542FED" w:rsidRDefault="00F3539C" w:rsidP="00884C5F">
            <w:pPr>
              <w:widowControl w:val="0"/>
              <w:rPr>
                <w:color w:val="0D0D0D"/>
                <w:highlight w:val="white"/>
              </w:rPr>
            </w:pPr>
            <w:r w:rsidRPr="00542FED">
              <w:rPr>
                <w:color w:val="0D0D0D"/>
                <w:highlight w:val="white"/>
              </w:rPr>
              <w:t>Роман «Поднятая целина».</w:t>
            </w:r>
          </w:p>
          <w:p w:rsidR="00F3539C" w:rsidRPr="00542FED" w:rsidRDefault="00F3539C" w:rsidP="00884C5F">
            <w:pPr>
              <w:widowControl w:val="0"/>
              <w:rPr>
                <w:color w:val="0D0D0D"/>
                <w:highlight w:val="white"/>
              </w:rPr>
            </w:pPr>
            <w:r w:rsidRPr="00542FED">
              <w:rPr>
                <w:color w:val="0D0D0D"/>
                <w:highlight w:val="white"/>
              </w:rPr>
              <w:t>Книга рассказов «Донские рассказы»</w:t>
            </w:r>
          </w:p>
          <w:p w:rsidR="00F3539C" w:rsidRPr="00542FED" w:rsidRDefault="00F3539C" w:rsidP="00884C5F">
            <w:pPr>
              <w:widowControl w:val="0"/>
              <w:rPr>
                <w:color w:val="0D0D0D"/>
                <w:highlight w:val="white"/>
              </w:rPr>
            </w:pPr>
            <w:r w:rsidRPr="00542FED">
              <w:rPr>
                <w:color w:val="0D0D0D"/>
                <w:highlight w:val="white"/>
              </w:rPr>
              <w:t>В.В. Набоков</w:t>
            </w:r>
          </w:p>
          <w:p w:rsidR="00F3539C" w:rsidRPr="00542FED" w:rsidRDefault="00F3539C" w:rsidP="00884C5F">
            <w:pPr>
              <w:widowControl w:val="0"/>
              <w:rPr>
                <w:color w:val="0D0D0D"/>
              </w:rPr>
            </w:pPr>
            <w:r w:rsidRPr="00542FED">
              <w:rPr>
                <w:color w:val="0D0D0D"/>
                <w:highlight w:val="white"/>
              </w:rPr>
              <w:t xml:space="preserve"> </w:t>
            </w:r>
            <w:r w:rsidRPr="00542FED">
              <w:rPr>
                <w:color w:val="0D0D0D"/>
              </w:rPr>
              <w:t>Романы «Машенька», «Защита Лужина»</w:t>
            </w:r>
          </w:p>
          <w:p w:rsidR="00F3539C" w:rsidRPr="00542FED" w:rsidRDefault="00F3539C" w:rsidP="00884C5F">
            <w:pPr>
              <w:widowControl w:val="0"/>
              <w:rPr>
                <w:color w:val="0D0D0D"/>
              </w:rPr>
            </w:pPr>
            <w:r w:rsidRPr="00542FED">
              <w:rPr>
                <w:color w:val="0D0D0D"/>
              </w:rPr>
              <w:t>М.М. Зощенко</w:t>
            </w:r>
          </w:p>
          <w:p w:rsidR="00F3539C" w:rsidRPr="00542FED" w:rsidRDefault="00F3539C" w:rsidP="00884C5F">
            <w:pPr>
              <w:widowControl w:val="0"/>
              <w:rPr>
                <w:color w:val="0D0D0D"/>
                <w:highlight w:val="white"/>
              </w:rPr>
            </w:pPr>
            <w:r w:rsidRPr="00542FED">
              <w:rPr>
                <w:color w:val="0D0D0D"/>
              </w:rPr>
              <w:t>Рассказы: «Баня», «Жертва революции», «Нервные люди», «Качество продукции», «Аристократка», «Прелести культуры», «Тормоз Вестингауза», «Диктофон», «Обезьяний язык»</w:t>
            </w:r>
          </w:p>
          <w:p w:rsidR="00F3539C" w:rsidRPr="00542FED" w:rsidRDefault="00F3539C" w:rsidP="00884C5F">
            <w:pPr>
              <w:widowControl w:val="0"/>
              <w:rPr>
                <w:color w:val="0D0D0D"/>
              </w:rPr>
            </w:pPr>
            <w:r w:rsidRPr="00542FED">
              <w:rPr>
                <w:color w:val="0D0D0D"/>
              </w:rPr>
              <w:t xml:space="preserve">И.Э. Бабель </w:t>
            </w:r>
          </w:p>
          <w:p w:rsidR="00F3539C" w:rsidRPr="00542FED" w:rsidRDefault="00F3539C" w:rsidP="00884C5F">
            <w:pPr>
              <w:widowControl w:val="0"/>
              <w:rPr>
                <w:color w:val="0D0D0D"/>
              </w:rPr>
            </w:pPr>
            <w:r w:rsidRPr="00542FED">
              <w:rPr>
                <w:color w:val="0D0D0D"/>
              </w:rPr>
              <w:t>Книга рассказов «Конармия»</w:t>
            </w:r>
          </w:p>
          <w:p w:rsidR="00F3539C" w:rsidRPr="00542FED" w:rsidRDefault="00F3539C" w:rsidP="00884C5F">
            <w:pPr>
              <w:widowControl w:val="0"/>
              <w:rPr>
                <w:color w:val="0D0D0D"/>
              </w:rPr>
            </w:pPr>
            <w:r w:rsidRPr="00542FED">
              <w:rPr>
                <w:color w:val="0D0D0D"/>
              </w:rPr>
              <w:t xml:space="preserve">А.А. Фадеев  </w:t>
            </w:r>
          </w:p>
          <w:p w:rsidR="00F3539C" w:rsidRPr="00542FED" w:rsidRDefault="00F3539C" w:rsidP="00884C5F">
            <w:pPr>
              <w:widowControl w:val="0"/>
              <w:rPr>
                <w:color w:val="0D0D0D"/>
              </w:rPr>
            </w:pPr>
            <w:r w:rsidRPr="00542FED">
              <w:rPr>
                <w:color w:val="0D0D0D"/>
              </w:rPr>
              <w:t>Романы «Разгром», «Молодая гвардия»</w:t>
            </w:r>
          </w:p>
          <w:p w:rsidR="00F3539C" w:rsidRPr="00542FED" w:rsidRDefault="00F3539C" w:rsidP="00884C5F">
            <w:pPr>
              <w:widowControl w:val="0"/>
              <w:rPr>
                <w:color w:val="0D0D0D"/>
              </w:rPr>
            </w:pPr>
            <w:r w:rsidRPr="00542FED">
              <w:rPr>
                <w:color w:val="0D0D0D"/>
              </w:rPr>
              <w:t xml:space="preserve">И. Ильф, Е. Петров </w:t>
            </w:r>
          </w:p>
          <w:p w:rsidR="00F3539C" w:rsidRPr="00542FED" w:rsidRDefault="00F3539C" w:rsidP="00884C5F">
            <w:pPr>
              <w:widowControl w:val="0"/>
              <w:rPr>
                <w:color w:val="0D0D0D"/>
              </w:rPr>
            </w:pPr>
            <w:r w:rsidRPr="00542FED">
              <w:rPr>
                <w:color w:val="0D0D0D"/>
              </w:rPr>
              <w:t xml:space="preserve">Романы «12 стульев», «Золотой теленок» </w:t>
            </w:r>
          </w:p>
          <w:p w:rsidR="00F3539C" w:rsidRPr="00542FED" w:rsidRDefault="00F3539C" w:rsidP="00884C5F">
            <w:pPr>
              <w:widowControl w:val="0"/>
              <w:rPr>
                <w:color w:val="0D0D0D"/>
              </w:rPr>
            </w:pPr>
            <w:r w:rsidRPr="00542FED">
              <w:rPr>
                <w:color w:val="0D0D0D"/>
              </w:rPr>
              <w:t xml:space="preserve">Н.Р. Эрдман </w:t>
            </w:r>
          </w:p>
          <w:p w:rsidR="00F3539C" w:rsidRPr="00542FED" w:rsidRDefault="00F3539C" w:rsidP="00884C5F">
            <w:pPr>
              <w:widowControl w:val="0"/>
              <w:rPr>
                <w:color w:val="0D0D0D"/>
              </w:rPr>
            </w:pPr>
            <w:r w:rsidRPr="00542FED">
              <w:rPr>
                <w:color w:val="0D0D0D"/>
              </w:rPr>
              <w:t>Пьеса «Самоубийца»</w:t>
            </w:r>
          </w:p>
          <w:p w:rsidR="00F3539C" w:rsidRPr="00542FED" w:rsidRDefault="00F3539C" w:rsidP="00884C5F">
            <w:pPr>
              <w:widowControl w:val="0"/>
              <w:rPr>
                <w:color w:val="0D0D0D"/>
                <w:highlight w:val="white"/>
              </w:rPr>
            </w:pPr>
            <w:r w:rsidRPr="00542FED">
              <w:rPr>
                <w:color w:val="0D0D0D"/>
                <w:highlight w:val="white"/>
              </w:rPr>
              <w:t xml:space="preserve">А.Н. Островский </w:t>
            </w:r>
          </w:p>
          <w:p w:rsidR="00F3539C" w:rsidRPr="00542FED" w:rsidRDefault="00F3539C" w:rsidP="00884C5F">
            <w:pPr>
              <w:widowControl w:val="0"/>
              <w:rPr>
                <w:color w:val="0D0D0D"/>
                <w:highlight w:val="white"/>
              </w:rPr>
            </w:pPr>
            <w:r w:rsidRPr="00542FED">
              <w:rPr>
                <w:color w:val="0D0D0D"/>
                <w:highlight w:val="white"/>
              </w:rPr>
              <w:t>Роман «Как закалялась сталь»</w:t>
            </w:r>
          </w:p>
          <w:p w:rsidR="00F3539C" w:rsidRPr="00542FED" w:rsidRDefault="00F3539C" w:rsidP="00884C5F">
            <w:pPr>
              <w:widowControl w:val="0"/>
              <w:rPr>
                <w:color w:val="0D0D0D"/>
              </w:rPr>
            </w:pPr>
            <w:r w:rsidRPr="00542FED">
              <w:rPr>
                <w:color w:val="0D0D0D"/>
              </w:rPr>
              <w:t>А.И. Солженицын</w:t>
            </w:r>
          </w:p>
          <w:p w:rsidR="00F3539C" w:rsidRPr="00542FED" w:rsidRDefault="00F3539C" w:rsidP="00884C5F">
            <w:pPr>
              <w:widowControl w:val="0"/>
              <w:rPr>
                <w:color w:val="0D0D0D"/>
                <w:highlight w:val="white"/>
              </w:rPr>
            </w:pPr>
            <w:r w:rsidRPr="00542FED">
              <w:rPr>
                <w:color w:val="0D0D0D"/>
                <w:highlight w:val="white"/>
              </w:rPr>
              <w:t>Повесть «Раковый корпус», статья «Жить не по лжи»</w:t>
            </w:r>
          </w:p>
          <w:p w:rsidR="00F3539C" w:rsidRPr="00542FED" w:rsidRDefault="00F3539C" w:rsidP="00884C5F">
            <w:pPr>
              <w:widowControl w:val="0"/>
              <w:rPr>
                <w:color w:val="0D0D0D"/>
              </w:rPr>
            </w:pPr>
            <w:r w:rsidRPr="00542FED">
              <w:rPr>
                <w:color w:val="0D0D0D"/>
              </w:rPr>
              <w:t>В.Т. Шаламов</w:t>
            </w:r>
          </w:p>
          <w:p w:rsidR="00F3539C" w:rsidRPr="00542FED" w:rsidRDefault="00F3539C" w:rsidP="00884C5F">
            <w:pPr>
              <w:widowControl w:val="0"/>
              <w:rPr>
                <w:color w:val="0D0D0D"/>
              </w:rPr>
            </w:pPr>
            <w:r w:rsidRPr="00542FED">
              <w:rPr>
                <w:color w:val="0D0D0D"/>
              </w:rPr>
              <w:t>Рассказы: «Сгущенное молоко», «Татарский мулла и чистый воздух», «Васька Денисов, похититель свиней», «Выходной день»</w:t>
            </w:r>
          </w:p>
          <w:p w:rsidR="00F3539C" w:rsidRPr="00542FED" w:rsidRDefault="00F3539C" w:rsidP="00884C5F">
            <w:pPr>
              <w:widowControl w:val="0"/>
              <w:rPr>
                <w:color w:val="0D0D0D"/>
                <w:highlight w:val="white"/>
              </w:rPr>
            </w:pPr>
            <w:r w:rsidRPr="00542FED">
              <w:rPr>
                <w:color w:val="0D0D0D"/>
                <w:highlight w:val="white"/>
              </w:rPr>
              <w:t>В.М. Шукшин</w:t>
            </w:r>
          </w:p>
          <w:p w:rsidR="00F3539C" w:rsidRPr="00542FED" w:rsidRDefault="00F3539C" w:rsidP="00884C5F">
            <w:pPr>
              <w:widowControl w:val="0"/>
              <w:rPr>
                <w:color w:val="0D0D0D"/>
              </w:rPr>
            </w:pPr>
            <w:r w:rsidRPr="00542FED">
              <w:rPr>
                <w:color w:val="0D0D0D"/>
                <w:highlight w:val="white"/>
              </w:rPr>
              <w:t>Рассказы «Верую», «Крепкий мужик», «Сапожки», «Танцующий Шива»</w:t>
            </w:r>
          </w:p>
          <w:p w:rsidR="00F3539C" w:rsidRPr="00542FED" w:rsidRDefault="00F3539C" w:rsidP="00884C5F">
            <w:pPr>
              <w:widowControl w:val="0"/>
              <w:rPr>
                <w:color w:val="0D0D0D"/>
              </w:rPr>
            </w:pPr>
            <w:r w:rsidRPr="00542FED">
              <w:rPr>
                <w:color w:val="0D0D0D"/>
                <w:highlight w:val="white"/>
              </w:rPr>
              <w:t>Н.А. Заболоцкий</w:t>
            </w:r>
          </w:p>
          <w:p w:rsidR="00F3539C" w:rsidRPr="00542FED" w:rsidRDefault="00F3539C" w:rsidP="00884C5F">
            <w:pPr>
              <w:widowControl w:val="0"/>
              <w:rPr>
                <w:color w:val="0D0D0D"/>
                <w:highlight w:val="white"/>
              </w:rPr>
            </w:pPr>
            <w:r w:rsidRPr="00542FED">
              <w:rPr>
                <w:color w:val="0D0D0D"/>
              </w:rPr>
              <w:t>Стихотворения: «В жилищах наших», «Вчера, о смерти размышляя…», «Где-то в поле, возле Магадана…», «Движение», «Ивановы», «Лицо коня», «Метаморфозы».  «Новый Быт»,  «Рыбная лавка»,  «Искусство», «Я не ищу гармонии в природе…»</w:t>
            </w:r>
          </w:p>
          <w:p w:rsidR="00F3539C" w:rsidRPr="00542FED" w:rsidRDefault="00F3539C" w:rsidP="00884C5F">
            <w:pPr>
              <w:widowControl w:val="0"/>
              <w:rPr>
                <w:color w:val="0D0D0D"/>
                <w:highlight w:val="white"/>
              </w:rPr>
            </w:pPr>
            <w:r w:rsidRPr="00542FED">
              <w:rPr>
                <w:color w:val="0D0D0D"/>
                <w:highlight w:val="white"/>
              </w:rPr>
              <w:t xml:space="preserve">А.Т. Твардовский </w:t>
            </w:r>
          </w:p>
          <w:p w:rsidR="00F3539C" w:rsidRPr="00542FED" w:rsidRDefault="00F3539C" w:rsidP="00884C5F">
            <w:pPr>
              <w:widowControl w:val="0"/>
              <w:rPr>
                <w:color w:val="0D0D0D"/>
                <w:highlight w:val="white"/>
              </w:rPr>
            </w:pPr>
            <w:r w:rsidRPr="00542FED">
              <w:rPr>
                <w:color w:val="0D0D0D"/>
                <w:highlight w:val="white"/>
              </w:rPr>
              <w:t xml:space="preserve">Стихотворения: </w:t>
            </w:r>
            <w:r w:rsidRPr="00542FED">
              <w:rPr>
                <w:color w:val="0D0D0D"/>
              </w:rPr>
              <w:t xml:space="preserve">«В тот день, когда окончилась война…», </w:t>
            </w:r>
            <w:r w:rsidRPr="00542FED">
              <w:rPr>
                <w:color w:val="0D0D0D"/>
                <w:highlight w:val="white"/>
              </w:rPr>
              <w:t>«Вся суть в одном-единственном завете…»,</w:t>
            </w:r>
            <w:r w:rsidRPr="00542FED">
              <w:rPr>
                <w:color w:val="0D0D0D"/>
              </w:rPr>
              <w:t xml:space="preserve"> «Дробится рваный цоколь монумента...»,</w:t>
            </w:r>
            <w:r w:rsidRPr="00542FED">
              <w:rPr>
                <w:color w:val="0D0D0D"/>
                <w:highlight w:val="white"/>
              </w:rPr>
              <w:t xml:space="preserve"> </w:t>
            </w:r>
            <w:r w:rsidRPr="00542FED">
              <w:rPr>
                <w:color w:val="0D0D0D"/>
              </w:rPr>
              <w:t>«О сущем»,</w:t>
            </w:r>
            <w:r w:rsidRPr="00542FED">
              <w:rPr>
                <w:color w:val="0D0D0D"/>
                <w:highlight w:val="white"/>
              </w:rPr>
              <w:t xml:space="preserve"> «Памяти матери», «Я знаю, никакой моей вины…»</w:t>
            </w:r>
          </w:p>
          <w:p w:rsidR="00F3539C" w:rsidRPr="00542FED" w:rsidRDefault="00F3539C" w:rsidP="00884C5F">
            <w:pPr>
              <w:widowControl w:val="0"/>
              <w:rPr>
                <w:color w:val="0D0D0D"/>
                <w:highlight w:val="white"/>
              </w:rPr>
            </w:pPr>
            <w:r w:rsidRPr="00542FED">
              <w:rPr>
                <w:color w:val="0D0D0D"/>
                <w:highlight w:val="white"/>
              </w:rPr>
              <w:t>И.А. Бродский</w:t>
            </w:r>
          </w:p>
          <w:p w:rsidR="00F3539C" w:rsidRPr="00542FED" w:rsidRDefault="00F3539C" w:rsidP="00884C5F">
            <w:pPr>
              <w:widowControl w:val="0"/>
              <w:rPr>
                <w:color w:val="0D0D0D"/>
                <w:highlight w:val="white"/>
              </w:rPr>
            </w:pPr>
            <w:r w:rsidRPr="00542FED">
              <w:rPr>
                <w:color w:val="0D0D0D"/>
                <w:highlight w:val="white"/>
              </w:rPr>
              <w:t>Стихотворения: «1 января 1965 года», «В деревне Бог живет не по углам…», «Воротишься на родину. Ну что ж…», «Осенний крик ястреба», «Рождественская звезда», «То не Муза воды набирает в рот…» «Я обнял эти плечи и взглянул…»</w:t>
            </w:r>
          </w:p>
          <w:p w:rsidR="00F3539C" w:rsidRPr="00542FED" w:rsidRDefault="00F3539C" w:rsidP="00884C5F">
            <w:pPr>
              <w:widowControl w:val="0"/>
              <w:rPr>
                <w:color w:val="0D0D0D"/>
                <w:highlight w:val="white"/>
              </w:rPr>
            </w:pPr>
            <w:r w:rsidRPr="00542FED">
              <w:rPr>
                <w:color w:val="0D0D0D"/>
                <w:highlight w:val="white"/>
              </w:rPr>
              <w:t>Нобелевская лекция</w:t>
            </w:r>
          </w:p>
          <w:p w:rsidR="00F3539C" w:rsidRPr="00542FED" w:rsidRDefault="00F3539C" w:rsidP="00884C5F">
            <w:pPr>
              <w:widowControl w:val="0"/>
              <w:rPr>
                <w:color w:val="0D0D0D"/>
                <w:highlight w:val="white"/>
              </w:rPr>
            </w:pPr>
            <w:r w:rsidRPr="00542FED">
              <w:rPr>
                <w:color w:val="0D0D0D"/>
                <w:highlight w:val="white"/>
              </w:rPr>
              <w:t>Н.М. Рубцов</w:t>
            </w:r>
          </w:p>
          <w:p w:rsidR="00F3539C" w:rsidRPr="00542FED" w:rsidRDefault="00F3539C" w:rsidP="00884C5F">
            <w:pPr>
              <w:widowControl w:val="0"/>
              <w:rPr>
                <w:color w:val="0D0D0D"/>
              </w:rPr>
            </w:pPr>
            <w:r w:rsidRPr="00542FED">
              <w:rPr>
                <w:color w:val="0D0D0D"/>
                <w:highlight w:val="white"/>
              </w:rPr>
              <w:t>Стихотворения:</w:t>
            </w:r>
            <w:r w:rsidRPr="00542FED">
              <w:rPr>
                <w:color w:val="0D0D0D"/>
              </w:rPr>
              <w:t xml:space="preserve"> «В горнице», </w:t>
            </w:r>
            <w:r w:rsidRPr="00542FED">
              <w:rPr>
                <w:color w:val="0D0D0D"/>
                <w:highlight w:val="white"/>
              </w:rPr>
              <w:t xml:space="preserve">«Видения на холме», </w:t>
            </w:r>
            <w:r w:rsidRPr="00542FED">
              <w:rPr>
                <w:color w:val="0D0D0D"/>
              </w:rPr>
              <w:t>«Звезда полей»,</w:t>
            </w:r>
            <w:r w:rsidRPr="00542FED">
              <w:rPr>
                <w:color w:val="0D0D0D"/>
                <w:highlight w:val="white"/>
              </w:rPr>
              <w:t xml:space="preserve"> «Зимняя песня»</w:t>
            </w:r>
            <w:r w:rsidRPr="00542FED">
              <w:rPr>
                <w:color w:val="0D0D0D"/>
              </w:rPr>
              <w:t xml:space="preserve">, </w:t>
            </w:r>
            <w:r w:rsidRPr="00542FED">
              <w:rPr>
                <w:color w:val="0D0D0D"/>
                <w:highlight w:val="white"/>
              </w:rPr>
              <w:t>«Привет, Россия, родина моя!..»,</w:t>
            </w:r>
            <w:r w:rsidRPr="00542FED">
              <w:rPr>
                <w:color w:val="0D0D0D"/>
              </w:rPr>
              <w:t xml:space="preserve"> «Тихая моя родина!», </w:t>
            </w:r>
            <w:r w:rsidRPr="00542FED">
              <w:rPr>
                <w:color w:val="0D0D0D"/>
                <w:highlight w:val="white"/>
              </w:rPr>
              <w:t>«Русский огонек», «Стихи»</w:t>
            </w:r>
          </w:p>
          <w:p w:rsidR="00F3539C" w:rsidRPr="00542FED" w:rsidRDefault="00F3539C" w:rsidP="00884C5F">
            <w:pPr>
              <w:widowControl w:val="0"/>
              <w:rPr>
                <w:color w:val="0D0D0D"/>
              </w:rPr>
            </w:pPr>
          </w:p>
          <w:p w:rsidR="00F3539C" w:rsidRPr="00542FED" w:rsidRDefault="00F3539C" w:rsidP="00884C5F">
            <w:pPr>
              <w:widowControl w:val="0"/>
              <w:rPr>
                <w:color w:val="0D0D0D"/>
              </w:rPr>
            </w:pPr>
            <w:r w:rsidRPr="00542FED">
              <w:rPr>
                <w:color w:val="0D0D0D"/>
              </w:rPr>
              <w:t>Проза второй половины ХХ века</w:t>
            </w:r>
          </w:p>
          <w:p w:rsidR="00F3539C" w:rsidRPr="00542FED" w:rsidRDefault="00F3539C" w:rsidP="00884C5F">
            <w:pPr>
              <w:widowControl w:val="0"/>
              <w:rPr>
                <w:color w:val="0D0D0D"/>
              </w:rPr>
            </w:pPr>
            <w:r w:rsidRPr="00542FED">
              <w:rPr>
                <w:color w:val="0D0D0D"/>
              </w:rPr>
              <w:t>Ф.А. Абрамов</w:t>
            </w:r>
          </w:p>
          <w:p w:rsidR="00F3539C" w:rsidRPr="00542FED" w:rsidRDefault="00F3539C" w:rsidP="00884C5F">
            <w:pPr>
              <w:widowControl w:val="0"/>
              <w:rPr>
                <w:color w:val="0D0D0D"/>
              </w:rPr>
            </w:pPr>
            <w:r w:rsidRPr="00542FED">
              <w:rPr>
                <w:color w:val="0D0D0D"/>
              </w:rPr>
              <w:t>Роман «Братья и сестры»</w:t>
            </w:r>
          </w:p>
          <w:p w:rsidR="00F3539C" w:rsidRPr="00542FED" w:rsidRDefault="00F3539C" w:rsidP="00884C5F">
            <w:pPr>
              <w:widowControl w:val="0"/>
              <w:rPr>
                <w:color w:val="0D0D0D"/>
              </w:rPr>
            </w:pPr>
            <w:r w:rsidRPr="00542FED">
              <w:rPr>
                <w:color w:val="0D0D0D"/>
              </w:rPr>
              <w:t xml:space="preserve">Ч.Т. Айтматов </w:t>
            </w:r>
          </w:p>
          <w:p w:rsidR="00F3539C" w:rsidRPr="00542FED" w:rsidRDefault="00F3539C" w:rsidP="00884C5F">
            <w:pPr>
              <w:widowControl w:val="0"/>
              <w:rPr>
                <w:color w:val="0D0D0D"/>
              </w:rPr>
            </w:pPr>
            <w:r w:rsidRPr="00542FED">
              <w:rPr>
                <w:color w:val="0D0D0D"/>
              </w:rPr>
              <w:t>Повести «Пегий пес, бегущий краем моря», «Белый пароход», «Прощай, Гюльсары»</w:t>
            </w:r>
          </w:p>
          <w:p w:rsidR="00F3539C" w:rsidRPr="00542FED" w:rsidRDefault="00F3539C" w:rsidP="00884C5F">
            <w:pPr>
              <w:widowControl w:val="0"/>
              <w:rPr>
                <w:color w:val="0D0D0D"/>
              </w:rPr>
            </w:pPr>
            <w:r w:rsidRPr="00542FED">
              <w:rPr>
                <w:color w:val="0D0D0D"/>
              </w:rPr>
              <w:t>В.П. Аксёнов</w:t>
            </w:r>
          </w:p>
          <w:p w:rsidR="00F3539C" w:rsidRPr="00542FED" w:rsidRDefault="00F3539C" w:rsidP="00884C5F">
            <w:pPr>
              <w:widowControl w:val="0"/>
              <w:rPr>
                <w:color w:val="0D0D0D"/>
                <w:highlight w:val="white"/>
              </w:rPr>
            </w:pPr>
            <w:r w:rsidRPr="00542FED">
              <w:rPr>
                <w:color w:val="0D0D0D"/>
              </w:rPr>
              <w:t xml:space="preserve">Повести «Апельсины из Марокко», «Затоваренная бочкотара» </w:t>
            </w:r>
          </w:p>
          <w:p w:rsidR="00F3539C" w:rsidRPr="00542FED" w:rsidRDefault="00F3539C" w:rsidP="00884C5F">
            <w:pPr>
              <w:widowControl w:val="0"/>
              <w:rPr>
                <w:color w:val="0D0D0D"/>
              </w:rPr>
            </w:pPr>
            <w:r w:rsidRPr="00542FED">
              <w:rPr>
                <w:color w:val="0D0D0D"/>
              </w:rPr>
              <w:t>В.П. Астафьев</w:t>
            </w:r>
          </w:p>
          <w:p w:rsidR="00F3539C" w:rsidRPr="00542FED" w:rsidRDefault="00F3539C" w:rsidP="00884C5F">
            <w:pPr>
              <w:widowControl w:val="0"/>
              <w:rPr>
                <w:color w:val="0D0D0D"/>
              </w:rPr>
            </w:pPr>
            <w:r w:rsidRPr="00542FED">
              <w:rPr>
                <w:color w:val="0D0D0D"/>
              </w:rPr>
              <w:t>Роман «Царь-рыба». Повести: «Веселый солдат», «Пастух и пастушка»</w:t>
            </w:r>
          </w:p>
          <w:p w:rsidR="00F3539C" w:rsidRPr="00542FED" w:rsidRDefault="00F3539C" w:rsidP="00884C5F">
            <w:pPr>
              <w:widowControl w:val="0"/>
              <w:rPr>
                <w:color w:val="0D0D0D"/>
              </w:rPr>
            </w:pPr>
            <w:r w:rsidRPr="00542FED">
              <w:rPr>
                <w:color w:val="0D0D0D"/>
              </w:rPr>
              <w:t>В.И. Белов</w:t>
            </w:r>
          </w:p>
          <w:p w:rsidR="00F3539C" w:rsidRPr="00542FED" w:rsidRDefault="00F3539C" w:rsidP="00884C5F">
            <w:pPr>
              <w:widowControl w:val="0"/>
              <w:rPr>
                <w:color w:val="0D0D0D"/>
              </w:rPr>
            </w:pPr>
            <w:r w:rsidRPr="00542FED">
              <w:rPr>
                <w:color w:val="0D0D0D"/>
              </w:rPr>
              <w:t>Повесть «Привычное дело», книга «Лад»</w:t>
            </w:r>
          </w:p>
          <w:p w:rsidR="00F3539C" w:rsidRPr="00542FED" w:rsidRDefault="00F3539C" w:rsidP="00884C5F">
            <w:pPr>
              <w:widowControl w:val="0"/>
              <w:rPr>
                <w:color w:val="0D0D0D"/>
              </w:rPr>
            </w:pPr>
            <w:r w:rsidRPr="00542FED">
              <w:rPr>
                <w:color w:val="0D0D0D"/>
              </w:rPr>
              <w:t>А.Г. Битов</w:t>
            </w:r>
          </w:p>
          <w:p w:rsidR="00F3539C" w:rsidRPr="00542FED" w:rsidRDefault="00F3539C" w:rsidP="00884C5F">
            <w:pPr>
              <w:widowControl w:val="0"/>
              <w:rPr>
                <w:color w:val="0D0D0D"/>
              </w:rPr>
            </w:pPr>
            <w:r w:rsidRPr="00542FED">
              <w:rPr>
                <w:color w:val="0D0D0D"/>
              </w:rPr>
              <w:t>Книга очерков «Уроки Армении»</w:t>
            </w:r>
          </w:p>
          <w:p w:rsidR="00F3539C" w:rsidRPr="00542FED" w:rsidRDefault="00F3539C" w:rsidP="00884C5F">
            <w:pPr>
              <w:widowControl w:val="0"/>
              <w:rPr>
                <w:color w:val="0D0D0D"/>
              </w:rPr>
            </w:pPr>
            <w:r w:rsidRPr="00542FED">
              <w:rPr>
                <w:color w:val="0D0D0D"/>
              </w:rPr>
              <w:t>В.В. Быков</w:t>
            </w:r>
          </w:p>
          <w:p w:rsidR="00F3539C" w:rsidRPr="00542FED" w:rsidRDefault="00F3539C" w:rsidP="00884C5F">
            <w:pPr>
              <w:widowControl w:val="0"/>
              <w:rPr>
                <w:color w:val="0D0D0D"/>
              </w:rPr>
            </w:pPr>
            <w:r w:rsidRPr="00542FED">
              <w:rPr>
                <w:color w:val="0D0D0D"/>
              </w:rPr>
              <w:t>Повести: «Знак беды», «Обелиск», «Сотников»</w:t>
            </w:r>
          </w:p>
          <w:p w:rsidR="00F3539C" w:rsidRPr="00542FED" w:rsidRDefault="00F3539C" w:rsidP="00884C5F">
            <w:pPr>
              <w:widowControl w:val="0"/>
              <w:rPr>
                <w:color w:val="0D0D0D"/>
              </w:rPr>
            </w:pPr>
            <w:r w:rsidRPr="00542FED">
              <w:rPr>
                <w:color w:val="0D0D0D"/>
              </w:rPr>
              <w:t>Б.Л. Васильев</w:t>
            </w:r>
          </w:p>
          <w:p w:rsidR="00F3539C" w:rsidRPr="00542FED" w:rsidRDefault="00F3539C" w:rsidP="00884C5F">
            <w:pPr>
              <w:widowControl w:val="0"/>
              <w:rPr>
                <w:color w:val="0D0D0D"/>
              </w:rPr>
            </w:pPr>
            <w:r w:rsidRPr="00542FED">
              <w:rPr>
                <w:color w:val="0D0D0D"/>
              </w:rPr>
              <w:t>Повести: «А зори здесь тихие», «В списках не значился», «Завтра была война»</w:t>
            </w:r>
          </w:p>
          <w:p w:rsidR="00F3539C" w:rsidRPr="00542FED" w:rsidRDefault="00F3539C" w:rsidP="00884C5F">
            <w:pPr>
              <w:widowControl w:val="0"/>
              <w:rPr>
                <w:color w:val="0D0D0D"/>
              </w:rPr>
            </w:pPr>
            <w:r w:rsidRPr="00542FED">
              <w:rPr>
                <w:color w:val="0D0D0D"/>
              </w:rPr>
              <w:t>Г.Н. Владимов</w:t>
            </w:r>
          </w:p>
          <w:p w:rsidR="00F3539C" w:rsidRPr="00542FED" w:rsidRDefault="00F3539C" w:rsidP="00884C5F">
            <w:pPr>
              <w:widowControl w:val="0"/>
              <w:rPr>
                <w:color w:val="0D0D0D"/>
              </w:rPr>
            </w:pPr>
            <w:r w:rsidRPr="00542FED">
              <w:rPr>
                <w:color w:val="0D0D0D"/>
              </w:rPr>
              <w:t>Повесть «Верный Руслан», роман «Генерал и его армия»</w:t>
            </w:r>
          </w:p>
          <w:p w:rsidR="00F3539C" w:rsidRPr="00542FED" w:rsidRDefault="00F3539C" w:rsidP="00884C5F">
            <w:pPr>
              <w:widowControl w:val="0"/>
              <w:rPr>
                <w:color w:val="0D0D0D"/>
              </w:rPr>
            </w:pPr>
            <w:r w:rsidRPr="00542FED">
              <w:rPr>
                <w:color w:val="0D0D0D"/>
              </w:rPr>
              <w:t>В.Н. Войнович</w:t>
            </w:r>
          </w:p>
          <w:p w:rsidR="00F3539C" w:rsidRPr="00542FED" w:rsidRDefault="00F3539C" w:rsidP="00884C5F">
            <w:pPr>
              <w:widowControl w:val="0"/>
              <w:rPr>
                <w:color w:val="0D0D0D"/>
              </w:rPr>
            </w:pPr>
            <w:r w:rsidRPr="00542FED">
              <w:rPr>
                <w:color w:val="0D0D0D"/>
              </w:rPr>
              <w:t>«Жизнь и необычайные приключения солдата Ивана Чонкина», «Москва 2042»</w:t>
            </w:r>
          </w:p>
          <w:p w:rsidR="00F3539C" w:rsidRPr="00542FED" w:rsidRDefault="00F3539C" w:rsidP="00884C5F">
            <w:pPr>
              <w:widowControl w:val="0"/>
              <w:rPr>
                <w:color w:val="0D0D0D"/>
              </w:rPr>
            </w:pPr>
            <w:r w:rsidRPr="00542FED">
              <w:rPr>
                <w:color w:val="0D0D0D"/>
              </w:rPr>
              <w:t xml:space="preserve">В.С. Гроссман </w:t>
            </w:r>
          </w:p>
          <w:p w:rsidR="00F3539C" w:rsidRPr="00542FED" w:rsidRDefault="00F3539C" w:rsidP="00884C5F">
            <w:pPr>
              <w:widowControl w:val="0"/>
              <w:rPr>
                <w:color w:val="0D0D0D"/>
              </w:rPr>
            </w:pPr>
            <w:r w:rsidRPr="00542FED">
              <w:rPr>
                <w:color w:val="0D0D0D"/>
              </w:rPr>
              <w:t xml:space="preserve">Роман «Жизнь и судьба» </w:t>
            </w:r>
          </w:p>
          <w:p w:rsidR="00F3539C" w:rsidRPr="00542FED" w:rsidRDefault="00F3539C" w:rsidP="00884C5F">
            <w:pPr>
              <w:widowControl w:val="0"/>
              <w:rPr>
                <w:color w:val="0D0D0D"/>
              </w:rPr>
            </w:pPr>
            <w:r w:rsidRPr="00542FED">
              <w:rPr>
                <w:color w:val="0D0D0D"/>
              </w:rPr>
              <w:t>С.Д. Довлатов</w:t>
            </w:r>
          </w:p>
          <w:p w:rsidR="00F3539C" w:rsidRPr="00542FED" w:rsidRDefault="00F3539C" w:rsidP="00884C5F">
            <w:pPr>
              <w:widowControl w:val="0"/>
              <w:rPr>
                <w:color w:val="0D0D0D"/>
              </w:rPr>
            </w:pPr>
            <w:r w:rsidRPr="00542FED">
              <w:rPr>
                <w:color w:val="0D0D0D"/>
              </w:rPr>
              <w:t>Книги «Зона», «Чемодан», «Заповедник»</w:t>
            </w:r>
          </w:p>
          <w:p w:rsidR="00F3539C" w:rsidRPr="00542FED" w:rsidRDefault="00F3539C" w:rsidP="00884C5F">
            <w:pPr>
              <w:widowControl w:val="0"/>
              <w:rPr>
                <w:color w:val="0D0D0D"/>
              </w:rPr>
            </w:pPr>
            <w:r w:rsidRPr="00542FED">
              <w:rPr>
                <w:color w:val="0D0D0D"/>
              </w:rPr>
              <w:t>Ю.О. Домбровский</w:t>
            </w:r>
          </w:p>
          <w:p w:rsidR="00F3539C" w:rsidRPr="00542FED" w:rsidRDefault="00F3539C" w:rsidP="00884C5F">
            <w:pPr>
              <w:widowControl w:val="0"/>
              <w:rPr>
                <w:color w:val="0D0D0D"/>
              </w:rPr>
            </w:pPr>
            <w:r w:rsidRPr="00542FED">
              <w:rPr>
                <w:color w:val="0D0D0D"/>
              </w:rPr>
              <w:t>Роман «Факультет ненужных вещей»</w:t>
            </w:r>
          </w:p>
          <w:p w:rsidR="00F3539C" w:rsidRPr="00542FED" w:rsidRDefault="00F3539C" w:rsidP="00884C5F">
            <w:pPr>
              <w:widowControl w:val="0"/>
              <w:rPr>
                <w:color w:val="0D0D0D"/>
              </w:rPr>
            </w:pPr>
            <w:r w:rsidRPr="00542FED">
              <w:rPr>
                <w:color w:val="0D0D0D"/>
              </w:rPr>
              <w:t>Ф.А. Искандер</w:t>
            </w:r>
          </w:p>
          <w:p w:rsidR="00F3539C" w:rsidRPr="00542FED" w:rsidRDefault="00F3539C" w:rsidP="00884C5F">
            <w:pPr>
              <w:widowControl w:val="0"/>
              <w:rPr>
                <w:color w:val="0D0D0D"/>
              </w:rPr>
            </w:pPr>
            <w:r w:rsidRPr="00542FED">
              <w:rPr>
                <w:color w:val="0D0D0D"/>
              </w:rPr>
              <w:t>«Детство Чика», «Сандро из Чегема», «Кролики и удавы»</w:t>
            </w:r>
          </w:p>
          <w:p w:rsidR="00F3539C" w:rsidRPr="00542FED" w:rsidRDefault="00F3539C" w:rsidP="00884C5F">
            <w:pPr>
              <w:widowControl w:val="0"/>
              <w:rPr>
                <w:color w:val="0D0D0D"/>
              </w:rPr>
            </w:pPr>
            <w:r w:rsidRPr="00542FED">
              <w:rPr>
                <w:color w:val="0D0D0D"/>
              </w:rPr>
              <w:t>Ю.П. Казаков</w:t>
            </w:r>
          </w:p>
          <w:p w:rsidR="00F3539C" w:rsidRPr="00542FED" w:rsidRDefault="00F3539C" w:rsidP="00884C5F">
            <w:pPr>
              <w:widowControl w:val="0"/>
              <w:rPr>
                <w:color w:val="0D0D0D"/>
              </w:rPr>
            </w:pPr>
            <w:r w:rsidRPr="00542FED">
              <w:rPr>
                <w:color w:val="0D0D0D"/>
              </w:rPr>
              <w:t>Рассказ «Во сне ты горько плакал»</w:t>
            </w:r>
          </w:p>
          <w:p w:rsidR="00F3539C" w:rsidRPr="00542FED" w:rsidRDefault="00F3539C" w:rsidP="00884C5F">
            <w:pPr>
              <w:widowControl w:val="0"/>
              <w:rPr>
                <w:color w:val="0D0D0D"/>
              </w:rPr>
            </w:pPr>
            <w:r w:rsidRPr="00542FED">
              <w:rPr>
                <w:color w:val="0D0D0D"/>
              </w:rPr>
              <w:t xml:space="preserve">В.Л. Кондратьев </w:t>
            </w:r>
          </w:p>
          <w:p w:rsidR="00F3539C" w:rsidRPr="00542FED" w:rsidRDefault="00F3539C" w:rsidP="00884C5F">
            <w:pPr>
              <w:widowControl w:val="0"/>
              <w:rPr>
                <w:color w:val="0D0D0D"/>
              </w:rPr>
            </w:pPr>
            <w:r w:rsidRPr="00542FED">
              <w:rPr>
                <w:color w:val="0D0D0D"/>
              </w:rPr>
              <w:t>Повесть «Сашка»</w:t>
            </w:r>
          </w:p>
          <w:p w:rsidR="00F3539C" w:rsidRPr="00542FED" w:rsidRDefault="00F3539C" w:rsidP="00884C5F">
            <w:pPr>
              <w:widowControl w:val="0"/>
              <w:rPr>
                <w:color w:val="0D0D0D"/>
              </w:rPr>
            </w:pPr>
            <w:r w:rsidRPr="00542FED">
              <w:rPr>
                <w:color w:val="0D0D0D"/>
              </w:rPr>
              <w:t>Е.И. Носов</w:t>
            </w:r>
          </w:p>
          <w:p w:rsidR="00F3539C" w:rsidRPr="00542FED" w:rsidRDefault="00F3539C" w:rsidP="00884C5F">
            <w:pPr>
              <w:widowControl w:val="0"/>
              <w:rPr>
                <w:color w:val="0D0D0D"/>
              </w:rPr>
            </w:pPr>
            <w:r w:rsidRPr="00542FED">
              <w:rPr>
                <w:color w:val="0D0D0D"/>
              </w:rPr>
              <w:t>Повесть «Усвятские шлемоносцы»</w:t>
            </w:r>
          </w:p>
          <w:p w:rsidR="00F3539C" w:rsidRPr="00542FED" w:rsidRDefault="00F3539C" w:rsidP="00884C5F">
            <w:pPr>
              <w:widowControl w:val="0"/>
              <w:rPr>
                <w:color w:val="0D0D0D"/>
              </w:rPr>
            </w:pPr>
            <w:r w:rsidRPr="00542FED">
              <w:rPr>
                <w:color w:val="0D0D0D"/>
              </w:rPr>
              <w:t>Б.Ш. Окуждава</w:t>
            </w:r>
          </w:p>
          <w:p w:rsidR="00F3539C" w:rsidRPr="00542FED" w:rsidRDefault="00F3539C" w:rsidP="00884C5F">
            <w:pPr>
              <w:widowControl w:val="0"/>
              <w:rPr>
                <w:color w:val="0D0D0D"/>
              </w:rPr>
            </w:pPr>
            <w:r w:rsidRPr="00542FED">
              <w:rPr>
                <w:color w:val="0D0D0D"/>
              </w:rPr>
              <w:t>Повесть «Будь здоров, школяр!»</w:t>
            </w:r>
          </w:p>
          <w:p w:rsidR="00F3539C" w:rsidRPr="00542FED" w:rsidRDefault="00F3539C" w:rsidP="00884C5F">
            <w:pPr>
              <w:widowControl w:val="0"/>
              <w:rPr>
                <w:color w:val="0D0D0D"/>
              </w:rPr>
            </w:pPr>
            <w:r w:rsidRPr="00542FED">
              <w:rPr>
                <w:color w:val="0D0D0D"/>
              </w:rPr>
              <w:t>В.Н. Некрасов</w:t>
            </w:r>
          </w:p>
          <w:p w:rsidR="00F3539C" w:rsidRPr="00542FED" w:rsidRDefault="00F3539C" w:rsidP="00884C5F">
            <w:pPr>
              <w:widowControl w:val="0"/>
              <w:rPr>
                <w:color w:val="0D0D0D"/>
              </w:rPr>
            </w:pPr>
            <w:r w:rsidRPr="00542FED">
              <w:rPr>
                <w:color w:val="0D0D0D"/>
              </w:rPr>
              <w:t>Повесть «В окопах Сталинграда»</w:t>
            </w:r>
          </w:p>
          <w:p w:rsidR="00F3539C" w:rsidRPr="00542FED" w:rsidRDefault="00F3539C" w:rsidP="00884C5F">
            <w:pPr>
              <w:widowControl w:val="0"/>
              <w:rPr>
                <w:color w:val="0D0D0D"/>
              </w:rPr>
            </w:pPr>
            <w:r w:rsidRPr="00542FED">
              <w:rPr>
                <w:color w:val="0D0D0D"/>
                <w:highlight w:val="white"/>
              </w:rPr>
              <w:t>В.Г. Распутин</w:t>
            </w:r>
            <w:r w:rsidRPr="00542FED">
              <w:rPr>
                <w:color w:val="0D0D0D"/>
              </w:rPr>
              <w:t xml:space="preserve"> </w:t>
            </w:r>
          </w:p>
          <w:p w:rsidR="00F3539C" w:rsidRPr="00542FED" w:rsidRDefault="00F3539C" w:rsidP="00884C5F">
            <w:pPr>
              <w:widowControl w:val="0"/>
              <w:rPr>
                <w:color w:val="0D0D0D"/>
              </w:rPr>
            </w:pPr>
            <w:r w:rsidRPr="00542FED">
              <w:rPr>
                <w:color w:val="0D0D0D"/>
              </w:rPr>
              <w:t>Рассказы и повести: «Деньги для Марии», «Живи и помни», «Прощание с Матерой».</w:t>
            </w:r>
          </w:p>
          <w:p w:rsidR="00F3539C" w:rsidRPr="00542FED" w:rsidRDefault="00F3539C" w:rsidP="00884C5F">
            <w:pPr>
              <w:widowControl w:val="0"/>
              <w:rPr>
                <w:color w:val="0D0D0D"/>
                <w:highlight w:val="white"/>
              </w:rPr>
            </w:pPr>
            <w:r w:rsidRPr="00542FED">
              <w:rPr>
                <w:color w:val="0D0D0D"/>
                <w:highlight w:val="white"/>
              </w:rPr>
              <w:t>А.Д. Синявский</w:t>
            </w:r>
          </w:p>
          <w:p w:rsidR="00F3539C" w:rsidRPr="00542FED" w:rsidRDefault="00F3539C" w:rsidP="00884C5F">
            <w:pPr>
              <w:widowControl w:val="0"/>
              <w:rPr>
                <w:color w:val="0D0D0D"/>
                <w:highlight w:val="white"/>
              </w:rPr>
            </w:pPr>
            <w:r w:rsidRPr="00542FED">
              <w:rPr>
                <w:color w:val="0D0D0D"/>
                <w:highlight w:val="white"/>
              </w:rPr>
              <w:t>Рассказ «Пхенц»</w:t>
            </w:r>
          </w:p>
          <w:p w:rsidR="00F3539C" w:rsidRPr="00542FED" w:rsidRDefault="00F3539C" w:rsidP="00884C5F">
            <w:pPr>
              <w:widowControl w:val="0"/>
              <w:rPr>
                <w:color w:val="0D0D0D"/>
                <w:highlight w:val="white"/>
              </w:rPr>
            </w:pPr>
            <w:r w:rsidRPr="00542FED">
              <w:rPr>
                <w:color w:val="0D0D0D"/>
                <w:highlight w:val="white"/>
              </w:rPr>
              <w:t xml:space="preserve">А. и Б. Стругацкие </w:t>
            </w:r>
          </w:p>
          <w:p w:rsidR="00F3539C" w:rsidRPr="00542FED" w:rsidRDefault="00F3539C" w:rsidP="00884C5F">
            <w:pPr>
              <w:widowControl w:val="0"/>
              <w:rPr>
                <w:color w:val="0D0D0D"/>
                <w:highlight w:val="white"/>
              </w:rPr>
            </w:pPr>
            <w:r w:rsidRPr="00542FED">
              <w:rPr>
                <w:color w:val="0D0D0D"/>
                <w:highlight w:val="white"/>
              </w:rPr>
              <w:t>Романы: «Трудно быть богом», «Улитка на склоне»</w:t>
            </w:r>
          </w:p>
          <w:p w:rsidR="00F3539C" w:rsidRPr="00542FED" w:rsidRDefault="00F3539C" w:rsidP="00884C5F">
            <w:pPr>
              <w:widowControl w:val="0"/>
              <w:rPr>
                <w:color w:val="0D0D0D"/>
              </w:rPr>
            </w:pPr>
            <w:r w:rsidRPr="00542FED">
              <w:rPr>
                <w:color w:val="0D0D0D"/>
              </w:rPr>
              <w:t>Ю.В. Трифонов</w:t>
            </w:r>
          </w:p>
          <w:p w:rsidR="00F3539C" w:rsidRPr="00542FED" w:rsidRDefault="00F3539C" w:rsidP="00884C5F">
            <w:pPr>
              <w:widowControl w:val="0"/>
              <w:rPr>
                <w:color w:val="0D0D0D"/>
              </w:rPr>
            </w:pPr>
            <w:r w:rsidRPr="00542FED">
              <w:rPr>
                <w:color w:val="0D0D0D"/>
              </w:rPr>
              <w:t>Повесть «Обмен»</w:t>
            </w:r>
          </w:p>
          <w:p w:rsidR="00F3539C" w:rsidRPr="00542FED" w:rsidRDefault="00F3539C" w:rsidP="00884C5F">
            <w:pPr>
              <w:widowControl w:val="0"/>
              <w:rPr>
                <w:color w:val="0D0D0D"/>
              </w:rPr>
            </w:pPr>
            <w:r w:rsidRPr="00542FED">
              <w:rPr>
                <w:color w:val="0D0D0D"/>
              </w:rPr>
              <w:t xml:space="preserve">В.Ф. Тендряков </w:t>
            </w:r>
          </w:p>
          <w:p w:rsidR="00F3539C" w:rsidRPr="00542FED" w:rsidRDefault="00F3539C" w:rsidP="00884C5F">
            <w:pPr>
              <w:widowControl w:val="0"/>
              <w:rPr>
                <w:color w:val="0D0D0D"/>
              </w:rPr>
            </w:pPr>
            <w:r w:rsidRPr="00542FED">
              <w:rPr>
                <w:color w:val="0D0D0D"/>
              </w:rPr>
              <w:t>Рассказы: «Пара гнедых», «Хлеб для собаки»</w:t>
            </w:r>
          </w:p>
          <w:p w:rsidR="00F3539C" w:rsidRPr="00542FED" w:rsidRDefault="00F3539C" w:rsidP="00884C5F">
            <w:pPr>
              <w:widowControl w:val="0"/>
              <w:rPr>
                <w:color w:val="0D0D0D"/>
              </w:rPr>
            </w:pPr>
            <w:r w:rsidRPr="00542FED">
              <w:rPr>
                <w:color w:val="0D0D0D"/>
              </w:rPr>
              <w:t xml:space="preserve">Г.Н. Щербакова </w:t>
            </w:r>
          </w:p>
          <w:p w:rsidR="00F3539C" w:rsidRPr="00542FED" w:rsidRDefault="00F3539C" w:rsidP="00884C5F">
            <w:pPr>
              <w:widowControl w:val="0"/>
              <w:rPr>
                <w:color w:val="0D0D0D"/>
              </w:rPr>
            </w:pPr>
            <w:r w:rsidRPr="00542FED">
              <w:rPr>
                <w:color w:val="0D0D0D"/>
              </w:rPr>
              <w:t>Повесть «Вам и не снилось»</w:t>
            </w:r>
          </w:p>
          <w:p w:rsidR="00F3539C" w:rsidRPr="00542FED" w:rsidRDefault="00F3539C" w:rsidP="00884C5F">
            <w:pPr>
              <w:widowControl w:val="0"/>
              <w:rPr>
                <w:color w:val="0D0D0D"/>
              </w:rPr>
            </w:pPr>
          </w:p>
          <w:p w:rsidR="00F3539C" w:rsidRPr="00542FED" w:rsidRDefault="00F3539C" w:rsidP="00884C5F">
            <w:pPr>
              <w:widowControl w:val="0"/>
              <w:rPr>
                <w:color w:val="0D0D0D"/>
              </w:rPr>
            </w:pPr>
            <w:r w:rsidRPr="00542FED">
              <w:rPr>
                <w:color w:val="0D0D0D"/>
              </w:rPr>
              <w:t>Драматургия второй  половины ХХ века:</w:t>
            </w:r>
          </w:p>
          <w:p w:rsidR="00F3539C" w:rsidRPr="00542FED" w:rsidRDefault="00F3539C" w:rsidP="00884C5F">
            <w:pPr>
              <w:widowControl w:val="0"/>
              <w:rPr>
                <w:color w:val="0D0D0D"/>
              </w:rPr>
            </w:pPr>
            <w:r w:rsidRPr="00542FED">
              <w:rPr>
                <w:color w:val="0D0D0D"/>
              </w:rPr>
              <w:t xml:space="preserve">А.Н. Арбузов </w:t>
            </w:r>
          </w:p>
          <w:p w:rsidR="00F3539C" w:rsidRPr="00542FED" w:rsidRDefault="00F3539C" w:rsidP="00884C5F">
            <w:pPr>
              <w:widowControl w:val="0"/>
              <w:rPr>
                <w:color w:val="0D0D0D"/>
              </w:rPr>
            </w:pPr>
            <w:r w:rsidRPr="00542FED">
              <w:rPr>
                <w:color w:val="0D0D0D"/>
              </w:rPr>
              <w:t>Пьеса «Жестокие игры»</w:t>
            </w:r>
          </w:p>
          <w:p w:rsidR="00F3539C" w:rsidRPr="00542FED" w:rsidRDefault="00F3539C" w:rsidP="00884C5F">
            <w:pPr>
              <w:widowControl w:val="0"/>
              <w:rPr>
                <w:color w:val="0D0D0D"/>
              </w:rPr>
            </w:pPr>
            <w:r w:rsidRPr="00542FED">
              <w:rPr>
                <w:color w:val="0D0D0D"/>
              </w:rPr>
              <w:t>А.В. Вампилов</w:t>
            </w:r>
          </w:p>
          <w:p w:rsidR="00F3539C" w:rsidRPr="00542FED" w:rsidRDefault="00F3539C" w:rsidP="00884C5F">
            <w:pPr>
              <w:widowControl w:val="0"/>
              <w:rPr>
                <w:color w:val="0D0D0D"/>
              </w:rPr>
            </w:pPr>
            <w:r w:rsidRPr="00542FED">
              <w:rPr>
                <w:color w:val="0D0D0D"/>
              </w:rPr>
              <w:t>Пьесы «Старший сын», «Утиная охота»</w:t>
            </w:r>
          </w:p>
          <w:p w:rsidR="00F3539C" w:rsidRPr="00542FED" w:rsidRDefault="00F3539C" w:rsidP="00884C5F">
            <w:pPr>
              <w:widowControl w:val="0"/>
              <w:rPr>
                <w:color w:val="0D0D0D"/>
              </w:rPr>
            </w:pPr>
            <w:r w:rsidRPr="00542FED">
              <w:rPr>
                <w:color w:val="0D0D0D"/>
              </w:rPr>
              <w:t>А.М. Володин</w:t>
            </w:r>
          </w:p>
          <w:p w:rsidR="00F3539C" w:rsidRPr="00542FED" w:rsidRDefault="00F3539C" w:rsidP="00884C5F">
            <w:pPr>
              <w:widowControl w:val="0"/>
              <w:rPr>
                <w:color w:val="0D0D0D"/>
              </w:rPr>
            </w:pPr>
            <w:r w:rsidRPr="00542FED">
              <w:rPr>
                <w:color w:val="0D0D0D"/>
              </w:rPr>
              <w:t>Пьеса «Назначение»</w:t>
            </w:r>
          </w:p>
          <w:p w:rsidR="00F3539C" w:rsidRPr="00542FED" w:rsidRDefault="00F3539C" w:rsidP="00884C5F">
            <w:pPr>
              <w:widowControl w:val="0"/>
              <w:rPr>
                <w:color w:val="0D0D0D"/>
                <w:highlight w:val="white"/>
              </w:rPr>
            </w:pPr>
            <w:r w:rsidRPr="00542FED">
              <w:rPr>
                <w:color w:val="0D0D0D"/>
                <w:highlight w:val="white"/>
              </w:rPr>
              <w:t xml:space="preserve">В.С. Розов </w:t>
            </w:r>
          </w:p>
          <w:p w:rsidR="00F3539C" w:rsidRPr="00542FED" w:rsidRDefault="00F3539C" w:rsidP="00884C5F">
            <w:pPr>
              <w:widowControl w:val="0"/>
              <w:rPr>
                <w:color w:val="0D0D0D"/>
                <w:highlight w:val="white"/>
              </w:rPr>
            </w:pPr>
            <w:r w:rsidRPr="00542FED">
              <w:rPr>
                <w:color w:val="0D0D0D"/>
                <w:highlight w:val="white"/>
              </w:rPr>
              <w:t xml:space="preserve">Пьеса «Гнездо глухаря» </w:t>
            </w:r>
          </w:p>
          <w:p w:rsidR="00F3539C" w:rsidRPr="00542FED" w:rsidRDefault="00F3539C" w:rsidP="00884C5F">
            <w:pPr>
              <w:widowControl w:val="0"/>
              <w:rPr>
                <w:color w:val="0D0D0D"/>
                <w:highlight w:val="white"/>
              </w:rPr>
            </w:pPr>
            <w:r w:rsidRPr="00542FED">
              <w:rPr>
                <w:color w:val="0D0D0D"/>
                <w:highlight w:val="white"/>
              </w:rPr>
              <w:t xml:space="preserve">М.М. Рощин </w:t>
            </w:r>
          </w:p>
          <w:p w:rsidR="00F3539C" w:rsidRPr="00542FED" w:rsidRDefault="00F3539C" w:rsidP="00884C5F">
            <w:pPr>
              <w:widowControl w:val="0"/>
              <w:rPr>
                <w:color w:val="0D0D0D"/>
                <w:highlight w:val="white"/>
              </w:rPr>
            </w:pPr>
            <w:r w:rsidRPr="00542FED">
              <w:rPr>
                <w:color w:val="0D0D0D"/>
                <w:highlight w:val="white"/>
              </w:rPr>
              <w:t>Пьеса «Валентин и Валентина»</w:t>
            </w:r>
          </w:p>
          <w:p w:rsidR="00F3539C" w:rsidRPr="00542FED" w:rsidRDefault="00F3539C" w:rsidP="00884C5F">
            <w:pPr>
              <w:widowControl w:val="0"/>
              <w:rPr>
                <w:color w:val="0D0D0D"/>
              </w:rPr>
            </w:pPr>
          </w:p>
          <w:p w:rsidR="00F3539C" w:rsidRPr="00542FED" w:rsidRDefault="00F3539C" w:rsidP="00884C5F">
            <w:pPr>
              <w:widowControl w:val="0"/>
              <w:rPr>
                <w:color w:val="0D0D0D"/>
              </w:rPr>
            </w:pPr>
            <w:r w:rsidRPr="00542FED">
              <w:rPr>
                <w:color w:val="0D0D0D"/>
              </w:rPr>
              <w:t>Поэзия второй половины XX века</w:t>
            </w:r>
          </w:p>
          <w:p w:rsidR="00F3539C" w:rsidRPr="00542FED" w:rsidRDefault="00F3539C" w:rsidP="00884C5F">
            <w:pPr>
              <w:widowControl w:val="0"/>
              <w:rPr>
                <w:color w:val="0D0D0D"/>
              </w:rPr>
            </w:pPr>
            <w:r w:rsidRPr="00542FED">
              <w:rPr>
                <w:color w:val="0D0D0D"/>
              </w:rPr>
              <w:t>Б.А. Ахмадулина</w:t>
            </w:r>
          </w:p>
          <w:p w:rsidR="00F3539C" w:rsidRPr="00542FED" w:rsidRDefault="00F3539C" w:rsidP="00884C5F">
            <w:pPr>
              <w:widowControl w:val="0"/>
              <w:rPr>
                <w:color w:val="0D0D0D"/>
              </w:rPr>
            </w:pPr>
            <w:r w:rsidRPr="00542FED">
              <w:rPr>
                <w:color w:val="0D0D0D"/>
              </w:rPr>
              <w:t>А.А. Вознесенский</w:t>
            </w:r>
          </w:p>
          <w:p w:rsidR="00F3539C" w:rsidRPr="00542FED" w:rsidRDefault="00F3539C" w:rsidP="00884C5F">
            <w:pPr>
              <w:widowControl w:val="0"/>
              <w:rPr>
                <w:color w:val="0D0D0D"/>
              </w:rPr>
            </w:pPr>
            <w:r w:rsidRPr="00542FED">
              <w:rPr>
                <w:color w:val="0D0D0D"/>
              </w:rPr>
              <w:t>В.С. Высоцкий</w:t>
            </w:r>
          </w:p>
          <w:p w:rsidR="00F3539C" w:rsidRPr="00542FED" w:rsidRDefault="00F3539C" w:rsidP="00884C5F">
            <w:pPr>
              <w:widowControl w:val="0"/>
              <w:rPr>
                <w:color w:val="0D0D0D"/>
              </w:rPr>
            </w:pPr>
            <w:r w:rsidRPr="00542FED">
              <w:rPr>
                <w:color w:val="0D0D0D"/>
              </w:rPr>
              <w:t>Е.А. Евтушенко</w:t>
            </w:r>
          </w:p>
          <w:p w:rsidR="00F3539C" w:rsidRPr="00542FED" w:rsidRDefault="00F3539C" w:rsidP="00884C5F">
            <w:pPr>
              <w:widowControl w:val="0"/>
              <w:rPr>
                <w:color w:val="0D0D0D"/>
              </w:rPr>
            </w:pPr>
            <w:r w:rsidRPr="00542FED">
              <w:rPr>
                <w:color w:val="0D0D0D"/>
              </w:rPr>
              <w:t>Ю.П. Кузнецов</w:t>
            </w:r>
          </w:p>
          <w:p w:rsidR="00F3539C" w:rsidRPr="00542FED" w:rsidRDefault="00F3539C" w:rsidP="00884C5F">
            <w:pPr>
              <w:widowControl w:val="0"/>
              <w:rPr>
                <w:color w:val="0D0D0D"/>
              </w:rPr>
            </w:pPr>
            <w:r w:rsidRPr="00542FED">
              <w:rPr>
                <w:color w:val="0D0D0D"/>
              </w:rPr>
              <w:t>А.С. Кушнер</w:t>
            </w:r>
          </w:p>
          <w:p w:rsidR="00F3539C" w:rsidRPr="00542FED" w:rsidRDefault="00F3539C" w:rsidP="00884C5F">
            <w:pPr>
              <w:widowControl w:val="0"/>
              <w:rPr>
                <w:color w:val="0D0D0D"/>
              </w:rPr>
            </w:pPr>
            <w:r w:rsidRPr="00542FED">
              <w:rPr>
                <w:color w:val="0D0D0D"/>
              </w:rPr>
              <w:t>Ю.Д. Левитанский</w:t>
            </w:r>
          </w:p>
          <w:p w:rsidR="00F3539C" w:rsidRPr="00542FED" w:rsidRDefault="00F3539C" w:rsidP="00884C5F">
            <w:pPr>
              <w:widowControl w:val="0"/>
              <w:rPr>
                <w:color w:val="0D0D0D"/>
              </w:rPr>
            </w:pPr>
            <w:r w:rsidRPr="00542FED">
              <w:rPr>
                <w:color w:val="0D0D0D"/>
              </w:rPr>
              <w:t>Л.Н. Мартынов</w:t>
            </w:r>
          </w:p>
          <w:p w:rsidR="00F3539C" w:rsidRPr="00542FED" w:rsidRDefault="00F3539C" w:rsidP="00884C5F">
            <w:pPr>
              <w:widowControl w:val="0"/>
              <w:rPr>
                <w:color w:val="0D0D0D"/>
              </w:rPr>
            </w:pPr>
            <w:r w:rsidRPr="00542FED">
              <w:rPr>
                <w:color w:val="0D0D0D"/>
              </w:rPr>
              <w:t>Вс.Н. Некрасов</w:t>
            </w:r>
          </w:p>
          <w:p w:rsidR="00F3539C" w:rsidRPr="00542FED" w:rsidRDefault="00F3539C" w:rsidP="00884C5F">
            <w:pPr>
              <w:widowControl w:val="0"/>
              <w:rPr>
                <w:color w:val="0D0D0D"/>
              </w:rPr>
            </w:pPr>
            <w:r w:rsidRPr="00542FED">
              <w:rPr>
                <w:color w:val="0D0D0D"/>
              </w:rPr>
              <w:t>Б.Ш. Окуджава</w:t>
            </w:r>
          </w:p>
          <w:p w:rsidR="00F3539C" w:rsidRPr="00542FED" w:rsidRDefault="00F3539C" w:rsidP="00884C5F">
            <w:pPr>
              <w:widowControl w:val="0"/>
              <w:rPr>
                <w:color w:val="0D0D0D"/>
              </w:rPr>
            </w:pPr>
            <w:r w:rsidRPr="00542FED">
              <w:rPr>
                <w:color w:val="0D0D0D"/>
              </w:rPr>
              <w:t>Д.С. Самойлов</w:t>
            </w:r>
          </w:p>
          <w:p w:rsidR="00F3539C" w:rsidRPr="00542FED" w:rsidRDefault="00F3539C" w:rsidP="00884C5F">
            <w:pPr>
              <w:widowControl w:val="0"/>
              <w:rPr>
                <w:color w:val="0D0D0D"/>
              </w:rPr>
            </w:pPr>
            <w:r w:rsidRPr="00542FED">
              <w:rPr>
                <w:color w:val="0D0D0D"/>
              </w:rPr>
              <w:t>Г.В. Сапгир</w:t>
            </w:r>
          </w:p>
          <w:p w:rsidR="00F3539C" w:rsidRPr="00542FED" w:rsidRDefault="00F3539C" w:rsidP="00884C5F">
            <w:pPr>
              <w:widowControl w:val="0"/>
              <w:rPr>
                <w:color w:val="0D0D0D"/>
              </w:rPr>
            </w:pPr>
            <w:r w:rsidRPr="00542FED">
              <w:rPr>
                <w:color w:val="0D0D0D"/>
              </w:rPr>
              <w:t>Б.А. Слуцкий</w:t>
            </w:r>
          </w:p>
          <w:p w:rsidR="00F3539C" w:rsidRPr="00542FED" w:rsidRDefault="00F3539C" w:rsidP="00884C5F">
            <w:pPr>
              <w:widowControl w:val="0"/>
              <w:rPr>
                <w:color w:val="0D0D0D"/>
              </w:rPr>
            </w:pPr>
            <w:r w:rsidRPr="00542FED">
              <w:rPr>
                <w:color w:val="0D0D0D"/>
              </w:rPr>
              <w:t>В.Н. Соколов</w:t>
            </w:r>
          </w:p>
          <w:p w:rsidR="00F3539C" w:rsidRPr="00542FED" w:rsidRDefault="00F3539C" w:rsidP="00884C5F">
            <w:pPr>
              <w:widowControl w:val="0"/>
              <w:rPr>
                <w:color w:val="0D0D0D"/>
              </w:rPr>
            </w:pPr>
            <w:r w:rsidRPr="00542FED">
              <w:rPr>
                <w:color w:val="0D0D0D"/>
              </w:rPr>
              <w:t>В.А. Солоухин</w:t>
            </w:r>
          </w:p>
          <w:p w:rsidR="00F3539C" w:rsidRPr="00542FED" w:rsidRDefault="00F3539C" w:rsidP="00884C5F">
            <w:pPr>
              <w:widowControl w:val="0"/>
              <w:rPr>
                <w:color w:val="0D0D0D"/>
              </w:rPr>
            </w:pPr>
            <w:r w:rsidRPr="00542FED">
              <w:rPr>
                <w:color w:val="0D0D0D"/>
              </w:rPr>
              <w:t>А.А. Тарковский</w:t>
            </w:r>
          </w:p>
          <w:p w:rsidR="00F3539C" w:rsidRPr="00542FED" w:rsidRDefault="00F3539C" w:rsidP="00884C5F">
            <w:pPr>
              <w:widowControl w:val="0"/>
              <w:rPr>
                <w:color w:val="0D0D0D"/>
              </w:rPr>
            </w:pPr>
            <w:r w:rsidRPr="00542FED">
              <w:rPr>
                <w:color w:val="0D0D0D"/>
              </w:rPr>
              <w:t>О.Г. Чухонцев</w:t>
            </w:r>
          </w:p>
        </w:tc>
      </w:tr>
      <w:tr w:rsidR="00F3539C" w:rsidRPr="00542FED" w:rsidTr="00884C5F">
        <w:tc>
          <w:tcPr>
            <w:tcW w:w="2393" w:type="dxa"/>
            <w:vMerge/>
            <w:shd w:val="clear" w:color="auto" w:fill="auto"/>
          </w:tcPr>
          <w:p w:rsidR="00F3539C" w:rsidRPr="00542FED" w:rsidRDefault="00F3539C" w:rsidP="00884C5F">
            <w:pPr>
              <w:widowControl w:val="0"/>
              <w:rPr>
                <w:color w:val="0D0D0D"/>
              </w:rPr>
            </w:pPr>
          </w:p>
        </w:tc>
        <w:tc>
          <w:tcPr>
            <w:tcW w:w="3661" w:type="dxa"/>
            <w:shd w:val="clear" w:color="auto" w:fill="auto"/>
          </w:tcPr>
          <w:p w:rsidR="00F3539C" w:rsidRPr="00542FED" w:rsidRDefault="00F3539C" w:rsidP="00884C5F">
            <w:pPr>
              <w:widowControl w:val="0"/>
              <w:rPr>
                <w:color w:val="0D0D0D"/>
              </w:rPr>
            </w:pPr>
            <w:r w:rsidRPr="00542FED">
              <w:rPr>
                <w:color w:val="0D0D0D"/>
                <w:highlight w:val="white"/>
              </w:rPr>
              <w:t>С.А. Есенин</w:t>
            </w:r>
          </w:p>
          <w:p w:rsidR="00F3539C" w:rsidRPr="00542FED" w:rsidRDefault="00F3539C" w:rsidP="00884C5F">
            <w:pPr>
              <w:widowControl w:val="0"/>
              <w:rPr>
                <w:color w:val="0D0D0D"/>
              </w:rPr>
            </w:pPr>
            <w:r w:rsidRPr="00542FED">
              <w:rPr>
                <w:color w:val="0D0D0D"/>
              </w:rPr>
              <w:t xml:space="preserve">Стихотворения: «Гой ты, Русь моя родная…», «Да! Теперь решено. Без возврата…», «До свиданья, друг мой, до свиданья!..», «Не жалею, не зову, не плачу…», </w:t>
            </w:r>
            <w:r w:rsidRPr="00542FED">
              <w:rPr>
                <w:color w:val="0D0D0D"/>
                <w:highlight w:val="white"/>
              </w:rPr>
              <w:t xml:space="preserve"> </w:t>
            </w:r>
            <w:r w:rsidRPr="00542FED">
              <w:rPr>
                <w:color w:val="0D0D0D"/>
              </w:rPr>
              <w:t xml:space="preserve">«Песнь о собаке», </w:t>
            </w:r>
            <w:r w:rsidRPr="00542FED">
              <w:rPr>
                <w:color w:val="0D0D0D"/>
                <w:highlight w:val="white"/>
              </w:rPr>
              <w:t>«Письмо к женщине», «Письмо матери», «Собаке Качалова», «Шаганэ ты моя, Шаганэ…»,</w:t>
            </w:r>
            <w:r w:rsidRPr="00542FED">
              <w:rPr>
                <w:color w:val="0D0D0D"/>
              </w:rPr>
              <w:t xml:space="preserve"> «Я последний поэт деревни…»</w:t>
            </w:r>
          </w:p>
          <w:p w:rsidR="00F3539C" w:rsidRPr="00542FED" w:rsidRDefault="00F3539C" w:rsidP="00884C5F">
            <w:pPr>
              <w:widowControl w:val="0"/>
              <w:rPr>
                <w:color w:val="0D0D0D"/>
              </w:rPr>
            </w:pPr>
          </w:p>
          <w:p w:rsidR="00F3539C" w:rsidRPr="00542FED" w:rsidRDefault="00F3539C" w:rsidP="00884C5F">
            <w:pPr>
              <w:widowControl w:val="0"/>
              <w:rPr>
                <w:color w:val="0D0D0D"/>
              </w:rPr>
            </w:pPr>
          </w:p>
          <w:p w:rsidR="00F3539C" w:rsidRPr="00542FED" w:rsidRDefault="00F3539C" w:rsidP="00884C5F">
            <w:pPr>
              <w:widowControl w:val="0"/>
              <w:rPr>
                <w:color w:val="0D0D0D"/>
                <w:highlight w:val="white"/>
              </w:rPr>
            </w:pPr>
          </w:p>
        </w:tc>
        <w:tc>
          <w:tcPr>
            <w:tcW w:w="3835" w:type="dxa"/>
            <w:vMerge/>
            <w:shd w:val="clear" w:color="auto" w:fill="auto"/>
          </w:tcPr>
          <w:p w:rsidR="00F3539C" w:rsidRPr="00542FED" w:rsidRDefault="00F3539C" w:rsidP="00884C5F">
            <w:pPr>
              <w:widowControl w:val="0"/>
              <w:rPr>
                <w:color w:val="0D0D0D"/>
                <w:highlight w:val="white"/>
              </w:rPr>
            </w:pPr>
          </w:p>
        </w:tc>
      </w:tr>
      <w:tr w:rsidR="00F3539C" w:rsidRPr="00542FED" w:rsidTr="00884C5F">
        <w:tc>
          <w:tcPr>
            <w:tcW w:w="2393" w:type="dxa"/>
            <w:vMerge/>
            <w:shd w:val="clear" w:color="auto" w:fill="auto"/>
          </w:tcPr>
          <w:p w:rsidR="00F3539C" w:rsidRPr="00542FED" w:rsidRDefault="00F3539C" w:rsidP="00884C5F">
            <w:pPr>
              <w:widowControl w:val="0"/>
              <w:rPr>
                <w:color w:val="0D0D0D"/>
              </w:rPr>
            </w:pPr>
          </w:p>
        </w:tc>
        <w:tc>
          <w:tcPr>
            <w:tcW w:w="3661" w:type="dxa"/>
            <w:shd w:val="clear" w:color="auto" w:fill="auto"/>
          </w:tcPr>
          <w:p w:rsidR="00F3539C" w:rsidRPr="00542FED" w:rsidRDefault="00F3539C" w:rsidP="00884C5F">
            <w:pPr>
              <w:widowControl w:val="0"/>
              <w:rPr>
                <w:color w:val="0D0D0D"/>
                <w:highlight w:val="white"/>
              </w:rPr>
            </w:pPr>
            <w:r w:rsidRPr="00542FED">
              <w:rPr>
                <w:color w:val="0D0D0D"/>
                <w:highlight w:val="white"/>
              </w:rPr>
              <w:t>В.В. Маяковский</w:t>
            </w:r>
          </w:p>
          <w:p w:rsidR="00F3539C" w:rsidRPr="00542FED" w:rsidRDefault="00F3539C" w:rsidP="00884C5F">
            <w:pPr>
              <w:widowControl w:val="0"/>
              <w:rPr>
                <w:color w:val="0D0D0D"/>
                <w:highlight w:val="white"/>
              </w:rPr>
            </w:pPr>
            <w:r w:rsidRPr="00542FED">
              <w:rPr>
                <w:color w:val="0D0D0D"/>
                <w:highlight w:val="white"/>
              </w:rPr>
              <w:t xml:space="preserve">Стихотворения: </w:t>
            </w:r>
            <w:r w:rsidRPr="00542FED">
              <w:rPr>
                <w:color w:val="0D0D0D"/>
              </w:rPr>
              <w:t xml:space="preserve">«А вы могли бы?», «Левый марш», «Нате!», «Необычайное приключение, бывшее с Владимиром Маяковским летом на даче», </w:t>
            </w:r>
            <w:r w:rsidRPr="00542FED">
              <w:rPr>
                <w:color w:val="0D0D0D"/>
                <w:highlight w:val="white"/>
              </w:rPr>
              <w:t>«Лиличка!»,</w:t>
            </w:r>
            <w:r w:rsidRPr="00542FED">
              <w:rPr>
                <w:color w:val="0D0D0D"/>
              </w:rPr>
              <w:t xml:space="preserve"> «Послушайте!», «Сергею Есенину», «Письмо Татьяне Яковлевой», «Скрипка и немножко нервно»,  «Товарищу Нетте, пароходу и человеку», «Хорошее отношение к лошадям» </w:t>
            </w:r>
          </w:p>
          <w:p w:rsidR="00F3539C" w:rsidRPr="00542FED" w:rsidRDefault="00F3539C" w:rsidP="00884C5F">
            <w:pPr>
              <w:widowControl w:val="0"/>
              <w:rPr>
                <w:color w:val="0D0D0D"/>
              </w:rPr>
            </w:pPr>
            <w:r w:rsidRPr="00542FED">
              <w:rPr>
                <w:color w:val="0D0D0D"/>
                <w:highlight w:val="white"/>
              </w:rPr>
              <w:t>Поэма «Облако в штанах», «Первое вступление к поэме «Во весь голос»</w:t>
            </w:r>
          </w:p>
        </w:tc>
        <w:tc>
          <w:tcPr>
            <w:tcW w:w="3835" w:type="dxa"/>
            <w:vMerge/>
            <w:shd w:val="clear" w:color="auto" w:fill="auto"/>
          </w:tcPr>
          <w:p w:rsidR="00F3539C" w:rsidRPr="00542FED" w:rsidRDefault="00F3539C" w:rsidP="00884C5F">
            <w:pPr>
              <w:widowControl w:val="0"/>
              <w:rPr>
                <w:color w:val="0D0D0D"/>
              </w:rPr>
            </w:pPr>
          </w:p>
        </w:tc>
      </w:tr>
      <w:tr w:rsidR="00F3539C" w:rsidRPr="00542FED" w:rsidTr="00884C5F">
        <w:trPr>
          <w:trHeight w:val="2760"/>
        </w:trPr>
        <w:tc>
          <w:tcPr>
            <w:tcW w:w="2393" w:type="dxa"/>
            <w:vMerge/>
            <w:shd w:val="clear" w:color="auto" w:fill="auto"/>
          </w:tcPr>
          <w:p w:rsidR="00F3539C" w:rsidRPr="00542FED" w:rsidRDefault="00F3539C" w:rsidP="00884C5F">
            <w:pPr>
              <w:widowControl w:val="0"/>
              <w:rPr>
                <w:color w:val="0D0D0D"/>
                <w:highlight w:val="white"/>
              </w:rPr>
            </w:pPr>
          </w:p>
        </w:tc>
        <w:tc>
          <w:tcPr>
            <w:tcW w:w="3661" w:type="dxa"/>
            <w:tcBorders>
              <w:bottom w:val="single" w:sz="4" w:space="0" w:color="auto"/>
            </w:tcBorders>
            <w:shd w:val="clear" w:color="auto" w:fill="auto"/>
          </w:tcPr>
          <w:p w:rsidR="00F3539C" w:rsidRPr="00542FED" w:rsidRDefault="00F3539C" w:rsidP="00884C5F">
            <w:pPr>
              <w:widowControl w:val="0"/>
              <w:rPr>
                <w:color w:val="0D0D0D"/>
                <w:highlight w:val="white"/>
              </w:rPr>
            </w:pPr>
            <w:r w:rsidRPr="00542FED">
              <w:rPr>
                <w:color w:val="0D0D0D"/>
                <w:highlight w:val="white"/>
              </w:rPr>
              <w:t>М.И. Цветаева</w:t>
            </w:r>
          </w:p>
          <w:p w:rsidR="00F3539C" w:rsidRPr="00542FED" w:rsidRDefault="00F3539C" w:rsidP="00884C5F">
            <w:pPr>
              <w:widowControl w:val="0"/>
              <w:rPr>
                <w:color w:val="0D0D0D"/>
                <w:highlight w:val="white"/>
              </w:rPr>
            </w:pPr>
            <w:r w:rsidRPr="00542FED">
              <w:rPr>
                <w:color w:val="0D0D0D"/>
                <w:highlight w:val="white"/>
              </w:rPr>
              <w:t xml:space="preserve">Стихотворения: </w:t>
            </w:r>
            <w:r w:rsidRPr="00542FED">
              <w:rPr>
                <w:color w:val="0D0D0D"/>
              </w:rPr>
              <w:t xml:space="preserve">«Генералам двенадцатого года», </w:t>
            </w:r>
            <w:r w:rsidRPr="00542FED">
              <w:rPr>
                <w:color w:val="0D0D0D"/>
                <w:highlight w:val="white"/>
              </w:rPr>
              <w:t xml:space="preserve">«Мне нравится, что вы больны не мной…», «Моим стихам, написанным так рано…», «О сколько их упало в эту бездну…», </w:t>
            </w:r>
            <w:r w:rsidRPr="00542FED">
              <w:rPr>
                <w:color w:val="0D0D0D"/>
              </w:rPr>
              <w:t xml:space="preserve">«О, слезы на глазах…».   </w:t>
            </w:r>
            <w:r w:rsidRPr="00542FED">
              <w:rPr>
                <w:color w:val="0D0D0D"/>
                <w:highlight w:val="white"/>
              </w:rPr>
              <w:t>«Стихи к Блоку» («Имя твое – птица в руке…»), «Тоска по родине! Давно…»</w:t>
            </w:r>
          </w:p>
        </w:tc>
        <w:tc>
          <w:tcPr>
            <w:tcW w:w="3835" w:type="dxa"/>
            <w:vMerge/>
            <w:shd w:val="clear" w:color="auto" w:fill="auto"/>
          </w:tcPr>
          <w:p w:rsidR="00F3539C" w:rsidRPr="00542FED" w:rsidRDefault="00F3539C" w:rsidP="00884C5F">
            <w:pPr>
              <w:widowControl w:val="0"/>
              <w:rPr>
                <w:color w:val="0D0D0D"/>
                <w:highlight w:val="white"/>
              </w:rPr>
            </w:pPr>
          </w:p>
        </w:tc>
      </w:tr>
      <w:tr w:rsidR="00F3539C" w:rsidRPr="00542FED" w:rsidTr="00884C5F">
        <w:tc>
          <w:tcPr>
            <w:tcW w:w="2393" w:type="dxa"/>
            <w:vMerge/>
            <w:shd w:val="clear" w:color="auto" w:fill="auto"/>
          </w:tcPr>
          <w:p w:rsidR="00F3539C" w:rsidRPr="00542FED" w:rsidRDefault="00F3539C" w:rsidP="00884C5F">
            <w:pPr>
              <w:widowControl w:val="0"/>
              <w:rPr>
                <w:color w:val="0D0D0D"/>
                <w:highlight w:val="white"/>
              </w:rPr>
            </w:pPr>
          </w:p>
        </w:tc>
        <w:tc>
          <w:tcPr>
            <w:tcW w:w="3661" w:type="dxa"/>
            <w:shd w:val="clear" w:color="auto" w:fill="auto"/>
          </w:tcPr>
          <w:p w:rsidR="00F3539C" w:rsidRPr="00542FED" w:rsidRDefault="00F3539C" w:rsidP="00884C5F">
            <w:pPr>
              <w:widowControl w:val="0"/>
              <w:rPr>
                <w:color w:val="0D0D0D"/>
                <w:highlight w:val="white"/>
              </w:rPr>
            </w:pPr>
            <w:r w:rsidRPr="00542FED">
              <w:rPr>
                <w:color w:val="0D0D0D"/>
                <w:highlight w:val="white"/>
              </w:rPr>
              <w:t>О.Э. Мандельштам</w:t>
            </w:r>
          </w:p>
          <w:p w:rsidR="00F3539C" w:rsidRPr="00542FED" w:rsidRDefault="00F3539C" w:rsidP="00884C5F">
            <w:pPr>
              <w:widowControl w:val="0"/>
              <w:rPr>
                <w:color w:val="0D0D0D"/>
                <w:highlight w:val="white"/>
              </w:rPr>
            </w:pPr>
            <w:r w:rsidRPr="00542FED">
              <w:rPr>
                <w:color w:val="0D0D0D"/>
                <w:highlight w:val="white"/>
              </w:rPr>
              <w:t xml:space="preserve">Стихотворения: «Бессонница. Гомер. Тугие паруса…», </w:t>
            </w:r>
            <w:r w:rsidRPr="00542FED">
              <w:rPr>
                <w:color w:val="0D0D0D"/>
              </w:rPr>
              <w:t xml:space="preserve"> «Мы живем под собою не чуя страны…», </w:t>
            </w:r>
            <w:r w:rsidRPr="00542FED">
              <w:rPr>
                <w:color w:val="0D0D0D"/>
                <w:highlight w:val="white"/>
              </w:rPr>
              <w:t xml:space="preserve"> «Я вернулся в мой город, знакомый до слез…», «Я не слыхал рассказов Оссиана…»,  «Notre Dame»</w:t>
            </w: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tc>
        <w:tc>
          <w:tcPr>
            <w:tcW w:w="3835" w:type="dxa"/>
            <w:vMerge/>
            <w:shd w:val="clear" w:color="auto" w:fill="auto"/>
          </w:tcPr>
          <w:p w:rsidR="00F3539C" w:rsidRPr="00542FED" w:rsidRDefault="00F3539C" w:rsidP="00884C5F">
            <w:pPr>
              <w:widowControl w:val="0"/>
              <w:rPr>
                <w:color w:val="0D0D0D"/>
                <w:highlight w:val="white"/>
              </w:rPr>
            </w:pPr>
          </w:p>
        </w:tc>
      </w:tr>
      <w:tr w:rsidR="00F3539C" w:rsidRPr="00542FED" w:rsidTr="00884C5F">
        <w:tc>
          <w:tcPr>
            <w:tcW w:w="2393" w:type="dxa"/>
            <w:vMerge/>
            <w:shd w:val="clear" w:color="auto" w:fill="auto"/>
          </w:tcPr>
          <w:p w:rsidR="00F3539C" w:rsidRPr="00542FED" w:rsidRDefault="00F3539C" w:rsidP="00884C5F">
            <w:pPr>
              <w:widowControl w:val="0"/>
              <w:rPr>
                <w:color w:val="0D0D0D"/>
                <w:highlight w:val="white"/>
              </w:rPr>
            </w:pPr>
          </w:p>
        </w:tc>
        <w:tc>
          <w:tcPr>
            <w:tcW w:w="3661" w:type="dxa"/>
            <w:shd w:val="clear" w:color="auto" w:fill="auto"/>
          </w:tcPr>
          <w:p w:rsidR="00F3539C" w:rsidRPr="00542FED" w:rsidRDefault="00F3539C" w:rsidP="00884C5F">
            <w:pPr>
              <w:widowControl w:val="0"/>
              <w:rPr>
                <w:color w:val="0D0D0D"/>
                <w:highlight w:val="white"/>
              </w:rPr>
            </w:pPr>
            <w:r w:rsidRPr="00542FED">
              <w:rPr>
                <w:color w:val="0D0D0D"/>
                <w:highlight w:val="white"/>
              </w:rPr>
              <w:t>Б.Л. Пастернак</w:t>
            </w:r>
          </w:p>
          <w:p w:rsidR="00F3539C" w:rsidRPr="00542FED" w:rsidRDefault="00F3539C" w:rsidP="00884C5F">
            <w:pPr>
              <w:widowControl w:val="0"/>
              <w:rPr>
                <w:color w:val="0D0D0D"/>
                <w:highlight w:val="white"/>
              </w:rPr>
            </w:pPr>
            <w:r w:rsidRPr="00542FED">
              <w:rPr>
                <w:color w:val="0D0D0D"/>
                <w:highlight w:val="white"/>
              </w:rPr>
              <w:t xml:space="preserve"> Стихотворения: </w:t>
            </w:r>
            <w:r w:rsidRPr="00542FED">
              <w:rPr>
                <w:color w:val="0D0D0D"/>
              </w:rPr>
              <w:t>«Быть знаменитым некрасиво…»,</w:t>
            </w:r>
            <w:r w:rsidRPr="00542FED">
              <w:rPr>
                <w:color w:val="0D0D0D"/>
                <w:highlight w:val="white"/>
              </w:rPr>
              <w:t xml:space="preserve"> «Во всем мне хочется дойти…», «Гамлет», </w:t>
            </w:r>
            <w:r w:rsidRPr="00542FED">
              <w:rPr>
                <w:color w:val="0D0D0D"/>
              </w:rPr>
              <w:t xml:space="preserve">«Марбург», </w:t>
            </w:r>
            <w:r w:rsidRPr="00542FED">
              <w:rPr>
                <w:color w:val="0D0D0D"/>
                <w:highlight w:val="white"/>
              </w:rPr>
              <w:t>«Зимняя ночь», «Февраль. Достать чернил и плакать!..»</w:t>
            </w:r>
          </w:p>
        </w:tc>
        <w:tc>
          <w:tcPr>
            <w:tcW w:w="3835" w:type="dxa"/>
            <w:vMerge/>
            <w:shd w:val="clear" w:color="auto" w:fill="auto"/>
          </w:tcPr>
          <w:p w:rsidR="00F3539C" w:rsidRPr="00542FED" w:rsidRDefault="00F3539C" w:rsidP="00884C5F">
            <w:pPr>
              <w:widowControl w:val="0"/>
              <w:rPr>
                <w:color w:val="0D0D0D"/>
                <w:highlight w:val="white"/>
              </w:rPr>
            </w:pPr>
          </w:p>
        </w:tc>
      </w:tr>
      <w:tr w:rsidR="00F3539C" w:rsidRPr="00542FED" w:rsidTr="00884C5F">
        <w:tc>
          <w:tcPr>
            <w:tcW w:w="2393" w:type="dxa"/>
            <w:vMerge/>
            <w:shd w:val="clear" w:color="auto" w:fill="auto"/>
          </w:tcPr>
          <w:p w:rsidR="00F3539C" w:rsidRPr="00542FED" w:rsidRDefault="00F3539C" w:rsidP="00884C5F">
            <w:pPr>
              <w:widowControl w:val="0"/>
              <w:rPr>
                <w:color w:val="0D0D0D"/>
                <w:highlight w:val="white"/>
              </w:rPr>
            </w:pPr>
          </w:p>
        </w:tc>
        <w:tc>
          <w:tcPr>
            <w:tcW w:w="3661" w:type="dxa"/>
            <w:shd w:val="clear" w:color="auto" w:fill="auto"/>
          </w:tcPr>
          <w:p w:rsidR="00F3539C" w:rsidRPr="00542FED" w:rsidRDefault="00F3539C" w:rsidP="00884C5F">
            <w:pPr>
              <w:widowControl w:val="0"/>
              <w:rPr>
                <w:color w:val="0D0D0D"/>
                <w:highlight w:val="white"/>
              </w:rPr>
            </w:pPr>
            <w:r w:rsidRPr="00542FED">
              <w:rPr>
                <w:color w:val="0D0D0D"/>
                <w:highlight w:val="white"/>
              </w:rPr>
              <w:t xml:space="preserve">Е.И. Замятин </w:t>
            </w:r>
          </w:p>
          <w:p w:rsidR="00F3539C" w:rsidRPr="00542FED" w:rsidRDefault="00F3539C" w:rsidP="00884C5F">
            <w:pPr>
              <w:widowControl w:val="0"/>
              <w:rPr>
                <w:color w:val="0D0D0D"/>
                <w:highlight w:val="white"/>
              </w:rPr>
            </w:pPr>
            <w:r w:rsidRPr="00542FED">
              <w:rPr>
                <w:color w:val="0D0D0D"/>
                <w:highlight w:val="white"/>
              </w:rPr>
              <w:t>Роман «Мы»</w:t>
            </w: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tc>
        <w:tc>
          <w:tcPr>
            <w:tcW w:w="3835" w:type="dxa"/>
            <w:vMerge/>
            <w:shd w:val="clear" w:color="auto" w:fill="auto"/>
          </w:tcPr>
          <w:p w:rsidR="00F3539C" w:rsidRPr="00542FED" w:rsidRDefault="00F3539C" w:rsidP="00884C5F">
            <w:pPr>
              <w:widowControl w:val="0"/>
              <w:rPr>
                <w:color w:val="0D0D0D"/>
                <w:highlight w:val="white"/>
              </w:rPr>
            </w:pPr>
          </w:p>
        </w:tc>
      </w:tr>
      <w:tr w:rsidR="00F3539C" w:rsidRPr="00542FED" w:rsidTr="00884C5F">
        <w:trPr>
          <w:trHeight w:val="1653"/>
        </w:trPr>
        <w:tc>
          <w:tcPr>
            <w:tcW w:w="2393" w:type="dxa"/>
            <w:vMerge/>
            <w:shd w:val="clear" w:color="auto" w:fill="auto"/>
          </w:tcPr>
          <w:p w:rsidR="00F3539C" w:rsidRPr="00542FED" w:rsidRDefault="00F3539C" w:rsidP="00884C5F">
            <w:pPr>
              <w:widowControl w:val="0"/>
              <w:rPr>
                <w:color w:val="0D0D0D"/>
                <w:highlight w:val="white"/>
              </w:rPr>
            </w:pPr>
          </w:p>
        </w:tc>
        <w:tc>
          <w:tcPr>
            <w:tcW w:w="3661" w:type="dxa"/>
            <w:tcBorders>
              <w:bottom w:val="single" w:sz="4" w:space="0" w:color="auto"/>
            </w:tcBorders>
            <w:shd w:val="clear" w:color="auto" w:fill="auto"/>
          </w:tcPr>
          <w:p w:rsidR="00F3539C" w:rsidRPr="00542FED" w:rsidRDefault="00F3539C" w:rsidP="00884C5F">
            <w:pPr>
              <w:widowControl w:val="0"/>
              <w:rPr>
                <w:color w:val="0D0D0D"/>
              </w:rPr>
            </w:pPr>
            <w:r w:rsidRPr="00542FED">
              <w:rPr>
                <w:color w:val="0D0D0D"/>
                <w:highlight w:val="white"/>
              </w:rPr>
              <w:t>М.А. Булгаков</w:t>
            </w:r>
          </w:p>
          <w:p w:rsidR="00F3539C" w:rsidRPr="00542FED" w:rsidRDefault="00F3539C" w:rsidP="00884C5F">
            <w:pPr>
              <w:widowControl w:val="0"/>
              <w:rPr>
                <w:color w:val="0D0D0D"/>
                <w:highlight w:val="white"/>
              </w:rPr>
            </w:pPr>
            <w:r w:rsidRPr="00542FED">
              <w:rPr>
                <w:color w:val="0D0D0D"/>
              </w:rPr>
              <w:t>Повесть «Собачье сердце»</w:t>
            </w:r>
            <w:r w:rsidRPr="00542FED">
              <w:rPr>
                <w:color w:val="0D0D0D"/>
                <w:highlight w:val="white"/>
              </w:rPr>
              <w:t xml:space="preserve"> Романы «Белая гвардия»</w:t>
            </w:r>
            <w:r w:rsidRPr="00542FED">
              <w:rPr>
                <w:color w:val="0D0D0D"/>
              </w:rPr>
              <w:t xml:space="preserve">, </w:t>
            </w:r>
            <w:r w:rsidRPr="00542FED">
              <w:rPr>
                <w:color w:val="0D0D0D"/>
                <w:highlight w:val="white"/>
              </w:rPr>
              <w:t>«Мастер и Маргарита»</w:t>
            </w:r>
          </w:p>
        </w:tc>
        <w:tc>
          <w:tcPr>
            <w:tcW w:w="3835" w:type="dxa"/>
            <w:vMerge/>
            <w:shd w:val="clear" w:color="auto" w:fill="auto"/>
          </w:tcPr>
          <w:p w:rsidR="00F3539C" w:rsidRPr="00542FED" w:rsidRDefault="00F3539C" w:rsidP="00884C5F">
            <w:pPr>
              <w:widowControl w:val="0"/>
              <w:rPr>
                <w:color w:val="0D0D0D"/>
                <w:highlight w:val="white"/>
              </w:rPr>
            </w:pPr>
          </w:p>
        </w:tc>
      </w:tr>
      <w:tr w:rsidR="00F3539C" w:rsidRPr="00542FED" w:rsidTr="00884C5F">
        <w:trPr>
          <w:trHeight w:val="1104"/>
        </w:trPr>
        <w:tc>
          <w:tcPr>
            <w:tcW w:w="2393" w:type="dxa"/>
            <w:vMerge/>
            <w:shd w:val="clear" w:color="auto" w:fill="auto"/>
          </w:tcPr>
          <w:p w:rsidR="00F3539C" w:rsidRPr="00542FED" w:rsidRDefault="00F3539C" w:rsidP="00884C5F">
            <w:pPr>
              <w:widowControl w:val="0"/>
              <w:rPr>
                <w:color w:val="0D0D0D"/>
              </w:rPr>
            </w:pPr>
          </w:p>
        </w:tc>
        <w:tc>
          <w:tcPr>
            <w:tcW w:w="3661" w:type="dxa"/>
            <w:tcBorders>
              <w:bottom w:val="single" w:sz="4" w:space="0" w:color="auto"/>
            </w:tcBorders>
            <w:shd w:val="clear" w:color="auto" w:fill="auto"/>
          </w:tcPr>
          <w:p w:rsidR="00F3539C" w:rsidRPr="00542FED" w:rsidRDefault="00F3539C" w:rsidP="00884C5F">
            <w:pPr>
              <w:widowControl w:val="0"/>
              <w:rPr>
                <w:color w:val="0D0D0D"/>
                <w:highlight w:val="white"/>
              </w:rPr>
            </w:pPr>
            <w:r w:rsidRPr="00542FED">
              <w:rPr>
                <w:color w:val="0D0D0D"/>
                <w:highlight w:val="white"/>
              </w:rPr>
              <w:t xml:space="preserve">А.П. Платонов. </w:t>
            </w:r>
          </w:p>
          <w:p w:rsidR="00F3539C" w:rsidRPr="00542FED" w:rsidRDefault="00F3539C" w:rsidP="00884C5F">
            <w:pPr>
              <w:widowControl w:val="0"/>
              <w:rPr>
                <w:color w:val="0D0D0D"/>
                <w:highlight w:val="white"/>
              </w:rPr>
            </w:pPr>
            <w:r w:rsidRPr="00542FED">
              <w:rPr>
                <w:color w:val="0D0D0D"/>
              </w:rPr>
              <w:t>Рассказы и повести: «В прекрасном и яростном мире», «Котлован», «Возвращение»</w:t>
            </w:r>
          </w:p>
        </w:tc>
        <w:tc>
          <w:tcPr>
            <w:tcW w:w="3835" w:type="dxa"/>
            <w:vMerge/>
            <w:shd w:val="clear" w:color="auto" w:fill="auto"/>
          </w:tcPr>
          <w:p w:rsidR="00F3539C" w:rsidRPr="00542FED" w:rsidRDefault="00F3539C" w:rsidP="00884C5F">
            <w:pPr>
              <w:widowControl w:val="0"/>
              <w:rPr>
                <w:color w:val="0D0D0D"/>
                <w:highlight w:val="white"/>
              </w:rPr>
            </w:pPr>
          </w:p>
        </w:tc>
      </w:tr>
      <w:tr w:rsidR="00F3539C" w:rsidRPr="00542FED" w:rsidTr="00884C5F">
        <w:trPr>
          <w:trHeight w:val="761"/>
        </w:trPr>
        <w:tc>
          <w:tcPr>
            <w:tcW w:w="2393" w:type="dxa"/>
            <w:vMerge/>
            <w:shd w:val="clear" w:color="auto" w:fill="auto"/>
          </w:tcPr>
          <w:p w:rsidR="00F3539C" w:rsidRPr="00542FED" w:rsidRDefault="00F3539C" w:rsidP="00884C5F">
            <w:pPr>
              <w:widowControl w:val="0"/>
              <w:rPr>
                <w:color w:val="0D0D0D"/>
                <w:highlight w:val="white"/>
              </w:rPr>
            </w:pPr>
          </w:p>
        </w:tc>
        <w:tc>
          <w:tcPr>
            <w:tcW w:w="3661" w:type="dxa"/>
            <w:tcBorders>
              <w:bottom w:val="single" w:sz="4" w:space="0" w:color="auto"/>
            </w:tcBorders>
            <w:shd w:val="clear" w:color="auto" w:fill="auto"/>
          </w:tcPr>
          <w:p w:rsidR="00F3539C" w:rsidRPr="00542FED" w:rsidRDefault="00F3539C" w:rsidP="00884C5F">
            <w:pPr>
              <w:widowControl w:val="0"/>
              <w:rPr>
                <w:color w:val="0D0D0D"/>
                <w:highlight w:val="white"/>
              </w:rPr>
            </w:pPr>
            <w:r w:rsidRPr="00542FED">
              <w:rPr>
                <w:color w:val="0D0D0D"/>
                <w:highlight w:val="white"/>
              </w:rPr>
              <w:t>М.А. Шолохов</w:t>
            </w:r>
          </w:p>
          <w:p w:rsidR="00F3539C" w:rsidRPr="00542FED" w:rsidRDefault="00F3539C" w:rsidP="00884C5F">
            <w:pPr>
              <w:widowControl w:val="0"/>
              <w:rPr>
                <w:color w:val="0D0D0D"/>
              </w:rPr>
            </w:pPr>
            <w:r w:rsidRPr="00542FED">
              <w:rPr>
                <w:color w:val="0D0D0D"/>
                <w:highlight w:val="white"/>
              </w:rPr>
              <w:t xml:space="preserve">Роман-эпопея «Тихий Дон» </w:t>
            </w: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tc>
        <w:tc>
          <w:tcPr>
            <w:tcW w:w="3835" w:type="dxa"/>
            <w:vMerge/>
            <w:shd w:val="clear" w:color="auto" w:fill="auto"/>
          </w:tcPr>
          <w:p w:rsidR="00F3539C" w:rsidRPr="00542FED" w:rsidRDefault="00F3539C" w:rsidP="00884C5F">
            <w:pPr>
              <w:widowControl w:val="0"/>
              <w:rPr>
                <w:color w:val="0D0D0D"/>
                <w:highlight w:val="white"/>
              </w:rPr>
            </w:pPr>
          </w:p>
        </w:tc>
      </w:tr>
      <w:tr w:rsidR="00F3539C" w:rsidRPr="00542FED" w:rsidTr="00884C5F">
        <w:trPr>
          <w:trHeight w:val="1623"/>
        </w:trPr>
        <w:tc>
          <w:tcPr>
            <w:tcW w:w="2393" w:type="dxa"/>
            <w:vMerge/>
            <w:shd w:val="clear" w:color="auto" w:fill="auto"/>
          </w:tcPr>
          <w:p w:rsidR="00F3539C" w:rsidRPr="00542FED" w:rsidRDefault="00F3539C" w:rsidP="00884C5F">
            <w:pPr>
              <w:widowControl w:val="0"/>
              <w:rPr>
                <w:color w:val="0D0D0D"/>
                <w:highlight w:val="white"/>
              </w:rPr>
            </w:pPr>
          </w:p>
        </w:tc>
        <w:tc>
          <w:tcPr>
            <w:tcW w:w="3661" w:type="dxa"/>
            <w:shd w:val="clear" w:color="auto" w:fill="auto"/>
          </w:tcPr>
          <w:p w:rsidR="00F3539C" w:rsidRPr="00542FED" w:rsidRDefault="00F3539C" w:rsidP="00884C5F">
            <w:pPr>
              <w:widowControl w:val="0"/>
              <w:rPr>
                <w:color w:val="0D0D0D"/>
                <w:highlight w:val="white"/>
              </w:rPr>
            </w:pPr>
            <w:r w:rsidRPr="00542FED">
              <w:rPr>
                <w:color w:val="0D0D0D"/>
                <w:highlight w:val="white"/>
              </w:rPr>
              <w:t>В.В. Набоков</w:t>
            </w:r>
          </w:p>
          <w:p w:rsidR="00F3539C" w:rsidRPr="00542FED" w:rsidRDefault="00F3539C" w:rsidP="00884C5F">
            <w:pPr>
              <w:widowControl w:val="0"/>
              <w:rPr>
                <w:color w:val="0D0D0D"/>
              </w:rPr>
            </w:pPr>
            <w:r w:rsidRPr="00542FED">
              <w:rPr>
                <w:color w:val="0D0D0D"/>
              </w:rPr>
              <w:t>Рассказы «Облако, озеро, башня», «Весна в Фиальте»</w:t>
            </w:r>
          </w:p>
          <w:p w:rsidR="00F3539C" w:rsidRPr="00542FED" w:rsidRDefault="00F3539C" w:rsidP="00884C5F">
            <w:pPr>
              <w:widowControl w:val="0"/>
              <w:rPr>
                <w:color w:val="0D0D0D"/>
                <w:highlight w:val="yellow"/>
              </w:rPr>
            </w:pP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tc>
        <w:tc>
          <w:tcPr>
            <w:tcW w:w="3835" w:type="dxa"/>
            <w:vMerge/>
            <w:shd w:val="clear" w:color="auto" w:fill="auto"/>
          </w:tcPr>
          <w:p w:rsidR="00F3539C" w:rsidRPr="00542FED" w:rsidRDefault="00F3539C" w:rsidP="00884C5F">
            <w:pPr>
              <w:widowControl w:val="0"/>
              <w:rPr>
                <w:color w:val="0D0D0D"/>
                <w:highlight w:val="white"/>
              </w:rPr>
            </w:pPr>
          </w:p>
        </w:tc>
      </w:tr>
      <w:tr w:rsidR="00F3539C" w:rsidRPr="00542FED" w:rsidTr="00884C5F">
        <w:tc>
          <w:tcPr>
            <w:tcW w:w="2393" w:type="dxa"/>
            <w:vMerge w:val="restart"/>
            <w:shd w:val="clear" w:color="auto" w:fill="auto"/>
          </w:tcPr>
          <w:p w:rsidR="00F3539C" w:rsidRPr="00542FED" w:rsidRDefault="00F3539C" w:rsidP="00884C5F">
            <w:pPr>
              <w:widowControl w:val="0"/>
              <w:rPr>
                <w:color w:val="0D0D0D"/>
              </w:rPr>
            </w:pPr>
            <w:r w:rsidRPr="00542FED">
              <w:rPr>
                <w:color w:val="0D0D0D"/>
              </w:rPr>
              <w:t>А.И. Солженицын</w:t>
            </w:r>
          </w:p>
          <w:p w:rsidR="00F3539C" w:rsidRPr="00542FED" w:rsidRDefault="00F3539C" w:rsidP="00884C5F">
            <w:pPr>
              <w:widowControl w:val="0"/>
              <w:rPr>
                <w:color w:val="0D0D0D"/>
                <w:highlight w:val="white"/>
              </w:rPr>
            </w:pPr>
            <w:r w:rsidRPr="00542FED">
              <w:rPr>
                <w:color w:val="0D0D0D"/>
                <w:highlight w:val="white"/>
              </w:rPr>
              <w:t>Рассказ «Один день Ивана Денисовича»</w:t>
            </w:r>
          </w:p>
        </w:tc>
        <w:tc>
          <w:tcPr>
            <w:tcW w:w="3661" w:type="dxa"/>
            <w:shd w:val="clear" w:color="auto" w:fill="auto"/>
          </w:tcPr>
          <w:p w:rsidR="00F3539C" w:rsidRPr="00542FED" w:rsidRDefault="00F3539C" w:rsidP="00884C5F">
            <w:pPr>
              <w:widowControl w:val="0"/>
              <w:rPr>
                <w:color w:val="0D0D0D"/>
              </w:rPr>
            </w:pPr>
            <w:r w:rsidRPr="00542FED">
              <w:rPr>
                <w:color w:val="0D0D0D"/>
              </w:rPr>
              <w:t>А.И. Солженицын</w:t>
            </w:r>
          </w:p>
          <w:p w:rsidR="00F3539C" w:rsidRPr="00542FED" w:rsidRDefault="00F3539C" w:rsidP="00884C5F">
            <w:pPr>
              <w:widowControl w:val="0"/>
              <w:rPr>
                <w:color w:val="0D0D0D"/>
                <w:highlight w:val="white"/>
              </w:rPr>
            </w:pPr>
            <w:r w:rsidRPr="00542FED">
              <w:rPr>
                <w:color w:val="0D0D0D"/>
              </w:rPr>
              <w:t>Рассказ «Матренин двор»</w:t>
            </w:r>
          </w:p>
          <w:p w:rsidR="00F3539C" w:rsidRPr="00542FED" w:rsidRDefault="00F3539C" w:rsidP="00884C5F">
            <w:pPr>
              <w:widowControl w:val="0"/>
              <w:rPr>
                <w:color w:val="0D0D0D"/>
                <w:highlight w:val="white"/>
              </w:rPr>
            </w:pPr>
            <w:r w:rsidRPr="00542FED">
              <w:rPr>
                <w:color w:val="0D0D0D"/>
                <w:highlight w:val="white"/>
              </w:rPr>
              <w:t xml:space="preserve">Книга «Архипелаг ГУЛаг» </w:t>
            </w:r>
          </w:p>
        </w:tc>
        <w:tc>
          <w:tcPr>
            <w:tcW w:w="3835" w:type="dxa"/>
            <w:vMerge/>
            <w:shd w:val="clear" w:color="auto" w:fill="auto"/>
          </w:tcPr>
          <w:p w:rsidR="00F3539C" w:rsidRPr="00542FED" w:rsidRDefault="00F3539C" w:rsidP="00884C5F">
            <w:pPr>
              <w:widowControl w:val="0"/>
              <w:rPr>
                <w:color w:val="0D0D0D"/>
                <w:highlight w:val="white"/>
              </w:rPr>
            </w:pPr>
          </w:p>
        </w:tc>
      </w:tr>
      <w:tr w:rsidR="00F3539C" w:rsidRPr="00542FED" w:rsidTr="00884C5F">
        <w:tc>
          <w:tcPr>
            <w:tcW w:w="2393" w:type="dxa"/>
            <w:vMerge/>
            <w:shd w:val="clear" w:color="auto" w:fill="auto"/>
          </w:tcPr>
          <w:p w:rsidR="00F3539C" w:rsidRPr="00542FED" w:rsidRDefault="00F3539C" w:rsidP="00884C5F">
            <w:pPr>
              <w:widowControl w:val="0"/>
              <w:rPr>
                <w:color w:val="0D0D0D"/>
              </w:rPr>
            </w:pPr>
          </w:p>
        </w:tc>
        <w:tc>
          <w:tcPr>
            <w:tcW w:w="3661" w:type="dxa"/>
            <w:tcBorders>
              <w:bottom w:val="single" w:sz="4" w:space="0" w:color="auto"/>
            </w:tcBorders>
            <w:shd w:val="clear" w:color="auto" w:fill="auto"/>
          </w:tcPr>
          <w:p w:rsidR="00F3539C" w:rsidRPr="00542FED" w:rsidRDefault="00F3539C" w:rsidP="00884C5F">
            <w:pPr>
              <w:widowControl w:val="0"/>
              <w:rPr>
                <w:color w:val="0D0D0D"/>
              </w:rPr>
            </w:pPr>
            <w:r w:rsidRPr="00542FED">
              <w:rPr>
                <w:color w:val="0D0D0D"/>
              </w:rPr>
              <w:t>В.Т. Шаламов</w:t>
            </w:r>
          </w:p>
          <w:p w:rsidR="00F3539C" w:rsidRPr="00542FED" w:rsidRDefault="00F3539C" w:rsidP="00884C5F">
            <w:pPr>
              <w:widowControl w:val="0"/>
              <w:rPr>
                <w:color w:val="0D0D0D"/>
              </w:rPr>
            </w:pPr>
            <w:r w:rsidRPr="00542FED">
              <w:rPr>
                <w:color w:val="0D0D0D"/>
              </w:rPr>
              <w:t xml:space="preserve"> Рассказы: «На представку», «Серафим», «Красный крест», «Тифозный карантин», «Последний бой майора Пугачева»</w:t>
            </w:r>
          </w:p>
          <w:p w:rsidR="00F3539C" w:rsidRPr="00542FED" w:rsidRDefault="00F3539C" w:rsidP="00884C5F">
            <w:pPr>
              <w:widowControl w:val="0"/>
              <w:rPr>
                <w:color w:val="0D0D0D"/>
              </w:rPr>
            </w:pPr>
          </w:p>
          <w:p w:rsidR="00F3539C" w:rsidRPr="00542FED" w:rsidRDefault="00F3539C" w:rsidP="00884C5F">
            <w:pPr>
              <w:widowControl w:val="0"/>
              <w:rPr>
                <w:color w:val="0D0D0D"/>
              </w:rPr>
            </w:pPr>
          </w:p>
          <w:p w:rsidR="00F3539C" w:rsidRPr="00542FED" w:rsidRDefault="00F3539C" w:rsidP="00884C5F">
            <w:pPr>
              <w:widowControl w:val="0"/>
              <w:rPr>
                <w:color w:val="0D0D0D"/>
              </w:rPr>
            </w:pPr>
          </w:p>
          <w:p w:rsidR="00F3539C" w:rsidRPr="00542FED" w:rsidRDefault="00F3539C" w:rsidP="00884C5F">
            <w:pPr>
              <w:widowControl w:val="0"/>
              <w:rPr>
                <w:color w:val="0D0D0D"/>
              </w:rPr>
            </w:pPr>
          </w:p>
          <w:p w:rsidR="00F3539C" w:rsidRPr="00542FED" w:rsidRDefault="00F3539C" w:rsidP="00884C5F">
            <w:pPr>
              <w:widowControl w:val="0"/>
              <w:rPr>
                <w:color w:val="0D0D0D"/>
              </w:rPr>
            </w:pPr>
          </w:p>
          <w:p w:rsidR="00F3539C" w:rsidRPr="00542FED" w:rsidRDefault="00F3539C" w:rsidP="00884C5F">
            <w:pPr>
              <w:widowControl w:val="0"/>
              <w:rPr>
                <w:color w:val="0D0D0D"/>
              </w:rPr>
            </w:pPr>
          </w:p>
          <w:p w:rsidR="00F3539C" w:rsidRPr="00542FED" w:rsidRDefault="00F3539C" w:rsidP="00884C5F">
            <w:pPr>
              <w:widowControl w:val="0"/>
              <w:rPr>
                <w:color w:val="0D0D0D"/>
              </w:rPr>
            </w:pPr>
          </w:p>
          <w:p w:rsidR="00F3539C" w:rsidRPr="00542FED" w:rsidRDefault="00F3539C" w:rsidP="00884C5F">
            <w:pPr>
              <w:widowControl w:val="0"/>
              <w:rPr>
                <w:color w:val="0D0D0D"/>
              </w:rPr>
            </w:pPr>
          </w:p>
          <w:p w:rsidR="00F3539C" w:rsidRPr="00542FED" w:rsidRDefault="00F3539C" w:rsidP="00884C5F">
            <w:pPr>
              <w:widowControl w:val="0"/>
              <w:rPr>
                <w:color w:val="0D0D0D"/>
              </w:rPr>
            </w:pPr>
          </w:p>
          <w:p w:rsidR="00F3539C" w:rsidRPr="00542FED" w:rsidRDefault="00F3539C" w:rsidP="00884C5F">
            <w:pPr>
              <w:widowControl w:val="0"/>
              <w:rPr>
                <w:color w:val="0D0D0D"/>
              </w:rPr>
            </w:pPr>
          </w:p>
          <w:p w:rsidR="00F3539C" w:rsidRPr="00542FED" w:rsidRDefault="00F3539C" w:rsidP="00884C5F">
            <w:pPr>
              <w:widowControl w:val="0"/>
              <w:rPr>
                <w:color w:val="0D0D0D"/>
              </w:rPr>
            </w:pPr>
          </w:p>
          <w:p w:rsidR="00F3539C" w:rsidRPr="00542FED" w:rsidRDefault="00F3539C" w:rsidP="00884C5F">
            <w:pPr>
              <w:widowControl w:val="0"/>
              <w:rPr>
                <w:color w:val="0D0D0D"/>
              </w:rPr>
            </w:pPr>
          </w:p>
          <w:p w:rsidR="00F3539C" w:rsidRPr="00542FED" w:rsidRDefault="00F3539C" w:rsidP="00884C5F">
            <w:pPr>
              <w:widowControl w:val="0"/>
              <w:rPr>
                <w:color w:val="0D0D0D"/>
              </w:rPr>
            </w:pPr>
          </w:p>
          <w:p w:rsidR="00F3539C" w:rsidRPr="00542FED" w:rsidRDefault="00F3539C" w:rsidP="00884C5F">
            <w:pPr>
              <w:widowControl w:val="0"/>
              <w:rPr>
                <w:color w:val="0D0D0D"/>
              </w:rPr>
            </w:pPr>
          </w:p>
          <w:p w:rsidR="00F3539C" w:rsidRPr="00542FED" w:rsidRDefault="00F3539C" w:rsidP="00884C5F">
            <w:pPr>
              <w:widowControl w:val="0"/>
              <w:rPr>
                <w:color w:val="0D0D0D"/>
              </w:rPr>
            </w:pPr>
          </w:p>
          <w:p w:rsidR="00F3539C" w:rsidRPr="00542FED" w:rsidRDefault="00F3539C" w:rsidP="00884C5F">
            <w:pPr>
              <w:widowControl w:val="0"/>
              <w:rPr>
                <w:color w:val="0D0D0D"/>
              </w:rPr>
            </w:pPr>
          </w:p>
          <w:p w:rsidR="00F3539C" w:rsidRPr="00542FED" w:rsidRDefault="00F3539C" w:rsidP="00884C5F">
            <w:pPr>
              <w:widowControl w:val="0"/>
              <w:rPr>
                <w:color w:val="0D0D0D"/>
              </w:rPr>
            </w:pPr>
          </w:p>
          <w:p w:rsidR="00F3539C" w:rsidRPr="00542FED" w:rsidRDefault="00F3539C" w:rsidP="00884C5F">
            <w:pPr>
              <w:widowControl w:val="0"/>
              <w:rPr>
                <w:color w:val="0D0D0D"/>
              </w:rPr>
            </w:pPr>
          </w:p>
          <w:p w:rsidR="00F3539C" w:rsidRPr="00542FED" w:rsidRDefault="00F3539C" w:rsidP="00884C5F">
            <w:pPr>
              <w:widowControl w:val="0"/>
              <w:rPr>
                <w:color w:val="0D0D0D"/>
              </w:rPr>
            </w:pPr>
          </w:p>
          <w:p w:rsidR="00F3539C" w:rsidRPr="00542FED" w:rsidRDefault="00F3539C" w:rsidP="00884C5F">
            <w:pPr>
              <w:widowControl w:val="0"/>
              <w:rPr>
                <w:color w:val="0D0D0D"/>
              </w:rPr>
            </w:pPr>
          </w:p>
          <w:p w:rsidR="00F3539C" w:rsidRPr="00542FED" w:rsidRDefault="00F3539C" w:rsidP="00884C5F">
            <w:pPr>
              <w:widowControl w:val="0"/>
              <w:rPr>
                <w:color w:val="0D0D0D"/>
              </w:rPr>
            </w:pPr>
          </w:p>
          <w:p w:rsidR="00F3539C" w:rsidRPr="00542FED" w:rsidRDefault="00F3539C" w:rsidP="00884C5F">
            <w:pPr>
              <w:widowControl w:val="0"/>
              <w:rPr>
                <w:color w:val="0D0D0D"/>
              </w:rPr>
            </w:pPr>
          </w:p>
        </w:tc>
        <w:tc>
          <w:tcPr>
            <w:tcW w:w="3835" w:type="dxa"/>
            <w:vMerge/>
            <w:shd w:val="clear" w:color="auto" w:fill="auto"/>
          </w:tcPr>
          <w:p w:rsidR="00F3539C" w:rsidRPr="00542FED" w:rsidRDefault="00F3539C" w:rsidP="00884C5F">
            <w:pPr>
              <w:widowControl w:val="0"/>
              <w:rPr>
                <w:color w:val="0D0D0D"/>
              </w:rPr>
            </w:pPr>
          </w:p>
        </w:tc>
      </w:tr>
      <w:tr w:rsidR="00F3539C" w:rsidRPr="00542FED" w:rsidTr="00884C5F">
        <w:tc>
          <w:tcPr>
            <w:tcW w:w="2393" w:type="dxa"/>
            <w:vMerge/>
            <w:shd w:val="clear" w:color="auto" w:fill="auto"/>
          </w:tcPr>
          <w:p w:rsidR="00F3539C" w:rsidRPr="00542FED" w:rsidRDefault="00F3539C" w:rsidP="00884C5F">
            <w:pPr>
              <w:widowControl w:val="0"/>
              <w:rPr>
                <w:color w:val="0D0D0D"/>
                <w:highlight w:val="white"/>
              </w:rPr>
            </w:pPr>
          </w:p>
        </w:tc>
        <w:tc>
          <w:tcPr>
            <w:tcW w:w="3661" w:type="dxa"/>
            <w:shd w:val="clear" w:color="auto" w:fill="auto"/>
          </w:tcPr>
          <w:p w:rsidR="00F3539C" w:rsidRPr="00542FED" w:rsidRDefault="00F3539C" w:rsidP="00884C5F">
            <w:pPr>
              <w:widowControl w:val="0"/>
              <w:rPr>
                <w:color w:val="0D0D0D"/>
                <w:highlight w:val="white"/>
              </w:rPr>
            </w:pPr>
            <w:r w:rsidRPr="00542FED">
              <w:rPr>
                <w:color w:val="0D0D0D"/>
                <w:highlight w:val="white"/>
              </w:rPr>
              <w:t>И.А. Бродский</w:t>
            </w:r>
          </w:p>
          <w:p w:rsidR="00F3539C" w:rsidRPr="00542FED" w:rsidRDefault="00F3539C" w:rsidP="00884C5F">
            <w:pPr>
              <w:widowControl w:val="0"/>
              <w:rPr>
                <w:color w:val="0D0D0D"/>
                <w:highlight w:val="white"/>
              </w:rPr>
            </w:pPr>
            <w:r w:rsidRPr="00542FED">
              <w:rPr>
                <w:color w:val="0D0D0D"/>
                <w:highlight w:val="white"/>
              </w:rPr>
              <w:t>Стихотворения: «Конец прекрасной эпохи», «На смерть Жукова», «На столетие Анны Ахматовой», «Ни страны, ни погоста…», «Рождественский романс», «Я входил вместо дикого зверя в клетку…»</w:t>
            </w: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tc>
        <w:tc>
          <w:tcPr>
            <w:tcW w:w="3835" w:type="dxa"/>
            <w:vMerge/>
            <w:shd w:val="clear" w:color="auto" w:fill="auto"/>
          </w:tcPr>
          <w:p w:rsidR="00F3539C" w:rsidRPr="00542FED" w:rsidRDefault="00F3539C" w:rsidP="00884C5F">
            <w:pPr>
              <w:widowControl w:val="0"/>
              <w:rPr>
                <w:color w:val="0D0D0D"/>
                <w:highlight w:val="white"/>
              </w:rPr>
            </w:pPr>
          </w:p>
        </w:tc>
      </w:tr>
      <w:tr w:rsidR="00F3539C" w:rsidRPr="00542FED" w:rsidTr="00884C5F">
        <w:tc>
          <w:tcPr>
            <w:tcW w:w="2393" w:type="dxa"/>
            <w:vMerge/>
            <w:shd w:val="clear" w:color="auto" w:fill="auto"/>
          </w:tcPr>
          <w:p w:rsidR="00F3539C" w:rsidRPr="00542FED" w:rsidRDefault="00F3539C" w:rsidP="00884C5F">
            <w:pPr>
              <w:widowControl w:val="0"/>
              <w:rPr>
                <w:color w:val="0D0D0D"/>
                <w:highlight w:val="white"/>
              </w:rPr>
            </w:pPr>
          </w:p>
        </w:tc>
        <w:tc>
          <w:tcPr>
            <w:tcW w:w="3661" w:type="dxa"/>
            <w:shd w:val="clear" w:color="auto" w:fill="auto"/>
          </w:tcPr>
          <w:p w:rsidR="00F3539C" w:rsidRPr="00542FED" w:rsidRDefault="00F3539C" w:rsidP="00884C5F">
            <w:pPr>
              <w:widowControl w:val="0"/>
              <w:rPr>
                <w:color w:val="0D0D0D"/>
                <w:highlight w:val="white"/>
              </w:rPr>
            </w:pPr>
            <w:r w:rsidRPr="00542FED">
              <w:rPr>
                <w:color w:val="0D0D0D"/>
                <w:highlight w:val="white"/>
              </w:rPr>
              <w:t>В.М. Шукшин</w:t>
            </w:r>
          </w:p>
          <w:p w:rsidR="00F3539C" w:rsidRPr="00542FED" w:rsidRDefault="00F3539C" w:rsidP="00884C5F">
            <w:pPr>
              <w:widowControl w:val="0"/>
              <w:rPr>
                <w:color w:val="0D0D0D"/>
                <w:highlight w:val="white"/>
              </w:rPr>
            </w:pPr>
            <w:r w:rsidRPr="00542FED">
              <w:rPr>
                <w:color w:val="0D0D0D"/>
                <w:highlight w:val="white"/>
              </w:rPr>
              <w:t>Рассказы «Срезал», «Забуксовал», «Чудик»</w:t>
            </w:r>
          </w:p>
        </w:tc>
        <w:tc>
          <w:tcPr>
            <w:tcW w:w="3835" w:type="dxa"/>
            <w:vMerge/>
            <w:shd w:val="clear" w:color="auto" w:fill="auto"/>
          </w:tcPr>
          <w:p w:rsidR="00F3539C" w:rsidRPr="00542FED" w:rsidRDefault="00F3539C" w:rsidP="00884C5F">
            <w:pPr>
              <w:widowControl w:val="0"/>
              <w:rPr>
                <w:color w:val="0D0D0D"/>
                <w:highlight w:val="white"/>
              </w:rPr>
            </w:pPr>
          </w:p>
        </w:tc>
      </w:tr>
      <w:tr w:rsidR="00F3539C" w:rsidRPr="00542FED" w:rsidTr="00884C5F">
        <w:tc>
          <w:tcPr>
            <w:tcW w:w="2393" w:type="dxa"/>
            <w:shd w:val="clear" w:color="auto" w:fill="auto"/>
          </w:tcPr>
          <w:p w:rsidR="00F3539C" w:rsidRPr="00542FED" w:rsidRDefault="00F3539C" w:rsidP="00884C5F">
            <w:pPr>
              <w:widowControl w:val="0"/>
              <w:rPr>
                <w:color w:val="0D0D0D"/>
              </w:rPr>
            </w:pPr>
          </w:p>
        </w:tc>
        <w:tc>
          <w:tcPr>
            <w:tcW w:w="3661" w:type="dxa"/>
            <w:shd w:val="clear" w:color="auto" w:fill="auto"/>
          </w:tcPr>
          <w:p w:rsidR="00F3539C" w:rsidRPr="00542FED" w:rsidRDefault="00F3539C" w:rsidP="00884C5F">
            <w:pPr>
              <w:widowControl w:val="0"/>
              <w:rPr>
                <w:color w:val="0D0D0D"/>
              </w:rPr>
            </w:pPr>
          </w:p>
        </w:tc>
        <w:tc>
          <w:tcPr>
            <w:tcW w:w="3835" w:type="dxa"/>
            <w:shd w:val="clear" w:color="auto" w:fill="auto"/>
          </w:tcPr>
          <w:p w:rsidR="00F3539C" w:rsidRPr="00542FED" w:rsidRDefault="00F3539C" w:rsidP="00884C5F">
            <w:pPr>
              <w:widowControl w:val="0"/>
              <w:rPr>
                <w:color w:val="0D0D0D"/>
              </w:rPr>
            </w:pPr>
            <w:r w:rsidRPr="00542FED">
              <w:rPr>
                <w:color w:val="0D0D0D"/>
              </w:rPr>
              <w:t xml:space="preserve">Современный литературный процесс </w:t>
            </w:r>
          </w:p>
          <w:p w:rsidR="00F3539C" w:rsidRPr="00542FED" w:rsidRDefault="00F3539C" w:rsidP="00884C5F">
            <w:pPr>
              <w:widowControl w:val="0"/>
              <w:rPr>
                <w:color w:val="0D0D0D"/>
              </w:rPr>
            </w:pPr>
            <w:r w:rsidRPr="00542FED">
              <w:rPr>
                <w:color w:val="0D0D0D"/>
              </w:rPr>
              <w:t>Б.Акунин</w:t>
            </w:r>
          </w:p>
          <w:p w:rsidR="00F3539C" w:rsidRPr="00542FED" w:rsidRDefault="00F3539C" w:rsidP="00884C5F">
            <w:pPr>
              <w:widowControl w:val="0"/>
              <w:rPr>
                <w:color w:val="0D0D0D"/>
              </w:rPr>
            </w:pPr>
            <w:r w:rsidRPr="00542FED">
              <w:rPr>
                <w:color w:val="0D0D0D"/>
              </w:rPr>
              <w:t xml:space="preserve">«Азазель» </w:t>
            </w:r>
          </w:p>
          <w:p w:rsidR="00F3539C" w:rsidRPr="00542FED" w:rsidRDefault="00F3539C" w:rsidP="00884C5F">
            <w:pPr>
              <w:widowControl w:val="0"/>
              <w:rPr>
                <w:color w:val="0D0D0D"/>
              </w:rPr>
            </w:pPr>
            <w:r w:rsidRPr="00542FED">
              <w:rPr>
                <w:color w:val="0D0D0D"/>
              </w:rPr>
              <w:t>С. Алексиевич</w:t>
            </w:r>
          </w:p>
          <w:p w:rsidR="00F3539C" w:rsidRPr="00542FED" w:rsidRDefault="00F3539C" w:rsidP="00884C5F">
            <w:pPr>
              <w:widowControl w:val="0"/>
              <w:rPr>
                <w:color w:val="0D0D0D"/>
              </w:rPr>
            </w:pPr>
            <w:r w:rsidRPr="00542FED">
              <w:rPr>
                <w:color w:val="0D0D0D"/>
              </w:rPr>
              <w:t>Книги «У войны не женское лицо», «Цинковые мальчики»</w:t>
            </w:r>
          </w:p>
          <w:p w:rsidR="00F3539C" w:rsidRPr="00542FED" w:rsidRDefault="00F3539C" w:rsidP="00884C5F">
            <w:pPr>
              <w:widowControl w:val="0"/>
              <w:rPr>
                <w:color w:val="0D0D0D"/>
              </w:rPr>
            </w:pPr>
            <w:r w:rsidRPr="00542FED">
              <w:rPr>
                <w:color w:val="0D0D0D"/>
              </w:rPr>
              <w:t>Д.Л. Быков</w:t>
            </w:r>
          </w:p>
          <w:p w:rsidR="00F3539C" w:rsidRPr="00542FED" w:rsidRDefault="00F3539C" w:rsidP="00884C5F">
            <w:pPr>
              <w:widowControl w:val="0"/>
              <w:rPr>
                <w:color w:val="0D0D0D"/>
              </w:rPr>
            </w:pPr>
            <w:r w:rsidRPr="00542FED">
              <w:rPr>
                <w:color w:val="0D0D0D"/>
              </w:rPr>
              <w:t xml:space="preserve">Стихотворения, рассказы, Лекции о русской литературе </w:t>
            </w:r>
          </w:p>
          <w:p w:rsidR="00F3539C" w:rsidRPr="00542FED" w:rsidRDefault="00F3539C" w:rsidP="00884C5F">
            <w:pPr>
              <w:widowControl w:val="0"/>
              <w:rPr>
                <w:color w:val="0D0D0D"/>
              </w:rPr>
            </w:pPr>
            <w:r w:rsidRPr="00542FED">
              <w:rPr>
                <w:color w:val="0D0D0D"/>
              </w:rPr>
              <w:t xml:space="preserve">Э.Веркин </w:t>
            </w:r>
          </w:p>
          <w:p w:rsidR="00F3539C" w:rsidRPr="00542FED" w:rsidRDefault="00F3539C" w:rsidP="00884C5F">
            <w:pPr>
              <w:widowControl w:val="0"/>
              <w:rPr>
                <w:color w:val="0D0D0D"/>
              </w:rPr>
            </w:pPr>
            <w:r w:rsidRPr="00542FED">
              <w:rPr>
                <w:color w:val="0D0D0D"/>
              </w:rPr>
              <w:t>Повесть «Облачный полк»</w:t>
            </w:r>
          </w:p>
          <w:p w:rsidR="00F3539C" w:rsidRPr="00542FED" w:rsidRDefault="00F3539C" w:rsidP="00884C5F">
            <w:pPr>
              <w:widowControl w:val="0"/>
              <w:rPr>
                <w:color w:val="0D0D0D"/>
              </w:rPr>
            </w:pPr>
            <w:r w:rsidRPr="00542FED">
              <w:rPr>
                <w:color w:val="0D0D0D"/>
              </w:rPr>
              <w:t>Б.П. Екимов</w:t>
            </w:r>
          </w:p>
          <w:p w:rsidR="00F3539C" w:rsidRPr="00542FED" w:rsidRDefault="00F3539C" w:rsidP="00884C5F">
            <w:pPr>
              <w:widowControl w:val="0"/>
              <w:rPr>
                <w:color w:val="0D0D0D"/>
              </w:rPr>
            </w:pPr>
            <w:r w:rsidRPr="00542FED">
              <w:rPr>
                <w:color w:val="0D0D0D"/>
              </w:rPr>
              <w:t xml:space="preserve">Повесть «Пиночет» </w:t>
            </w:r>
          </w:p>
          <w:p w:rsidR="00F3539C" w:rsidRPr="00542FED" w:rsidRDefault="00F3539C" w:rsidP="00884C5F">
            <w:pPr>
              <w:widowControl w:val="0"/>
              <w:rPr>
                <w:color w:val="0D0D0D"/>
              </w:rPr>
            </w:pPr>
            <w:r w:rsidRPr="00542FED">
              <w:rPr>
                <w:color w:val="0D0D0D"/>
              </w:rPr>
              <w:t>А.В. Иванов</w:t>
            </w:r>
          </w:p>
          <w:p w:rsidR="00F3539C" w:rsidRPr="00542FED" w:rsidRDefault="00F3539C" w:rsidP="00884C5F">
            <w:pPr>
              <w:widowControl w:val="0"/>
              <w:rPr>
                <w:color w:val="0D0D0D"/>
              </w:rPr>
            </w:pPr>
            <w:r w:rsidRPr="00542FED">
              <w:rPr>
                <w:color w:val="0D0D0D"/>
              </w:rPr>
              <w:t>Романы: «Сердце Пармы», «Золото бунта»</w:t>
            </w:r>
          </w:p>
          <w:p w:rsidR="00F3539C" w:rsidRPr="00542FED" w:rsidRDefault="00F3539C" w:rsidP="00884C5F">
            <w:pPr>
              <w:widowControl w:val="0"/>
              <w:rPr>
                <w:color w:val="0D0D0D"/>
              </w:rPr>
            </w:pPr>
            <w:r w:rsidRPr="00542FED">
              <w:rPr>
                <w:color w:val="0D0D0D"/>
              </w:rPr>
              <w:t>В.С. Маканин</w:t>
            </w:r>
          </w:p>
          <w:p w:rsidR="00F3539C" w:rsidRPr="00542FED" w:rsidRDefault="00F3539C" w:rsidP="00884C5F">
            <w:pPr>
              <w:widowControl w:val="0"/>
              <w:rPr>
                <w:color w:val="0D0D0D"/>
              </w:rPr>
            </w:pPr>
            <w:r w:rsidRPr="00542FED">
              <w:rPr>
                <w:color w:val="0D0D0D"/>
              </w:rPr>
              <w:t>Рассказ «Кавказский пленный»</w:t>
            </w:r>
          </w:p>
          <w:p w:rsidR="00F3539C" w:rsidRPr="00542FED" w:rsidRDefault="00F3539C" w:rsidP="00884C5F">
            <w:pPr>
              <w:widowControl w:val="0"/>
              <w:rPr>
                <w:color w:val="0D0D0D"/>
              </w:rPr>
            </w:pPr>
            <w:r w:rsidRPr="00542FED">
              <w:rPr>
                <w:color w:val="0D0D0D"/>
              </w:rPr>
              <w:t>В.О. Пелевин</w:t>
            </w:r>
          </w:p>
          <w:p w:rsidR="00F3539C" w:rsidRPr="00542FED" w:rsidRDefault="00F3539C" w:rsidP="00884C5F">
            <w:pPr>
              <w:widowControl w:val="0"/>
              <w:rPr>
                <w:color w:val="0D0D0D"/>
              </w:rPr>
            </w:pPr>
            <w:r w:rsidRPr="00542FED">
              <w:rPr>
                <w:color w:val="0D0D0D"/>
              </w:rPr>
              <w:t>Рассказ «Затворник и Шестипалый», книга «Жизнь насекомых»</w:t>
            </w:r>
          </w:p>
          <w:p w:rsidR="00F3539C" w:rsidRPr="00542FED" w:rsidRDefault="00F3539C" w:rsidP="00884C5F">
            <w:pPr>
              <w:widowControl w:val="0"/>
              <w:rPr>
                <w:color w:val="0D0D0D"/>
              </w:rPr>
            </w:pPr>
            <w:r w:rsidRPr="00542FED">
              <w:rPr>
                <w:color w:val="0D0D0D"/>
              </w:rPr>
              <w:t xml:space="preserve">М. Петросян </w:t>
            </w:r>
          </w:p>
          <w:p w:rsidR="00F3539C" w:rsidRPr="00542FED" w:rsidRDefault="00F3539C" w:rsidP="00884C5F">
            <w:pPr>
              <w:widowControl w:val="0"/>
              <w:rPr>
                <w:color w:val="0D0D0D"/>
              </w:rPr>
            </w:pPr>
            <w:r w:rsidRPr="00542FED">
              <w:rPr>
                <w:color w:val="0D0D0D"/>
              </w:rPr>
              <w:t>Роман «Дом, в котором…»</w:t>
            </w:r>
          </w:p>
          <w:p w:rsidR="00F3539C" w:rsidRPr="00542FED" w:rsidRDefault="00F3539C" w:rsidP="00884C5F">
            <w:pPr>
              <w:widowControl w:val="0"/>
              <w:rPr>
                <w:color w:val="0D0D0D"/>
              </w:rPr>
            </w:pPr>
            <w:r w:rsidRPr="00542FED">
              <w:rPr>
                <w:color w:val="0D0D0D"/>
              </w:rPr>
              <w:t>Л.С. Петрушевская</w:t>
            </w:r>
          </w:p>
          <w:p w:rsidR="00F3539C" w:rsidRPr="00542FED" w:rsidRDefault="00F3539C" w:rsidP="00884C5F">
            <w:pPr>
              <w:widowControl w:val="0"/>
              <w:rPr>
                <w:color w:val="0D0D0D"/>
              </w:rPr>
            </w:pPr>
            <w:r w:rsidRPr="00542FED">
              <w:rPr>
                <w:color w:val="0D0D0D"/>
              </w:rPr>
              <w:t>«Новые робинзоны», «Свой круг», «Гигиена»</w:t>
            </w:r>
          </w:p>
          <w:p w:rsidR="00F3539C" w:rsidRPr="00542FED" w:rsidRDefault="00F3539C" w:rsidP="00884C5F">
            <w:pPr>
              <w:widowControl w:val="0"/>
              <w:rPr>
                <w:color w:val="0D0D0D"/>
              </w:rPr>
            </w:pPr>
            <w:r w:rsidRPr="00542FED">
              <w:rPr>
                <w:color w:val="0D0D0D"/>
              </w:rPr>
              <w:t>З. Прилепин</w:t>
            </w:r>
          </w:p>
          <w:p w:rsidR="00F3539C" w:rsidRPr="00542FED" w:rsidRDefault="00F3539C" w:rsidP="00884C5F">
            <w:pPr>
              <w:widowControl w:val="0"/>
              <w:rPr>
                <w:color w:val="0D0D0D"/>
              </w:rPr>
            </w:pPr>
            <w:r w:rsidRPr="00542FED">
              <w:rPr>
                <w:color w:val="0D0D0D"/>
              </w:rPr>
              <w:t>Роман «Санькя»</w:t>
            </w:r>
          </w:p>
          <w:p w:rsidR="00F3539C" w:rsidRPr="00542FED" w:rsidRDefault="00F3539C" w:rsidP="00884C5F">
            <w:pPr>
              <w:widowControl w:val="0"/>
              <w:rPr>
                <w:color w:val="0D0D0D"/>
              </w:rPr>
            </w:pPr>
            <w:r w:rsidRPr="00542FED">
              <w:rPr>
                <w:color w:val="0D0D0D"/>
              </w:rPr>
              <w:t>В.А. Пьецух</w:t>
            </w:r>
          </w:p>
          <w:p w:rsidR="00F3539C" w:rsidRPr="00542FED" w:rsidRDefault="00F3539C" w:rsidP="00884C5F">
            <w:pPr>
              <w:widowControl w:val="0"/>
              <w:rPr>
                <w:color w:val="0D0D0D"/>
              </w:rPr>
            </w:pPr>
            <w:r w:rsidRPr="00542FED">
              <w:rPr>
                <w:color w:val="0D0D0D"/>
              </w:rPr>
              <w:t>«Шкаф»</w:t>
            </w:r>
          </w:p>
          <w:p w:rsidR="00F3539C" w:rsidRPr="00542FED" w:rsidRDefault="00F3539C" w:rsidP="00884C5F">
            <w:pPr>
              <w:widowControl w:val="0"/>
              <w:rPr>
                <w:color w:val="0D0D0D"/>
              </w:rPr>
            </w:pPr>
            <w:r w:rsidRPr="00542FED">
              <w:rPr>
                <w:color w:val="0D0D0D"/>
              </w:rPr>
              <w:t>Д.И. Рубина</w:t>
            </w:r>
          </w:p>
          <w:p w:rsidR="00F3539C" w:rsidRPr="00542FED" w:rsidRDefault="00F3539C" w:rsidP="00884C5F">
            <w:pPr>
              <w:widowControl w:val="0"/>
              <w:rPr>
                <w:color w:val="0D0D0D"/>
              </w:rPr>
            </w:pPr>
            <w:r w:rsidRPr="00542FED">
              <w:rPr>
                <w:color w:val="0D0D0D"/>
              </w:rPr>
              <w:t>Повести: «На солнечной стороне улицы», «Я и ты под персиковыми облаками»</w:t>
            </w:r>
          </w:p>
          <w:p w:rsidR="00F3539C" w:rsidRPr="00542FED" w:rsidRDefault="00F3539C" w:rsidP="00884C5F">
            <w:pPr>
              <w:widowControl w:val="0"/>
              <w:rPr>
                <w:color w:val="0D0D0D"/>
              </w:rPr>
            </w:pPr>
            <w:r w:rsidRPr="00542FED">
              <w:rPr>
                <w:color w:val="0D0D0D"/>
              </w:rPr>
              <w:t>О.А. Славникова</w:t>
            </w:r>
          </w:p>
          <w:p w:rsidR="00F3539C" w:rsidRPr="00542FED" w:rsidRDefault="00F3539C" w:rsidP="00884C5F">
            <w:pPr>
              <w:widowControl w:val="0"/>
              <w:rPr>
                <w:color w:val="0D0D0D"/>
              </w:rPr>
            </w:pPr>
            <w:r w:rsidRPr="00542FED">
              <w:rPr>
                <w:color w:val="0D0D0D"/>
              </w:rPr>
              <w:t>Рассказ «Сестры Черепановы»</w:t>
            </w:r>
          </w:p>
          <w:p w:rsidR="00F3539C" w:rsidRPr="00542FED" w:rsidRDefault="00F3539C" w:rsidP="00884C5F">
            <w:pPr>
              <w:widowControl w:val="0"/>
              <w:rPr>
                <w:color w:val="0D0D0D"/>
              </w:rPr>
            </w:pPr>
            <w:r w:rsidRPr="00542FED">
              <w:rPr>
                <w:color w:val="0D0D0D"/>
              </w:rPr>
              <w:t>Роман «2017»</w:t>
            </w:r>
          </w:p>
          <w:p w:rsidR="00F3539C" w:rsidRPr="00542FED" w:rsidRDefault="00F3539C" w:rsidP="00884C5F">
            <w:pPr>
              <w:widowControl w:val="0"/>
              <w:rPr>
                <w:color w:val="0D0D0D"/>
              </w:rPr>
            </w:pPr>
            <w:r w:rsidRPr="00542FED">
              <w:rPr>
                <w:color w:val="0D0D0D"/>
              </w:rPr>
              <w:t>Т.Н. Толстая</w:t>
            </w:r>
          </w:p>
          <w:p w:rsidR="00F3539C" w:rsidRPr="00542FED" w:rsidRDefault="00F3539C" w:rsidP="00884C5F">
            <w:pPr>
              <w:widowControl w:val="0"/>
              <w:rPr>
                <w:color w:val="0D0D0D"/>
              </w:rPr>
            </w:pPr>
            <w:r w:rsidRPr="00542FED">
              <w:rPr>
                <w:color w:val="0D0D0D"/>
              </w:rPr>
              <w:t>Рассказы: «Поэт и муза», «Серафим», «На золотом крыльце сидели».</w:t>
            </w:r>
          </w:p>
          <w:p w:rsidR="00F3539C" w:rsidRPr="00542FED" w:rsidRDefault="00F3539C" w:rsidP="00884C5F">
            <w:pPr>
              <w:widowControl w:val="0"/>
              <w:rPr>
                <w:color w:val="0D0D0D"/>
              </w:rPr>
            </w:pPr>
            <w:r w:rsidRPr="00542FED">
              <w:rPr>
                <w:color w:val="0D0D0D"/>
              </w:rPr>
              <w:t>Роман «Кысь»</w:t>
            </w:r>
          </w:p>
          <w:p w:rsidR="00F3539C" w:rsidRPr="00542FED" w:rsidRDefault="00F3539C" w:rsidP="00884C5F">
            <w:pPr>
              <w:widowControl w:val="0"/>
              <w:rPr>
                <w:color w:val="0D0D0D"/>
              </w:rPr>
            </w:pPr>
            <w:r w:rsidRPr="00542FED">
              <w:rPr>
                <w:color w:val="0D0D0D"/>
              </w:rPr>
              <w:t>Л.Е. Улицкая</w:t>
            </w:r>
          </w:p>
          <w:p w:rsidR="00F3539C" w:rsidRPr="00542FED" w:rsidRDefault="00F3539C" w:rsidP="00884C5F">
            <w:pPr>
              <w:widowControl w:val="0"/>
              <w:rPr>
                <w:color w:val="0D0D0D"/>
              </w:rPr>
            </w:pPr>
            <w:r w:rsidRPr="00542FED">
              <w:rPr>
                <w:color w:val="0D0D0D"/>
              </w:rPr>
              <w:t>Рассказы, повесть «Сонечка»</w:t>
            </w:r>
          </w:p>
          <w:p w:rsidR="00F3539C" w:rsidRPr="00542FED" w:rsidRDefault="00F3539C" w:rsidP="00884C5F">
            <w:pPr>
              <w:widowControl w:val="0"/>
              <w:rPr>
                <w:color w:val="0D0D0D"/>
              </w:rPr>
            </w:pPr>
            <w:r w:rsidRPr="00542FED">
              <w:rPr>
                <w:color w:val="0D0D0D"/>
              </w:rPr>
              <w:t>Е.С. Чижова</w:t>
            </w:r>
          </w:p>
          <w:p w:rsidR="00F3539C" w:rsidRPr="00542FED" w:rsidRDefault="00F3539C" w:rsidP="00884C5F">
            <w:pPr>
              <w:widowControl w:val="0"/>
              <w:rPr>
                <w:color w:val="0D0D0D"/>
              </w:rPr>
            </w:pPr>
            <w:r w:rsidRPr="00542FED">
              <w:rPr>
                <w:color w:val="0D0D0D"/>
              </w:rPr>
              <w:t>Роман «Крошки Цахес»</w:t>
            </w:r>
          </w:p>
        </w:tc>
      </w:tr>
      <w:tr w:rsidR="00F3539C" w:rsidRPr="00542FED" w:rsidTr="00884C5F">
        <w:tc>
          <w:tcPr>
            <w:tcW w:w="2393" w:type="dxa"/>
            <w:shd w:val="clear" w:color="auto" w:fill="auto"/>
          </w:tcPr>
          <w:p w:rsidR="00F3539C" w:rsidRPr="00542FED" w:rsidRDefault="00F3539C" w:rsidP="00884C5F">
            <w:pPr>
              <w:widowControl w:val="0"/>
              <w:rPr>
                <w:color w:val="0D0D0D"/>
              </w:rPr>
            </w:pPr>
          </w:p>
        </w:tc>
        <w:tc>
          <w:tcPr>
            <w:tcW w:w="3661" w:type="dxa"/>
            <w:shd w:val="clear" w:color="auto" w:fill="auto"/>
          </w:tcPr>
          <w:p w:rsidR="00F3539C" w:rsidRPr="00542FED" w:rsidRDefault="00F3539C" w:rsidP="00884C5F">
            <w:pPr>
              <w:widowControl w:val="0"/>
              <w:rPr>
                <w:color w:val="0D0D0D"/>
              </w:rPr>
            </w:pPr>
          </w:p>
        </w:tc>
        <w:tc>
          <w:tcPr>
            <w:tcW w:w="3835" w:type="dxa"/>
            <w:shd w:val="clear" w:color="auto" w:fill="auto"/>
          </w:tcPr>
          <w:p w:rsidR="00F3539C" w:rsidRPr="00542FED" w:rsidRDefault="00F3539C" w:rsidP="00884C5F">
            <w:pPr>
              <w:widowControl w:val="0"/>
              <w:rPr>
                <w:color w:val="0D0D0D"/>
              </w:rPr>
            </w:pPr>
            <w:r w:rsidRPr="00542FED">
              <w:rPr>
                <w:color w:val="0D0D0D"/>
              </w:rPr>
              <w:t xml:space="preserve">Мировая литература </w:t>
            </w:r>
          </w:p>
          <w:p w:rsidR="00F3539C" w:rsidRPr="00542FED" w:rsidRDefault="00F3539C" w:rsidP="00884C5F">
            <w:pPr>
              <w:widowControl w:val="0"/>
              <w:rPr>
                <w:color w:val="0D0D0D"/>
              </w:rPr>
            </w:pPr>
            <w:r w:rsidRPr="00542FED">
              <w:rPr>
                <w:color w:val="0D0D0D"/>
              </w:rPr>
              <w:t>Г. Аполлинер</w:t>
            </w:r>
          </w:p>
          <w:p w:rsidR="00F3539C" w:rsidRPr="00542FED" w:rsidRDefault="00F3539C" w:rsidP="00884C5F">
            <w:pPr>
              <w:widowControl w:val="0"/>
              <w:rPr>
                <w:color w:val="0D0D0D"/>
              </w:rPr>
            </w:pPr>
            <w:r w:rsidRPr="00542FED">
              <w:rPr>
                <w:color w:val="0D0D0D"/>
              </w:rPr>
              <w:t>Стихотворения</w:t>
            </w:r>
          </w:p>
          <w:p w:rsidR="00F3539C" w:rsidRPr="00542FED" w:rsidRDefault="00F3539C" w:rsidP="00884C5F">
            <w:pPr>
              <w:widowControl w:val="0"/>
              <w:rPr>
                <w:color w:val="0D0D0D"/>
              </w:rPr>
            </w:pPr>
            <w:r w:rsidRPr="00542FED">
              <w:rPr>
                <w:color w:val="0D0D0D"/>
              </w:rPr>
              <w:t xml:space="preserve">О. Бальзак </w:t>
            </w:r>
          </w:p>
          <w:p w:rsidR="00F3539C" w:rsidRPr="00542FED" w:rsidRDefault="00F3539C" w:rsidP="00884C5F">
            <w:pPr>
              <w:widowControl w:val="0"/>
              <w:rPr>
                <w:color w:val="0D0D0D"/>
              </w:rPr>
            </w:pPr>
            <w:r w:rsidRPr="00542FED">
              <w:rPr>
                <w:color w:val="0D0D0D"/>
              </w:rPr>
              <w:t>Романы «Гобсек», «Шагреневая кожа»</w:t>
            </w:r>
          </w:p>
          <w:p w:rsidR="00F3539C" w:rsidRPr="00542FED" w:rsidRDefault="00F3539C" w:rsidP="00884C5F">
            <w:pPr>
              <w:widowControl w:val="0"/>
              <w:rPr>
                <w:color w:val="0D0D0D"/>
              </w:rPr>
            </w:pPr>
            <w:r w:rsidRPr="00542FED">
              <w:rPr>
                <w:color w:val="0D0D0D"/>
              </w:rPr>
              <w:t xml:space="preserve">Г. Белль </w:t>
            </w:r>
          </w:p>
          <w:p w:rsidR="00F3539C" w:rsidRPr="00542FED" w:rsidRDefault="00F3539C" w:rsidP="00884C5F">
            <w:pPr>
              <w:widowControl w:val="0"/>
              <w:rPr>
                <w:color w:val="0D0D0D"/>
              </w:rPr>
            </w:pPr>
            <w:r w:rsidRPr="00542FED">
              <w:rPr>
                <w:color w:val="0D0D0D"/>
              </w:rPr>
              <w:t>Роман «Глазами клоуна»</w:t>
            </w:r>
          </w:p>
          <w:p w:rsidR="00F3539C" w:rsidRPr="00542FED" w:rsidRDefault="00F3539C" w:rsidP="00884C5F">
            <w:pPr>
              <w:widowControl w:val="0"/>
              <w:rPr>
                <w:color w:val="0D0D0D"/>
              </w:rPr>
            </w:pPr>
            <w:r w:rsidRPr="00542FED">
              <w:rPr>
                <w:color w:val="0D0D0D"/>
              </w:rPr>
              <w:t>Ш. Бодлер</w:t>
            </w:r>
          </w:p>
          <w:p w:rsidR="00F3539C" w:rsidRPr="00542FED" w:rsidRDefault="00F3539C" w:rsidP="00884C5F">
            <w:pPr>
              <w:widowControl w:val="0"/>
              <w:rPr>
                <w:color w:val="0D0D0D"/>
              </w:rPr>
            </w:pPr>
            <w:r w:rsidRPr="00542FED">
              <w:rPr>
                <w:color w:val="0D0D0D"/>
              </w:rPr>
              <w:t>Стихотворения</w:t>
            </w:r>
          </w:p>
          <w:p w:rsidR="00F3539C" w:rsidRPr="00542FED" w:rsidRDefault="00F3539C" w:rsidP="00884C5F">
            <w:pPr>
              <w:widowControl w:val="0"/>
              <w:rPr>
                <w:color w:val="0D0D0D"/>
              </w:rPr>
            </w:pPr>
            <w:r w:rsidRPr="00542FED">
              <w:rPr>
                <w:color w:val="0D0D0D"/>
              </w:rPr>
              <w:t xml:space="preserve">Р. Брэдбери </w:t>
            </w:r>
          </w:p>
          <w:p w:rsidR="00F3539C" w:rsidRPr="00542FED" w:rsidRDefault="00F3539C" w:rsidP="00884C5F">
            <w:pPr>
              <w:widowControl w:val="0"/>
              <w:rPr>
                <w:color w:val="0D0D0D"/>
              </w:rPr>
            </w:pPr>
            <w:r w:rsidRPr="00542FED">
              <w:rPr>
                <w:color w:val="0D0D0D"/>
              </w:rPr>
              <w:t>Роман «451 градус по Фаренгейту»</w:t>
            </w:r>
          </w:p>
          <w:p w:rsidR="00F3539C" w:rsidRPr="00542FED" w:rsidRDefault="00F3539C" w:rsidP="00884C5F">
            <w:pPr>
              <w:widowControl w:val="0"/>
              <w:rPr>
                <w:color w:val="0D0D0D"/>
              </w:rPr>
            </w:pPr>
            <w:r w:rsidRPr="00542FED">
              <w:rPr>
                <w:color w:val="0D0D0D"/>
              </w:rPr>
              <w:t>П. Верлен</w:t>
            </w:r>
          </w:p>
          <w:p w:rsidR="00F3539C" w:rsidRPr="00542FED" w:rsidRDefault="00F3539C" w:rsidP="00884C5F">
            <w:pPr>
              <w:widowControl w:val="0"/>
              <w:rPr>
                <w:color w:val="0D0D0D"/>
              </w:rPr>
            </w:pPr>
            <w:r w:rsidRPr="00542FED">
              <w:rPr>
                <w:color w:val="0D0D0D"/>
              </w:rPr>
              <w:t>Стихотворения</w:t>
            </w:r>
          </w:p>
          <w:p w:rsidR="00F3539C" w:rsidRPr="00542FED" w:rsidRDefault="00F3539C" w:rsidP="00884C5F">
            <w:pPr>
              <w:widowControl w:val="0"/>
              <w:rPr>
                <w:color w:val="0D0D0D"/>
              </w:rPr>
            </w:pPr>
            <w:r w:rsidRPr="00542FED">
              <w:rPr>
                <w:color w:val="0D0D0D"/>
              </w:rPr>
              <w:t>Э. Верхарн</w:t>
            </w:r>
          </w:p>
          <w:p w:rsidR="00F3539C" w:rsidRPr="00542FED" w:rsidRDefault="00F3539C" w:rsidP="00884C5F">
            <w:pPr>
              <w:widowControl w:val="0"/>
              <w:rPr>
                <w:color w:val="0D0D0D"/>
              </w:rPr>
            </w:pPr>
            <w:r w:rsidRPr="00542FED">
              <w:rPr>
                <w:color w:val="0D0D0D"/>
              </w:rPr>
              <w:t>Стихотворения</w:t>
            </w:r>
          </w:p>
          <w:p w:rsidR="00F3539C" w:rsidRPr="00542FED" w:rsidRDefault="00F3539C" w:rsidP="00884C5F">
            <w:pPr>
              <w:widowControl w:val="0"/>
              <w:rPr>
                <w:color w:val="0D0D0D"/>
              </w:rPr>
            </w:pPr>
            <w:r w:rsidRPr="00542FED">
              <w:rPr>
                <w:color w:val="0D0D0D"/>
              </w:rPr>
              <w:t xml:space="preserve">У. Голдинг </w:t>
            </w:r>
          </w:p>
          <w:p w:rsidR="00F3539C" w:rsidRPr="00542FED" w:rsidRDefault="00F3539C" w:rsidP="00884C5F">
            <w:pPr>
              <w:widowControl w:val="0"/>
              <w:rPr>
                <w:color w:val="0D0D0D"/>
              </w:rPr>
            </w:pPr>
            <w:r w:rsidRPr="00542FED">
              <w:rPr>
                <w:color w:val="0D0D0D"/>
              </w:rPr>
              <w:t>Роман «Повелитель мух»</w:t>
            </w:r>
          </w:p>
          <w:p w:rsidR="00F3539C" w:rsidRPr="00542FED" w:rsidRDefault="00F3539C" w:rsidP="00884C5F">
            <w:pPr>
              <w:widowControl w:val="0"/>
              <w:rPr>
                <w:color w:val="0D0D0D"/>
              </w:rPr>
            </w:pPr>
            <w:r w:rsidRPr="00542FED">
              <w:rPr>
                <w:color w:val="0D0D0D"/>
              </w:rPr>
              <w:t>Ч. Диккенс</w:t>
            </w:r>
          </w:p>
          <w:p w:rsidR="00F3539C" w:rsidRPr="00542FED" w:rsidRDefault="00F3539C" w:rsidP="00884C5F">
            <w:pPr>
              <w:widowControl w:val="0"/>
              <w:rPr>
                <w:color w:val="0D0D0D"/>
              </w:rPr>
            </w:pPr>
            <w:r w:rsidRPr="00542FED">
              <w:rPr>
                <w:color w:val="0D0D0D"/>
              </w:rPr>
              <w:t>«Лавка древностей», «Рождественская история»</w:t>
            </w:r>
          </w:p>
          <w:p w:rsidR="00F3539C" w:rsidRPr="00542FED" w:rsidRDefault="00F3539C" w:rsidP="00884C5F">
            <w:pPr>
              <w:widowControl w:val="0"/>
              <w:rPr>
                <w:color w:val="0D0D0D"/>
              </w:rPr>
            </w:pPr>
            <w:r w:rsidRPr="00542FED">
              <w:rPr>
                <w:color w:val="0D0D0D"/>
              </w:rPr>
              <w:t xml:space="preserve">Г. Ибсен </w:t>
            </w:r>
          </w:p>
          <w:p w:rsidR="00F3539C" w:rsidRPr="00542FED" w:rsidRDefault="00F3539C" w:rsidP="00884C5F">
            <w:pPr>
              <w:widowControl w:val="0"/>
              <w:rPr>
                <w:color w:val="0D0D0D"/>
              </w:rPr>
            </w:pPr>
            <w:r w:rsidRPr="00542FED">
              <w:rPr>
                <w:color w:val="0D0D0D"/>
              </w:rPr>
              <w:t>Пьеса «Нора»</w:t>
            </w:r>
          </w:p>
          <w:p w:rsidR="00F3539C" w:rsidRPr="00542FED" w:rsidRDefault="00F3539C" w:rsidP="00884C5F">
            <w:pPr>
              <w:widowControl w:val="0"/>
              <w:rPr>
                <w:color w:val="0D0D0D"/>
              </w:rPr>
            </w:pPr>
            <w:r w:rsidRPr="00542FED">
              <w:rPr>
                <w:color w:val="0D0D0D"/>
              </w:rPr>
              <w:t>А. Камю</w:t>
            </w:r>
          </w:p>
          <w:p w:rsidR="00F3539C" w:rsidRPr="00542FED" w:rsidRDefault="00F3539C" w:rsidP="00884C5F">
            <w:pPr>
              <w:widowControl w:val="0"/>
              <w:rPr>
                <w:color w:val="0D0D0D"/>
              </w:rPr>
            </w:pPr>
            <w:r w:rsidRPr="00542FED">
              <w:rPr>
                <w:color w:val="0D0D0D"/>
              </w:rPr>
              <w:t>Повесть «Посторонний»</w:t>
            </w:r>
          </w:p>
          <w:p w:rsidR="00F3539C" w:rsidRPr="00542FED" w:rsidRDefault="00F3539C" w:rsidP="00884C5F">
            <w:pPr>
              <w:widowControl w:val="0"/>
              <w:rPr>
                <w:color w:val="0D0D0D"/>
              </w:rPr>
            </w:pPr>
            <w:r w:rsidRPr="00542FED">
              <w:rPr>
                <w:color w:val="0D0D0D"/>
              </w:rPr>
              <w:t xml:space="preserve">Ф. Кафка </w:t>
            </w:r>
          </w:p>
          <w:p w:rsidR="00F3539C" w:rsidRPr="00542FED" w:rsidRDefault="00F3539C" w:rsidP="00884C5F">
            <w:pPr>
              <w:widowControl w:val="0"/>
              <w:rPr>
                <w:color w:val="0D0D0D"/>
              </w:rPr>
            </w:pPr>
            <w:r w:rsidRPr="00542FED">
              <w:rPr>
                <w:color w:val="0D0D0D"/>
              </w:rPr>
              <w:t>Рассказ «Превращение»</w:t>
            </w:r>
          </w:p>
          <w:p w:rsidR="00F3539C" w:rsidRPr="00542FED" w:rsidRDefault="00F3539C" w:rsidP="00884C5F">
            <w:pPr>
              <w:widowControl w:val="0"/>
              <w:rPr>
                <w:color w:val="0D0D0D"/>
              </w:rPr>
            </w:pPr>
            <w:r w:rsidRPr="00542FED">
              <w:rPr>
                <w:color w:val="0D0D0D"/>
              </w:rPr>
              <w:t xml:space="preserve">Х. Ли </w:t>
            </w:r>
          </w:p>
          <w:p w:rsidR="00F3539C" w:rsidRPr="00542FED" w:rsidRDefault="00F3539C" w:rsidP="00884C5F">
            <w:pPr>
              <w:widowControl w:val="0"/>
              <w:rPr>
                <w:color w:val="0D0D0D"/>
              </w:rPr>
            </w:pPr>
            <w:r w:rsidRPr="00542FED">
              <w:rPr>
                <w:color w:val="0D0D0D"/>
              </w:rPr>
              <w:t>Роман «Убить пересмешника»</w:t>
            </w:r>
          </w:p>
          <w:p w:rsidR="00F3539C" w:rsidRPr="00542FED" w:rsidRDefault="00F3539C" w:rsidP="00884C5F">
            <w:pPr>
              <w:widowControl w:val="0"/>
              <w:rPr>
                <w:color w:val="0D0D0D"/>
              </w:rPr>
            </w:pPr>
            <w:r w:rsidRPr="00542FED">
              <w:rPr>
                <w:color w:val="0D0D0D"/>
              </w:rPr>
              <w:t>Г.Г. Маркес</w:t>
            </w:r>
          </w:p>
          <w:p w:rsidR="00F3539C" w:rsidRPr="00542FED" w:rsidRDefault="00F3539C" w:rsidP="00884C5F">
            <w:pPr>
              <w:widowControl w:val="0"/>
              <w:rPr>
                <w:color w:val="0D0D0D"/>
              </w:rPr>
            </w:pPr>
            <w:r w:rsidRPr="00542FED">
              <w:rPr>
                <w:color w:val="0D0D0D"/>
              </w:rPr>
              <w:t>Роман «Сто лет одиночества»</w:t>
            </w:r>
          </w:p>
          <w:p w:rsidR="00F3539C" w:rsidRPr="00542FED" w:rsidRDefault="00F3539C" w:rsidP="00884C5F">
            <w:pPr>
              <w:widowControl w:val="0"/>
              <w:rPr>
                <w:color w:val="0D0D0D"/>
              </w:rPr>
            </w:pPr>
            <w:r w:rsidRPr="00542FED">
              <w:rPr>
                <w:color w:val="0D0D0D"/>
              </w:rPr>
              <w:t>М. Метерлинк</w:t>
            </w:r>
          </w:p>
          <w:p w:rsidR="00F3539C" w:rsidRPr="00542FED" w:rsidRDefault="00F3539C" w:rsidP="00884C5F">
            <w:pPr>
              <w:widowControl w:val="0"/>
              <w:rPr>
                <w:color w:val="0D0D0D"/>
              </w:rPr>
            </w:pPr>
            <w:r w:rsidRPr="00542FED">
              <w:rPr>
                <w:color w:val="0D0D0D"/>
              </w:rPr>
              <w:t>Пьеса «Слепые»</w:t>
            </w:r>
          </w:p>
          <w:p w:rsidR="00F3539C" w:rsidRPr="00542FED" w:rsidRDefault="00F3539C" w:rsidP="00884C5F">
            <w:pPr>
              <w:widowControl w:val="0"/>
              <w:rPr>
                <w:color w:val="0D0D0D"/>
              </w:rPr>
            </w:pPr>
            <w:r w:rsidRPr="00542FED">
              <w:rPr>
                <w:color w:val="0D0D0D"/>
              </w:rPr>
              <w:t>Г. де Мопассан</w:t>
            </w:r>
          </w:p>
          <w:p w:rsidR="00F3539C" w:rsidRPr="00542FED" w:rsidRDefault="00F3539C" w:rsidP="00884C5F">
            <w:pPr>
              <w:widowControl w:val="0"/>
              <w:rPr>
                <w:color w:val="0D0D0D"/>
              </w:rPr>
            </w:pPr>
            <w:r w:rsidRPr="00542FED">
              <w:rPr>
                <w:color w:val="0D0D0D"/>
              </w:rPr>
              <w:t>«Милый друг»</w:t>
            </w:r>
          </w:p>
          <w:p w:rsidR="00F3539C" w:rsidRPr="00542FED" w:rsidRDefault="00F3539C" w:rsidP="00884C5F">
            <w:pPr>
              <w:widowControl w:val="0"/>
              <w:rPr>
                <w:color w:val="0D0D0D"/>
              </w:rPr>
            </w:pPr>
            <w:r w:rsidRPr="00542FED">
              <w:rPr>
                <w:color w:val="0D0D0D"/>
              </w:rPr>
              <w:t>У.С. Моэм</w:t>
            </w:r>
          </w:p>
          <w:p w:rsidR="00F3539C" w:rsidRPr="00542FED" w:rsidRDefault="00F3539C" w:rsidP="00884C5F">
            <w:pPr>
              <w:widowControl w:val="0"/>
              <w:rPr>
                <w:color w:val="0D0D0D"/>
              </w:rPr>
            </w:pPr>
            <w:r w:rsidRPr="00542FED">
              <w:rPr>
                <w:color w:val="0D0D0D"/>
              </w:rPr>
              <w:t>Роман «Театр»</w:t>
            </w:r>
          </w:p>
          <w:p w:rsidR="00F3539C" w:rsidRPr="00542FED" w:rsidRDefault="00F3539C" w:rsidP="00884C5F">
            <w:pPr>
              <w:widowControl w:val="0"/>
              <w:rPr>
                <w:color w:val="0D0D0D"/>
              </w:rPr>
            </w:pPr>
            <w:r w:rsidRPr="00542FED">
              <w:rPr>
                <w:color w:val="0D0D0D"/>
              </w:rPr>
              <w:t xml:space="preserve">Д. Оруэлл </w:t>
            </w:r>
          </w:p>
          <w:p w:rsidR="00F3539C" w:rsidRPr="00542FED" w:rsidRDefault="00F3539C" w:rsidP="00884C5F">
            <w:pPr>
              <w:widowControl w:val="0"/>
              <w:rPr>
                <w:color w:val="0D0D0D"/>
              </w:rPr>
            </w:pPr>
            <w:r w:rsidRPr="00542FED">
              <w:rPr>
                <w:color w:val="0D0D0D"/>
              </w:rPr>
              <w:t>Роман «1984»</w:t>
            </w:r>
          </w:p>
          <w:p w:rsidR="00F3539C" w:rsidRPr="00542FED" w:rsidRDefault="00F3539C" w:rsidP="00884C5F">
            <w:pPr>
              <w:widowControl w:val="0"/>
              <w:rPr>
                <w:color w:val="0D0D0D"/>
              </w:rPr>
            </w:pPr>
            <w:r w:rsidRPr="00542FED">
              <w:rPr>
                <w:color w:val="0D0D0D"/>
              </w:rPr>
              <w:t xml:space="preserve">Э.М. Ремарк </w:t>
            </w:r>
          </w:p>
          <w:p w:rsidR="00F3539C" w:rsidRPr="00542FED" w:rsidRDefault="00F3539C" w:rsidP="00884C5F">
            <w:pPr>
              <w:widowControl w:val="0"/>
              <w:rPr>
                <w:color w:val="0D0D0D"/>
              </w:rPr>
            </w:pPr>
            <w:r w:rsidRPr="00542FED">
              <w:rPr>
                <w:color w:val="0D0D0D"/>
              </w:rPr>
              <w:t>Романы «На западном фронте без перемен», «Три товарища»</w:t>
            </w:r>
          </w:p>
          <w:p w:rsidR="00F3539C" w:rsidRPr="00542FED" w:rsidRDefault="00F3539C" w:rsidP="00884C5F">
            <w:pPr>
              <w:widowControl w:val="0"/>
              <w:rPr>
                <w:color w:val="0D0D0D"/>
              </w:rPr>
            </w:pPr>
            <w:r w:rsidRPr="00542FED">
              <w:rPr>
                <w:color w:val="0D0D0D"/>
              </w:rPr>
              <w:t>А. Рембо</w:t>
            </w:r>
          </w:p>
          <w:p w:rsidR="00F3539C" w:rsidRPr="00542FED" w:rsidRDefault="00F3539C" w:rsidP="00884C5F">
            <w:pPr>
              <w:widowControl w:val="0"/>
              <w:rPr>
                <w:color w:val="0D0D0D"/>
              </w:rPr>
            </w:pPr>
            <w:r w:rsidRPr="00542FED">
              <w:rPr>
                <w:color w:val="0D0D0D"/>
              </w:rPr>
              <w:t>Стихотворения</w:t>
            </w:r>
          </w:p>
          <w:p w:rsidR="00F3539C" w:rsidRPr="00542FED" w:rsidRDefault="00F3539C" w:rsidP="00884C5F">
            <w:pPr>
              <w:widowControl w:val="0"/>
              <w:rPr>
                <w:color w:val="0D0D0D"/>
              </w:rPr>
            </w:pPr>
            <w:r w:rsidRPr="00542FED">
              <w:rPr>
                <w:color w:val="0D0D0D"/>
              </w:rPr>
              <w:t>P.M. Рильке</w:t>
            </w:r>
          </w:p>
          <w:p w:rsidR="00F3539C" w:rsidRPr="00542FED" w:rsidRDefault="00F3539C" w:rsidP="00884C5F">
            <w:pPr>
              <w:widowControl w:val="0"/>
              <w:rPr>
                <w:color w:val="0D0D0D"/>
              </w:rPr>
            </w:pPr>
            <w:r w:rsidRPr="00542FED">
              <w:rPr>
                <w:color w:val="0D0D0D"/>
              </w:rPr>
              <w:t>Стихотворения</w:t>
            </w:r>
          </w:p>
          <w:p w:rsidR="00F3539C" w:rsidRPr="00542FED" w:rsidRDefault="00F3539C" w:rsidP="00884C5F">
            <w:pPr>
              <w:widowControl w:val="0"/>
              <w:rPr>
                <w:color w:val="0D0D0D"/>
              </w:rPr>
            </w:pPr>
            <w:r w:rsidRPr="00542FED">
              <w:rPr>
                <w:color w:val="0D0D0D"/>
              </w:rPr>
              <w:t xml:space="preserve">Д. Селлинджер </w:t>
            </w:r>
          </w:p>
          <w:p w:rsidR="00F3539C" w:rsidRPr="00542FED" w:rsidRDefault="00F3539C" w:rsidP="00884C5F">
            <w:pPr>
              <w:widowControl w:val="0"/>
              <w:rPr>
                <w:color w:val="0D0D0D"/>
              </w:rPr>
            </w:pPr>
            <w:r w:rsidRPr="00542FED">
              <w:rPr>
                <w:color w:val="0D0D0D"/>
              </w:rPr>
              <w:t>Роман «Над пропастью во ржи»</w:t>
            </w:r>
          </w:p>
          <w:p w:rsidR="00F3539C" w:rsidRPr="00542FED" w:rsidRDefault="00F3539C" w:rsidP="00884C5F">
            <w:pPr>
              <w:widowControl w:val="0"/>
              <w:rPr>
                <w:color w:val="0D0D0D"/>
              </w:rPr>
            </w:pPr>
            <w:r w:rsidRPr="00542FED">
              <w:rPr>
                <w:color w:val="0D0D0D"/>
              </w:rPr>
              <w:t>У. Старк</w:t>
            </w:r>
          </w:p>
          <w:p w:rsidR="00F3539C" w:rsidRPr="00542FED" w:rsidRDefault="00F3539C" w:rsidP="00884C5F">
            <w:pPr>
              <w:widowControl w:val="0"/>
              <w:rPr>
                <w:color w:val="0D0D0D"/>
              </w:rPr>
            </w:pPr>
            <w:r w:rsidRPr="00542FED">
              <w:rPr>
                <w:color w:val="0D0D0D"/>
              </w:rPr>
              <w:t>Повести: «Чудаки и зануды», «Пусть танцуют белые медведи»</w:t>
            </w:r>
          </w:p>
          <w:p w:rsidR="00F3539C" w:rsidRPr="00542FED" w:rsidRDefault="00F3539C" w:rsidP="00884C5F">
            <w:pPr>
              <w:widowControl w:val="0"/>
              <w:rPr>
                <w:color w:val="0D0D0D"/>
              </w:rPr>
            </w:pPr>
            <w:r w:rsidRPr="00542FED">
              <w:rPr>
                <w:color w:val="0D0D0D"/>
              </w:rPr>
              <w:t>Ф. Стендаль</w:t>
            </w:r>
          </w:p>
          <w:p w:rsidR="00F3539C" w:rsidRPr="00542FED" w:rsidRDefault="00F3539C" w:rsidP="00884C5F">
            <w:pPr>
              <w:widowControl w:val="0"/>
              <w:rPr>
                <w:color w:val="0D0D0D"/>
              </w:rPr>
            </w:pPr>
            <w:r w:rsidRPr="00542FED">
              <w:rPr>
                <w:color w:val="0D0D0D"/>
              </w:rPr>
              <w:t>Роман «Пармская обитель»</w:t>
            </w:r>
          </w:p>
          <w:p w:rsidR="00F3539C" w:rsidRPr="00542FED" w:rsidRDefault="00F3539C" w:rsidP="00884C5F">
            <w:pPr>
              <w:widowControl w:val="0"/>
              <w:rPr>
                <w:color w:val="0D0D0D"/>
              </w:rPr>
            </w:pPr>
            <w:r w:rsidRPr="00542FED">
              <w:rPr>
                <w:color w:val="0D0D0D"/>
              </w:rPr>
              <w:t>Г. Уэллс</w:t>
            </w:r>
          </w:p>
          <w:p w:rsidR="00F3539C" w:rsidRPr="00542FED" w:rsidRDefault="00F3539C" w:rsidP="00884C5F">
            <w:pPr>
              <w:widowControl w:val="0"/>
              <w:rPr>
                <w:color w:val="0D0D0D"/>
              </w:rPr>
            </w:pPr>
            <w:r w:rsidRPr="00542FED">
              <w:rPr>
                <w:color w:val="0D0D0D"/>
              </w:rPr>
              <w:t>Роман «Машина времени»</w:t>
            </w:r>
          </w:p>
          <w:p w:rsidR="00F3539C" w:rsidRPr="00542FED" w:rsidRDefault="00F3539C" w:rsidP="00884C5F">
            <w:pPr>
              <w:widowControl w:val="0"/>
              <w:rPr>
                <w:color w:val="0D0D0D"/>
              </w:rPr>
            </w:pPr>
            <w:r w:rsidRPr="00542FED">
              <w:rPr>
                <w:color w:val="0D0D0D"/>
              </w:rPr>
              <w:t>Г. Флобер</w:t>
            </w:r>
          </w:p>
          <w:p w:rsidR="00F3539C" w:rsidRPr="00542FED" w:rsidRDefault="00F3539C" w:rsidP="00884C5F">
            <w:pPr>
              <w:widowControl w:val="0"/>
              <w:rPr>
                <w:color w:val="0D0D0D"/>
              </w:rPr>
            </w:pPr>
            <w:r w:rsidRPr="00542FED">
              <w:rPr>
                <w:color w:val="0D0D0D"/>
              </w:rPr>
              <w:t xml:space="preserve">Роман «Мадам Бовари» </w:t>
            </w:r>
          </w:p>
          <w:p w:rsidR="00F3539C" w:rsidRPr="00542FED" w:rsidRDefault="00F3539C" w:rsidP="00884C5F">
            <w:pPr>
              <w:widowControl w:val="0"/>
              <w:rPr>
                <w:color w:val="0D0D0D"/>
              </w:rPr>
            </w:pPr>
            <w:r w:rsidRPr="00542FED">
              <w:rPr>
                <w:color w:val="0D0D0D"/>
              </w:rPr>
              <w:t xml:space="preserve">О. Хаксли </w:t>
            </w:r>
          </w:p>
          <w:p w:rsidR="00F3539C" w:rsidRPr="00542FED" w:rsidRDefault="00F3539C" w:rsidP="00884C5F">
            <w:pPr>
              <w:widowControl w:val="0"/>
              <w:rPr>
                <w:color w:val="0D0D0D"/>
              </w:rPr>
            </w:pPr>
            <w:r w:rsidRPr="00542FED">
              <w:rPr>
                <w:color w:val="0D0D0D"/>
              </w:rPr>
              <w:t xml:space="preserve">Роман  «О дивный новый мир»,  </w:t>
            </w:r>
          </w:p>
          <w:p w:rsidR="00F3539C" w:rsidRPr="00542FED" w:rsidRDefault="00F3539C" w:rsidP="00884C5F">
            <w:pPr>
              <w:widowControl w:val="0"/>
              <w:rPr>
                <w:color w:val="0D0D0D"/>
              </w:rPr>
            </w:pPr>
            <w:r w:rsidRPr="00542FED">
              <w:rPr>
                <w:color w:val="0D0D0D"/>
              </w:rPr>
              <w:t xml:space="preserve">Э. Хемингуэй </w:t>
            </w:r>
          </w:p>
          <w:p w:rsidR="00F3539C" w:rsidRPr="00542FED" w:rsidRDefault="00F3539C" w:rsidP="00884C5F">
            <w:pPr>
              <w:widowControl w:val="0"/>
              <w:rPr>
                <w:color w:val="0D0D0D"/>
              </w:rPr>
            </w:pPr>
            <w:r w:rsidRPr="00542FED">
              <w:rPr>
                <w:color w:val="0D0D0D"/>
              </w:rPr>
              <w:t>Повесть  «Старик и море», роман «Прощай, оружие»</w:t>
            </w:r>
          </w:p>
          <w:p w:rsidR="00F3539C" w:rsidRPr="00542FED" w:rsidRDefault="00F3539C" w:rsidP="00884C5F">
            <w:pPr>
              <w:widowControl w:val="0"/>
              <w:rPr>
                <w:color w:val="0D0D0D"/>
              </w:rPr>
            </w:pPr>
            <w:r w:rsidRPr="00542FED">
              <w:rPr>
                <w:color w:val="0D0D0D"/>
              </w:rPr>
              <w:t>А. Франк</w:t>
            </w:r>
          </w:p>
          <w:p w:rsidR="00F3539C" w:rsidRPr="00542FED" w:rsidRDefault="00F3539C" w:rsidP="00884C5F">
            <w:pPr>
              <w:widowControl w:val="0"/>
              <w:rPr>
                <w:color w:val="0D0D0D"/>
              </w:rPr>
            </w:pPr>
            <w:r w:rsidRPr="00542FED">
              <w:rPr>
                <w:color w:val="0D0D0D"/>
              </w:rPr>
              <w:t>Книга «Дневник Анны Франк»</w:t>
            </w:r>
          </w:p>
          <w:p w:rsidR="00F3539C" w:rsidRPr="00542FED" w:rsidRDefault="00F3539C" w:rsidP="00884C5F">
            <w:pPr>
              <w:widowControl w:val="0"/>
              <w:rPr>
                <w:color w:val="0D0D0D"/>
              </w:rPr>
            </w:pPr>
            <w:r w:rsidRPr="00542FED">
              <w:rPr>
                <w:color w:val="0D0D0D"/>
              </w:rPr>
              <w:t xml:space="preserve">Б. Шоу </w:t>
            </w:r>
          </w:p>
          <w:p w:rsidR="00F3539C" w:rsidRPr="00542FED" w:rsidRDefault="00F3539C" w:rsidP="00884C5F">
            <w:pPr>
              <w:widowControl w:val="0"/>
              <w:rPr>
                <w:color w:val="0D0D0D"/>
              </w:rPr>
            </w:pPr>
            <w:r w:rsidRPr="00542FED">
              <w:rPr>
                <w:color w:val="0D0D0D"/>
              </w:rPr>
              <w:t>Пьеса «Пигмалион»</w:t>
            </w:r>
          </w:p>
          <w:p w:rsidR="00F3539C" w:rsidRPr="00542FED" w:rsidRDefault="00F3539C" w:rsidP="00884C5F">
            <w:pPr>
              <w:widowControl w:val="0"/>
              <w:rPr>
                <w:color w:val="0D0D0D"/>
              </w:rPr>
            </w:pPr>
            <w:r w:rsidRPr="00542FED">
              <w:rPr>
                <w:color w:val="0D0D0D"/>
              </w:rPr>
              <w:t>У. Эко</w:t>
            </w:r>
          </w:p>
          <w:p w:rsidR="00F3539C" w:rsidRPr="00542FED" w:rsidRDefault="00F3539C" w:rsidP="00884C5F">
            <w:pPr>
              <w:widowControl w:val="0"/>
              <w:rPr>
                <w:color w:val="0D0D0D"/>
              </w:rPr>
            </w:pPr>
            <w:r w:rsidRPr="00542FED">
              <w:rPr>
                <w:color w:val="0D0D0D"/>
              </w:rPr>
              <w:t>Роман «Имя Розы»</w:t>
            </w:r>
          </w:p>
          <w:p w:rsidR="00F3539C" w:rsidRPr="00542FED" w:rsidRDefault="00F3539C" w:rsidP="00884C5F">
            <w:pPr>
              <w:widowControl w:val="0"/>
              <w:rPr>
                <w:color w:val="0D0D0D"/>
              </w:rPr>
            </w:pPr>
            <w:r w:rsidRPr="00542FED">
              <w:rPr>
                <w:color w:val="0D0D0D"/>
              </w:rPr>
              <w:t>Т.С. Элиот</w:t>
            </w:r>
          </w:p>
          <w:p w:rsidR="00F3539C" w:rsidRPr="00542FED" w:rsidRDefault="00F3539C" w:rsidP="00884C5F">
            <w:pPr>
              <w:widowControl w:val="0"/>
              <w:rPr>
                <w:color w:val="0D0D0D"/>
              </w:rPr>
            </w:pPr>
            <w:r w:rsidRPr="00542FED">
              <w:rPr>
                <w:color w:val="0D0D0D"/>
              </w:rPr>
              <w:t xml:space="preserve">Стихотворения </w:t>
            </w:r>
          </w:p>
        </w:tc>
      </w:tr>
      <w:tr w:rsidR="00F3539C" w:rsidRPr="00542FED" w:rsidTr="00884C5F">
        <w:tc>
          <w:tcPr>
            <w:tcW w:w="2393" w:type="dxa"/>
            <w:shd w:val="clear" w:color="auto" w:fill="auto"/>
          </w:tcPr>
          <w:p w:rsidR="00F3539C" w:rsidRPr="00542FED" w:rsidRDefault="00F3539C" w:rsidP="00884C5F">
            <w:pPr>
              <w:widowControl w:val="0"/>
              <w:rPr>
                <w:color w:val="0D0D0D"/>
              </w:rPr>
            </w:pPr>
          </w:p>
        </w:tc>
        <w:tc>
          <w:tcPr>
            <w:tcW w:w="3661" w:type="dxa"/>
            <w:shd w:val="clear" w:color="auto" w:fill="auto"/>
          </w:tcPr>
          <w:p w:rsidR="00F3539C" w:rsidRPr="00542FED" w:rsidRDefault="00F3539C" w:rsidP="00884C5F">
            <w:pPr>
              <w:widowControl w:val="0"/>
              <w:rPr>
                <w:color w:val="0D0D0D"/>
              </w:rPr>
            </w:pPr>
          </w:p>
        </w:tc>
        <w:tc>
          <w:tcPr>
            <w:tcW w:w="3835" w:type="dxa"/>
            <w:shd w:val="clear" w:color="auto" w:fill="auto"/>
          </w:tcPr>
          <w:p w:rsidR="00F3539C" w:rsidRPr="00542FED" w:rsidRDefault="00F3539C" w:rsidP="00884C5F">
            <w:pPr>
              <w:widowControl w:val="0"/>
              <w:rPr>
                <w:color w:val="0D0D0D"/>
              </w:rPr>
            </w:pPr>
            <w:r w:rsidRPr="00542FED">
              <w:rPr>
                <w:color w:val="0D0D0D"/>
              </w:rPr>
              <w:t>Родная (региональная) литература</w:t>
            </w:r>
          </w:p>
          <w:p w:rsidR="00F3539C" w:rsidRPr="00542FED" w:rsidRDefault="00F3539C" w:rsidP="00884C5F">
            <w:pPr>
              <w:widowControl w:val="0"/>
              <w:rPr>
                <w:color w:val="0D0D0D"/>
              </w:rPr>
            </w:pPr>
            <w:r w:rsidRPr="00542FED">
              <w:rPr>
                <w:color w:val="0D0D0D"/>
              </w:rPr>
              <w:t xml:space="preserve">Данный раздел списка определяется школой в соответствии с ее региональной принадлежностью </w:t>
            </w:r>
          </w:p>
          <w:p w:rsidR="00F3539C" w:rsidRPr="00542FED" w:rsidRDefault="00F3539C" w:rsidP="00884C5F">
            <w:pPr>
              <w:widowControl w:val="0"/>
              <w:rPr>
                <w:color w:val="0D0D0D"/>
              </w:rPr>
            </w:pPr>
          </w:p>
          <w:p w:rsidR="00F3539C" w:rsidRPr="00542FED" w:rsidRDefault="00F3539C" w:rsidP="00884C5F">
            <w:pPr>
              <w:widowControl w:val="0"/>
              <w:rPr>
                <w:color w:val="0D0D0D"/>
              </w:rPr>
            </w:pPr>
            <w:r w:rsidRPr="00542FED">
              <w:rPr>
                <w:color w:val="0D0D0D"/>
              </w:rPr>
              <w:t>Литература народов России</w:t>
            </w:r>
          </w:p>
          <w:p w:rsidR="00F3539C" w:rsidRPr="00542FED" w:rsidRDefault="00F3539C" w:rsidP="00884C5F">
            <w:pPr>
              <w:widowControl w:val="0"/>
              <w:rPr>
                <w:color w:val="0D0D0D"/>
              </w:rPr>
            </w:pPr>
            <w:r w:rsidRPr="00542FED">
              <w:rPr>
                <w:color w:val="0D0D0D"/>
              </w:rPr>
              <w:t xml:space="preserve">Г. Айги, Р. Гамзатов, М. Джалиль, М. Карим, Д.  Кугультинов, К. Кулиев, Ю. Рытхэу, Г. Тукай, К. Хетагуров, Ю. Шесталов </w:t>
            </w:r>
          </w:p>
          <w:p w:rsidR="00F3539C" w:rsidRPr="00542FED" w:rsidRDefault="00F3539C" w:rsidP="00884C5F">
            <w:pPr>
              <w:widowControl w:val="0"/>
              <w:rPr>
                <w:color w:val="0D0D0D"/>
              </w:rPr>
            </w:pPr>
            <w:r w:rsidRPr="00542FED">
              <w:rPr>
                <w:color w:val="0D0D0D"/>
              </w:rPr>
              <w:t>(предлагаемый список произведений является примерным и может варьироваться в разных субъектах Российской Федерации)</w:t>
            </w:r>
          </w:p>
        </w:tc>
      </w:tr>
    </w:tbl>
    <w:p w:rsidR="00F3539C" w:rsidRPr="00542FED" w:rsidRDefault="00F3539C" w:rsidP="00F3539C">
      <w:pPr>
        <w:widowControl w:val="0"/>
        <w:rPr>
          <w:color w:val="0D0D0D"/>
        </w:rPr>
      </w:pPr>
    </w:p>
    <w:p w:rsidR="00F3539C" w:rsidRPr="00542FED" w:rsidRDefault="00F3539C" w:rsidP="00F3539C">
      <w:pPr>
        <w:widowControl w:val="0"/>
        <w:ind w:firstLine="567"/>
        <w:jc w:val="both"/>
        <w:rPr>
          <w:color w:val="0D0D0D"/>
        </w:rPr>
      </w:pPr>
      <w:r w:rsidRPr="00542FED">
        <w:rPr>
          <w:color w:val="0D0D0D"/>
        </w:rPr>
        <w:t>Пример возможного планирования модульного преподавания литературы на уровне среднего общего образования</w:t>
      </w:r>
    </w:p>
    <w:p w:rsidR="00F3539C" w:rsidRPr="00542FED" w:rsidRDefault="00F3539C" w:rsidP="00F3539C">
      <w:pPr>
        <w:widowControl w:val="0"/>
        <w:ind w:firstLine="567"/>
        <w:jc w:val="both"/>
        <w:rPr>
          <w:color w:val="0D0D0D"/>
        </w:rPr>
      </w:pPr>
      <w:r w:rsidRPr="00542FED">
        <w:rPr>
          <w:color w:val="0D0D0D"/>
        </w:rPr>
        <w:t>Данный вариант организации учебного материала для построения модулей предполагает, что содержание рабочей программы оформляется в проблемно-тематические блоки, традиционно сложившиеся в практике российского литературного образования, а также обусловленные историей России, ее культурой и традициями. В том числе данные тематические блоки определяются исходя из современного состояния отечественной и мировой культуры, нацелены на формирование восприятия литературы как саморазвивающейся эстетической системы, на получение знаний об основных произведениях отечественной и зарубежной литературы в их взаимосвязях, в контексте их восприятия, общественной и культурно-исторической значимости.</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color w:val="0D0D0D"/>
        </w:rPr>
      </w:pPr>
      <w:r w:rsidRPr="00542FED">
        <w:rPr>
          <w:color w:val="0D0D0D"/>
        </w:rPr>
        <w:t>1. Проблемно-тематические блоки</w:t>
      </w:r>
    </w:p>
    <w:p w:rsidR="00F3539C" w:rsidRPr="00542FED" w:rsidRDefault="00F3539C" w:rsidP="00F3539C">
      <w:pPr>
        <w:widowControl w:val="0"/>
        <w:ind w:firstLine="567"/>
        <w:jc w:val="both"/>
        <w:rPr>
          <w:color w:val="0D0D0D"/>
        </w:rPr>
      </w:pPr>
      <w:r w:rsidRPr="00542FED">
        <w:rPr>
          <w:color w:val="0D0D0D"/>
        </w:rPr>
        <w:t>Личность (человек перед судом своей совести, человек-мыслитель и человек-деятель, я и другой, индивидуальность и «человек толпы», становление личности: детство, отрочество, первая любовь; судьба человека; конфликт долга и чести; личность и мир, личность и Высшие начала).</w:t>
      </w:r>
    </w:p>
    <w:p w:rsidR="00F3539C" w:rsidRPr="00542FED" w:rsidRDefault="00F3539C" w:rsidP="00F3539C">
      <w:pPr>
        <w:widowControl w:val="0"/>
        <w:ind w:firstLine="567"/>
        <w:jc w:val="both"/>
        <w:rPr>
          <w:color w:val="0D0D0D"/>
        </w:rPr>
      </w:pPr>
      <w:r w:rsidRPr="00542FED">
        <w:rPr>
          <w:color w:val="0D0D0D"/>
        </w:rPr>
        <w:t>Личность и семья (место человека в семье и обществе, семейные и родственные отношения; мужчина, женщина, ребенок, старик в семье; любовь и доверие в жизни человека, их ценность; поколения, традиции, культура повседневности).</w:t>
      </w:r>
    </w:p>
    <w:p w:rsidR="00F3539C" w:rsidRPr="00542FED" w:rsidRDefault="00F3539C" w:rsidP="00F3539C">
      <w:pPr>
        <w:widowControl w:val="0"/>
        <w:ind w:firstLine="567"/>
        <w:jc w:val="both"/>
        <w:rPr>
          <w:color w:val="0D0D0D"/>
        </w:rPr>
      </w:pPr>
      <w:r w:rsidRPr="00542FED">
        <w:rPr>
          <w:color w:val="0D0D0D"/>
        </w:rPr>
        <w:t>Личность – общество – государство (влияние социальной среды на личность человека; человек и государственная система; гражданственность и патриотизм; интересы личности, интересы большинства/меньшинства и интересы государства; законы морали и государственные законы; жизнь и идеология).</w:t>
      </w:r>
    </w:p>
    <w:p w:rsidR="00F3539C" w:rsidRPr="00542FED" w:rsidRDefault="00F3539C" w:rsidP="00F3539C">
      <w:pPr>
        <w:widowControl w:val="0"/>
        <w:ind w:firstLine="567"/>
        <w:jc w:val="both"/>
        <w:rPr>
          <w:color w:val="0D0D0D"/>
        </w:rPr>
      </w:pPr>
      <w:r w:rsidRPr="00542FED">
        <w:rPr>
          <w:color w:val="0D0D0D"/>
        </w:rPr>
        <w:t>Личность – природа – цивилизация (человек и природа; проблемы освоения и покорения природы; проблемы болезни и смерти; комфорт и духовность; современная цивилизация, ее проблемы и вызовы).</w:t>
      </w:r>
    </w:p>
    <w:p w:rsidR="00F3539C" w:rsidRPr="00542FED" w:rsidRDefault="00F3539C" w:rsidP="00F3539C">
      <w:pPr>
        <w:widowControl w:val="0"/>
        <w:ind w:firstLine="567"/>
        <w:jc w:val="both"/>
        <w:rPr>
          <w:color w:val="0D0D0D"/>
        </w:rPr>
      </w:pPr>
      <w:r w:rsidRPr="00542FED">
        <w:rPr>
          <w:color w:val="0D0D0D"/>
        </w:rPr>
        <w:t>Личность – история – современность (время природное и историческое; роль личности в истории; вечное и исторически обусловленное в жизни человека и в культуре; свобода человека в условиях абсолютной несвободы; человек в прошлом, в настоящем и в проектах будущего).</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color w:val="0D0D0D"/>
        </w:rPr>
      </w:pPr>
      <w:r w:rsidRPr="00542FED">
        <w:rPr>
          <w:color w:val="0D0D0D"/>
        </w:rPr>
        <w:t>2. Историко- и теоретико-литературные блоки</w:t>
      </w:r>
    </w:p>
    <w:p w:rsidR="00F3539C" w:rsidRPr="00542FED" w:rsidRDefault="00F3539C" w:rsidP="00F3539C">
      <w:pPr>
        <w:widowControl w:val="0"/>
        <w:ind w:firstLine="567"/>
        <w:jc w:val="both"/>
        <w:rPr>
          <w:color w:val="0D0D0D"/>
        </w:rPr>
      </w:pPr>
      <w:r w:rsidRPr="00542FED">
        <w:rPr>
          <w:color w:val="0D0D0D"/>
        </w:rPr>
        <w:t>Литература реализма (природное и социальное в человеке; объективная истина и субъективная правда; проблема идеала, социального обустройства и нравственного самосовершенствования человека в литературе реализма).</w:t>
      </w:r>
    </w:p>
    <w:p w:rsidR="00F3539C" w:rsidRPr="00542FED" w:rsidRDefault="00F3539C" w:rsidP="00F3539C">
      <w:pPr>
        <w:widowControl w:val="0"/>
        <w:ind w:firstLine="567"/>
        <w:jc w:val="both"/>
        <w:rPr>
          <w:color w:val="0D0D0D"/>
        </w:rPr>
      </w:pPr>
      <w:r w:rsidRPr="00542FED">
        <w:rPr>
          <w:color w:val="0D0D0D"/>
        </w:rPr>
        <w:t>Литература модернизма – классическая и неклассическая, «высокого модернизма» и авангардизма, отечественная и зарубежная (проблема традиции и новизны в искусстве; Серебряный век русской культуры: символизм, акмеизм, футуризм, неореализм, их представители).</w:t>
      </w:r>
    </w:p>
    <w:p w:rsidR="00F3539C" w:rsidRPr="00542FED" w:rsidRDefault="00F3539C" w:rsidP="00F3539C">
      <w:pPr>
        <w:widowControl w:val="0"/>
        <w:ind w:firstLine="567"/>
        <w:jc w:val="both"/>
        <w:rPr>
          <w:color w:val="0D0D0D"/>
        </w:rPr>
      </w:pPr>
      <w:r w:rsidRPr="00542FED">
        <w:rPr>
          <w:color w:val="0D0D0D"/>
        </w:rPr>
        <w:t>Литература советского времени (литература советская, русского зарубежья, неподцензурная – представители; проблема свободы творчества и миссии писателя; литература отечественная, в том числе родная (региональная), и зарубежная, переводы).</w:t>
      </w:r>
    </w:p>
    <w:p w:rsidR="00F3539C" w:rsidRPr="00542FED" w:rsidRDefault="00F3539C" w:rsidP="00F3539C">
      <w:pPr>
        <w:widowControl w:val="0"/>
        <w:ind w:firstLine="567"/>
        <w:jc w:val="both"/>
        <w:rPr>
          <w:color w:val="0D0D0D"/>
        </w:rPr>
      </w:pPr>
      <w:r w:rsidRPr="00542FED">
        <w:rPr>
          <w:color w:val="0D0D0D"/>
        </w:rPr>
        <w:t>Современный литературный процесс (литература жанровая и нежанровая; современные литературные институции – писательские объединения, литературные премии, литературные издания и ресурсы; литературные события и заметные авторы последних лет).</w:t>
      </w:r>
    </w:p>
    <w:p w:rsidR="00F3539C" w:rsidRPr="00542FED" w:rsidRDefault="00F3539C" w:rsidP="00F3539C">
      <w:pPr>
        <w:widowControl w:val="0"/>
        <w:ind w:firstLine="567"/>
        <w:jc w:val="both"/>
        <w:rPr>
          <w:color w:val="0D0D0D"/>
        </w:rPr>
      </w:pPr>
      <w:r w:rsidRPr="00542FED">
        <w:rPr>
          <w:color w:val="0D0D0D"/>
        </w:rPr>
        <w:t>Литература и другие виды искусства (судьба художника в литературе и тема творчества в литературе, литература и театр, кино, живопись, музыка и др.; интерпретация литературного произведения).</w:t>
      </w:r>
    </w:p>
    <w:p w:rsidR="00F3539C" w:rsidRPr="00542FED" w:rsidRDefault="00F3539C" w:rsidP="00F3539C">
      <w:pPr>
        <w:widowControl w:val="0"/>
        <w:ind w:firstLine="567"/>
        <w:jc w:val="both"/>
        <w:rPr>
          <w:color w:val="0D0D0D"/>
        </w:rPr>
      </w:pPr>
      <w:r w:rsidRPr="00542FED">
        <w:rPr>
          <w:color w:val="0D0D0D"/>
        </w:rPr>
        <w:t xml:space="preserve">Для формирования рабочей программы углубленного изучения предмета «Литература» список тематических блоков может быть расширен за счет дополнительных историко-литературных или теоретико-литературных блоков или за счет углубления и более детального рассмотрения предлагаемых. </w:t>
      </w:r>
    </w:p>
    <w:p w:rsidR="00F3539C" w:rsidRPr="00542FED" w:rsidRDefault="00F3539C" w:rsidP="00F3539C">
      <w:pPr>
        <w:widowControl w:val="0"/>
        <w:ind w:firstLine="567"/>
        <w:jc w:val="both"/>
        <w:rPr>
          <w:color w:val="0D0D0D"/>
        </w:rPr>
      </w:pPr>
      <w:r w:rsidRPr="00542FED">
        <w:rPr>
          <w:color w:val="0D0D0D"/>
        </w:rPr>
        <w:t>Составитель рабочей программы может выбрать любой другой принцип организации учебного материала в модуле, так как основополагающим условием является достижение заявленных в Примерной основной образовательной программе результатов.</w:t>
      </w:r>
    </w:p>
    <w:p w:rsidR="00F3539C" w:rsidRDefault="00F3539C" w:rsidP="00F3539C">
      <w:pPr>
        <w:widowControl w:val="0"/>
        <w:ind w:firstLine="567"/>
        <w:jc w:val="both"/>
        <w:rPr>
          <w:color w:val="0D0D0D"/>
        </w:rPr>
      </w:pPr>
    </w:p>
    <w:p w:rsidR="00E70424" w:rsidRPr="00E70424" w:rsidRDefault="00E70424" w:rsidP="00E70424">
      <w:pPr>
        <w:pStyle w:val="affb"/>
        <w:spacing w:line="276" w:lineRule="auto"/>
        <w:jc w:val="both"/>
        <w:rPr>
          <w:b/>
          <w:szCs w:val="24"/>
          <w:u w:val="single"/>
        </w:rPr>
      </w:pPr>
      <w:r w:rsidRPr="00E70424">
        <w:rPr>
          <w:b/>
          <w:szCs w:val="24"/>
          <w:u w:val="single"/>
        </w:rPr>
        <w:t>Родной (русский) язык</w:t>
      </w:r>
    </w:p>
    <w:p w:rsidR="00E70424" w:rsidRPr="00F9143C" w:rsidRDefault="00E70424" w:rsidP="00E70424">
      <w:pPr>
        <w:pStyle w:val="affb"/>
        <w:spacing w:line="276" w:lineRule="auto"/>
        <w:jc w:val="both"/>
        <w:rPr>
          <w:rFonts w:eastAsiaTheme="minorHAnsi"/>
          <w:b/>
          <w:szCs w:val="24"/>
        </w:rPr>
      </w:pPr>
      <w:r w:rsidRPr="00F9143C">
        <w:rPr>
          <w:rFonts w:eastAsiaTheme="minorHAnsi"/>
          <w:b/>
          <w:szCs w:val="24"/>
        </w:rPr>
        <w:t xml:space="preserve">Язык и культура </w:t>
      </w:r>
    </w:p>
    <w:p w:rsidR="00E70424" w:rsidRPr="00F9143C" w:rsidRDefault="00E70424" w:rsidP="00E70424">
      <w:pPr>
        <w:pStyle w:val="affb"/>
        <w:spacing w:line="276" w:lineRule="auto"/>
        <w:jc w:val="both"/>
        <w:rPr>
          <w:rFonts w:eastAsiaTheme="minorHAnsi"/>
          <w:szCs w:val="24"/>
        </w:rPr>
      </w:pPr>
      <w:r w:rsidRPr="00F9143C">
        <w:rPr>
          <w:rFonts w:eastAsiaTheme="minorHAnsi"/>
          <w:szCs w:val="24"/>
        </w:rPr>
        <w:t>Русский язык как зеркало национальной культуры и истории народа. Примеры ключевых слов (концептов) русской культуры, их национально-историческая значимость. Образ человека в языке: слова-концепты «дух» и «душа». Ключевые слова, обозначающие мир русской природы; религиозные представления. Крылатые слова и выражения (прецедентные тексты) из произведений художественной литературы, кинофильмов, песен, рекламных текстов и т.п. О происхождении фразеологизмов. Источники фразеологизмов. Развитие языка как объективный процесс. Основные тенденции развития современного русского языка. Новые иноязычные заимствования в современном русском языке. Словообразовательные неологизмы в современном русском языке. Переосмысление значений слов в современном русском языке.</w:t>
      </w:r>
    </w:p>
    <w:p w:rsidR="00E70424" w:rsidRPr="00F9143C" w:rsidRDefault="00E70424" w:rsidP="00E70424">
      <w:pPr>
        <w:pStyle w:val="affb"/>
        <w:spacing w:line="276" w:lineRule="auto"/>
        <w:jc w:val="both"/>
        <w:rPr>
          <w:rFonts w:eastAsiaTheme="minorHAnsi"/>
          <w:b/>
          <w:szCs w:val="24"/>
        </w:rPr>
      </w:pPr>
      <w:r>
        <w:rPr>
          <w:rFonts w:eastAsiaTheme="minorHAnsi"/>
          <w:b/>
          <w:szCs w:val="24"/>
        </w:rPr>
        <w:t xml:space="preserve">Культура речи </w:t>
      </w:r>
      <w:r w:rsidRPr="00F9143C">
        <w:rPr>
          <w:rFonts w:eastAsiaTheme="minorHAnsi"/>
          <w:b/>
          <w:szCs w:val="24"/>
        </w:rPr>
        <w:t xml:space="preserve"> </w:t>
      </w:r>
    </w:p>
    <w:p w:rsidR="00E70424" w:rsidRPr="00F9143C" w:rsidRDefault="00E70424" w:rsidP="00E70424">
      <w:pPr>
        <w:pStyle w:val="affb"/>
        <w:spacing w:line="276" w:lineRule="auto"/>
        <w:jc w:val="both"/>
        <w:rPr>
          <w:rFonts w:eastAsiaTheme="minorHAnsi"/>
          <w:szCs w:val="24"/>
        </w:rPr>
      </w:pPr>
      <w:r w:rsidRPr="00F9143C">
        <w:rPr>
          <w:rFonts w:eastAsiaTheme="minorHAnsi"/>
          <w:b/>
          <w:szCs w:val="24"/>
        </w:rPr>
        <w:t xml:space="preserve">Основные орфоэпические нормы современного русского литературного языка. </w:t>
      </w:r>
      <w:r w:rsidRPr="00F9143C">
        <w:rPr>
          <w:rFonts w:eastAsiaTheme="minorHAnsi"/>
          <w:szCs w:val="24"/>
        </w:rPr>
        <w:t>Активные процессы в области произношения и ударения. Отражение произносительных вариантов в современных орфоэпических словарях. Нарушение орфоэпическ</w:t>
      </w:r>
      <w:r>
        <w:rPr>
          <w:rFonts w:eastAsiaTheme="minorHAnsi"/>
          <w:szCs w:val="24"/>
        </w:rPr>
        <w:t>ой нормы как художественный приё</w:t>
      </w:r>
      <w:r w:rsidRPr="00F9143C">
        <w:rPr>
          <w:rFonts w:eastAsiaTheme="minorHAnsi"/>
          <w:szCs w:val="24"/>
        </w:rPr>
        <w:t xml:space="preserve">м. </w:t>
      </w:r>
    </w:p>
    <w:p w:rsidR="00E70424" w:rsidRPr="00F9143C" w:rsidRDefault="00E70424" w:rsidP="00E70424">
      <w:pPr>
        <w:pStyle w:val="affb"/>
        <w:spacing w:line="276" w:lineRule="auto"/>
        <w:jc w:val="both"/>
        <w:rPr>
          <w:rFonts w:eastAsiaTheme="minorHAnsi"/>
          <w:szCs w:val="24"/>
        </w:rPr>
      </w:pPr>
      <w:r w:rsidRPr="00F9143C">
        <w:rPr>
          <w:rFonts w:eastAsiaTheme="minorHAnsi"/>
          <w:b/>
          <w:szCs w:val="24"/>
        </w:rPr>
        <w:t xml:space="preserve">Основные лексические нормы современного русского литературного языка. </w:t>
      </w:r>
      <w:r w:rsidRPr="00F9143C">
        <w:rPr>
          <w:rFonts w:eastAsiaTheme="minorHAnsi"/>
          <w:szCs w:val="24"/>
        </w:rPr>
        <w:t xml:space="preserve">Лексическая сочетаемость слова и точность. Свободная и несвободная лексическая сочетаемость. Типичные ошибки‚ связанные с нарушением лексической сочетаемости. Речевая избыточность и точность. Тавтология. Плеоназм. Типичные ошибки‚ связанные с речевой избыточностью. Современные толковые словари. Отражение вариантов лексической нормы в современных словарях. </w:t>
      </w:r>
    </w:p>
    <w:p w:rsidR="00E70424" w:rsidRPr="00F9143C" w:rsidRDefault="00E70424" w:rsidP="00E70424">
      <w:pPr>
        <w:pStyle w:val="affb"/>
        <w:spacing w:line="276" w:lineRule="auto"/>
        <w:jc w:val="both"/>
        <w:rPr>
          <w:rFonts w:eastAsiaTheme="minorHAnsi"/>
          <w:szCs w:val="24"/>
        </w:rPr>
      </w:pPr>
      <w:r w:rsidRPr="00F9143C">
        <w:rPr>
          <w:rFonts w:eastAsiaTheme="minorHAnsi"/>
          <w:b/>
          <w:szCs w:val="24"/>
        </w:rPr>
        <w:t>Основные грамматические нормы современного русского литературного языка.</w:t>
      </w:r>
      <w:r w:rsidRPr="00F9143C">
        <w:rPr>
          <w:rFonts w:eastAsiaTheme="minorHAnsi"/>
          <w:szCs w:val="24"/>
        </w:rPr>
        <w:t xml:space="preserve"> Типичные грамматические ошибки. Управление: управление предлогов благодаря, согласно, вопреки. Правильное построение словосочетаний по типу управления (отзыв о книге – рецензия на книгу). Правильное употребление предлогов в составе словосочетания (приехать из Москвы – приехать с Урала). Нормы употребления причастных и деепричастных оборотов‚ предложений с косвенной речью. Типичные ошибки в построении сложных предложений. Отражение вариантов грамматической нормы в современных грамматических словарях и справочниках</w:t>
      </w:r>
    </w:p>
    <w:p w:rsidR="00E70424" w:rsidRPr="00F9143C" w:rsidRDefault="00E70424" w:rsidP="00E70424">
      <w:pPr>
        <w:pStyle w:val="affb"/>
        <w:spacing w:line="276" w:lineRule="auto"/>
        <w:jc w:val="both"/>
        <w:rPr>
          <w:rFonts w:eastAsiaTheme="minorHAnsi"/>
          <w:szCs w:val="24"/>
        </w:rPr>
      </w:pPr>
      <w:r w:rsidRPr="00F9143C">
        <w:rPr>
          <w:rFonts w:eastAsiaTheme="minorHAnsi"/>
          <w:b/>
          <w:szCs w:val="24"/>
        </w:rPr>
        <w:t>Речевой этикет.</w:t>
      </w:r>
      <w:r w:rsidRPr="00F9143C">
        <w:rPr>
          <w:rFonts w:eastAsiaTheme="minorHAnsi"/>
          <w:szCs w:val="24"/>
        </w:rPr>
        <w:t xml:space="preserve"> Этика и этикет в электронной среде общения. Понятие этикета. Этикет Интернет-переписки. Этические нормы, правила этикета Интернетдискуссии, Интернетполемики. Этикетное речевое поведение в ситуациях делового общения.</w:t>
      </w:r>
    </w:p>
    <w:p w:rsidR="00E70424" w:rsidRPr="00F9143C" w:rsidRDefault="00E70424" w:rsidP="00E70424">
      <w:pPr>
        <w:pStyle w:val="affb"/>
        <w:spacing w:line="276" w:lineRule="auto"/>
        <w:jc w:val="both"/>
        <w:rPr>
          <w:rFonts w:eastAsiaTheme="minorHAnsi"/>
          <w:b/>
          <w:szCs w:val="24"/>
        </w:rPr>
      </w:pPr>
      <w:r w:rsidRPr="00F9143C">
        <w:rPr>
          <w:rFonts w:eastAsiaTheme="minorHAnsi"/>
          <w:b/>
          <w:szCs w:val="24"/>
        </w:rPr>
        <w:t>Речь. Речевая деятельность. Текст.</w:t>
      </w:r>
    </w:p>
    <w:p w:rsidR="00E70424" w:rsidRPr="00F9143C" w:rsidRDefault="00E70424" w:rsidP="00E70424">
      <w:pPr>
        <w:pStyle w:val="affb"/>
        <w:spacing w:line="276" w:lineRule="auto"/>
        <w:jc w:val="both"/>
        <w:rPr>
          <w:rFonts w:eastAsiaTheme="minorHAnsi"/>
          <w:szCs w:val="24"/>
        </w:rPr>
      </w:pPr>
      <w:r w:rsidRPr="00F9143C">
        <w:rPr>
          <w:rFonts w:eastAsiaTheme="minorHAnsi"/>
          <w:szCs w:val="24"/>
        </w:rPr>
        <w:t xml:space="preserve">Язык и речь. Виды речевой деятельности Русский язык в Интернете. Правила информационной безопасности при общении в социальных сетях. Контактное и дистантное общение. </w:t>
      </w:r>
    </w:p>
    <w:p w:rsidR="00E70424" w:rsidRPr="00F9143C" w:rsidRDefault="00E70424" w:rsidP="00E70424">
      <w:pPr>
        <w:pStyle w:val="affb"/>
        <w:spacing w:line="276" w:lineRule="auto"/>
        <w:jc w:val="both"/>
        <w:rPr>
          <w:rFonts w:eastAsiaTheme="minorHAnsi"/>
          <w:szCs w:val="24"/>
        </w:rPr>
      </w:pPr>
      <w:r w:rsidRPr="00F9143C">
        <w:rPr>
          <w:rFonts w:eastAsiaTheme="minorHAnsi"/>
          <w:b/>
          <w:szCs w:val="24"/>
        </w:rPr>
        <w:t>Текст как единица языка и речи</w:t>
      </w:r>
      <w:r w:rsidRPr="00F9143C">
        <w:rPr>
          <w:rFonts w:eastAsiaTheme="minorHAnsi"/>
          <w:szCs w:val="24"/>
        </w:rPr>
        <w:t>. Виды преобразования текстов: аннотация, конспект. Использование графиков, диаграмм, схем для представления информации.</w:t>
      </w:r>
    </w:p>
    <w:p w:rsidR="00E70424" w:rsidRPr="00F9143C" w:rsidRDefault="00E70424" w:rsidP="00E70424">
      <w:pPr>
        <w:pStyle w:val="affb"/>
        <w:spacing w:line="276" w:lineRule="auto"/>
        <w:jc w:val="both"/>
        <w:rPr>
          <w:rFonts w:eastAsiaTheme="minorHAnsi"/>
          <w:szCs w:val="24"/>
        </w:rPr>
      </w:pPr>
      <w:r w:rsidRPr="00F9143C">
        <w:rPr>
          <w:rFonts w:eastAsiaTheme="minorHAnsi"/>
          <w:b/>
          <w:szCs w:val="24"/>
        </w:rPr>
        <w:t>Функциональные разновидности языка.</w:t>
      </w:r>
      <w:r w:rsidRPr="00F9143C">
        <w:rPr>
          <w:rFonts w:eastAsiaTheme="minorHAnsi"/>
          <w:szCs w:val="24"/>
        </w:rPr>
        <w:t xml:space="preserve"> Разговорная речь. Анекдот, шутка. Официально-деловой стиль. Деловое письмо, его структурные элементы и языковые особенности. Учебно-научный стиль. Доклад, сообщение. Речь оппонента на защите проекта. Публицистический стиль. Проблемный очерк. Язык художественной литературы. Диалогичность в художественном произведении. Текст и интертекст. Афоризмы. Прецедентные тексты. </w:t>
      </w:r>
    </w:p>
    <w:p w:rsidR="00E70424" w:rsidRDefault="00E70424" w:rsidP="00E70424">
      <w:pPr>
        <w:pStyle w:val="affb"/>
        <w:spacing w:line="276" w:lineRule="auto"/>
        <w:jc w:val="both"/>
        <w:rPr>
          <w:szCs w:val="24"/>
        </w:rPr>
      </w:pPr>
    </w:p>
    <w:p w:rsidR="00E70424" w:rsidRPr="00E70424" w:rsidRDefault="00E70424" w:rsidP="00E70424">
      <w:pPr>
        <w:pStyle w:val="affb"/>
        <w:spacing w:line="276" w:lineRule="auto"/>
        <w:jc w:val="both"/>
        <w:rPr>
          <w:b/>
          <w:szCs w:val="24"/>
          <w:u w:val="single"/>
        </w:rPr>
      </w:pPr>
      <w:r w:rsidRPr="00E70424">
        <w:rPr>
          <w:b/>
          <w:szCs w:val="24"/>
          <w:u w:val="single"/>
        </w:rPr>
        <w:t>Родная (русская) литература</w:t>
      </w:r>
    </w:p>
    <w:p w:rsidR="00E70424" w:rsidRPr="00A83822" w:rsidRDefault="00E70424" w:rsidP="00E70424">
      <w:pPr>
        <w:pStyle w:val="affb"/>
        <w:spacing w:line="276" w:lineRule="auto"/>
        <w:jc w:val="both"/>
        <w:rPr>
          <w:b/>
          <w:szCs w:val="24"/>
        </w:rPr>
      </w:pPr>
      <w:r w:rsidRPr="00A83822">
        <w:rPr>
          <w:b/>
          <w:szCs w:val="24"/>
        </w:rPr>
        <w:t>10 класс</w:t>
      </w:r>
    </w:p>
    <w:p w:rsidR="00E70424" w:rsidRPr="00A83822" w:rsidRDefault="00E70424" w:rsidP="00E70424">
      <w:pPr>
        <w:pStyle w:val="affb"/>
        <w:spacing w:line="276" w:lineRule="auto"/>
        <w:jc w:val="both"/>
        <w:rPr>
          <w:b/>
          <w:szCs w:val="24"/>
        </w:rPr>
      </w:pPr>
      <w:r w:rsidRPr="00A83822">
        <w:rPr>
          <w:b/>
          <w:szCs w:val="24"/>
        </w:rPr>
        <w:t xml:space="preserve">Донские страницы в творчестве русских поэтов-классиков XIX века: </w:t>
      </w:r>
    </w:p>
    <w:p w:rsidR="00E70424" w:rsidRPr="00A83822" w:rsidRDefault="00E70424" w:rsidP="00E70424">
      <w:pPr>
        <w:pStyle w:val="affb"/>
        <w:spacing w:line="276" w:lineRule="auto"/>
        <w:jc w:val="both"/>
        <w:rPr>
          <w:szCs w:val="24"/>
        </w:rPr>
      </w:pPr>
      <w:r w:rsidRPr="00A83822">
        <w:rPr>
          <w:szCs w:val="24"/>
        </w:rPr>
        <w:t>А.С. Пушкин «Казак»</w:t>
      </w:r>
      <w:r>
        <w:rPr>
          <w:szCs w:val="24"/>
        </w:rPr>
        <w:t xml:space="preserve">. </w:t>
      </w:r>
      <w:r w:rsidRPr="00A83822">
        <w:rPr>
          <w:szCs w:val="24"/>
        </w:rPr>
        <w:t xml:space="preserve">Делибаш.  Калмычке.  Дон. </w:t>
      </w:r>
    </w:p>
    <w:p w:rsidR="00E70424" w:rsidRPr="00A83822" w:rsidRDefault="00E70424" w:rsidP="00E70424">
      <w:pPr>
        <w:pStyle w:val="affb"/>
        <w:spacing w:line="276" w:lineRule="auto"/>
        <w:jc w:val="both"/>
        <w:rPr>
          <w:szCs w:val="24"/>
        </w:rPr>
      </w:pPr>
      <w:r w:rsidRPr="00A83822">
        <w:rPr>
          <w:b/>
          <w:szCs w:val="24"/>
        </w:rPr>
        <w:t xml:space="preserve">Поэты Дона XIX века: </w:t>
      </w:r>
      <w:r w:rsidRPr="00A83822">
        <w:rPr>
          <w:szCs w:val="24"/>
        </w:rPr>
        <w:t>Н.В. Щербина. Стихотворения (1 – 2 по выбору)</w:t>
      </w:r>
    </w:p>
    <w:p w:rsidR="00E70424" w:rsidRDefault="00E70424" w:rsidP="00E70424">
      <w:pPr>
        <w:pStyle w:val="affb"/>
        <w:spacing w:line="276" w:lineRule="auto"/>
        <w:jc w:val="both"/>
        <w:rPr>
          <w:szCs w:val="24"/>
        </w:rPr>
      </w:pPr>
      <w:r w:rsidRPr="00A83822">
        <w:rPr>
          <w:b/>
          <w:szCs w:val="24"/>
        </w:rPr>
        <w:t>Донские прозаики конца XIX – начала XX веков:</w:t>
      </w:r>
      <w:r w:rsidRPr="00A83822">
        <w:rPr>
          <w:szCs w:val="24"/>
        </w:rPr>
        <w:t xml:space="preserve"> </w:t>
      </w:r>
    </w:p>
    <w:p w:rsidR="00E70424" w:rsidRPr="00A83822" w:rsidRDefault="00E70424" w:rsidP="00E70424">
      <w:pPr>
        <w:pStyle w:val="affb"/>
        <w:spacing w:line="276" w:lineRule="auto"/>
        <w:jc w:val="both"/>
        <w:rPr>
          <w:szCs w:val="24"/>
        </w:rPr>
      </w:pPr>
      <w:r w:rsidRPr="00A83822">
        <w:rPr>
          <w:szCs w:val="24"/>
        </w:rPr>
        <w:t>А.П. Чехов «</w:t>
      </w:r>
      <w:r>
        <w:rPr>
          <w:szCs w:val="24"/>
        </w:rPr>
        <w:t xml:space="preserve">Палата №6». Историческая проза: </w:t>
      </w:r>
      <w:r w:rsidRPr="00A83822">
        <w:rPr>
          <w:szCs w:val="24"/>
        </w:rPr>
        <w:t xml:space="preserve">Д.Л. Мордовцев «Знамения времени» (фрагментарно), «Великий раскол» (фрагментарно), П.Н. Краснов «Цареубийцы» (обзор), Ф.Д. Крюков «Казачка», «Счастье» (по выбору), А.С. Серафимович «Фетисов курень», «Песни».  </w:t>
      </w:r>
    </w:p>
    <w:p w:rsidR="00E70424" w:rsidRPr="00A83822" w:rsidRDefault="00E70424" w:rsidP="00E70424">
      <w:pPr>
        <w:pStyle w:val="affb"/>
        <w:spacing w:line="276" w:lineRule="auto"/>
        <w:jc w:val="both"/>
        <w:rPr>
          <w:szCs w:val="24"/>
        </w:rPr>
      </w:pPr>
      <w:r w:rsidRPr="00A83822">
        <w:rPr>
          <w:b/>
          <w:szCs w:val="24"/>
        </w:rPr>
        <w:t>Поэзия Дона 20 века:</w:t>
      </w:r>
      <w:r>
        <w:rPr>
          <w:szCs w:val="24"/>
        </w:rPr>
        <w:t xml:space="preserve"> </w:t>
      </w:r>
      <w:r w:rsidRPr="00A83822">
        <w:rPr>
          <w:szCs w:val="24"/>
        </w:rPr>
        <w:t xml:space="preserve">Н.Н. Туроверов «Искать я буду терпеливо», «Эти дни не могут повториться»; П.И. Туроверов «Мне белая сирень сегодня снилась»; Н.А. Келин «Какая странная судьба», «Убегают думы на далёкий север…», «Я пою беспредельность…», П.С. Поляков «Господь послал мне в дар любовь…»; П.Ф. Крюков «Дон», «Песня казака», «Мать»; Б.А. Кундрюцков «И дрожит в руке фуражка…»; А. Рогачев «Возвышение Андрея Рублёва». </w:t>
      </w:r>
    </w:p>
    <w:p w:rsidR="00E70424" w:rsidRPr="00A83822" w:rsidRDefault="00E70424" w:rsidP="00E70424">
      <w:pPr>
        <w:pStyle w:val="affb"/>
        <w:spacing w:line="276" w:lineRule="auto"/>
        <w:jc w:val="both"/>
        <w:rPr>
          <w:szCs w:val="24"/>
        </w:rPr>
      </w:pPr>
      <w:r w:rsidRPr="00A83822">
        <w:rPr>
          <w:b/>
          <w:szCs w:val="24"/>
        </w:rPr>
        <w:t>Литература Дона и о Доне первой половины XX века</w:t>
      </w:r>
      <w:r w:rsidRPr="00A83822">
        <w:rPr>
          <w:szCs w:val="24"/>
        </w:rPr>
        <w:t xml:space="preserve"> И.А. Бунин «Ковыль»; М.И. Цветаева «Дон», А.Н.</w:t>
      </w:r>
      <w:r>
        <w:rPr>
          <w:szCs w:val="24"/>
        </w:rPr>
        <w:t xml:space="preserve"> Толстой «Хождение по мукам» (ч. </w:t>
      </w:r>
      <w:r w:rsidRPr="00A83822">
        <w:rPr>
          <w:szCs w:val="24"/>
        </w:rPr>
        <w:t>II,</w:t>
      </w:r>
      <w:r>
        <w:rPr>
          <w:szCs w:val="24"/>
        </w:rPr>
        <w:t xml:space="preserve"> </w:t>
      </w:r>
      <w:r w:rsidRPr="00A83822">
        <w:rPr>
          <w:szCs w:val="24"/>
        </w:rPr>
        <w:t>I</w:t>
      </w:r>
      <w:r>
        <w:rPr>
          <w:szCs w:val="24"/>
        </w:rPr>
        <w:t xml:space="preserve">II фрагментарно), М.А. Шолохов </w:t>
      </w:r>
      <w:r w:rsidRPr="00A83822">
        <w:rPr>
          <w:szCs w:val="24"/>
        </w:rPr>
        <w:t xml:space="preserve">«Поднятая целина», «Они сражались за Родину» </w:t>
      </w:r>
    </w:p>
    <w:p w:rsidR="00E70424" w:rsidRPr="00A83822" w:rsidRDefault="00E70424" w:rsidP="00E70424">
      <w:pPr>
        <w:pStyle w:val="affb"/>
        <w:spacing w:line="276" w:lineRule="auto"/>
        <w:jc w:val="both"/>
        <w:rPr>
          <w:szCs w:val="24"/>
        </w:rPr>
      </w:pPr>
      <w:r w:rsidRPr="00A83822">
        <w:rPr>
          <w:szCs w:val="24"/>
        </w:rPr>
        <w:t>Писатели «шолоховского притяжения» Донские эпопеи: Д.Петров (Бирюк)</w:t>
      </w:r>
      <w:r>
        <w:rPr>
          <w:szCs w:val="24"/>
        </w:rPr>
        <w:t xml:space="preserve"> «Сказание о казаках» (обзор); </w:t>
      </w:r>
      <w:r w:rsidRPr="00A83822">
        <w:rPr>
          <w:szCs w:val="24"/>
        </w:rPr>
        <w:t xml:space="preserve">М.Г. Шолохов-Синявский «Горький мёд» (1 произведение по выбору) А.Знаменский «Красные дни», В.В. Карпенко «Тучи идут на ветер» (1 произведение по выбору) </w:t>
      </w:r>
    </w:p>
    <w:p w:rsidR="00E70424" w:rsidRPr="00A83822" w:rsidRDefault="00E70424" w:rsidP="00E70424">
      <w:pPr>
        <w:pStyle w:val="affb"/>
        <w:spacing w:line="276" w:lineRule="auto"/>
        <w:jc w:val="both"/>
        <w:rPr>
          <w:b/>
          <w:szCs w:val="24"/>
        </w:rPr>
      </w:pPr>
      <w:r w:rsidRPr="00A83822">
        <w:rPr>
          <w:b/>
          <w:szCs w:val="24"/>
        </w:rPr>
        <w:t xml:space="preserve">Литература середины и второй половины XX века  </w:t>
      </w:r>
    </w:p>
    <w:p w:rsidR="00E70424" w:rsidRPr="00A83822" w:rsidRDefault="00E70424" w:rsidP="00E70424">
      <w:pPr>
        <w:pStyle w:val="affb"/>
        <w:spacing w:line="276" w:lineRule="auto"/>
        <w:jc w:val="both"/>
        <w:rPr>
          <w:szCs w:val="24"/>
        </w:rPr>
      </w:pPr>
      <w:r w:rsidRPr="00A83822">
        <w:rPr>
          <w:b/>
          <w:szCs w:val="24"/>
        </w:rPr>
        <w:t>Проза:</w:t>
      </w:r>
      <w:r w:rsidRPr="00A83822">
        <w:rPr>
          <w:szCs w:val="24"/>
        </w:rPr>
        <w:t xml:space="preserve"> А.В. Калинин «Эхо войны»; «Цыган», А.И. Солженицын «Правая кисть». В.Семин «Нагрудный знак OST»,   </w:t>
      </w:r>
    </w:p>
    <w:p w:rsidR="00E70424" w:rsidRDefault="00E70424" w:rsidP="00E70424">
      <w:pPr>
        <w:pStyle w:val="affb"/>
        <w:spacing w:line="276" w:lineRule="auto"/>
        <w:jc w:val="both"/>
        <w:rPr>
          <w:szCs w:val="24"/>
        </w:rPr>
      </w:pPr>
      <w:r w:rsidRPr="00A83822">
        <w:rPr>
          <w:b/>
          <w:szCs w:val="24"/>
        </w:rPr>
        <w:t>Далёкое историческое прошлое в современной донской прозе:</w:t>
      </w:r>
      <w:r w:rsidRPr="00A83822">
        <w:rPr>
          <w:szCs w:val="24"/>
        </w:rPr>
        <w:t xml:space="preserve"> А. Корольченко «Атаман Платов</w:t>
      </w:r>
      <w:r>
        <w:rPr>
          <w:szCs w:val="24"/>
        </w:rPr>
        <w:t>», М. Астапенко «Подвиг дивный».</w:t>
      </w:r>
      <w:r w:rsidRPr="00A83822">
        <w:rPr>
          <w:szCs w:val="24"/>
        </w:rPr>
        <w:t xml:space="preserve"> </w:t>
      </w:r>
    </w:p>
    <w:p w:rsidR="00E70424" w:rsidRDefault="00E70424" w:rsidP="00E70424">
      <w:pPr>
        <w:pStyle w:val="affb"/>
        <w:spacing w:line="276" w:lineRule="auto"/>
        <w:jc w:val="both"/>
        <w:rPr>
          <w:szCs w:val="24"/>
        </w:rPr>
      </w:pPr>
      <w:r w:rsidRPr="00A83822">
        <w:rPr>
          <w:b/>
          <w:szCs w:val="24"/>
        </w:rPr>
        <w:t>Поэзия:</w:t>
      </w:r>
      <w:r w:rsidRPr="00A83822">
        <w:rPr>
          <w:szCs w:val="24"/>
        </w:rPr>
        <w:t xml:space="preserve"> Л. Григорьян, Б. Примеров, Н. Скребов, Д. Долинский, И. Баранчикова, Б.Голотин и др. (произведения не менее двух авторов по выбору)</w:t>
      </w:r>
      <w:r>
        <w:rPr>
          <w:szCs w:val="24"/>
        </w:rPr>
        <w:t>.</w:t>
      </w:r>
      <w:r w:rsidRPr="00A83822">
        <w:rPr>
          <w:szCs w:val="24"/>
        </w:rPr>
        <w:t xml:space="preserve">  </w:t>
      </w:r>
    </w:p>
    <w:p w:rsidR="00E70424" w:rsidRPr="00A83822" w:rsidRDefault="00E70424" w:rsidP="00E70424">
      <w:pPr>
        <w:pStyle w:val="affb"/>
        <w:spacing w:line="276" w:lineRule="auto"/>
        <w:jc w:val="both"/>
        <w:rPr>
          <w:b/>
          <w:szCs w:val="24"/>
        </w:rPr>
      </w:pPr>
      <w:r w:rsidRPr="00A83822">
        <w:rPr>
          <w:b/>
          <w:szCs w:val="24"/>
        </w:rPr>
        <w:t xml:space="preserve">Литература XXI века </w:t>
      </w:r>
    </w:p>
    <w:p w:rsidR="00E70424" w:rsidRPr="00A83822" w:rsidRDefault="00E70424" w:rsidP="00E70424">
      <w:pPr>
        <w:pStyle w:val="affb"/>
        <w:spacing w:line="276" w:lineRule="auto"/>
        <w:jc w:val="both"/>
        <w:rPr>
          <w:szCs w:val="24"/>
        </w:rPr>
      </w:pPr>
      <w:r w:rsidRPr="00A83822">
        <w:rPr>
          <w:b/>
          <w:szCs w:val="24"/>
        </w:rPr>
        <w:t>Остросюжетная проза:</w:t>
      </w:r>
      <w:r w:rsidRPr="00A83822">
        <w:rPr>
          <w:szCs w:val="24"/>
        </w:rPr>
        <w:t xml:space="preserve"> Н. Старцева «На свет любви. Южный роман», «Мне не больно. Северный роман» (обзор)</w:t>
      </w:r>
      <w:r>
        <w:rPr>
          <w:szCs w:val="24"/>
        </w:rPr>
        <w:t>.</w:t>
      </w:r>
      <w:r w:rsidRPr="00A83822">
        <w:rPr>
          <w:szCs w:val="24"/>
        </w:rPr>
        <w:t xml:space="preserve">  </w:t>
      </w:r>
    </w:p>
    <w:p w:rsidR="00E70424" w:rsidRDefault="00E70424" w:rsidP="00E70424">
      <w:pPr>
        <w:pStyle w:val="affb"/>
        <w:spacing w:line="276" w:lineRule="auto"/>
        <w:jc w:val="both"/>
        <w:rPr>
          <w:szCs w:val="24"/>
        </w:rPr>
      </w:pPr>
      <w:r w:rsidRPr="008C142A">
        <w:rPr>
          <w:b/>
          <w:szCs w:val="24"/>
        </w:rPr>
        <w:t>Литературная критика и литературное краеведение</w:t>
      </w:r>
      <w:r w:rsidRPr="00A83822">
        <w:rPr>
          <w:szCs w:val="24"/>
        </w:rPr>
        <w:t xml:space="preserve"> Н. Доризо «Мой Пушкин», Э. Холодный «Натали», Д. Долинский «Степна</w:t>
      </w:r>
      <w:r>
        <w:rPr>
          <w:szCs w:val="24"/>
        </w:rPr>
        <w:t xml:space="preserve">я Цирцея» (1 статья по выбору). </w:t>
      </w:r>
    </w:p>
    <w:p w:rsidR="00E70424" w:rsidRPr="00A83822" w:rsidRDefault="00E70424" w:rsidP="00E70424">
      <w:pPr>
        <w:pStyle w:val="affb"/>
        <w:spacing w:line="276" w:lineRule="auto"/>
        <w:jc w:val="both"/>
        <w:rPr>
          <w:szCs w:val="24"/>
        </w:rPr>
      </w:pPr>
      <w:r w:rsidRPr="00A83822">
        <w:rPr>
          <w:szCs w:val="24"/>
        </w:rPr>
        <w:t xml:space="preserve">А. Гарнакерьян «Мой Лермонтов» (в сокращении), В.Смиренский «М.Ю. Лермонтов» (в сокращении) (1 статья по выбору)  П.Шестаков «Между днём и ночью. Размышления о Гоголе» А. Айрумян «Лев Толстой и донские страницы» А.И. Солженицын «Окунаясь в Чехова», С.Званцев «В городе, который любил Чехов» (по выбору) А.И. Петровский «Атаманы» (обзор) А.И. Куприн «Донецкая степь» (из очерка «В недрах земли») (обзор) Г. Сивоволов «Михаил Шолохов: страницы биографии», М.Мезенцев «Шолохов говорит с молодёжью», Н. Глушков «Реализм Шолохова» (1 статья по выбору). </w:t>
      </w:r>
    </w:p>
    <w:p w:rsidR="00E70424" w:rsidRDefault="00E70424" w:rsidP="00E70424">
      <w:pPr>
        <w:pStyle w:val="affb"/>
        <w:spacing w:line="276" w:lineRule="auto"/>
        <w:jc w:val="both"/>
        <w:rPr>
          <w:b/>
          <w:szCs w:val="24"/>
        </w:rPr>
      </w:pPr>
    </w:p>
    <w:p w:rsidR="00E70424" w:rsidRPr="00986C74" w:rsidRDefault="00E70424" w:rsidP="00E70424">
      <w:pPr>
        <w:pStyle w:val="affb"/>
        <w:spacing w:line="276" w:lineRule="auto"/>
        <w:jc w:val="both"/>
        <w:rPr>
          <w:b/>
          <w:szCs w:val="24"/>
        </w:rPr>
      </w:pPr>
      <w:r w:rsidRPr="00986C74">
        <w:rPr>
          <w:b/>
          <w:szCs w:val="24"/>
        </w:rPr>
        <w:t>11 класс</w:t>
      </w:r>
    </w:p>
    <w:p w:rsidR="00E70424" w:rsidRPr="00986C74" w:rsidRDefault="00E70424" w:rsidP="00E70424">
      <w:pPr>
        <w:pStyle w:val="affb"/>
        <w:spacing w:line="276" w:lineRule="auto"/>
        <w:jc w:val="both"/>
        <w:rPr>
          <w:b/>
          <w:szCs w:val="24"/>
        </w:rPr>
      </w:pPr>
      <w:r w:rsidRPr="00986C74">
        <w:rPr>
          <w:b/>
          <w:szCs w:val="24"/>
        </w:rPr>
        <w:t>Проблемно-тематические блоки</w:t>
      </w:r>
    </w:p>
    <w:p w:rsidR="00E70424" w:rsidRPr="00986C74" w:rsidRDefault="00E70424" w:rsidP="00E70424">
      <w:pPr>
        <w:pStyle w:val="affb"/>
        <w:spacing w:line="276" w:lineRule="auto"/>
        <w:jc w:val="both"/>
        <w:rPr>
          <w:szCs w:val="24"/>
        </w:rPr>
      </w:pPr>
      <w:r w:rsidRPr="00986C74">
        <w:rPr>
          <w:szCs w:val="24"/>
        </w:rPr>
        <w:t>Личность (человек перед судом своей совести, человек-мыслитель и человек-деятель, я и другой, индивидуальность и «человек толпы», становление личности: детство, отрочество, первая любовь; судьба человека; конфликт долга и чести; личность и мир, личность и Высшие начала).</w:t>
      </w:r>
    </w:p>
    <w:p w:rsidR="00E70424" w:rsidRPr="00986C74" w:rsidRDefault="00E70424" w:rsidP="00E70424">
      <w:pPr>
        <w:pStyle w:val="affb"/>
        <w:spacing w:line="276" w:lineRule="auto"/>
        <w:jc w:val="both"/>
        <w:rPr>
          <w:szCs w:val="24"/>
        </w:rPr>
      </w:pPr>
      <w:r w:rsidRPr="00986C74">
        <w:rPr>
          <w:szCs w:val="24"/>
        </w:rPr>
        <w:t xml:space="preserve">В.Я. Брюсов  </w:t>
      </w:r>
    </w:p>
    <w:p w:rsidR="00E70424" w:rsidRPr="00986C74" w:rsidRDefault="00E70424" w:rsidP="00E70424">
      <w:pPr>
        <w:pStyle w:val="affb"/>
        <w:spacing w:line="276" w:lineRule="auto"/>
        <w:jc w:val="both"/>
        <w:rPr>
          <w:szCs w:val="24"/>
        </w:rPr>
      </w:pPr>
      <w:r w:rsidRPr="00986C74">
        <w:rPr>
          <w:szCs w:val="24"/>
        </w:rPr>
        <w:t>Стихотворения: «Ассаргадон», «Грядущие гунны», «Есть что-то позорное в мощи природы...»,  «Неколебимой истине...», «Каменщик»,   «Творчество», «Родной язык». «Юному поэту», «Я»</w:t>
      </w:r>
    </w:p>
    <w:p w:rsidR="00E70424" w:rsidRPr="00986C74" w:rsidRDefault="00E70424" w:rsidP="00E70424">
      <w:pPr>
        <w:pStyle w:val="affb"/>
        <w:spacing w:line="276" w:lineRule="auto"/>
        <w:jc w:val="both"/>
        <w:rPr>
          <w:szCs w:val="24"/>
        </w:rPr>
      </w:pPr>
      <w:r w:rsidRPr="00986C74">
        <w:rPr>
          <w:szCs w:val="24"/>
        </w:rPr>
        <w:t xml:space="preserve">Г.Н. Щербакова </w:t>
      </w:r>
    </w:p>
    <w:p w:rsidR="00E70424" w:rsidRPr="00986C74" w:rsidRDefault="00E70424" w:rsidP="00E70424">
      <w:pPr>
        <w:pStyle w:val="affb"/>
        <w:spacing w:line="276" w:lineRule="auto"/>
        <w:jc w:val="both"/>
        <w:rPr>
          <w:szCs w:val="24"/>
        </w:rPr>
      </w:pPr>
      <w:r w:rsidRPr="00986C74">
        <w:rPr>
          <w:szCs w:val="24"/>
        </w:rPr>
        <w:t>Повесть «Вам и не снилось»</w:t>
      </w:r>
    </w:p>
    <w:p w:rsidR="00E70424" w:rsidRPr="00986C74" w:rsidRDefault="00E70424" w:rsidP="00E70424">
      <w:pPr>
        <w:pStyle w:val="affb"/>
        <w:spacing w:line="276" w:lineRule="auto"/>
        <w:jc w:val="both"/>
        <w:rPr>
          <w:szCs w:val="24"/>
        </w:rPr>
      </w:pPr>
      <w:r w:rsidRPr="00986C74">
        <w:rPr>
          <w:szCs w:val="24"/>
        </w:rPr>
        <w:t>Б.А. Ахмадулина</w:t>
      </w:r>
    </w:p>
    <w:p w:rsidR="00E70424" w:rsidRPr="00986C74" w:rsidRDefault="00E70424" w:rsidP="00E70424">
      <w:pPr>
        <w:pStyle w:val="affb"/>
        <w:spacing w:line="276" w:lineRule="auto"/>
        <w:jc w:val="both"/>
        <w:rPr>
          <w:szCs w:val="24"/>
        </w:rPr>
      </w:pPr>
      <w:r w:rsidRPr="00986C74">
        <w:rPr>
          <w:szCs w:val="24"/>
        </w:rPr>
        <w:t>Л.Н. Мартынов</w:t>
      </w:r>
    </w:p>
    <w:p w:rsidR="00E70424" w:rsidRPr="00986C74" w:rsidRDefault="00E70424" w:rsidP="00E70424">
      <w:pPr>
        <w:pStyle w:val="affb"/>
        <w:spacing w:line="276" w:lineRule="auto"/>
        <w:jc w:val="both"/>
        <w:rPr>
          <w:szCs w:val="24"/>
        </w:rPr>
      </w:pPr>
      <w:r w:rsidRPr="00986C74">
        <w:rPr>
          <w:szCs w:val="24"/>
        </w:rPr>
        <w:t>Ю.П. Казаков</w:t>
      </w:r>
    </w:p>
    <w:p w:rsidR="00E70424" w:rsidRPr="00986C74" w:rsidRDefault="00E70424" w:rsidP="00E70424">
      <w:pPr>
        <w:pStyle w:val="affb"/>
        <w:spacing w:line="276" w:lineRule="auto"/>
        <w:jc w:val="both"/>
        <w:rPr>
          <w:szCs w:val="24"/>
        </w:rPr>
      </w:pPr>
      <w:r w:rsidRPr="00986C74">
        <w:rPr>
          <w:szCs w:val="24"/>
        </w:rPr>
        <w:t>Рассказ «Во сне ты горько плакал»</w:t>
      </w:r>
    </w:p>
    <w:p w:rsidR="00E70424" w:rsidRPr="00986C74" w:rsidRDefault="00E70424" w:rsidP="00E70424">
      <w:pPr>
        <w:pStyle w:val="affb"/>
        <w:spacing w:line="276" w:lineRule="auto"/>
        <w:jc w:val="both"/>
        <w:rPr>
          <w:szCs w:val="24"/>
        </w:rPr>
      </w:pPr>
      <w:r w:rsidRPr="00986C74">
        <w:rPr>
          <w:szCs w:val="24"/>
        </w:rPr>
        <w:t>Личность и семья (место человека в семье и обществе, семейные и родственные отношения; мужчина, женщина, ребенок, старик в семье; любовь и доверие в жизни человека, их ценность; поколения, традиции, культура повседневности).</w:t>
      </w:r>
    </w:p>
    <w:p w:rsidR="00E70424" w:rsidRPr="00986C74" w:rsidRDefault="00E70424" w:rsidP="00E70424">
      <w:pPr>
        <w:pStyle w:val="affb"/>
        <w:spacing w:line="276" w:lineRule="auto"/>
        <w:jc w:val="both"/>
        <w:rPr>
          <w:szCs w:val="24"/>
        </w:rPr>
      </w:pPr>
      <w:r w:rsidRPr="00986C74">
        <w:rPr>
          <w:szCs w:val="24"/>
        </w:rPr>
        <w:t>Е.И. Носов</w:t>
      </w:r>
    </w:p>
    <w:p w:rsidR="00E70424" w:rsidRPr="00986C74" w:rsidRDefault="00E70424" w:rsidP="00E70424">
      <w:pPr>
        <w:pStyle w:val="affb"/>
        <w:spacing w:line="276" w:lineRule="auto"/>
        <w:jc w:val="both"/>
        <w:rPr>
          <w:szCs w:val="24"/>
        </w:rPr>
      </w:pPr>
      <w:r w:rsidRPr="00986C74">
        <w:rPr>
          <w:szCs w:val="24"/>
        </w:rPr>
        <w:t>Повесть «Усвятские</w:t>
      </w:r>
      <w:r>
        <w:rPr>
          <w:szCs w:val="24"/>
        </w:rPr>
        <w:t xml:space="preserve"> </w:t>
      </w:r>
      <w:r w:rsidRPr="00986C74">
        <w:rPr>
          <w:szCs w:val="24"/>
        </w:rPr>
        <w:t>шлемоносцы»</w:t>
      </w:r>
    </w:p>
    <w:p w:rsidR="00E70424" w:rsidRPr="00986C74" w:rsidRDefault="00E70424" w:rsidP="00E70424">
      <w:pPr>
        <w:pStyle w:val="affb"/>
        <w:spacing w:line="276" w:lineRule="auto"/>
        <w:jc w:val="both"/>
        <w:rPr>
          <w:szCs w:val="24"/>
        </w:rPr>
      </w:pPr>
      <w:r w:rsidRPr="00986C74">
        <w:rPr>
          <w:szCs w:val="24"/>
        </w:rPr>
        <w:t>Ю.В. Трифонов</w:t>
      </w:r>
    </w:p>
    <w:p w:rsidR="00E70424" w:rsidRPr="00986C74" w:rsidRDefault="00E70424" w:rsidP="00E70424">
      <w:pPr>
        <w:pStyle w:val="affb"/>
        <w:spacing w:line="276" w:lineRule="auto"/>
        <w:jc w:val="both"/>
        <w:rPr>
          <w:szCs w:val="24"/>
        </w:rPr>
      </w:pPr>
      <w:r w:rsidRPr="00986C74">
        <w:rPr>
          <w:szCs w:val="24"/>
        </w:rPr>
        <w:t>Повесть «Обмен»</w:t>
      </w:r>
    </w:p>
    <w:p w:rsidR="00E70424" w:rsidRPr="00986C74" w:rsidRDefault="00E70424" w:rsidP="00E70424">
      <w:pPr>
        <w:pStyle w:val="affb"/>
        <w:spacing w:line="276" w:lineRule="auto"/>
        <w:jc w:val="both"/>
        <w:rPr>
          <w:szCs w:val="24"/>
        </w:rPr>
      </w:pPr>
      <w:r w:rsidRPr="00986C74">
        <w:rPr>
          <w:szCs w:val="24"/>
        </w:rPr>
        <w:t xml:space="preserve">А.Н. Арбузов </w:t>
      </w:r>
    </w:p>
    <w:p w:rsidR="00E70424" w:rsidRPr="00986C74" w:rsidRDefault="00E70424" w:rsidP="00E70424">
      <w:pPr>
        <w:pStyle w:val="affb"/>
        <w:spacing w:line="276" w:lineRule="auto"/>
        <w:jc w:val="both"/>
        <w:rPr>
          <w:szCs w:val="24"/>
        </w:rPr>
      </w:pPr>
      <w:r w:rsidRPr="00986C74">
        <w:rPr>
          <w:szCs w:val="24"/>
        </w:rPr>
        <w:t>Пьеса «Жестокие игры»</w:t>
      </w:r>
    </w:p>
    <w:p w:rsidR="00E70424" w:rsidRPr="00986C74" w:rsidRDefault="00E70424" w:rsidP="00E70424">
      <w:pPr>
        <w:pStyle w:val="affb"/>
        <w:spacing w:line="276" w:lineRule="auto"/>
        <w:jc w:val="both"/>
        <w:rPr>
          <w:szCs w:val="24"/>
        </w:rPr>
      </w:pPr>
      <w:r w:rsidRPr="00986C74">
        <w:rPr>
          <w:szCs w:val="24"/>
        </w:rPr>
        <w:t>Личность – общество – государство (влияние социальной среды на личность человека; человек и государственная система; гражданственность и патриотизм; интересы личности, интересы большинства/меньшинства и интересы государства; законы морали и государственные законы; жизнь и идеология).</w:t>
      </w:r>
    </w:p>
    <w:p w:rsidR="00E70424" w:rsidRPr="00986C74" w:rsidRDefault="00E70424" w:rsidP="00E70424">
      <w:pPr>
        <w:pStyle w:val="affb"/>
        <w:spacing w:line="276" w:lineRule="auto"/>
        <w:jc w:val="both"/>
        <w:rPr>
          <w:szCs w:val="24"/>
        </w:rPr>
      </w:pPr>
      <w:r w:rsidRPr="00986C74">
        <w:rPr>
          <w:szCs w:val="24"/>
        </w:rPr>
        <w:t xml:space="preserve">А.А. Фадеев  </w:t>
      </w:r>
    </w:p>
    <w:p w:rsidR="00E70424" w:rsidRPr="00986C74" w:rsidRDefault="00E70424" w:rsidP="00E70424">
      <w:pPr>
        <w:pStyle w:val="affb"/>
        <w:spacing w:line="276" w:lineRule="auto"/>
        <w:jc w:val="both"/>
        <w:rPr>
          <w:szCs w:val="24"/>
        </w:rPr>
      </w:pPr>
      <w:r w:rsidRPr="00986C74">
        <w:rPr>
          <w:szCs w:val="24"/>
        </w:rPr>
        <w:t>Романы  «Молодая гвардия»</w:t>
      </w:r>
    </w:p>
    <w:p w:rsidR="00E70424" w:rsidRPr="00986C74" w:rsidRDefault="00E70424" w:rsidP="00E70424">
      <w:pPr>
        <w:pStyle w:val="affb"/>
        <w:spacing w:line="276" w:lineRule="auto"/>
        <w:jc w:val="both"/>
        <w:rPr>
          <w:szCs w:val="24"/>
        </w:rPr>
      </w:pPr>
      <w:r w:rsidRPr="00986C74">
        <w:rPr>
          <w:szCs w:val="24"/>
        </w:rPr>
        <w:t>Э.Веркин</w:t>
      </w:r>
    </w:p>
    <w:p w:rsidR="00E70424" w:rsidRPr="00986C74" w:rsidRDefault="00E70424" w:rsidP="00E70424">
      <w:pPr>
        <w:pStyle w:val="affb"/>
        <w:spacing w:line="276" w:lineRule="auto"/>
        <w:jc w:val="both"/>
        <w:rPr>
          <w:szCs w:val="24"/>
        </w:rPr>
      </w:pPr>
      <w:r w:rsidRPr="00986C74">
        <w:rPr>
          <w:szCs w:val="24"/>
        </w:rPr>
        <w:t>Повесть «Облачный полк»</w:t>
      </w:r>
    </w:p>
    <w:p w:rsidR="00E70424" w:rsidRPr="00986C74" w:rsidRDefault="00E70424" w:rsidP="00E70424">
      <w:pPr>
        <w:pStyle w:val="affb"/>
        <w:spacing w:line="276" w:lineRule="auto"/>
        <w:jc w:val="both"/>
        <w:rPr>
          <w:szCs w:val="24"/>
        </w:rPr>
      </w:pPr>
      <w:r w:rsidRPr="00986C74">
        <w:rPr>
          <w:szCs w:val="24"/>
        </w:rPr>
        <w:t>В.С. Маканин</w:t>
      </w:r>
    </w:p>
    <w:p w:rsidR="00E70424" w:rsidRPr="00986C74" w:rsidRDefault="00E70424" w:rsidP="00E70424">
      <w:pPr>
        <w:pStyle w:val="affb"/>
        <w:spacing w:line="276" w:lineRule="auto"/>
        <w:jc w:val="both"/>
        <w:rPr>
          <w:szCs w:val="24"/>
        </w:rPr>
      </w:pPr>
      <w:r w:rsidRPr="00986C74">
        <w:rPr>
          <w:szCs w:val="24"/>
        </w:rPr>
        <w:t>Рассказ «Кавказский пленный»</w:t>
      </w:r>
    </w:p>
    <w:p w:rsidR="00E70424" w:rsidRPr="00986C74" w:rsidRDefault="00E70424" w:rsidP="00E70424">
      <w:pPr>
        <w:pStyle w:val="affb"/>
        <w:spacing w:line="276" w:lineRule="auto"/>
        <w:jc w:val="both"/>
        <w:rPr>
          <w:szCs w:val="24"/>
        </w:rPr>
      </w:pPr>
      <w:r w:rsidRPr="00986C74">
        <w:rPr>
          <w:szCs w:val="24"/>
        </w:rPr>
        <w:t>З. Прилепин</w:t>
      </w:r>
    </w:p>
    <w:p w:rsidR="00E70424" w:rsidRPr="00986C74" w:rsidRDefault="00E70424" w:rsidP="00E70424">
      <w:pPr>
        <w:pStyle w:val="affb"/>
        <w:spacing w:line="276" w:lineRule="auto"/>
        <w:jc w:val="both"/>
        <w:rPr>
          <w:szCs w:val="24"/>
        </w:rPr>
      </w:pPr>
      <w:r w:rsidRPr="00986C74">
        <w:rPr>
          <w:szCs w:val="24"/>
        </w:rPr>
        <w:t>Роман «Санькя»</w:t>
      </w:r>
    </w:p>
    <w:p w:rsidR="00E70424" w:rsidRPr="00986C74" w:rsidRDefault="00E70424" w:rsidP="00E70424">
      <w:pPr>
        <w:pStyle w:val="affb"/>
        <w:spacing w:line="276" w:lineRule="auto"/>
        <w:jc w:val="both"/>
        <w:rPr>
          <w:szCs w:val="24"/>
        </w:rPr>
      </w:pPr>
      <w:r w:rsidRPr="00986C74">
        <w:rPr>
          <w:szCs w:val="24"/>
        </w:rPr>
        <w:t>Личность – природа – цивилизация (человек и природа; проблемы освоения и покорения природы; проблемы болезни и смерти; комфорт и духовность; современная цивилизация, ее проблемы и вызовы).</w:t>
      </w:r>
    </w:p>
    <w:p w:rsidR="00E70424" w:rsidRPr="00986C74" w:rsidRDefault="00E70424" w:rsidP="00E70424">
      <w:pPr>
        <w:pStyle w:val="affb"/>
        <w:spacing w:line="276" w:lineRule="auto"/>
        <w:jc w:val="both"/>
        <w:rPr>
          <w:szCs w:val="24"/>
        </w:rPr>
      </w:pPr>
      <w:r w:rsidRPr="00986C74">
        <w:rPr>
          <w:szCs w:val="24"/>
        </w:rPr>
        <w:t>Н.А. Заболоцкий</w:t>
      </w:r>
    </w:p>
    <w:p w:rsidR="00E70424" w:rsidRPr="00986C74" w:rsidRDefault="00E70424" w:rsidP="00E70424">
      <w:pPr>
        <w:pStyle w:val="affb"/>
        <w:spacing w:line="276" w:lineRule="auto"/>
        <w:jc w:val="both"/>
        <w:rPr>
          <w:szCs w:val="24"/>
        </w:rPr>
      </w:pPr>
      <w:r w:rsidRPr="00986C74">
        <w:rPr>
          <w:szCs w:val="24"/>
        </w:rPr>
        <w:t>Стихотворения: «В жилищах наших», «Вчера, о смерти размышляя…», «Где-то в поле, возле Магадана…», «Движение», «Ивановы», «Лицо коня», «Метаморфозы».  «Новый Быт»,  «Рыбная лавка»,  «Искусство», «Я не ищу гармонии в природе…»</w:t>
      </w:r>
    </w:p>
    <w:p w:rsidR="00E70424" w:rsidRPr="00986C74" w:rsidRDefault="00E70424" w:rsidP="00E70424">
      <w:pPr>
        <w:pStyle w:val="affb"/>
        <w:spacing w:line="276" w:lineRule="auto"/>
        <w:jc w:val="both"/>
        <w:rPr>
          <w:szCs w:val="24"/>
        </w:rPr>
      </w:pPr>
      <w:r w:rsidRPr="00986C74">
        <w:rPr>
          <w:szCs w:val="24"/>
        </w:rPr>
        <w:t>Н.М. Рубцов</w:t>
      </w:r>
    </w:p>
    <w:p w:rsidR="00E70424" w:rsidRPr="00986C74" w:rsidRDefault="00E70424" w:rsidP="00E70424">
      <w:pPr>
        <w:pStyle w:val="affb"/>
        <w:spacing w:line="276" w:lineRule="auto"/>
        <w:jc w:val="both"/>
        <w:rPr>
          <w:szCs w:val="24"/>
        </w:rPr>
      </w:pPr>
      <w:r w:rsidRPr="00986C74">
        <w:rPr>
          <w:szCs w:val="24"/>
        </w:rPr>
        <w:t>Стихотворения: «В горнице», «Видения на холме», «Звезда полей», «Зимняя песня», «Привет, Россия, родина моя!..», «Тихая моя родина!», «Русский огонек», «Стихи»</w:t>
      </w:r>
    </w:p>
    <w:p w:rsidR="00E70424" w:rsidRPr="00986C74" w:rsidRDefault="00E70424" w:rsidP="00E70424">
      <w:pPr>
        <w:pStyle w:val="affb"/>
        <w:spacing w:line="276" w:lineRule="auto"/>
        <w:jc w:val="both"/>
        <w:rPr>
          <w:szCs w:val="24"/>
        </w:rPr>
      </w:pPr>
      <w:r w:rsidRPr="00986C74">
        <w:rPr>
          <w:szCs w:val="24"/>
        </w:rPr>
        <w:t>Л.С. Петрушевская «Новые</w:t>
      </w:r>
      <w:r>
        <w:rPr>
          <w:szCs w:val="24"/>
        </w:rPr>
        <w:t xml:space="preserve"> </w:t>
      </w:r>
      <w:r w:rsidRPr="00986C74">
        <w:rPr>
          <w:szCs w:val="24"/>
        </w:rPr>
        <w:t>робинзоны»</w:t>
      </w:r>
    </w:p>
    <w:p w:rsidR="00E70424" w:rsidRPr="00986C74" w:rsidRDefault="00E70424" w:rsidP="00E70424">
      <w:pPr>
        <w:pStyle w:val="affb"/>
        <w:spacing w:line="276" w:lineRule="auto"/>
        <w:jc w:val="both"/>
        <w:rPr>
          <w:szCs w:val="24"/>
        </w:rPr>
      </w:pPr>
      <w:r w:rsidRPr="00986C74">
        <w:rPr>
          <w:szCs w:val="24"/>
        </w:rPr>
        <w:t>Личность – история – современность (время природное и историческое; роль личности в истории; вечное и исторически обусловленное в жизни человека и в культуре; свобода человека в условиях абсолютной несвободы; человек в прошлом, в настоящем и в проектах будущего).</w:t>
      </w:r>
    </w:p>
    <w:p w:rsidR="00E70424" w:rsidRPr="00986C74" w:rsidRDefault="00E70424" w:rsidP="00E70424">
      <w:pPr>
        <w:pStyle w:val="affb"/>
        <w:spacing w:line="276" w:lineRule="auto"/>
        <w:jc w:val="both"/>
        <w:rPr>
          <w:szCs w:val="24"/>
        </w:rPr>
      </w:pPr>
      <w:r w:rsidRPr="00986C74">
        <w:rPr>
          <w:szCs w:val="24"/>
        </w:rPr>
        <w:t>Ю.О. Домбровский</w:t>
      </w:r>
    </w:p>
    <w:p w:rsidR="00E70424" w:rsidRPr="00986C74" w:rsidRDefault="00E70424" w:rsidP="00E70424">
      <w:pPr>
        <w:pStyle w:val="affb"/>
        <w:spacing w:line="276" w:lineRule="auto"/>
        <w:jc w:val="both"/>
        <w:rPr>
          <w:szCs w:val="24"/>
        </w:rPr>
      </w:pPr>
      <w:r w:rsidRPr="00986C74">
        <w:rPr>
          <w:szCs w:val="24"/>
        </w:rPr>
        <w:t>Роман «Факультет ненужных вещей»</w:t>
      </w:r>
    </w:p>
    <w:p w:rsidR="00E70424" w:rsidRPr="00986C74" w:rsidRDefault="00E70424" w:rsidP="00E70424">
      <w:pPr>
        <w:pStyle w:val="affb"/>
        <w:spacing w:line="276" w:lineRule="auto"/>
        <w:jc w:val="both"/>
        <w:rPr>
          <w:szCs w:val="24"/>
        </w:rPr>
      </w:pPr>
      <w:r w:rsidRPr="00986C74">
        <w:rPr>
          <w:szCs w:val="24"/>
        </w:rPr>
        <w:t xml:space="preserve">В.Ф. Тендряков </w:t>
      </w:r>
    </w:p>
    <w:p w:rsidR="00E70424" w:rsidRPr="00986C74" w:rsidRDefault="00E70424" w:rsidP="00E70424">
      <w:pPr>
        <w:pStyle w:val="affb"/>
        <w:spacing w:line="276" w:lineRule="auto"/>
        <w:jc w:val="both"/>
        <w:rPr>
          <w:szCs w:val="24"/>
        </w:rPr>
      </w:pPr>
      <w:r w:rsidRPr="00986C74">
        <w:rPr>
          <w:szCs w:val="24"/>
        </w:rPr>
        <w:t>Рассказы: «Пара гнедых», «Хлеб для собаки»</w:t>
      </w:r>
    </w:p>
    <w:p w:rsidR="00E70424" w:rsidRPr="00E70424" w:rsidRDefault="00E70424" w:rsidP="00F3539C">
      <w:pPr>
        <w:widowControl w:val="0"/>
        <w:ind w:firstLine="567"/>
        <w:jc w:val="both"/>
        <w:rPr>
          <w:color w:val="0D0D0D"/>
        </w:rPr>
      </w:pPr>
    </w:p>
    <w:p w:rsidR="00F3539C" w:rsidRPr="00542FED" w:rsidRDefault="00F3539C" w:rsidP="00F3539C">
      <w:pPr>
        <w:widowControl w:val="0"/>
        <w:ind w:firstLine="567"/>
        <w:jc w:val="both"/>
        <w:rPr>
          <w:b/>
          <w:color w:val="0D0D0D"/>
        </w:rPr>
      </w:pPr>
      <w:bookmarkStart w:id="6" w:name="_Toc453968180"/>
      <w:r w:rsidRPr="00542FED">
        <w:rPr>
          <w:b/>
          <w:color w:val="0D0D0D"/>
        </w:rPr>
        <w:t>Иностранный язык</w:t>
      </w:r>
      <w:bookmarkEnd w:id="5"/>
      <w:bookmarkEnd w:id="6"/>
    </w:p>
    <w:p w:rsidR="00F3539C" w:rsidRPr="00542FED" w:rsidRDefault="00F3539C" w:rsidP="00F3539C">
      <w:pPr>
        <w:widowControl w:val="0"/>
        <w:ind w:firstLine="567"/>
        <w:jc w:val="both"/>
        <w:rPr>
          <w:b/>
          <w:color w:val="0D0D0D"/>
          <w:u w:val="single"/>
        </w:rPr>
      </w:pPr>
      <w:r w:rsidRPr="00542FED">
        <w:rPr>
          <w:b/>
          <w:color w:val="0D0D0D"/>
          <w:u w:val="single"/>
        </w:rPr>
        <w:t>Базовый уровень</w:t>
      </w:r>
    </w:p>
    <w:p w:rsidR="00F3539C" w:rsidRPr="00542FED" w:rsidRDefault="00F3539C" w:rsidP="00F3539C">
      <w:pPr>
        <w:widowControl w:val="0"/>
        <w:ind w:firstLine="567"/>
        <w:jc w:val="both"/>
        <w:rPr>
          <w:color w:val="0D0D0D"/>
        </w:rPr>
      </w:pPr>
      <w:r w:rsidRPr="00542FED">
        <w:rPr>
          <w:b/>
          <w:color w:val="0D0D0D"/>
          <w:szCs w:val="28"/>
        </w:rPr>
        <w:t>Коммуникативные умения</w:t>
      </w:r>
      <w:r w:rsidRPr="00542FED">
        <w:rPr>
          <w:color w:val="0D0D0D"/>
          <w:szCs w:val="28"/>
        </w:rPr>
        <w:t xml:space="preserve"> </w:t>
      </w:r>
    </w:p>
    <w:p w:rsidR="00F3539C" w:rsidRPr="00542FED" w:rsidRDefault="00F3539C" w:rsidP="00F3539C">
      <w:pPr>
        <w:widowControl w:val="0"/>
        <w:ind w:firstLine="567"/>
        <w:jc w:val="both"/>
        <w:rPr>
          <w:b/>
          <w:color w:val="0D0D0D"/>
          <w:szCs w:val="28"/>
        </w:rPr>
      </w:pPr>
    </w:p>
    <w:p w:rsidR="00F3539C" w:rsidRPr="00542FED" w:rsidRDefault="00F3539C" w:rsidP="00F3539C">
      <w:pPr>
        <w:widowControl w:val="0"/>
        <w:ind w:firstLine="567"/>
        <w:jc w:val="both"/>
        <w:rPr>
          <w:color w:val="0D0D0D"/>
        </w:rPr>
      </w:pPr>
      <w:r w:rsidRPr="00542FED">
        <w:rPr>
          <w:b/>
          <w:color w:val="0D0D0D"/>
          <w:szCs w:val="28"/>
        </w:rPr>
        <w:t>Говорение</w:t>
      </w:r>
    </w:p>
    <w:p w:rsidR="00F3539C" w:rsidRPr="00542FED" w:rsidRDefault="00F3539C" w:rsidP="00F3539C">
      <w:pPr>
        <w:widowControl w:val="0"/>
        <w:ind w:firstLine="567"/>
        <w:jc w:val="both"/>
        <w:rPr>
          <w:color w:val="0D0D0D"/>
        </w:rPr>
      </w:pPr>
      <w:r w:rsidRPr="00542FED">
        <w:rPr>
          <w:b/>
          <w:color w:val="0D0D0D"/>
          <w:szCs w:val="28"/>
        </w:rPr>
        <w:t>Диалогическая речь</w:t>
      </w:r>
    </w:p>
    <w:p w:rsidR="00F3539C" w:rsidRPr="00542FED" w:rsidRDefault="00F3539C" w:rsidP="00F3539C">
      <w:pPr>
        <w:widowControl w:val="0"/>
        <w:ind w:firstLine="567"/>
        <w:jc w:val="both"/>
        <w:rPr>
          <w:color w:val="0D0D0D"/>
        </w:rPr>
      </w:pPr>
      <w:r w:rsidRPr="00542FED">
        <w:rPr>
          <w:color w:val="0D0D0D"/>
        </w:rPr>
        <w:t xml:space="preserve">Совершенствование диалогической речи в рамках изучаемого предметного содержания речи в ситуациях официального и неофициального общения. Умение без подготовки инициировать, поддерживать и заканчивать беседу на темы, включенные в раздел «Предметное содержание речи». Умение выражать и аргументировать личную точку зрения, давать оценку. Умение запрашивать информацию в пределах изученной тематики. Умение обращаться за разъяснениями и уточнять необходимую информацию. Типы текстов: интервью, обмен мнениями, дискуссия. </w:t>
      </w:r>
      <w:r w:rsidRPr="00542FED">
        <w:rPr>
          <w:i/>
          <w:color w:val="0D0D0D"/>
        </w:rPr>
        <w:t>Диалог/полилог в ситуациях официального общения, краткий комментарий точки зрения другого человека. Интервью. Обмен, проверка и подтверждение собранной фактической информации.</w:t>
      </w:r>
    </w:p>
    <w:p w:rsidR="00F3539C" w:rsidRPr="00542FED" w:rsidRDefault="00F3539C" w:rsidP="00F3539C">
      <w:pPr>
        <w:widowControl w:val="0"/>
        <w:ind w:firstLine="567"/>
        <w:jc w:val="both"/>
        <w:rPr>
          <w:color w:val="0D0D0D"/>
        </w:rPr>
      </w:pPr>
      <w:r w:rsidRPr="00542FED">
        <w:rPr>
          <w:b/>
          <w:color w:val="0D0D0D"/>
          <w:szCs w:val="28"/>
        </w:rPr>
        <w:t>Монологическая речь</w:t>
      </w:r>
    </w:p>
    <w:p w:rsidR="00F3539C" w:rsidRPr="00542FED" w:rsidRDefault="00F3539C" w:rsidP="00F3539C">
      <w:pPr>
        <w:widowControl w:val="0"/>
        <w:ind w:firstLine="567"/>
        <w:jc w:val="both"/>
        <w:rPr>
          <w:color w:val="0D0D0D"/>
        </w:rPr>
      </w:pPr>
      <w:r w:rsidRPr="00542FED">
        <w:rPr>
          <w:color w:val="0D0D0D"/>
        </w:rPr>
        <w:t xml:space="preserve">Совершенствование умения формулировать несложные связные высказывания в рамках тем, включенных в раздел «Предметное содержание речи». Использование основных коммуникативных типов речи (описание, повествование, рассуждение, характеристика). Умение передавать основное содержание текстов. Умение кратко высказываться с опорой на нелинейный текст (таблицы, диаграммы, расписание и т.п.). Умение описывать изображение без опоры и с опорой на ключевые слова/план/вопросы. Типы текстов: </w:t>
      </w:r>
      <w:r w:rsidRPr="00542FED">
        <w:rPr>
          <w:color w:val="0D0D0D"/>
          <w:szCs w:val="28"/>
        </w:rPr>
        <w:t>рассказ, описание, характеристика</w:t>
      </w:r>
      <w:r w:rsidRPr="00542FED">
        <w:rPr>
          <w:color w:val="0D0D0D"/>
        </w:rPr>
        <w:t xml:space="preserve">, сообщение, объявление, презентация. </w:t>
      </w:r>
      <w:r w:rsidRPr="00542FED">
        <w:rPr>
          <w:i/>
          <w:color w:val="0D0D0D"/>
        </w:rPr>
        <w:t xml:space="preserve">Умение предоставлять фактическую информацию. </w:t>
      </w:r>
    </w:p>
    <w:p w:rsidR="00F3539C" w:rsidRPr="00542FED" w:rsidRDefault="00F3539C" w:rsidP="00F3539C">
      <w:pPr>
        <w:pStyle w:val="31"/>
        <w:widowControl w:val="0"/>
        <w:spacing w:line="360" w:lineRule="auto"/>
        <w:ind w:firstLine="567"/>
        <w:jc w:val="both"/>
        <w:rPr>
          <w:color w:val="0D0D0D"/>
        </w:rPr>
      </w:pPr>
      <w:r w:rsidRPr="00542FED">
        <w:rPr>
          <w:rFonts w:ascii="Times New Roman" w:eastAsia="Times New Roman" w:hAnsi="Times New Roman" w:cs="Times New Roman"/>
          <w:color w:val="0D0D0D"/>
          <w:sz w:val="28"/>
          <w:szCs w:val="28"/>
        </w:rPr>
        <w:t xml:space="preserve"> </w:t>
      </w:r>
    </w:p>
    <w:p w:rsidR="00F3539C" w:rsidRPr="00542FED" w:rsidRDefault="00F3539C" w:rsidP="00F3539C">
      <w:pPr>
        <w:widowControl w:val="0"/>
        <w:ind w:firstLine="567"/>
        <w:jc w:val="both"/>
        <w:rPr>
          <w:color w:val="0D0D0D"/>
        </w:rPr>
      </w:pPr>
      <w:r w:rsidRPr="00542FED">
        <w:rPr>
          <w:b/>
          <w:color w:val="0D0D0D"/>
          <w:szCs w:val="28"/>
        </w:rPr>
        <w:t>Аудирование</w:t>
      </w:r>
    </w:p>
    <w:p w:rsidR="00F3539C" w:rsidRPr="00542FED" w:rsidRDefault="00F3539C" w:rsidP="00F3539C">
      <w:pPr>
        <w:widowControl w:val="0"/>
        <w:ind w:firstLine="567"/>
        <w:jc w:val="both"/>
        <w:rPr>
          <w:color w:val="0D0D0D"/>
        </w:rPr>
      </w:pPr>
      <w:r w:rsidRPr="00542FED">
        <w:rPr>
          <w:color w:val="0D0D0D"/>
        </w:rPr>
        <w:t xml:space="preserve">Совершенствование умения понимать на слух основное содержание несложных аудио- и видеотекстов различных жанров (радио- и телепрограмм, записей, кинофильмов) монологического и диалогического характера с нормативным произношением в рамках изученной тематики. Выборочное понимание деталей несложных аудио- и видеотекстов различных жанров монологического и диалогического характера. Типы текстов: сообщение, объявление, интервью, тексты рекламных видеороликов. </w:t>
      </w:r>
      <w:r w:rsidRPr="00542FED">
        <w:rPr>
          <w:i/>
          <w:color w:val="0D0D0D"/>
        </w:rPr>
        <w:t>Полное и точное восприятие информации в распространенных коммуникативных ситуациях. Обобщение прослушанной информации.</w:t>
      </w:r>
      <w:r w:rsidRPr="00542FED">
        <w:rPr>
          <w:color w:val="0D0D0D"/>
          <w:szCs w:val="28"/>
        </w:rPr>
        <w:t xml:space="preserve"> </w:t>
      </w:r>
    </w:p>
    <w:p w:rsidR="00F3539C" w:rsidRPr="00542FED" w:rsidRDefault="00F3539C" w:rsidP="00F3539C">
      <w:pPr>
        <w:widowControl w:val="0"/>
        <w:ind w:firstLine="567"/>
        <w:jc w:val="both"/>
        <w:rPr>
          <w:color w:val="0D0D0D"/>
        </w:rPr>
      </w:pPr>
      <w:r w:rsidRPr="00542FED">
        <w:rPr>
          <w:b/>
          <w:color w:val="0D0D0D"/>
          <w:szCs w:val="28"/>
        </w:rPr>
        <w:t>Чтение</w:t>
      </w:r>
    </w:p>
    <w:p w:rsidR="00F3539C" w:rsidRPr="00542FED" w:rsidRDefault="00F3539C" w:rsidP="00F3539C">
      <w:pPr>
        <w:widowControl w:val="0"/>
        <w:ind w:firstLine="567"/>
        <w:jc w:val="both"/>
        <w:rPr>
          <w:b/>
          <w:color w:val="0D0D0D"/>
          <w:szCs w:val="28"/>
        </w:rPr>
      </w:pPr>
      <w:r w:rsidRPr="00542FED">
        <w:rPr>
          <w:color w:val="0D0D0D"/>
        </w:rPr>
        <w:t xml:space="preserve">Совершенствование умений читать (вслух и про себя) и понимать простые аутентичные тексты различных стилей </w:t>
      </w:r>
      <w:r w:rsidRPr="00542FED">
        <w:rPr>
          <w:color w:val="0D0D0D"/>
          <w:szCs w:val="28"/>
        </w:rPr>
        <w:t>(</w:t>
      </w:r>
      <w:r w:rsidRPr="00542FED">
        <w:rPr>
          <w:bCs/>
          <w:color w:val="0D0D0D"/>
          <w:szCs w:val="28"/>
        </w:rPr>
        <w:t>публицистического, художественного, разговорного</w:t>
      </w:r>
      <w:r w:rsidRPr="00542FED">
        <w:rPr>
          <w:color w:val="0D0D0D"/>
          <w:szCs w:val="28"/>
        </w:rPr>
        <w:t>) и жанров (рассказов, газетных статей, рекламных объявлений, брошюр, проспектов)</w:t>
      </w:r>
      <w:r w:rsidRPr="00542FED">
        <w:rPr>
          <w:color w:val="0D0D0D"/>
        </w:rPr>
        <w:t xml:space="preserve">. Использование различных видов чтения (ознакомительное, изучающее, поисковое, просмотровое) в зависимости от коммуникативной задачи. Умение отделять в прочитанных текстах главную информацию от второстепенной, выявлять наиболее значимые факты, выражать свое отношение к прочитанному. Типы текстов: инструкции по использованию приборов/техники, каталог товаров, сообщение в газете/журнале, интервью, реклама товаров, выставочный буклет, публикации на информационных Интернет-сайтах. </w:t>
      </w:r>
      <w:r w:rsidRPr="00542FED">
        <w:rPr>
          <w:i/>
          <w:color w:val="0D0D0D"/>
        </w:rPr>
        <w:t xml:space="preserve">Умение читать и достаточно хорошо понимать простые аутентичные тексты различных стилей </w:t>
      </w:r>
      <w:r w:rsidRPr="00542FED">
        <w:rPr>
          <w:i/>
          <w:color w:val="0D0D0D"/>
          <w:szCs w:val="28"/>
        </w:rPr>
        <w:t>(</w:t>
      </w:r>
      <w:r w:rsidRPr="00542FED">
        <w:rPr>
          <w:bCs/>
          <w:i/>
          <w:color w:val="0D0D0D"/>
          <w:szCs w:val="28"/>
        </w:rPr>
        <w:t>публицистического, художественного, разговорного, научного, официально-делового</w:t>
      </w:r>
      <w:r w:rsidRPr="00542FED">
        <w:rPr>
          <w:i/>
          <w:color w:val="0D0D0D"/>
          <w:szCs w:val="28"/>
        </w:rPr>
        <w:t>) и жанров (рассказ, роман, статья научно-популярного характера, деловая переписка).</w:t>
      </w:r>
      <w:r w:rsidRPr="00542FED">
        <w:rPr>
          <w:color w:val="0D0D0D"/>
          <w:szCs w:val="28"/>
        </w:rPr>
        <w:t xml:space="preserve"> </w:t>
      </w:r>
    </w:p>
    <w:p w:rsidR="00F3539C" w:rsidRPr="00542FED" w:rsidRDefault="00F3539C" w:rsidP="00F3539C">
      <w:pPr>
        <w:widowControl w:val="0"/>
        <w:ind w:firstLine="567"/>
        <w:jc w:val="both"/>
        <w:rPr>
          <w:color w:val="0D0D0D"/>
        </w:rPr>
      </w:pPr>
      <w:r w:rsidRPr="00542FED">
        <w:rPr>
          <w:b/>
          <w:color w:val="0D0D0D"/>
          <w:szCs w:val="28"/>
        </w:rPr>
        <w:t>Письмо</w:t>
      </w:r>
    </w:p>
    <w:p w:rsidR="00F3539C" w:rsidRPr="00542FED" w:rsidRDefault="00F3539C" w:rsidP="00F3539C">
      <w:pPr>
        <w:widowControl w:val="0"/>
        <w:ind w:firstLine="567"/>
        <w:jc w:val="both"/>
        <w:rPr>
          <w:color w:val="0D0D0D"/>
        </w:rPr>
      </w:pPr>
      <w:r w:rsidRPr="00542FED">
        <w:rPr>
          <w:color w:val="0D0D0D"/>
        </w:rPr>
        <w:t xml:space="preserve">Составление несложных связных текстов в рамках изученной тематики. Умение писать личное (электронное) письмо, заполнять анкету, письменно излагать сведения о себе. Умение описывать явления, события. Умение излагать факты, выражать свои суждения и чувства. Умение письменно выражать свою точку зрения в форме рассуждения, приводя аргументы и примеры. Типы текстов: личное (электронное) письмо, тезисы, эссе, план мероприятия, биография, презентация, заявление об участии. </w:t>
      </w:r>
      <w:r w:rsidRPr="00542FED">
        <w:rPr>
          <w:i/>
          <w:color w:val="0D0D0D"/>
        </w:rPr>
        <w:t>Написание отзыва на фильм или книгу. Умение письменно сообщать свое мнение по поводу фактической информации в рамках изученной тематики.</w:t>
      </w:r>
    </w:p>
    <w:p w:rsidR="00F3539C" w:rsidRPr="00542FED" w:rsidRDefault="00F3539C" w:rsidP="00F3539C">
      <w:pPr>
        <w:pStyle w:val="31"/>
        <w:widowControl w:val="0"/>
        <w:spacing w:line="360" w:lineRule="auto"/>
        <w:ind w:firstLine="567"/>
        <w:jc w:val="both"/>
        <w:rPr>
          <w:color w:val="0D0D0D"/>
        </w:rPr>
      </w:pPr>
      <w:r w:rsidRPr="00542FED">
        <w:rPr>
          <w:rFonts w:ascii="Times New Roman" w:eastAsia="Times New Roman" w:hAnsi="Times New Roman" w:cs="Times New Roman"/>
          <w:b/>
          <w:color w:val="0D0D0D"/>
          <w:sz w:val="28"/>
          <w:szCs w:val="28"/>
        </w:rPr>
        <w:t xml:space="preserve"> </w:t>
      </w:r>
    </w:p>
    <w:p w:rsidR="00F3539C" w:rsidRPr="00542FED" w:rsidRDefault="00F3539C" w:rsidP="00F3539C">
      <w:pPr>
        <w:widowControl w:val="0"/>
        <w:ind w:firstLine="567"/>
        <w:jc w:val="both"/>
        <w:rPr>
          <w:color w:val="0D0D0D"/>
        </w:rPr>
      </w:pPr>
      <w:r w:rsidRPr="00542FED">
        <w:rPr>
          <w:b/>
          <w:color w:val="0D0D0D"/>
          <w:szCs w:val="28"/>
        </w:rPr>
        <w:t>Языковые навыки</w:t>
      </w:r>
    </w:p>
    <w:p w:rsidR="00F3539C" w:rsidRPr="00542FED" w:rsidRDefault="00F3539C" w:rsidP="00F3539C">
      <w:pPr>
        <w:widowControl w:val="0"/>
        <w:ind w:firstLine="567"/>
        <w:jc w:val="both"/>
        <w:rPr>
          <w:color w:val="0D0D0D"/>
        </w:rPr>
      </w:pPr>
      <w:r w:rsidRPr="00542FED">
        <w:rPr>
          <w:b/>
          <w:color w:val="0D0D0D"/>
          <w:szCs w:val="28"/>
        </w:rPr>
        <w:t>Орфография и пунктуация</w:t>
      </w:r>
    </w:p>
    <w:p w:rsidR="00F3539C" w:rsidRPr="00542FED" w:rsidRDefault="00F3539C" w:rsidP="00F3539C">
      <w:pPr>
        <w:widowControl w:val="0"/>
        <w:ind w:firstLine="567"/>
        <w:jc w:val="both"/>
        <w:rPr>
          <w:color w:val="0D0D0D"/>
        </w:rPr>
      </w:pPr>
      <w:r w:rsidRPr="00542FED">
        <w:rPr>
          <w:color w:val="0D0D0D"/>
        </w:rPr>
        <w:t>Умение расставлять в тексте знаки препинания в соответствии с нормами, принятыми в стране изучаемого языка. Владение орфографическими навыками.</w:t>
      </w:r>
      <w:r w:rsidRPr="00542FED">
        <w:rPr>
          <w:color w:val="0D0D0D"/>
          <w:szCs w:val="28"/>
        </w:rPr>
        <w:t xml:space="preserve"> </w:t>
      </w:r>
    </w:p>
    <w:p w:rsidR="00F3539C" w:rsidRPr="00542FED" w:rsidRDefault="00F3539C" w:rsidP="00F3539C">
      <w:pPr>
        <w:widowControl w:val="0"/>
        <w:ind w:firstLine="567"/>
        <w:jc w:val="both"/>
        <w:rPr>
          <w:color w:val="0D0D0D"/>
        </w:rPr>
      </w:pPr>
      <w:r w:rsidRPr="00542FED">
        <w:rPr>
          <w:b/>
          <w:color w:val="0D0D0D"/>
          <w:szCs w:val="28"/>
        </w:rPr>
        <w:t>Фонетическая сторона речи</w:t>
      </w:r>
    </w:p>
    <w:p w:rsidR="00F3539C" w:rsidRPr="00542FED" w:rsidRDefault="00F3539C" w:rsidP="00F3539C">
      <w:pPr>
        <w:widowControl w:val="0"/>
        <w:ind w:firstLine="567"/>
        <w:jc w:val="both"/>
        <w:rPr>
          <w:color w:val="0D0D0D"/>
        </w:rPr>
      </w:pPr>
      <w:r w:rsidRPr="00542FED">
        <w:rPr>
          <w:color w:val="0D0D0D"/>
        </w:rPr>
        <w:t xml:space="preserve">Умение выражать модальные значения, чувства и эмоции с помощью интонации, в том числе интонации в общих, специальных и разделительных вопросах. Умение четко произносить отдельные фонемы, слова, словосочетания, предложения и связные тексты. Правильное произношение ударных и безударных слогов и слов в предложениях. </w:t>
      </w:r>
      <w:r w:rsidRPr="00542FED">
        <w:rPr>
          <w:i/>
          <w:color w:val="0D0D0D"/>
        </w:rPr>
        <w:t>Произношение звуков английского языка без выраженного акцента.</w:t>
      </w:r>
      <w:r w:rsidRPr="00542FED">
        <w:rPr>
          <w:color w:val="0D0D0D"/>
          <w:szCs w:val="28"/>
        </w:rPr>
        <w:t xml:space="preserve"> </w:t>
      </w:r>
    </w:p>
    <w:p w:rsidR="00F3539C" w:rsidRPr="00542FED" w:rsidRDefault="00F3539C" w:rsidP="00F3539C">
      <w:pPr>
        <w:widowControl w:val="0"/>
        <w:ind w:firstLine="567"/>
        <w:jc w:val="both"/>
        <w:rPr>
          <w:color w:val="0D0D0D"/>
        </w:rPr>
      </w:pPr>
      <w:r w:rsidRPr="00542FED">
        <w:rPr>
          <w:b/>
          <w:color w:val="0D0D0D"/>
          <w:szCs w:val="28"/>
        </w:rPr>
        <w:t>Грамматическая сторона речи</w:t>
      </w:r>
    </w:p>
    <w:p w:rsidR="00F3539C" w:rsidRPr="00542FED" w:rsidRDefault="00F3539C" w:rsidP="00F3539C">
      <w:pPr>
        <w:widowControl w:val="0"/>
        <w:ind w:firstLine="567"/>
        <w:jc w:val="both"/>
        <w:rPr>
          <w:color w:val="0D0D0D"/>
        </w:rPr>
      </w:pPr>
      <w:r w:rsidRPr="00542FED">
        <w:rPr>
          <w:color w:val="0D0D0D"/>
        </w:rPr>
        <w:t xml:space="preserve">Распознавание и употребление в речи основных синтаксических конструкций в соответствии с коммуникативной задачей. Распознавание и употребление в речи коммуникативных типов предложений, как сложных (сложносочиненных, сложноподчиненных), так и простых. Распознавание и употребление в устной и письменной коммуникации различных частей речи. </w:t>
      </w:r>
      <w:r w:rsidRPr="00542FED">
        <w:rPr>
          <w:i/>
          <w:color w:val="0D0D0D"/>
        </w:rPr>
        <w:t>Употребление</w:t>
      </w:r>
      <w:r w:rsidRPr="00542FED">
        <w:rPr>
          <w:i/>
          <w:color w:val="0D0D0D"/>
          <w:lang w:val="en-US"/>
        </w:rPr>
        <w:t xml:space="preserve"> </w:t>
      </w:r>
      <w:r w:rsidRPr="00542FED">
        <w:rPr>
          <w:i/>
          <w:color w:val="0D0D0D"/>
        </w:rPr>
        <w:t>в</w:t>
      </w:r>
      <w:r w:rsidRPr="00542FED">
        <w:rPr>
          <w:i/>
          <w:color w:val="0D0D0D"/>
          <w:lang w:val="en-US"/>
        </w:rPr>
        <w:t xml:space="preserve"> </w:t>
      </w:r>
      <w:r w:rsidRPr="00542FED">
        <w:rPr>
          <w:i/>
          <w:color w:val="0D0D0D"/>
        </w:rPr>
        <w:t>речи</w:t>
      </w:r>
      <w:r w:rsidRPr="00542FED">
        <w:rPr>
          <w:i/>
          <w:color w:val="0D0D0D"/>
          <w:lang w:val="en-US"/>
        </w:rPr>
        <w:t xml:space="preserve"> </w:t>
      </w:r>
      <w:r w:rsidRPr="00542FED">
        <w:rPr>
          <w:i/>
          <w:color w:val="0D0D0D"/>
        </w:rPr>
        <w:t>эмфатических</w:t>
      </w:r>
      <w:r w:rsidRPr="00542FED">
        <w:rPr>
          <w:i/>
          <w:color w:val="0D0D0D"/>
          <w:lang w:val="en-US"/>
        </w:rPr>
        <w:t xml:space="preserve"> </w:t>
      </w:r>
      <w:r w:rsidRPr="00542FED">
        <w:rPr>
          <w:i/>
          <w:color w:val="0D0D0D"/>
        </w:rPr>
        <w:t>конструкций</w:t>
      </w:r>
      <w:r w:rsidRPr="00542FED">
        <w:rPr>
          <w:i/>
          <w:color w:val="0D0D0D"/>
          <w:lang w:val="en-US"/>
        </w:rPr>
        <w:t xml:space="preserve"> (</w:t>
      </w:r>
      <w:r w:rsidRPr="00542FED">
        <w:rPr>
          <w:i/>
          <w:color w:val="0D0D0D"/>
        </w:rPr>
        <w:t>например</w:t>
      </w:r>
      <w:r w:rsidRPr="00542FED">
        <w:rPr>
          <w:i/>
          <w:color w:val="0D0D0D"/>
          <w:lang w:val="en-US"/>
        </w:rPr>
        <w:t xml:space="preserve">, „It’s him who took the money”, “It’s time you talked to her”). </w:t>
      </w:r>
      <w:r w:rsidRPr="00542FED">
        <w:rPr>
          <w:i/>
          <w:color w:val="0D0D0D"/>
        </w:rPr>
        <w:t>Употребление в речи предложений с конструкциями … as; not so … as; either … or; neither … nor.</w:t>
      </w:r>
      <w:r w:rsidRPr="00542FED">
        <w:rPr>
          <w:color w:val="0D0D0D"/>
          <w:szCs w:val="28"/>
        </w:rPr>
        <w:t xml:space="preserve"> </w:t>
      </w:r>
    </w:p>
    <w:p w:rsidR="00F3539C" w:rsidRPr="00542FED" w:rsidRDefault="00F3539C" w:rsidP="00F3539C">
      <w:pPr>
        <w:widowControl w:val="0"/>
        <w:ind w:firstLine="567"/>
        <w:jc w:val="both"/>
        <w:rPr>
          <w:b/>
          <w:color w:val="0D0D0D"/>
          <w:szCs w:val="28"/>
        </w:rPr>
      </w:pPr>
    </w:p>
    <w:p w:rsidR="00F3539C" w:rsidRPr="00542FED" w:rsidRDefault="00F3539C" w:rsidP="00F3539C">
      <w:pPr>
        <w:widowControl w:val="0"/>
        <w:ind w:firstLine="567"/>
        <w:jc w:val="both"/>
        <w:rPr>
          <w:color w:val="0D0D0D"/>
        </w:rPr>
      </w:pPr>
      <w:r w:rsidRPr="00542FED">
        <w:rPr>
          <w:b/>
          <w:color w:val="0D0D0D"/>
          <w:szCs w:val="28"/>
        </w:rPr>
        <w:t>Лексическая сторона речи</w:t>
      </w:r>
    </w:p>
    <w:p w:rsidR="00F3539C" w:rsidRPr="00542FED" w:rsidRDefault="00F3539C" w:rsidP="00F3539C">
      <w:pPr>
        <w:widowControl w:val="0"/>
        <w:ind w:firstLine="567"/>
        <w:jc w:val="both"/>
        <w:rPr>
          <w:color w:val="0D0D0D"/>
        </w:rPr>
      </w:pPr>
      <w:r w:rsidRPr="00542FED">
        <w:rPr>
          <w:color w:val="0D0D0D"/>
        </w:rPr>
        <w:t xml:space="preserve">Распознавание и употребление в речи лексических единиц в рамках тем, включенных в раздел «Предметное содержание речи», в том числе в ситуациях формального и неформального общения. Распознавание и употребление в речи наиболее распространенных устойчивых словосочетаний, оценочной лексики, реплик-клише речевого этикета. Распознавание и употребление в речи наиболее распространенных фразовых глаголов </w:t>
      </w:r>
      <w:r w:rsidRPr="00542FED">
        <w:rPr>
          <w:i/>
          <w:color w:val="0D0D0D"/>
        </w:rPr>
        <w:t>(</w:t>
      </w:r>
      <w:r w:rsidRPr="00542FED">
        <w:rPr>
          <w:i/>
          <w:color w:val="0D0D0D"/>
          <w:lang w:val="en-US"/>
        </w:rPr>
        <w:t>look</w:t>
      </w:r>
      <w:r w:rsidRPr="00542FED">
        <w:rPr>
          <w:i/>
          <w:color w:val="0D0D0D"/>
        </w:rPr>
        <w:t xml:space="preserve"> </w:t>
      </w:r>
      <w:r w:rsidRPr="00542FED">
        <w:rPr>
          <w:i/>
          <w:color w:val="0D0D0D"/>
          <w:lang w:val="en-US"/>
        </w:rPr>
        <w:t>after</w:t>
      </w:r>
      <w:r w:rsidRPr="00542FED">
        <w:rPr>
          <w:i/>
          <w:color w:val="0D0D0D"/>
        </w:rPr>
        <w:t xml:space="preserve">, </w:t>
      </w:r>
      <w:r w:rsidRPr="00542FED">
        <w:rPr>
          <w:i/>
          <w:color w:val="0D0D0D"/>
          <w:lang w:val="en-US"/>
        </w:rPr>
        <w:t>give</w:t>
      </w:r>
      <w:r w:rsidRPr="00542FED">
        <w:rPr>
          <w:i/>
          <w:color w:val="0D0D0D"/>
        </w:rPr>
        <w:t xml:space="preserve"> </w:t>
      </w:r>
      <w:r w:rsidRPr="00542FED">
        <w:rPr>
          <w:i/>
          <w:color w:val="0D0D0D"/>
          <w:lang w:val="en-US"/>
        </w:rPr>
        <w:t>up</w:t>
      </w:r>
      <w:r w:rsidRPr="00542FED">
        <w:rPr>
          <w:i/>
          <w:color w:val="0D0D0D"/>
        </w:rPr>
        <w:t xml:space="preserve">, </w:t>
      </w:r>
      <w:r w:rsidRPr="00542FED">
        <w:rPr>
          <w:i/>
          <w:color w:val="0D0D0D"/>
          <w:lang w:val="en-US"/>
        </w:rPr>
        <w:t>be</w:t>
      </w:r>
      <w:r w:rsidRPr="00542FED">
        <w:rPr>
          <w:i/>
          <w:color w:val="0D0D0D"/>
        </w:rPr>
        <w:t xml:space="preserve"> </w:t>
      </w:r>
      <w:r w:rsidRPr="00542FED">
        <w:rPr>
          <w:i/>
          <w:color w:val="0D0D0D"/>
          <w:lang w:val="en-US"/>
        </w:rPr>
        <w:t>over</w:t>
      </w:r>
      <w:r w:rsidRPr="00542FED">
        <w:rPr>
          <w:i/>
          <w:color w:val="0D0D0D"/>
        </w:rPr>
        <w:t xml:space="preserve">, </w:t>
      </w:r>
      <w:r w:rsidRPr="00542FED">
        <w:rPr>
          <w:i/>
          <w:color w:val="0D0D0D"/>
          <w:lang w:val="en-US"/>
        </w:rPr>
        <w:t>write</w:t>
      </w:r>
      <w:r w:rsidRPr="00542FED">
        <w:rPr>
          <w:i/>
          <w:color w:val="0D0D0D"/>
        </w:rPr>
        <w:t xml:space="preserve"> </w:t>
      </w:r>
      <w:r w:rsidRPr="00542FED">
        <w:rPr>
          <w:i/>
          <w:color w:val="0D0D0D"/>
          <w:lang w:val="en-US"/>
        </w:rPr>
        <w:t>down</w:t>
      </w:r>
      <w:r w:rsidRPr="00542FED">
        <w:rPr>
          <w:i/>
          <w:color w:val="0D0D0D"/>
        </w:rPr>
        <w:t xml:space="preserve"> </w:t>
      </w:r>
      <w:r w:rsidRPr="00542FED">
        <w:rPr>
          <w:i/>
          <w:color w:val="0D0D0D"/>
          <w:lang w:val="en-US"/>
        </w:rPr>
        <w:t>get</w:t>
      </w:r>
      <w:r w:rsidRPr="00542FED">
        <w:rPr>
          <w:i/>
          <w:color w:val="0D0D0D"/>
        </w:rPr>
        <w:t xml:space="preserve"> </w:t>
      </w:r>
      <w:r w:rsidRPr="00542FED">
        <w:rPr>
          <w:i/>
          <w:color w:val="0D0D0D"/>
          <w:lang w:val="en-US"/>
        </w:rPr>
        <w:t>on</w:t>
      </w:r>
      <w:r w:rsidRPr="00542FED">
        <w:rPr>
          <w:i/>
          <w:color w:val="0D0D0D"/>
        </w:rPr>
        <w:t>).</w:t>
      </w:r>
      <w:r w:rsidRPr="00542FED">
        <w:rPr>
          <w:color w:val="0D0D0D"/>
        </w:rPr>
        <w:t xml:space="preserve"> Определение части речи по аффиксу.</w:t>
      </w:r>
      <w:r w:rsidRPr="00542FED">
        <w:rPr>
          <w:i/>
          <w:color w:val="0D0D0D"/>
        </w:rPr>
        <w:t xml:space="preserve"> </w:t>
      </w:r>
      <w:r w:rsidRPr="00542FED">
        <w:rPr>
          <w:color w:val="0D0D0D"/>
        </w:rPr>
        <w:t xml:space="preserve">Распознавание и употребление в речи различных средств связи для обеспечения целостности высказывания. </w:t>
      </w:r>
      <w:r w:rsidRPr="00542FED">
        <w:rPr>
          <w:i/>
          <w:color w:val="0D0D0D"/>
        </w:rPr>
        <w:t xml:space="preserve">Распознавание и использование в речи устойчивых выражений и фраз (collocations – </w:t>
      </w:r>
      <w:r w:rsidRPr="00542FED">
        <w:rPr>
          <w:i/>
          <w:color w:val="0D0D0D"/>
          <w:lang w:val="en-US"/>
        </w:rPr>
        <w:t>get</w:t>
      </w:r>
      <w:r w:rsidRPr="00542FED">
        <w:rPr>
          <w:i/>
          <w:color w:val="0D0D0D"/>
        </w:rPr>
        <w:t xml:space="preserve"> </w:t>
      </w:r>
      <w:r w:rsidRPr="00542FED">
        <w:rPr>
          <w:i/>
          <w:color w:val="0D0D0D"/>
          <w:lang w:val="en-US"/>
        </w:rPr>
        <w:t>to</w:t>
      </w:r>
      <w:r w:rsidRPr="00542FED">
        <w:rPr>
          <w:i/>
          <w:color w:val="0D0D0D"/>
        </w:rPr>
        <w:t xml:space="preserve"> </w:t>
      </w:r>
      <w:r w:rsidRPr="00542FED">
        <w:rPr>
          <w:i/>
          <w:color w:val="0D0D0D"/>
          <w:lang w:val="en-US"/>
        </w:rPr>
        <w:t>know</w:t>
      </w:r>
      <w:r w:rsidRPr="00542FED">
        <w:rPr>
          <w:i/>
          <w:color w:val="0D0D0D"/>
        </w:rPr>
        <w:t xml:space="preserve"> </w:t>
      </w:r>
      <w:r w:rsidRPr="00542FED">
        <w:rPr>
          <w:i/>
          <w:color w:val="0D0D0D"/>
          <w:lang w:val="en-US"/>
        </w:rPr>
        <w:t>somebody</w:t>
      </w:r>
      <w:r w:rsidRPr="00542FED">
        <w:rPr>
          <w:i/>
          <w:color w:val="0D0D0D"/>
        </w:rPr>
        <w:t xml:space="preserve">, </w:t>
      </w:r>
      <w:r w:rsidRPr="00542FED">
        <w:rPr>
          <w:i/>
          <w:color w:val="0D0D0D"/>
          <w:lang w:val="en-US"/>
        </w:rPr>
        <w:t>keep</w:t>
      </w:r>
      <w:r w:rsidRPr="00542FED">
        <w:rPr>
          <w:i/>
          <w:color w:val="0D0D0D"/>
        </w:rPr>
        <w:t xml:space="preserve"> </w:t>
      </w:r>
      <w:r w:rsidRPr="00542FED">
        <w:rPr>
          <w:i/>
          <w:color w:val="0D0D0D"/>
          <w:lang w:val="en-US"/>
        </w:rPr>
        <w:t>in</w:t>
      </w:r>
      <w:r w:rsidRPr="00542FED">
        <w:rPr>
          <w:i/>
          <w:color w:val="0D0D0D"/>
        </w:rPr>
        <w:t xml:space="preserve"> </w:t>
      </w:r>
      <w:r w:rsidRPr="00542FED">
        <w:rPr>
          <w:i/>
          <w:color w:val="0D0D0D"/>
          <w:lang w:val="en-US"/>
        </w:rPr>
        <w:t>touch</w:t>
      </w:r>
      <w:r w:rsidRPr="00542FED">
        <w:rPr>
          <w:i/>
          <w:color w:val="0D0D0D"/>
        </w:rPr>
        <w:t xml:space="preserve"> </w:t>
      </w:r>
      <w:r w:rsidRPr="00542FED">
        <w:rPr>
          <w:i/>
          <w:color w:val="0D0D0D"/>
          <w:lang w:val="en-US"/>
        </w:rPr>
        <w:t>with</w:t>
      </w:r>
      <w:r w:rsidRPr="00542FED">
        <w:rPr>
          <w:i/>
          <w:color w:val="0D0D0D"/>
        </w:rPr>
        <w:t xml:space="preserve"> </w:t>
      </w:r>
      <w:r w:rsidRPr="00542FED">
        <w:rPr>
          <w:i/>
          <w:color w:val="0D0D0D"/>
          <w:lang w:val="en-US"/>
        </w:rPr>
        <w:t>somebody</w:t>
      </w:r>
      <w:r w:rsidRPr="00542FED">
        <w:rPr>
          <w:i/>
          <w:color w:val="0D0D0D"/>
        </w:rPr>
        <w:t xml:space="preserve">, </w:t>
      </w:r>
      <w:r w:rsidRPr="00542FED">
        <w:rPr>
          <w:i/>
          <w:color w:val="0D0D0D"/>
          <w:lang w:val="en-US"/>
        </w:rPr>
        <w:t>look</w:t>
      </w:r>
      <w:r w:rsidRPr="00542FED">
        <w:rPr>
          <w:i/>
          <w:color w:val="0D0D0D"/>
        </w:rPr>
        <w:t xml:space="preserve"> </w:t>
      </w:r>
      <w:r w:rsidRPr="00542FED">
        <w:rPr>
          <w:i/>
          <w:color w:val="0D0D0D"/>
          <w:lang w:val="en-US"/>
        </w:rPr>
        <w:t>forward</w:t>
      </w:r>
      <w:r w:rsidRPr="00542FED">
        <w:rPr>
          <w:i/>
          <w:color w:val="0D0D0D"/>
        </w:rPr>
        <w:t xml:space="preserve"> </w:t>
      </w:r>
      <w:r w:rsidRPr="00542FED">
        <w:rPr>
          <w:i/>
          <w:color w:val="0D0D0D"/>
          <w:lang w:val="en-US"/>
        </w:rPr>
        <w:t>to</w:t>
      </w:r>
      <w:r w:rsidRPr="00542FED">
        <w:rPr>
          <w:i/>
          <w:color w:val="0D0D0D"/>
        </w:rPr>
        <w:t xml:space="preserve"> </w:t>
      </w:r>
      <w:r w:rsidRPr="00542FED">
        <w:rPr>
          <w:i/>
          <w:color w:val="0D0D0D"/>
          <w:lang w:val="en-US"/>
        </w:rPr>
        <w:t>doing</w:t>
      </w:r>
      <w:r w:rsidRPr="00542FED">
        <w:rPr>
          <w:i/>
          <w:color w:val="0D0D0D"/>
        </w:rPr>
        <w:t xml:space="preserve"> </w:t>
      </w:r>
      <w:r w:rsidRPr="00542FED">
        <w:rPr>
          <w:i/>
          <w:color w:val="0D0D0D"/>
          <w:lang w:val="en-US"/>
        </w:rPr>
        <w:t>something</w:t>
      </w:r>
      <w:r w:rsidRPr="00542FED">
        <w:rPr>
          <w:i/>
          <w:color w:val="0D0D0D"/>
        </w:rPr>
        <w:t xml:space="preserve">) в рамках тем, включенных в раздел «Предметное содержание речи». </w:t>
      </w:r>
    </w:p>
    <w:p w:rsidR="00F3539C" w:rsidRPr="00542FED" w:rsidRDefault="00F3539C" w:rsidP="00F3539C">
      <w:pPr>
        <w:pStyle w:val="31"/>
        <w:widowControl w:val="0"/>
        <w:spacing w:line="360" w:lineRule="auto"/>
        <w:ind w:firstLine="567"/>
        <w:jc w:val="both"/>
        <w:rPr>
          <w:color w:val="0D0D0D"/>
        </w:rPr>
      </w:pPr>
      <w:r w:rsidRPr="00542FED">
        <w:rPr>
          <w:rFonts w:ascii="Times New Roman" w:eastAsia="Times New Roman" w:hAnsi="Times New Roman" w:cs="Times New Roman"/>
          <w:color w:val="0D0D0D"/>
          <w:sz w:val="28"/>
          <w:szCs w:val="28"/>
        </w:rPr>
        <w:t xml:space="preserve"> </w:t>
      </w:r>
    </w:p>
    <w:p w:rsidR="00F3539C" w:rsidRPr="00542FED" w:rsidRDefault="00F3539C" w:rsidP="00F3539C">
      <w:pPr>
        <w:widowControl w:val="0"/>
        <w:ind w:firstLine="567"/>
        <w:jc w:val="both"/>
        <w:rPr>
          <w:color w:val="0D0D0D"/>
        </w:rPr>
      </w:pPr>
      <w:r w:rsidRPr="00542FED">
        <w:rPr>
          <w:b/>
          <w:color w:val="0D0D0D"/>
          <w:szCs w:val="28"/>
        </w:rPr>
        <w:t>Предметное содержание речи</w:t>
      </w:r>
    </w:p>
    <w:p w:rsidR="00F3539C" w:rsidRPr="00542FED" w:rsidRDefault="00F3539C" w:rsidP="00F3539C">
      <w:pPr>
        <w:widowControl w:val="0"/>
        <w:ind w:firstLine="567"/>
        <w:jc w:val="both"/>
        <w:rPr>
          <w:color w:val="0D0D0D"/>
        </w:rPr>
      </w:pPr>
      <w:r w:rsidRPr="00542FED">
        <w:rPr>
          <w:b/>
          <w:color w:val="0D0D0D"/>
          <w:szCs w:val="28"/>
        </w:rPr>
        <w:t>Повседневная жизнь</w:t>
      </w:r>
    </w:p>
    <w:p w:rsidR="00F3539C" w:rsidRPr="00542FED" w:rsidRDefault="00F3539C" w:rsidP="00F3539C">
      <w:pPr>
        <w:widowControl w:val="0"/>
        <w:ind w:firstLine="567"/>
        <w:jc w:val="both"/>
        <w:rPr>
          <w:color w:val="0D0D0D"/>
        </w:rPr>
      </w:pPr>
      <w:r w:rsidRPr="00542FED">
        <w:rPr>
          <w:color w:val="0D0D0D"/>
        </w:rPr>
        <w:t xml:space="preserve">Домашние обязанности. Покупки. Общение в семье и в школе. Семейные традиции. Общение с друзьями и знакомыми. Переписка с друзьями. </w:t>
      </w:r>
      <w:r w:rsidRPr="00542FED">
        <w:rPr>
          <w:color w:val="0D0D0D"/>
          <w:szCs w:val="28"/>
        </w:rPr>
        <w:t xml:space="preserve"> </w:t>
      </w:r>
    </w:p>
    <w:p w:rsidR="00F3539C" w:rsidRPr="00542FED" w:rsidRDefault="00F3539C" w:rsidP="00F3539C">
      <w:pPr>
        <w:widowControl w:val="0"/>
        <w:ind w:firstLine="567"/>
        <w:jc w:val="both"/>
        <w:rPr>
          <w:color w:val="0D0D0D"/>
        </w:rPr>
      </w:pPr>
      <w:r w:rsidRPr="00542FED">
        <w:rPr>
          <w:b/>
          <w:color w:val="0D0D0D"/>
          <w:szCs w:val="28"/>
        </w:rPr>
        <w:t>Здоровье</w:t>
      </w:r>
    </w:p>
    <w:p w:rsidR="00F3539C" w:rsidRPr="00542FED" w:rsidRDefault="00F3539C" w:rsidP="00F3539C">
      <w:pPr>
        <w:widowControl w:val="0"/>
        <w:ind w:firstLine="567"/>
        <w:jc w:val="both"/>
        <w:rPr>
          <w:color w:val="0D0D0D"/>
        </w:rPr>
      </w:pPr>
      <w:r w:rsidRPr="00542FED">
        <w:rPr>
          <w:color w:val="0D0D0D"/>
        </w:rPr>
        <w:t>Посещение  врача. Здоровый образ жизни.</w:t>
      </w:r>
      <w:r w:rsidRPr="00542FED">
        <w:rPr>
          <w:color w:val="0D0D0D"/>
          <w:szCs w:val="28"/>
        </w:rPr>
        <w:t xml:space="preserve"> </w:t>
      </w:r>
    </w:p>
    <w:p w:rsidR="00F3539C" w:rsidRPr="00542FED" w:rsidRDefault="00F3539C" w:rsidP="00F3539C">
      <w:pPr>
        <w:widowControl w:val="0"/>
        <w:ind w:firstLine="567"/>
        <w:jc w:val="both"/>
        <w:rPr>
          <w:color w:val="0D0D0D"/>
        </w:rPr>
      </w:pPr>
      <w:r w:rsidRPr="00542FED">
        <w:rPr>
          <w:b/>
          <w:color w:val="0D0D0D"/>
          <w:szCs w:val="28"/>
        </w:rPr>
        <w:t>Спорт</w:t>
      </w:r>
    </w:p>
    <w:p w:rsidR="00F3539C" w:rsidRPr="00542FED" w:rsidRDefault="00F3539C" w:rsidP="00F3539C">
      <w:pPr>
        <w:widowControl w:val="0"/>
        <w:ind w:firstLine="567"/>
        <w:jc w:val="both"/>
        <w:rPr>
          <w:color w:val="0D0D0D"/>
        </w:rPr>
      </w:pPr>
      <w:r w:rsidRPr="00542FED">
        <w:rPr>
          <w:color w:val="0D0D0D"/>
        </w:rPr>
        <w:t>Активный отдых. Экстремальные виды спорта.</w:t>
      </w:r>
      <w:r w:rsidRPr="00542FED">
        <w:rPr>
          <w:color w:val="0D0D0D"/>
          <w:szCs w:val="28"/>
        </w:rPr>
        <w:t xml:space="preserve"> </w:t>
      </w:r>
    </w:p>
    <w:p w:rsidR="00F3539C" w:rsidRPr="00542FED" w:rsidRDefault="00F3539C" w:rsidP="00F3539C">
      <w:pPr>
        <w:widowControl w:val="0"/>
        <w:ind w:firstLine="567"/>
        <w:jc w:val="both"/>
        <w:rPr>
          <w:color w:val="0D0D0D"/>
        </w:rPr>
      </w:pPr>
      <w:r w:rsidRPr="00542FED">
        <w:rPr>
          <w:b/>
          <w:color w:val="0D0D0D"/>
          <w:szCs w:val="28"/>
        </w:rPr>
        <w:t>Городская и сельская жизнь</w:t>
      </w:r>
    </w:p>
    <w:p w:rsidR="00F3539C" w:rsidRPr="00542FED" w:rsidRDefault="00F3539C" w:rsidP="00F3539C">
      <w:pPr>
        <w:widowControl w:val="0"/>
        <w:ind w:firstLine="567"/>
        <w:jc w:val="both"/>
        <w:rPr>
          <w:color w:val="0D0D0D"/>
        </w:rPr>
      </w:pPr>
      <w:r w:rsidRPr="00542FED">
        <w:rPr>
          <w:color w:val="0D0D0D"/>
        </w:rPr>
        <w:t>Особенности городской и сельской жизни в России и странах изучаемого языка. Городская инфраструктура. Сельское хозяйство.</w:t>
      </w:r>
      <w:r w:rsidRPr="00542FED">
        <w:rPr>
          <w:color w:val="0D0D0D"/>
          <w:szCs w:val="28"/>
        </w:rPr>
        <w:t xml:space="preserve"> </w:t>
      </w:r>
    </w:p>
    <w:p w:rsidR="00F3539C" w:rsidRPr="00542FED" w:rsidRDefault="00F3539C" w:rsidP="00F3539C">
      <w:pPr>
        <w:widowControl w:val="0"/>
        <w:ind w:firstLine="567"/>
        <w:jc w:val="both"/>
        <w:rPr>
          <w:color w:val="0D0D0D"/>
        </w:rPr>
      </w:pPr>
      <w:r w:rsidRPr="00542FED">
        <w:rPr>
          <w:b/>
          <w:color w:val="0D0D0D"/>
          <w:szCs w:val="28"/>
        </w:rPr>
        <w:t>Научно-технический прогресс</w:t>
      </w:r>
    </w:p>
    <w:p w:rsidR="00F3539C" w:rsidRPr="00542FED" w:rsidRDefault="00F3539C" w:rsidP="00F3539C">
      <w:pPr>
        <w:widowControl w:val="0"/>
        <w:ind w:firstLine="567"/>
        <w:jc w:val="both"/>
        <w:rPr>
          <w:color w:val="0D0D0D"/>
        </w:rPr>
      </w:pPr>
      <w:r w:rsidRPr="00542FED">
        <w:rPr>
          <w:color w:val="0D0D0D"/>
        </w:rPr>
        <w:t>Прогресс в науке. Космос. Новые информационные технологии.</w:t>
      </w:r>
      <w:r w:rsidRPr="00542FED">
        <w:rPr>
          <w:color w:val="0D0D0D"/>
          <w:szCs w:val="28"/>
        </w:rPr>
        <w:t xml:space="preserve"> </w:t>
      </w:r>
    </w:p>
    <w:p w:rsidR="00F3539C" w:rsidRPr="00542FED" w:rsidRDefault="00F3539C" w:rsidP="00F3539C">
      <w:pPr>
        <w:widowControl w:val="0"/>
        <w:ind w:firstLine="567"/>
        <w:jc w:val="both"/>
        <w:rPr>
          <w:color w:val="0D0D0D"/>
        </w:rPr>
      </w:pPr>
      <w:r w:rsidRPr="00542FED">
        <w:rPr>
          <w:b/>
          <w:color w:val="0D0D0D"/>
          <w:szCs w:val="28"/>
        </w:rPr>
        <w:t>Природа и экология</w:t>
      </w:r>
    </w:p>
    <w:p w:rsidR="00F3539C" w:rsidRPr="00542FED" w:rsidRDefault="00F3539C" w:rsidP="00F3539C">
      <w:pPr>
        <w:widowControl w:val="0"/>
        <w:ind w:firstLine="567"/>
        <w:jc w:val="both"/>
        <w:rPr>
          <w:color w:val="0D0D0D"/>
        </w:rPr>
      </w:pPr>
      <w:r w:rsidRPr="00542FED">
        <w:rPr>
          <w:color w:val="0D0D0D"/>
        </w:rPr>
        <w:t>Природные ресурсы. Возобновляемые источники энергии. Изменение климата и глобальное потепление. Знаменитые природные заповедники России и мира.</w:t>
      </w:r>
      <w:r w:rsidRPr="00542FED">
        <w:rPr>
          <w:color w:val="0D0D0D"/>
          <w:szCs w:val="28"/>
        </w:rPr>
        <w:t xml:space="preserve"> </w:t>
      </w:r>
    </w:p>
    <w:p w:rsidR="00F3539C" w:rsidRPr="00542FED" w:rsidRDefault="00F3539C" w:rsidP="00F3539C">
      <w:pPr>
        <w:widowControl w:val="0"/>
        <w:ind w:firstLine="567"/>
        <w:jc w:val="both"/>
        <w:rPr>
          <w:color w:val="0D0D0D"/>
        </w:rPr>
      </w:pPr>
      <w:r w:rsidRPr="00542FED">
        <w:rPr>
          <w:b/>
          <w:color w:val="0D0D0D"/>
          <w:szCs w:val="28"/>
        </w:rPr>
        <w:t>Современная молодежь</w:t>
      </w:r>
    </w:p>
    <w:p w:rsidR="00F3539C" w:rsidRPr="00542FED" w:rsidRDefault="00F3539C" w:rsidP="00F3539C">
      <w:pPr>
        <w:widowControl w:val="0"/>
        <w:ind w:firstLine="567"/>
        <w:jc w:val="both"/>
        <w:rPr>
          <w:color w:val="0D0D0D"/>
        </w:rPr>
      </w:pPr>
      <w:r w:rsidRPr="00542FED">
        <w:rPr>
          <w:color w:val="0D0D0D"/>
        </w:rPr>
        <w:t>Увлечения и интересы. Связь с предыдущими поколениями. Образовательные поездки.</w:t>
      </w:r>
      <w:r w:rsidRPr="00542FED">
        <w:rPr>
          <w:color w:val="0D0D0D"/>
          <w:szCs w:val="28"/>
        </w:rPr>
        <w:t xml:space="preserve"> </w:t>
      </w:r>
    </w:p>
    <w:p w:rsidR="00F3539C" w:rsidRPr="00542FED" w:rsidRDefault="00F3539C" w:rsidP="00F3539C">
      <w:pPr>
        <w:widowControl w:val="0"/>
        <w:ind w:firstLine="567"/>
        <w:jc w:val="both"/>
        <w:rPr>
          <w:color w:val="0D0D0D"/>
        </w:rPr>
      </w:pPr>
      <w:r w:rsidRPr="00542FED">
        <w:rPr>
          <w:b/>
          <w:color w:val="0D0D0D"/>
          <w:szCs w:val="28"/>
        </w:rPr>
        <w:t>Профессии</w:t>
      </w:r>
    </w:p>
    <w:p w:rsidR="00F3539C" w:rsidRPr="00542FED" w:rsidRDefault="00F3539C" w:rsidP="00F3539C">
      <w:pPr>
        <w:widowControl w:val="0"/>
        <w:ind w:firstLine="567"/>
        <w:jc w:val="both"/>
        <w:rPr>
          <w:color w:val="0D0D0D"/>
        </w:rPr>
      </w:pPr>
      <w:r w:rsidRPr="00542FED">
        <w:rPr>
          <w:color w:val="0D0D0D"/>
        </w:rPr>
        <w:t>Современные профессии. Планы на будущее, проблемы выбора профессии. Образование и профессии.</w:t>
      </w:r>
      <w:r w:rsidRPr="00542FED">
        <w:rPr>
          <w:color w:val="0D0D0D"/>
          <w:szCs w:val="28"/>
        </w:rPr>
        <w:t xml:space="preserve"> </w:t>
      </w:r>
    </w:p>
    <w:p w:rsidR="00F3539C" w:rsidRPr="00542FED" w:rsidRDefault="00F3539C" w:rsidP="00F3539C">
      <w:pPr>
        <w:widowControl w:val="0"/>
        <w:ind w:firstLine="567"/>
        <w:jc w:val="both"/>
        <w:rPr>
          <w:color w:val="0D0D0D"/>
        </w:rPr>
      </w:pPr>
      <w:r w:rsidRPr="00542FED">
        <w:rPr>
          <w:b/>
          <w:color w:val="0D0D0D"/>
          <w:szCs w:val="28"/>
        </w:rPr>
        <w:t>Страны изучаемого языка</w:t>
      </w:r>
    </w:p>
    <w:p w:rsidR="00F3539C" w:rsidRPr="00542FED" w:rsidRDefault="00F3539C" w:rsidP="00F3539C">
      <w:pPr>
        <w:widowControl w:val="0"/>
        <w:ind w:firstLine="567"/>
        <w:jc w:val="both"/>
        <w:rPr>
          <w:color w:val="0D0D0D"/>
        </w:rPr>
      </w:pPr>
      <w:r w:rsidRPr="00542FED">
        <w:rPr>
          <w:color w:val="0D0D0D"/>
        </w:rPr>
        <w:t>Географическое положение, климат, население, крупные города, достопримечательности. Путешествие по своей стране и за рубежом. Праздники и знаменательные даты в России и странах изучаемого языка.</w:t>
      </w:r>
      <w:r w:rsidRPr="00542FED">
        <w:rPr>
          <w:color w:val="0D0D0D"/>
          <w:szCs w:val="28"/>
        </w:rPr>
        <w:t xml:space="preserve"> </w:t>
      </w:r>
    </w:p>
    <w:p w:rsidR="00F3539C" w:rsidRPr="00542FED" w:rsidRDefault="00F3539C" w:rsidP="00F3539C">
      <w:pPr>
        <w:widowControl w:val="0"/>
        <w:ind w:firstLine="567"/>
        <w:jc w:val="both"/>
        <w:rPr>
          <w:color w:val="0D0D0D"/>
        </w:rPr>
      </w:pPr>
      <w:r w:rsidRPr="00542FED">
        <w:rPr>
          <w:b/>
          <w:color w:val="0D0D0D"/>
          <w:szCs w:val="28"/>
        </w:rPr>
        <w:t>Иностранные языки</w:t>
      </w:r>
    </w:p>
    <w:p w:rsidR="00F3539C" w:rsidRPr="00542FED" w:rsidRDefault="00F3539C" w:rsidP="00F3539C">
      <w:pPr>
        <w:widowControl w:val="0"/>
        <w:ind w:firstLine="567"/>
        <w:jc w:val="both"/>
        <w:rPr>
          <w:color w:val="0D0D0D"/>
        </w:rPr>
      </w:pPr>
      <w:r w:rsidRPr="00542FED">
        <w:rPr>
          <w:color w:val="0D0D0D"/>
        </w:rPr>
        <w:t>Изучение иностранных языков. Иностранные языки в профессиональной деятельности и для повседневного общения. Выдающиеся личности, повлиявшие на развитие культуры и науки России и стран изучаемого языка.</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b/>
          <w:color w:val="0D0D0D"/>
          <w:u w:val="single"/>
        </w:rPr>
      </w:pPr>
      <w:r w:rsidRPr="00542FED">
        <w:rPr>
          <w:b/>
          <w:color w:val="0D0D0D"/>
          <w:u w:val="single"/>
        </w:rPr>
        <w:t>Углубленный уровень</w:t>
      </w:r>
    </w:p>
    <w:p w:rsidR="00F3539C" w:rsidRPr="00542FED" w:rsidRDefault="00F3539C" w:rsidP="00F3539C">
      <w:pPr>
        <w:widowControl w:val="0"/>
        <w:ind w:firstLine="567"/>
        <w:jc w:val="both"/>
        <w:rPr>
          <w:color w:val="0D0D0D"/>
        </w:rPr>
      </w:pPr>
      <w:r w:rsidRPr="00542FED">
        <w:rPr>
          <w:b/>
          <w:color w:val="0D0D0D"/>
          <w:szCs w:val="28"/>
        </w:rPr>
        <w:t>Коммуникативные умения</w:t>
      </w:r>
    </w:p>
    <w:p w:rsidR="00F3539C" w:rsidRPr="00542FED" w:rsidRDefault="00F3539C" w:rsidP="00F3539C">
      <w:pPr>
        <w:widowControl w:val="0"/>
        <w:ind w:firstLine="567"/>
        <w:jc w:val="both"/>
        <w:rPr>
          <w:color w:val="0D0D0D"/>
        </w:rPr>
      </w:pPr>
      <w:r w:rsidRPr="00542FED">
        <w:rPr>
          <w:b/>
          <w:color w:val="0D0D0D"/>
          <w:szCs w:val="28"/>
        </w:rPr>
        <w:t>Говорение</w:t>
      </w:r>
    </w:p>
    <w:p w:rsidR="00F3539C" w:rsidRPr="00542FED" w:rsidRDefault="00F3539C" w:rsidP="00F3539C">
      <w:pPr>
        <w:widowControl w:val="0"/>
        <w:ind w:firstLine="567"/>
        <w:jc w:val="both"/>
        <w:rPr>
          <w:i/>
          <w:color w:val="0D0D0D"/>
        </w:rPr>
      </w:pPr>
      <w:r w:rsidRPr="00542FED">
        <w:rPr>
          <w:b/>
          <w:color w:val="0D0D0D"/>
          <w:szCs w:val="28"/>
        </w:rPr>
        <w:t>Диалогическая речь</w:t>
      </w:r>
    </w:p>
    <w:p w:rsidR="00F3539C" w:rsidRPr="00542FED" w:rsidRDefault="00F3539C" w:rsidP="00F3539C">
      <w:pPr>
        <w:widowControl w:val="0"/>
        <w:ind w:firstLine="567"/>
        <w:jc w:val="both"/>
        <w:rPr>
          <w:color w:val="0D0D0D"/>
        </w:rPr>
      </w:pPr>
      <w:r w:rsidRPr="00542FED">
        <w:rPr>
          <w:color w:val="0D0D0D"/>
        </w:rPr>
        <w:t xml:space="preserve">Подготовленное интервью. Умение кратко комментировать точку зрения другого человека. Типы текстов: интервью, модерация, обсуждение. </w:t>
      </w:r>
      <w:r w:rsidRPr="00542FED">
        <w:rPr>
          <w:i/>
          <w:color w:val="0D0D0D"/>
        </w:rPr>
        <w:t>Умение бегло говорить на различные темы в ситуациях официального и неофициального общения, в том числе и в рамках выбранного профиля. Аргументированные ответы на ряд доводов собеседника.</w:t>
      </w:r>
    </w:p>
    <w:p w:rsidR="00F3539C" w:rsidRPr="00542FED" w:rsidRDefault="00F3539C" w:rsidP="00F3539C">
      <w:pPr>
        <w:widowControl w:val="0"/>
        <w:ind w:firstLine="567"/>
        <w:jc w:val="both"/>
        <w:rPr>
          <w:b/>
          <w:color w:val="0D0D0D"/>
          <w:szCs w:val="28"/>
        </w:rPr>
      </w:pPr>
    </w:p>
    <w:p w:rsidR="00F3539C" w:rsidRPr="00542FED" w:rsidRDefault="00F3539C" w:rsidP="00F3539C">
      <w:pPr>
        <w:widowControl w:val="0"/>
        <w:ind w:firstLine="567"/>
        <w:jc w:val="both"/>
        <w:rPr>
          <w:color w:val="0D0D0D"/>
        </w:rPr>
      </w:pPr>
      <w:r w:rsidRPr="00542FED">
        <w:rPr>
          <w:b/>
          <w:color w:val="0D0D0D"/>
          <w:szCs w:val="28"/>
        </w:rPr>
        <w:t>Монологическая речь</w:t>
      </w:r>
    </w:p>
    <w:p w:rsidR="00F3539C" w:rsidRPr="00542FED" w:rsidRDefault="00F3539C" w:rsidP="00F3539C">
      <w:pPr>
        <w:widowControl w:val="0"/>
        <w:ind w:firstLine="567"/>
        <w:jc w:val="both"/>
        <w:rPr>
          <w:color w:val="0D0D0D"/>
        </w:rPr>
      </w:pPr>
      <w:r w:rsidRPr="00542FED">
        <w:rPr>
          <w:color w:val="0D0D0D"/>
        </w:rPr>
        <w:t>Умение предоставлять фактическую информацию. Умение детально высказываться по широкому кругу вопросов, в том числе поясняя свою точку зрения. Умение делать ясный, логично выстроенный доклад. Типы текстов: обращение к участникам мероприятия, изложение содержания материалов по конкретной проблеме, выступление с докладом.</w:t>
      </w:r>
    </w:p>
    <w:p w:rsidR="00F3539C" w:rsidRPr="00542FED" w:rsidRDefault="00F3539C" w:rsidP="00F3539C">
      <w:pPr>
        <w:widowControl w:val="0"/>
        <w:ind w:firstLine="567"/>
        <w:jc w:val="both"/>
        <w:rPr>
          <w:color w:val="0D0D0D"/>
        </w:rPr>
      </w:pPr>
      <w:r w:rsidRPr="00542FED">
        <w:rPr>
          <w:b/>
          <w:color w:val="0D0D0D"/>
          <w:szCs w:val="28"/>
        </w:rPr>
        <w:t>Аудирование</w:t>
      </w:r>
    </w:p>
    <w:p w:rsidR="00F3539C" w:rsidRPr="00542FED" w:rsidRDefault="00F3539C" w:rsidP="00F3539C">
      <w:pPr>
        <w:widowControl w:val="0"/>
        <w:ind w:firstLine="567"/>
        <w:jc w:val="both"/>
        <w:rPr>
          <w:color w:val="0D0D0D"/>
        </w:rPr>
      </w:pPr>
      <w:r w:rsidRPr="00542FED">
        <w:rPr>
          <w:color w:val="0D0D0D"/>
        </w:rPr>
        <w:t xml:space="preserve">Совершенствование умения понимать на слух основное содержание несложных аудио- и видеотекстов различных жанров (радио- и телепрограмм, записей, кинофильмов; объявлений по громкоговорителю – информации, правил, предупреждений) монологического и диалогического характера с нормативным произношением в рамках изученной тематики. Умение в общих чертах следить за основными моментами долгой дискуссии или доклада. Типы текстов: выступление на конференции, ток-шоу, теледебаты, обращение к участникам мероприятия, репортаж. </w:t>
      </w:r>
      <w:r w:rsidRPr="00542FED">
        <w:rPr>
          <w:i/>
          <w:color w:val="0D0D0D"/>
        </w:rPr>
        <w:t>Доклад. Сложная система доказательств. Разговорная речь в пределах литературной нормы.</w:t>
      </w:r>
      <w:r w:rsidRPr="00542FED">
        <w:rPr>
          <w:color w:val="0D0D0D"/>
          <w:szCs w:val="28"/>
        </w:rPr>
        <w:t xml:space="preserve"> </w:t>
      </w:r>
    </w:p>
    <w:p w:rsidR="00F3539C" w:rsidRPr="00542FED" w:rsidRDefault="00F3539C" w:rsidP="00F3539C">
      <w:pPr>
        <w:widowControl w:val="0"/>
        <w:ind w:firstLine="567"/>
        <w:jc w:val="both"/>
        <w:rPr>
          <w:color w:val="0D0D0D"/>
        </w:rPr>
      </w:pPr>
      <w:r w:rsidRPr="00542FED">
        <w:rPr>
          <w:b/>
          <w:color w:val="0D0D0D"/>
          <w:szCs w:val="28"/>
        </w:rPr>
        <w:t>Чтение</w:t>
      </w:r>
    </w:p>
    <w:p w:rsidR="00F3539C" w:rsidRPr="00542FED" w:rsidRDefault="00F3539C" w:rsidP="00F3539C">
      <w:pPr>
        <w:widowControl w:val="0"/>
        <w:ind w:firstLine="567"/>
        <w:jc w:val="both"/>
        <w:rPr>
          <w:color w:val="0D0D0D"/>
        </w:rPr>
      </w:pPr>
      <w:r w:rsidRPr="00542FED">
        <w:rPr>
          <w:color w:val="0D0D0D"/>
        </w:rPr>
        <w:t xml:space="preserve">Умение читать и понимать несложные аутентичные тексты различных стилей </w:t>
      </w:r>
      <w:r w:rsidRPr="00542FED">
        <w:rPr>
          <w:color w:val="0D0D0D"/>
          <w:szCs w:val="28"/>
        </w:rPr>
        <w:t>(</w:t>
      </w:r>
      <w:r w:rsidRPr="00542FED">
        <w:rPr>
          <w:bCs/>
          <w:color w:val="0D0D0D"/>
          <w:szCs w:val="28"/>
        </w:rPr>
        <w:t>публицистического, художественного, разговорного, научного, официально-делового</w:t>
      </w:r>
      <w:r w:rsidRPr="00542FED">
        <w:rPr>
          <w:color w:val="0D0D0D"/>
          <w:szCs w:val="28"/>
        </w:rPr>
        <w:t>)</w:t>
      </w:r>
      <w:r w:rsidRPr="00542FED">
        <w:rPr>
          <w:color w:val="0D0D0D"/>
        </w:rPr>
        <w:t xml:space="preserve">. Изучающее чтение в целях полного понимания информации. Типы текстов: аннотация, статья/публикация в журнале, документация, отчет, правила (законодательные акты), договор/соглашение, диаграмма / график / статистика / схема, словарная статья в толковом словаре, дискуссии в блогах, материалы вебинаров. </w:t>
      </w:r>
      <w:r w:rsidRPr="00542FED">
        <w:rPr>
          <w:i/>
          <w:color w:val="0D0D0D"/>
        </w:rPr>
        <w:t>Детальное понимание сложных текстов. Анализ текстов с точки зрения содержания, позиции автора и организации текста.</w:t>
      </w:r>
      <w:r w:rsidRPr="00542FED">
        <w:rPr>
          <w:color w:val="0D0D0D"/>
          <w:szCs w:val="28"/>
        </w:rPr>
        <w:t xml:space="preserve"> </w:t>
      </w:r>
    </w:p>
    <w:p w:rsidR="00F3539C" w:rsidRPr="00542FED" w:rsidRDefault="00F3539C" w:rsidP="00F3539C">
      <w:pPr>
        <w:widowControl w:val="0"/>
        <w:ind w:firstLine="567"/>
        <w:jc w:val="both"/>
        <w:rPr>
          <w:color w:val="0D0D0D"/>
        </w:rPr>
      </w:pPr>
      <w:r w:rsidRPr="00542FED">
        <w:rPr>
          <w:b/>
          <w:color w:val="0D0D0D"/>
          <w:szCs w:val="28"/>
        </w:rPr>
        <w:t>Письмо</w:t>
      </w:r>
    </w:p>
    <w:p w:rsidR="00F3539C" w:rsidRPr="00542FED" w:rsidRDefault="00F3539C" w:rsidP="00F3539C">
      <w:pPr>
        <w:widowControl w:val="0"/>
        <w:ind w:firstLine="567"/>
        <w:jc w:val="both"/>
        <w:rPr>
          <w:color w:val="0D0D0D"/>
        </w:rPr>
      </w:pPr>
      <w:r w:rsidRPr="00542FED">
        <w:rPr>
          <w:color w:val="0D0D0D"/>
        </w:rPr>
        <w:t>Написание отзыва на фильм или книгу. Умение письменно сообщать свое мнение по поводу фактической информации в рамках изученной тематики. Написание текстов с четкой структурой, включающих аргументы, развернутые рассуждения, примеры и выводы, на широкий спектр тем. Типы текстов: официальное/неофициальное приглашение, резюме, аннотация к публикациям в Интернете, отчет о ходе/результатах проекта/исследования, протокол обсуждения задач, реферат по конкретному вопросу, комментарий, аргументация точки зрения.</w:t>
      </w:r>
    </w:p>
    <w:p w:rsidR="00F3539C" w:rsidRPr="00542FED" w:rsidRDefault="00F3539C" w:rsidP="00F3539C">
      <w:pPr>
        <w:pStyle w:val="31"/>
        <w:widowControl w:val="0"/>
        <w:spacing w:line="360" w:lineRule="auto"/>
        <w:ind w:firstLine="567"/>
        <w:jc w:val="both"/>
        <w:rPr>
          <w:color w:val="0D0D0D"/>
        </w:rPr>
      </w:pPr>
      <w:r w:rsidRPr="00542FED">
        <w:rPr>
          <w:rFonts w:ascii="Times New Roman" w:eastAsia="Times New Roman" w:hAnsi="Times New Roman" w:cs="Times New Roman"/>
          <w:b/>
          <w:color w:val="0D0D0D"/>
          <w:sz w:val="28"/>
          <w:szCs w:val="28"/>
        </w:rPr>
        <w:t xml:space="preserve"> </w:t>
      </w:r>
    </w:p>
    <w:p w:rsidR="00F3539C" w:rsidRPr="00542FED" w:rsidRDefault="00F3539C" w:rsidP="00F3539C">
      <w:pPr>
        <w:widowControl w:val="0"/>
        <w:ind w:firstLine="567"/>
        <w:jc w:val="both"/>
        <w:rPr>
          <w:b/>
          <w:color w:val="0D0D0D"/>
          <w:szCs w:val="28"/>
        </w:rPr>
      </w:pPr>
      <w:r w:rsidRPr="00542FED">
        <w:rPr>
          <w:b/>
          <w:color w:val="0D0D0D"/>
          <w:szCs w:val="28"/>
        </w:rPr>
        <w:t>Языковые навыки</w:t>
      </w:r>
    </w:p>
    <w:p w:rsidR="00F3539C" w:rsidRPr="00542FED" w:rsidRDefault="00F3539C" w:rsidP="00F3539C">
      <w:pPr>
        <w:widowControl w:val="0"/>
        <w:ind w:firstLine="567"/>
        <w:jc w:val="both"/>
        <w:rPr>
          <w:color w:val="0D0D0D"/>
        </w:rPr>
      </w:pPr>
      <w:r w:rsidRPr="00542FED">
        <w:rPr>
          <w:b/>
          <w:color w:val="0D0D0D"/>
          <w:szCs w:val="28"/>
        </w:rPr>
        <w:t>Фонетическая сторона речи</w:t>
      </w:r>
    </w:p>
    <w:p w:rsidR="00F3539C" w:rsidRPr="00542FED" w:rsidRDefault="00F3539C" w:rsidP="00F3539C">
      <w:pPr>
        <w:widowControl w:val="0"/>
        <w:ind w:firstLine="567"/>
        <w:jc w:val="both"/>
        <w:rPr>
          <w:color w:val="0D0D0D"/>
        </w:rPr>
      </w:pPr>
      <w:r w:rsidRPr="00542FED">
        <w:rPr>
          <w:color w:val="0D0D0D"/>
        </w:rPr>
        <w:t>Произношение звуков английского языка без выраженного акцента. Умение передавать смысловые нюансы высказываний с помощью интонации и логического ударения.</w:t>
      </w:r>
      <w:r w:rsidRPr="00542FED">
        <w:rPr>
          <w:color w:val="0D0D0D"/>
          <w:szCs w:val="28"/>
        </w:rPr>
        <w:t xml:space="preserve"> </w:t>
      </w:r>
    </w:p>
    <w:p w:rsidR="00F3539C" w:rsidRPr="00542FED" w:rsidRDefault="00F3539C" w:rsidP="00F3539C">
      <w:pPr>
        <w:widowControl w:val="0"/>
        <w:ind w:firstLine="567"/>
        <w:jc w:val="both"/>
        <w:rPr>
          <w:color w:val="0D0D0D"/>
        </w:rPr>
      </w:pPr>
      <w:r w:rsidRPr="00542FED">
        <w:rPr>
          <w:b/>
          <w:color w:val="0D0D0D"/>
          <w:szCs w:val="28"/>
        </w:rPr>
        <w:t>Орфография и пунктуация</w:t>
      </w:r>
    </w:p>
    <w:p w:rsidR="00F3539C" w:rsidRPr="00542FED" w:rsidRDefault="00F3539C" w:rsidP="00F3539C">
      <w:pPr>
        <w:widowControl w:val="0"/>
        <w:ind w:firstLine="567"/>
        <w:jc w:val="both"/>
        <w:rPr>
          <w:color w:val="0D0D0D"/>
        </w:rPr>
      </w:pPr>
      <w:r w:rsidRPr="00542FED">
        <w:rPr>
          <w:color w:val="0D0D0D"/>
        </w:rPr>
        <w:t xml:space="preserve">Орфографические и пунктуационные навыки. </w:t>
      </w:r>
      <w:r w:rsidRPr="00542FED">
        <w:rPr>
          <w:i/>
          <w:color w:val="0D0D0D"/>
        </w:rPr>
        <w:t>Умение создавать тексты без орфографических и пунктуационных ошибок, затрудняющих понимание.</w:t>
      </w:r>
      <w:r w:rsidRPr="00542FED">
        <w:rPr>
          <w:color w:val="0D0D0D"/>
          <w:szCs w:val="28"/>
        </w:rPr>
        <w:t xml:space="preserve"> </w:t>
      </w:r>
    </w:p>
    <w:p w:rsidR="00F3539C" w:rsidRPr="00542FED" w:rsidRDefault="00F3539C" w:rsidP="00F3539C">
      <w:pPr>
        <w:widowControl w:val="0"/>
        <w:ind w:firstLine="567"/>
        <w:jc w:val="both"/>
        <w:rPr>
          <w:color w:val="0D0D0D"/>
        </w:rPr>
      </w:pPr>
      <w:r w:rsidRPr="00542FED">
        <w:rPr>
          <w:b/>
          <w:color w:val="0D0D0D"/>
          <w:szCs w:val="28"/>
        </w:rPr>
        <w:t>Грамматическая сторона речи</w:t>
      </w:r>
    </w:p>
    <w:p w:rsidR="00F3539C" w:rsidRPr="00542FED" w:rsidRDefault="00F3539C" w:rsidP="00F3539C">
      <w:pPr>
        <w:widowControl w:val="0"/>
        <w:ind w:firstLine="567"/>
        <w:jc w:val="both"/>
        <w:rPr>
          <w:color w:val="0D0D0D"/>
        </w:rPr>
      </w:pPr>
      <w:r w:rsidRPr="00542FED">
        <w:rPr>
          <w:color w:val="0D0D0D"/>
        </w:rPr>
        <w:t>Распознавание и употребление в речи основных синтаксических конструкций в соответствии с коммуникативной задачей. Распознавание и употребление в речи коммуникативных типов предложений, как сложных (сложносочиненных, сложноподчиненных), так и простых. Распознавание и использование в речи различных союзов и средств связи (</w:t>
      </w:r>
      <w:r w:rsidRPr="00542FED">
        <w:rPr>
          <w:color w:val="0D0D0D"/>
          <w:lang w:val="en-US"/>
        </w:rPr>
        <w:t>to</w:t>
      </w:r>
      <w:r w:rsidRPr="00542FED">
        <w:rPr>
          <w:color w:val="0D0D0D"/>
        </w:rPr>
        <w:t xml:space="preserve"> </w:t>
      </w:r>
      <w:r w:rsidRPr="00542FED">
        <w:rPr>
          <w:color w:val="0D0D0D"/>
          <w:lang w:val="en-US"/>
        </w:rPr>
        <w:t>begin</w:t>
      </w:r>
      <w:r w:rsidRPr="00542FED">
        <w:rPr>
          <w:color w:val="0D0D0D"/>
        </w:rPr>
        <w:t xml:space="preserve"> </w:t>
      </w:r>
      <w:r w:rsidRPr="00542FED">
        <w:rPr>
          <w:color w:val="0D0D0D"/>
          <w:lang w:val="en-US"/>
        </w:rPr>
        <w:t>with</w:t>
      </w:r>
      <w:r w:rsidRPr="00542FED">
        <w:rPr>
          <w:color w:val="0D0D0D"/>
        </w:rPr>
        <w:t xml:space="preserve">, </w:t>
      </w:r>
      <w:r w:rsidRPr="00542FED">
        <w:rPr>
          <w:color w:val="0D0D0D"/>
          <w:lang w:val="en-US"/>
        </w:rPr>
        <w:t>as</w:t>
      </w:r>
      <w:r w:rsidRPr="00542FED">
        <w:rPr>
          <w:color w:val="0D0D0D"/>
        </w:rPr>
        <w:t xml:space="preserve"> </w:t>
      </w:r>
      <w:r w:rsidRPr="00542FED">
        <w:rPr>
          <w:color w:val="0D0D0D"/>
          <w:lang w:val="en-US"/>
        </w:rPr>
        <w:t>follows</w:t>
      </w:r>
      <w:r w:rsidRPr="00542FED">
        <w:rPr>
          <w:color w:val="0D0D0D"/>
        </w:rPr>
        <w:t xml:space="preserve">, </w:t>
      </w:r>
      <w:r w:rsidRPr="00542FED">
        <w:rPr>
          <w:color w:val="0D0D0D"/>
          <w:lang w:val="en-US"/>
        </w:rPr>
        <w:t>in</w:t>
      </w:r>
      <w:r w:rsidRPr="00542FED">
        <w:rPr>
          <w:color w:val="0D0D0D"/>
        </w:rPr>
        <w:t xml:space="preserve"> </w:t>
      </w:r>
      <w:r w:rsidRPr="00542FED">
        <w:rPr>
          <w:color w:val="0D0D0D"/>
          <w:lang w:val="en-US"/>
        </w:rPr>
        <w:t>conclusion</w:t>
      </w:r>
      <w:r w:rsidRPr="00542FED">
        <w:rPr>
          <w:color w:val="0D0D0D"/>
        </w:rPr>
        <w:t xml:space="preserve">). Распознавание и употребление в устной и письменной коммуникации различных частей речи. Употребление в речи эмфатических конструкций. Употребление в речи предложений с конструкциями … as; not so … as; either … or; neither … nor. </w:t>
      </w:r>
      <w:r w:rsidRPr="00542FED">
        <w:rPr>
          <w:i/>
          <w:color w:val="0D0D0D"/>
        </w:rPr>
        <w:t>Распознавание и употребление в речи инверсии. Распознавание и употребление в речи широкого спектра глагольных структур.</w:t>
      </w:r>
      <w:r w:rsidRPr="00542FED">
        <w:rPr>
          <w:color w:val="0D0D0D"/>
          <w:szCs w:val="28"/>
        </w:rPr>
        <w:t xml:space="preserve"> </w:t>
      </w:r>
    </w:p>
    <w:p w:rsidR="00F3539C" w:rsidRPr="00542FED" w:rsidRDefault="00F3539C" w:rsidP="00F3539C">
      <w:pPr>
        <w:widowControl w:val="0"/>
        <w:ind w:firstLine="567"/>
        <w:jc w:val="both"/>
        <w:rPr>
          <w:color w:val="0D0D0D"/>
        </w:rPr>
      </w:pPr>
      <w:r w:rsidRPr="00542FED">
        <w:rPr>
          <w:b/>
          <w:color w:val="0D0D0D"/>
          <w:szCs w:val="28"/>
        </w:rPr>
        <w:t>Лексическая сторона речи</w:t>
      </w:r>
    </w:p>
    <w:p w:rsidR="00F3539C" w:rsidRPr="00542FED" w:rsidRDefault="00F3539C" w:rsidP="00F3539C">
      <w:pPr>
        <w:widowControl w:val="0"/>
        <w:ind w:firstLine="567"/>
        <w:jc w:val="both"/>
        <w:rPr>
          <w:color w:val="0D0D0D"/>
        </w:rPr>
      </w:pPr>
      <w:r w:rsidRPr="00542FED">
        <w:rPr>
          <w:color w:val="0D0D0D"/>
        </w:rPr>
        <w:t>Распознавание и использование в речи устойчивых выражений и фраз (collocations) в рамках тем, включенных в раздел «Предметное содержание речи». Распознавание и употребление широкого спектра лексических единиц, связанных с выбранным профилем</w:t>
      </w:r>
      <w:r w:rsidRPr="00542FED">
        <w:rPr>
          <w:i/>
          <w:color w:val="0D0D0D"/>
        </w:rPr>
        <w:t>. Распознавание и употребление в речи пословиц, идиом, крылатых выражений.</w:t>
      </w:r>
    </w:p>
    <w:p w:rsidR="00F3539C" w:rsidRPr="00542FED" w:rsidRDefault="00F3539C" w:rsidP="00F3539C">
      <w:pPr>
        <w:pStyle w:val="31"/>
        <w:widowControl w:val="0"/>
        <w:spacing w:line="360" w:lineRule="auto"/>
        <w:ind w:firstLine="567"/>
        <w:jc w:val="both"/>
        <w:rPr>
          <w:color w:val="0D0D0D"/>
        </w:rPr>
      </w:pPr>
      <w:r w:rsidRPr="00542FED">
        <w:rPr>
          <w:rFonts w:ascii="Times New Roman" w:eastAsia="Times New Roman" w:hAnsi="Times New Roman" w:cs="Times New Roman"/>
          <w:b/>
          <w:color w:val="0D0D0D"/>
          <w:sz w:val="28"/>
          <w:szCs w:val="28"/>
        </w:rPr>
        <w:t xml:space="preserve"> </w:t>
      </w:r>
    </w:p>
    <w:p w:rsidR="00F3539C" w:rsidRPr="00542FED" w:rsidRDefault="00F3539C" w:rsidP="00F3539C">
      <w:pPr>
        <w:widowControl w:val="0"/>
        <w:ind w:firstLine="567"/>
        <w:jc w:val="both"/>
        <w:rPr>
          <w:b/>
          <w:color w:val="0D0D0D"/>
        </w:rPr>
      </w:pPr>
      <w:r w:rsidRPr="00542FED">
        <w:rPr>
          <w:b/>
          <w:color w:val="0D0D0D"/>
        </w:rPr>
        <w:t>Предметное содержание речи</w:t>
      </w:r>
    </w:p>
    <w:p w:rsidR="00F3539C" w:rsidRPr="00542FED" w:rsidRDefault="00F3539C" w:rsidP="00F3539C">
      <w:pPr>
        <w:widowControl w:val="0"/>
        <w:ind w:firstLine="567"/>
        <w:jc w:val="both"/>
        <w:rPr>
          <w:color w:val="0D0D0D"/>
        </w:rPr>
      </w:pPr>
      <w:r w:rsidRPr="00542FED">
        <w:rPr>
          <w:b/>
          <w:color w:val="0D0D0D"/>
        </w:rPr>
        <w:t>Повседневная</w:t>
      </w:r>
      <w:r w:rsidRPr="00542FED">
        <w:rPr>
          <w:b/>
          <w:color w:val="0D0D0D"/>
          <w:szCs w:val="28"/>
        </w:rPr>
        <w:t xml:space="preserve"> жизнь</w:t>
      </w:r>
    </w:p>
    <w:p w:rsidR="00F3539C" w:rsidRPr="00542FED" w:rsidRDefault="00F3539C" w:rsidP="00F3539C">
      <w:pPr>
        <w:widowControl w:val="0"/>
        <w:ind w:firstLine="567"/>
        <w:jc w:val="both"/>
        <w:rPr>
          <w:color w:val="0D0D0D"/>
        </w:rPr>
      </w:pPr>
      <w:r w:rsidRPr="00542FED">
        <w:rPr>
          <w:color w:val="0D0D0D"/>
        </w:rPr>
        <w:t>Общество потребления. Самостоятельная жизнь. Отношения поколений в семье. Семейные истории. Круг друзей. Дружба и любовь.</w:t>
      </w:r>
      <w:r w:rsidRPr="00542FED">
        <w:rPr>
          <w:color w:val="0D0D0D"/>
          <w:szCs w:val="28"/>
        </w:rPr>
        <w:t xml:space="preserve"> </w:t>
      </w:r>
    </w:p>
    <w:p w:rsidR="00F3539C" w:rsidRPr="00542FED" w:rsidRDefault="00F3539C" w:rsidP="00F3539C">
      <w:pPr>
        <w:widowControl w:val="0"/>
        <w:ind w:firstLine="567"/>
        <w:jc w:val="both"/>
        <w:rPr>
          <w:color w:val="0D0D0D"/>
        </w:rPr>
      </w:pPr>
      <w:r w:rsidRPr="00542FED">
        <w:rPr>
          <w:b/>
          <w:color w:val="0D0D0D"/>
        </w:rPr>
        <w:t>Здоровье</w:t>
      </w:r>
    </w:p>
    <w:p w:rsidR="00F3539C" w:rsidRPr="00542FED" w:rsidRDefault="00F3539C" w:rsidP="00F3539C">
      <w:pPr>
        <w:widowControl w:val="0"/>
        <w:ind w:firstLine="567"/>
        <w:jc w:val="both"/>
        <w:rPr>
          <w:color w:val="0D0D0D"/>
        </w:rPr>
      </w:pPr>
      <w:r w:rsidRPr="00542FED">
        <w:rPr>
          <w:color w:val="0D0D0D"/>
        </w:rPr>
        <w:t>Здоровый образ жизни и правильное питание. Современные тенденции в заботе о здоровье: йога, вегетарианство, фитнес.</w:t>
      </w:r>
      <w:r w:rsidRPr="00542FED">
        <w:rPr>
          <w:color w:val="0D0D0D"/>
          <w:szCs w:val="28"/>
        </w:rPr>
        <w:t xml:space="preserve"> </w:t>
      </w:r>
    </w:p>
    <w:p w:rsidR="00F3539C" w:rsidRPr="00542FED" w:rsidRDefault="00F3539C" w:rsidP="00F3539C">
      <w:pPr>
        <w:widowControl w:val="0"/>
        <w:ind w:firstLine="567"/>
        <w:jc w:val="both"/>
        <w:rPr>
          <w:color w:val="0D0D0D"/>
        </w:rPr>
      </w:pPr>
      <w:r w:rsidRPr="00542FED">
        <w:rPr>
          <w:b/>
          <w:color w:val="0D0D0D"/>
        </w:rPr>
        <w:t>Городская</w:t>
      </w:r>
      <w:r w:rsidRPr="00542FED">
        <w:rPr>
          <w:b/>
          <w:color w:val="0D0D0D"/>
          <w:szCs w:val="28"/>
        </w:rPr>
        <w:t xml:space="preserve"> и сельская жизнь</w:t>
      </w:r>
    </w:p>
    <w:p w:rsidR="00F3539C" w:rsidRPr="00542FED" w:rsidRDefault="00F3539C" w:rsidP="00F3539C">
      <w:pPr>
        <w:widowControl w:val="0"/>
        <w:ind w:firstLine="567"/>
        <w:jc w:val="both"/>
        <w:rPr>
          <w:color w:val="0D0D0D"/>
        </w:rPr>
      </w:pPr>
      <w:r w:rsidRPr="00542FED">
        <w:rPr>
          <w:color w:val="0D0D0D"/>
        </w:rPr>
        <w:t xml:space="preserve">Развитие города и регионов. </w:t>
      </w:r>
      <w:r w:rsidRPr="00542FED">
        <w:rPr>
          <w:color w:val="0D0D0D"/>
          <w:szCs w:val="28"/>
        </w:rPr>
        <w:t xml:space="preserve"> </w:t>
      </w:r>
    </w:p>
    <w:p w:rsidR="00F3539C" w:rsidRPr="00542FED" w:rsidRDefault="00F3539C" w:rsidP="00F3539C">
      <w:pPr>
        <w:widowControl w:val="0"/>
        <w:ind w:firstLine="567"/>
        <w:jc w:val="both"/>
        <w:rPr>
          <w:color w:val="0D0D0D"/>
        </w:rPr>
      </w:pPr>
      <w:r w:rsidRPr="00542FED">
        <w:rPr>
          <w:b/>
          <w:color w:val="0D0D0D"/>
          <w:szCs w:val="28"/>
        </w:rPr>
        <w:t>Научно-технический прогресс</w:t>
      </w:r>
    </w:p>
    <w:p w:rsidR="00F3539C" w:rsidRPr="00542FED" w:rsidRDefault="00F3539C" w:rsidP="00F3539C">
      <w:pPr>
        <w:widowControl w:val="0"/>
        <w:ind w:firstLine="567"/>
        <w:jc w:val="both"/>
        <w:rPr>
          <w:color w:val="0D0D0D"/>
        </w:rPr>
      </w:pPr>
      <w:r w:rsidRPr="00542FED">
        <w:rPr>
          <w:color w:val="0D0D0D"/>
        </w:rPr>
        <w:t xml:space="preserve">Дистанционное образование. Робототехника. </w:t>
      </w:r>
    </w:p>
    <w:p w:rsidR="00F3539C" w:rsidRPr="00542FED" w:rsidRDefault="00F3539C" w:rsidP="00F3539C">
      <w:pPr>
        <w:widowControl w:val="0"/>
        <w:ind w:firstLine="567"/>
        <w:jc w:val="both"/>
        <w:rPr>
          <w:b/>
          <w:color w:val="0D0D0D"/>
        </w:rPr>
      </w:pPr>
      <w:r w:rsidRPr="00542FED">
        <w:rPr>
          <w:b/>
          <w:color w:val="0D0D0D"/>
        </w:rPr>
        <w:t>Природа и экология</w:t>
      </w:r>
    </w:p>
    <w:p w:rsidR="00F3539C" w:rsidRPr="00542FED" w:rsidRDefault="00F3539C" w:rsidP="00F3539C">
      <w:pPr>
        <w:widowControl w:val="0"/>
        <w:ind w:firstLine="567"/>
        <w:jc w:val="both"/>
        <w:rPr>
          <w:color w:val="0D0D0D"/>
        </w:rPr>
      </w:pPr>
      <w:r w:rsidRPr="00542FED">
        <w:rPr>
          <w:color w:val="0D0D0D"/>
        </w:rPr>
        <w:t>Заповедники России. Энергосбережение. Последствия изменения климата. Деятельность различных организаций по защите окружающей среды. Экотуризм.</w:t>
      </w:r>
      <w:r w:rsidRPr="00542FED">
        <w:rPr>
          <w:color w:val="0D0D0D"/>
          <w:szCs w:val="28"/>
        </w:rPr>
        <w:t xml:space="preserve"> </w:t>
      </w:r>
    </w:p>
    <w:p w:rsidR="00F3539C" w:rsidRPr="00542FED" w:rsidRDefault="00F3539C" w:rsidP="00F3539C">
      <w:pPr>
        <w:widowControl w:val="0"/>
        <w:ind w:firstLine="567"/>
        <w:jc w:val="both"/>
        <w:rPr>
          <w:color w:val="0D0D0D"/>
        </w:rPr>
      </w:pPr>
      <w:r w:rsidRPr="00542FED">
        <w:rPr>
          <w:b/>
          <w:color w:val="0D0D0D"/>
          <w:szCs w:val="28"/>
        </w:rPr>
        <w:t>Современная молодежь</w:t>
      </w:r>
    </w:p>
    <w:p w:rsidR="00F3539C" w:rsidRPr="00542FED" w:rsidRDefault="00F3539C" w:rsidP="00F3539C">
      <w:pPr>
        <w:widowControl w:val="0"/>
        <w:ind w:firstLine="567"/>
        <w:jc w:val="both"/>
        <w:rPr>
          <w:color w:val="0D0D0D"/>
        </w:rPr>
      </w:pPr>
      <w:r w:rsidRPr="00542FED">
        <w:rPr>
          <w:color w:val="0D0D0D"/>
        </w:rPr>
        <w:t>Молодежные субкультуры. Молодежные организации. Система ценностей. Волонтерство.</w:t>
      </w:r>
      <w:r w:rsidRPr="00542FED">
        <w:rPr>
          <w:color w:val="0D0D0D"/>
          <w:szCs w:val="28"/>
        </w:rPr>
        <w:t xml:space="preserve"> </w:t>
      </w:r>
    </w:p>
    <w:p w:rsidR="00F3539C" w:rsidRPr="00542FED" w:rsidRDefault="00F3539C" w:rsidP="00F3539C">
      <w:pPr>
        <w:widowControl w:val="0"/>
        <w:ind w:firstLine="567"/>
        <w:jc w:val="both"/>
        <w:rPr>
          <w:color w:val="0D0D0D"/>
        </w:rPr>
      </w:pPr>
      <w:r w:rsidRPr="00542FED">
        <w:rPr>
          <w:b/>
          <w:color w:val="0D0D0D"/>
          <w:szCs w:val="28"/>
        </w:rPr>
        <w:t>Страны изучаемого языка</w:t>
      </w:r>
    </w:p>
    <w:p w:rsidR="00F3539C" w:rsidRPr="00542FED" w:rsidRDefault="00F3539C" w:rsidP="00F3539C">
      <w:pPr>
        <w:widowControl w:val="0"/>
        <w:ind w:firstLine="567"/>
        <w:jc w:val="both"/>
        <w:rPr>
          <w:color w:val="0D0D0D"/>
        </w:rPr>
      </w:pPr>
      <w:r w:rsidRPr="00542FED">
        <w:rPr>
          <w:color w:val="0D0D0D"/>
        </w:rPr>
        <w:t>Политические и экономические системы. Выдающиеся личности в истории стран изучаемого языка. Искусство.</w:t>
      </w:r>
      <w:r w:rsidRPr="00542FED">
        <w:rPr>
          <w:color w:val="0D0D0D"/>
          <w:szCs w:val="28"/>
        </w:rPr>
        <w:t xml:space="preserve"> </w:t>
      </w:r>
    </w:p>
    <w:p w:rsidR="00F3539C" w:rsidRPr="00542FED" w:rsidRDefault="00F3539C" w:rsidP="00F3539C">
      <w:pPr>
        <w:widowControl w:val="0"/>
        <w:ind w:firstLine="567"/>
        <w:jc w:val="both"/>
        <w:rPr>
          <w:color w:val="0D0D0D"/>
        </w:rPr>
      </w:pPr>
      <w:r w:rsidRPr="00542FED">
        <w:rPr>
          <w:b/>
          <w:color w:val="0D0D0D"/>
          <w:szCs w:val="28"/>
        </w:rPr>
        <w:t>Современные профессии</w:t>
      </w:r>
    </w:p>
    <w:p w:rsidR="00F3539C" w:rsidRPr="00542FED" w:rsidRDefault="00F3539C" w:rsidP="00F3539C">
      <w:pPr>
        <w:widowControl w:val="0"/>
        <w:ind w:firstLine="567"/>
        <w:jc w:val="both"/>
        <w:rPr>
          <w:color w:val="0D0D0D"/>
        </w:rPr>
      </w:pPr>
      <w:r w:rsidRPr="00542FED">
        <w:rPr>
          <w:color w:val="0D0D0D"/>
        </w:rPr>
        <w:t>Профессии будущего. Карьера и семья. Успех в профессии.</w:t>
      </w:r>
      <w:r w:rsidRPr="00542FED">
        <w:rPr>
          <w:color w:val="0D0D0D"/>
          <w:szCs w:val="28"/>
        </w:rPr>
        <w:t xml:space="preserve"> </w:t>
      </w:r>
    </w:p>
    <w:p w:rsidR="00F3539C" w:rsidRPr="00542FED" w:rsidRDefault="00F3539C" w:rsidP="00F3539C">
      <w:pPr>
        <w:widowControl w:val="0"/>
        <w:ind w:firstLine="567"/>
        <w:jc w:val="both"/>
        <w:rPr>
          <w:color w:val="0D0D0D"/>
        </w:rPr>
      </w:pPr>
      <w:r w:rsidRPr="00542FED">
        <w:rPr>
          <w:b/>
          <w:color w:val="0D0D0D"/>
          <w:szCs w:val="28"/>
        </w:rPr>
        <w:t>Иностранные языки</w:t>
      </w:r>
    </w:p>
    <w:p w:rsidR="00F3539C" w:rsidRPr="00542FED" w:rsidRDefault="00F3539C" w:rsidP="00F3539C">
      <w:pPr>
        <w:widowControl w:val="0"/>
        <w:ind w:firstLine="567"/>
        <w:jc w:val="both"/>
        <w:rPr>
          <w:color w:val="0D0D0D"/>
        </w:rPr>
      </w:pPr>
      <w:r w:rsidRPr="00542FED">
        <w:rPr>
          <w:color w:val="0D0D0D"/>
        </w:rPr>
        <w:t>Развитие языка. Диалекты. Молодежный сленг. Профессиональный язык.</w:t>
      </w:r>
      <w:r w:rsidRPr="00542FED">
        <w:rPr>
          <w:color w:val="0D0D0D"/>
          <w:szCs w:val="28"/>
        </w:rPr>
        <w:t xml:space="preserve"> </w:t>
      </w:r>
    </w:p>
    <w:p w:rsidR="00F3539C" w:rsidRPr="00542FED" w:rsidRDefault="00F3539C" w:rsidP="00F3539C">
      <w:pPr>
        <w:widowControl w:val="0"/>
        <w:ind w:firstLine="567"/>
        <w:jc w:val="both"/>
        <w:rPr>
          <w:color w:val="0D0D0D"/>
        </w:rPr>
      </w:pPr>
      <w:r w:rsidRPr="00542FED">
        <w:rPr>
          <w:b/>
          <w:color w:val="0D0D0D"/>
          <w:szCs w:val="28"/>
        </w:rPr>
        <w:t>Культура и искусство</w:t>
      </w:r>
    </w:p>
    <w:p w:rsidR="00F3539C" w:rsidRPr="00542FED" w:rsidRDefault="00F3539C" w:rsidP="00F3539C">
      <w:pPr>
        <w:widowControl w:val="0"/>
        <w:ind w:firstLine="567"/>
        <w:jc w:val="both"/>
        <w:rPr>
          <w:color w:val="0D0D0D"/>
        </w:rPr>
      </w:pPr>
      <w:r w:rsidRPr="00542FED">
        <w:rPr>
          <w:color w:val="0D0D0D"/>
        </w:rPr>
        <w:t>Классическое и современное искусство. Изобразительные (живопись, архитектура, скульптура, графика) и неизобразительные (музыка, театр, кино, хореография) виды искусства. Мода и дизайн как часть культуры. Альтернативные виды искусства: граффити, декоративно-прикладное искусство. Интерактивные выставки и музеи. Произведения искусства и отношение к ним.</w:t>
      </w:r>
    </w:p>
    <w:p w:rsidR="00F3539C" w:rsidRPr="00542FED" w:rsidRDefault="00F3539C" w:rsidP="00F3539C">
      <w:pPr>
        <w:widowControl w:val="0"/>
        <w:ind w:firstLine="567"/>
        <w:jc w:val="both"/>
        <w:rPr>
          <w:b/>
          <w:color w:val="0D0D0D"/>
        </w:rPr>
      </w:pPr>
      <w:bookmarkStart w:id="7" w:name="_Toc453968181"/>
      <w:bookmarkStart w:id="8" w:name="_Toc435412708"/>
      <w:r w:rsidRPr="00542FED">
        <w:rPr>
          <w:b/>
          <w:color w:val="0D0D0D"/>
        </w:rPr>
        <w:t>История</w:t>
      </w:r>
      <w:bookmarkEnd w:id="7"/>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color w:val="0D0D0D"/>
        </w:rPr>
      </w:pPr>
      <w:r w:rsidRPr="00542FED">
        <w:rPr>
          <w:color w:val="0D0D0D"/>
        </w:rPr>
        <w:t xml:space="preserve">Примерная программа учебного предмета «История» на уровне среднего общего образования разработана на основе требований ФГОС СОО, а также Концепции нового учебно-методического комплекса по отечественной истории. </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color w:val="0D0D0D"/>
        </w:rPr>
      </w:pPr>
      <w:r w:rsidRPr="00542FED">
        <w:rPr>
          <w:color w:val="0D0D0D"/>
        </w:rPr>
        <w:t xml:space="preserve">Место учебного предмета «История» </w:t>
      </w:r>
    </w:p>
    <w:p w:rsidR="00F3539C" w:rsidRPr="00542FED" w:rsidRDefault="00F3539C" w:rsidP="00F3539C">
      <w:pPr>
        <w:widowControl w:val="0"/>
        <w:ind w:firstLine="567"/>
        <w:jc w:val="both"/>
        <w:rPr>
          <w:color w:val="0D0D0D"/>
        </w:rPr>
      </w:pPr>
      <w:r w:rsidRPr="00542FED">
        <w:rPr>
          <w:color w:val="0D0D0D"/>
        </w:rPr>
        <w:t xml:space="preserve">Предмет «История» изучается на уровне среднего общего образования в качестве учебного предмета в 10–11-х классах. </w:t>
      </w:r>
    </w:p>
    <w:p w:rsidR="00F3539C" w:rsidRPr="00542FED" w:rsidRDefault="00F3539C" w:rsidP="00F3539C">
      <w:pPr>
        <w:widowControl w:val="0"/>
        <w:ind w:firstLine="567"/>
        <w:jc w:val="both"/>
        <w:rPr>
          <w:color w:val="0D0D0D"/>
        </w:rPr>
      </w:pPr>
      <w:r w:rsidRPr="00542FED">
        <w:rPr>
          <w:color w:val="0D0D0D"/>
        </w:rPr>
        <w:t>Структурно предмет «История» на базовом уровне включает учебные курсы по всеобщей (Новейшей) истории и отечественной истории периода 1914–2012 гг. — («История России»).</w:t>
      </w:r>
    </w:p>
    <w:p w:rsidR="00F3539C" w:rsidRPr="00542FED" w:rsidRDefault="00F3539C" w:rsidP="00F3539C">
      <w:pPr>
        <w:widowControl w:val="0"/>
        <w:ind w:firstLine="567"/>
        <w:jc w:val="both"/>
        <w:rPr>
          <w:color w:val="0D0D0D"/>
        </w:rPr>
      </w:pPr>
      <w:r w:rsidRPr="00542FED">
        <w:rPr>
          <w:color w:val="0D0D0D"/>
        </w:rPr>
        <w:t>Предмет «История» на углубленном уровне включает в себя расширенное содержание «Истории» на базовом уровне, а также повторительно-обобщающий курс «История России до 1914 года», направленный на подготовку к итоговой аттестации и вступительным испытаниям в вузы.</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b/>
          <w:color w:val="0D0D0D"/>
        </w:rPr>
      </w:pPr>
      <w:bookmarkStart w:id="9" w:name="_Toc453968182"/>
      <w:r w:rsidRPr="00542FED">
        <w:rPr>
          <w:b/>
          <w:color w:val="0D0D0D"/>
        </w:rPr>
        <w:t>Новейшая история</w:t>
      </w:r>
    </w:p>
    <w:p w:rsidR="00F3539C" w:rsidRPr="00542FED" w:rsidRDefault="00F3539C" w:rsidP="00F3539C">
      <w:pPr>
        <w:widowControl w:val="0"/>
        <w:ind w:firstLine="567"/>
        <w:jc w:val="both"/>
        <w:rPr>
          <w:b/>
          <w:color w:val="0D0D0D"/>
        </w:rPr>
      </w:pPr>
    </w:p>
    <w:p w:rsidR="00F3539C" w:rsidRPr="00542FED" w:rsidRDefault="00F3539C" w:rsidP="00F3539C">
      <w:pPr>
        <w:widowControl w:val="0"/>
        <w:ind w:firstLine="567"/>
        <w:jc w:val="both"/>
        <w:rPr>
          <w:b/>
          <w:color w:val="0D0D0D"/>
        </w:rPr>
      </w:pPr>
      <w:bookmarkStart w:id="10" w:name="_Toc441481689"/>
      <w:bookmarkStart w:id="11" w:name="_Toc441483739"/>
      <w:r w:rsidRPr="00542FED">
        <w:rPr>
          <w:b/>
          <w:color w:val="0D0D0D"/>
        </w:rPr>
        <w:t>Мир накануне и в годы Первой мировой войны</w:t>
      </w:r>
      <w:bookmarkEnd w:id="10"/>
      <w:bookmarkEnd w:id="11"/>
    </w:p>
    <w:p w:rsidR="00F3539C" w:rsidRPr="00542FED" w:rsidRDefault="00F3539C" w:rsidP="00F3539C">
      <w:pPr>
        <w:widowControl w:val="0"/>
        <w:ind w:firstLine="567"/>
        <w:jc w:val="both"/>
        <w:rPr>
          <w:b/>
          <w:bCs/>
          <w:iCs/>
          <w:color w:val="0D0D0D"/>
          <w:szCs w:val="28"/>
        </w:rPr>
      </w:pPr>
      <w:bookmarkStart w:id="12" w:name="_Toc426635486"/>
      <w:bookmarkStart w:id="13" w:name="_Toc427703599"/>
      <w:r w:rsidRPr="00542FED">
        <w:rPr>
          <w:b/>
          <w:bCs/>
          <w:iCs/>
          <w:color w:val="0D0D0D"/>
          <w:szCs w:val="28"/>
        </w:rPr>
        <w:t>Мир накануне Первой мировой войны</w:t>
      </w:r>
    </w:p>
    <w:p w:rsidR="00F3539C" w:rsidRPr="00542FED" w:rsidRDefault="00F3539C" w:rsidP="00F3539C">
      <w:pPr>
        <w:widowControl w:val="0"/>
        <w:ind w:firstLine="567"/>
        <w:jc w:val="both"/>
        <w:rPr>
          <w:color w:val="0D0D0D"/>
          <w:szCs w:val="28"/>
        </w:rPr>
      </w:pPr>
      <w:r w:rsidRPr="00542FED">
        <w:rPr>
          <w:color w:val="0D0D0D"/>
          <w:szCs w:val="28"/>
        </w:rPr>
        <w:t xml:space="preserve">Индустриальное общество. Либерализм, консерватизм, социал-демократия, анархизм. Рабочее и социалистическое движение. Профсоюзы. </w:t>
      </w:r>
      <w:r w:rsidRPr="00542FED">
        <w:rPr>
          <w:i/>
          <w:color w:val="0D0D0D"/>
          <w:szCs w:val="28"/>
        </w:rPr>
        <w:t>Расширение избирательного права.</w:t>
      </w:r>
      <w:r w:rsidRPr="00542FED">
        <w:rPr>
          <w:color w:val="0D0D0D"/>
          <w:szCs w:val="28"/>
        </w:rPr>
        <w:t xml:space="preserve"> Национализм. «Империализм». Колониальные и континентальные империи. Мировой порядок перед Первой мировой войной. Антанта и Тройственный союз. Гаагские конвенции и декларации. </w:t>
      </w:r>
      <w:r w:rsidRPr="00542FED">
        <w:rPr>
          <w:i/>
          <w:color w:val="0D0D0D"/>
          <w:szCs w:val="28"/>
        </w:rPr>
        <w:t>Гонка вооружений и милитаризация. Пропаганда.</w:t>
      </w:r>
      <w:r w:rsidRPr="00542FED">
        <w:rPr>
          <w:color w:val="0D0D0D"/>
          <w:szCs w:val="28"/>
        </w:rPr>
        <w:t xml:space="preserve"> Региональные конфликты накануне Первой мировой войны. Причины Первой мировой войны. </w:t>
      </w:r>
    </w:p>
    <w:p w:rsidR="00F3539C" w:rsidRPr="00542FED" w:rsidRDefault="00F3539C" w:rsidP="00F3539C">
      <w:pPr>
        <w:widowControl w:val="0"/>
        <w:ind w:firstLine="567"/>
        <w:jc w:val="both"/>
        <w:rPr>
          <w:b/>
          <w:color w:val="0D0D0D"/>
        </w:rPr>
      </w:pPr>
      <w:r w:rsidRPr="00542FED">
        <w:rPr>
          <w:b/>
          <w:color w:val="0D0D0D"/>
        </w:rPr>
        <w:t>Первая мировая война</w:t>
      </w:r>
    </w:p>
    <w:p w:rsidR="00F3539C" w:rsidRPr="00542FED" w:rsidRDefault="00F3539C" w:rsidP="00F3539C">
      <w:pPr>
        <w:widowControl w:val="0"/>
        <w:ind w:firstLine="567"/>
        <w:jc w:val="both"/>
        <w:rPr>
          <w:color w:val="0D0D0D"/>
          <w:szCs w:val="28"/>
        </w:rPr>
      </w:pPr>
      <w:r w:rsidRPr="00542FED">
        <w:rPr>
          <w:color w:val="0D0D0D"/>
          <w:szCs w:val="28"/>
        </w:rPr>
        <w:t xml:space="preserve">Ситуация на Балканах. Сараевское убийство. Нападение Австро-Венгрии на Сербию. Вступление в войну Германии, России, Франции, Великобритании, Японии, Черногории, Бельгии. Цели войны. Планы сторон. </w:t>
      </w:r>
      <w:r w:rsidRPr="00542FED">
        <w:rPr>
          <w:i/>
          <w:color w:val="0D0D0D"/>
          <w:szCs w:val="28"/>
        </w:rPr>
        <w:t>«Бег к морю».</w:t>
      </w:r>
      <w:r w:rsidRPr="00542FED">
        <w:rPr>
          <w:color w:val="0D0D0D"/>
          <w:szCs w:val="28"/>
        </w:rPr>
        <w:t xml:space="preserve"> Сражение на Марне. Победа российской армии под Гумбиненом и поражение под Танненбергом. Наступление в Галиции. </w:t>
      </w:r>
      <w:r w:rsidRPr="00542FED">
        <w:rPr>
          <w:i/>
          <w:color w:val="0D0D0D"/>
          <w:szCs w:val="28"/>
        </w:rPr>
        <w:t>Морское сражение при Гельголанде. Вступление в войну Османской империи.</w:t>
      </w:r>
      <w:r w:rsidRPr="00542FED">
        <w:rPr>
          <w:color w:val="0D0D0D"/>
          <w:szCs w:val="28"/>
        </w:rPr>
        <w:t xml:space="preserve"> </w:t>
      </w:r>
      <w:r w:rsidRPr="00542FED">
        <w:rPr>
          <w:i/>
          <w:color w:val="0D0D0D"/>
          <w:szCs w:val="28"/>
        </w:rPr>
        <w:t>Вступление в войну Болгарии и Италии. Поражение Сербии.</w:t>
      </w:r>
      <w:r w:rsidRPr="00542FED">
        <w:rPr>
          <w:color w:val="0D0D0D"/>
          <w:szCs w:val="28"/>
        </w:rPr>
        <w:t xml:space="preserve"> Четверной союз (Центральные державы). Верден. Отступление российской армии. Сомма. </w:t>
      </w:r>
      <w:r w:rsidRPr="00542FED">
        <w:rPr>
          <w:i/>
          <w:color w:val="0D0D0D"/>
          <w:szCs w:val="28"/>
        </w:rPr>
        <w:t>Война в Месопотамии.</w:t>
      </w:r>
      <w:r w:rsidRPr="00542FED">
        <w:rPr>
          <w:color w:val="0D0D0D"/>
          <w:szCs w:val="28"/>
        </w:rPr>
        <w:t xml:space="preserve"> Геноцид в Османской империи. </w:t>
      </w:r>
      <w:r w:rsidRPr="00542FED">
        <w:rPr>
          <w:i/>
          <w:color w:val="0D0D0D"/>
          <w:szCs w:val="28"/>
        </w:rPr>
        <w:t>Ютландское сражение. Вступление в войну Румынии.</w:t>
      </w:r>
      <w:r w:rsidRPr="00542FED">
        <w:rPr>
          <w:color w:val="0D0D0D"/>
          <w:szCs w:val="28"/>
        </w:rPr>
        <w:t xml:space="preserve"> Брусиловский прорыв. Вступление в войну США. Революция 1917 г. и выход из войны России. 14 пунктов В. Вильсона. Бои на Западном фронте. </w:t>
      </w:r>
      <w:r w:rsidRPr="00542FED">
        <w:rPr>
          <w:i/>
          <w:color w:val="0D0D0D"/>
          <w:szCs w:val="28"/>
        </w:rPr>
        <w:t>Война в Азии.</w:t>
      </w:r>
      <w:r w:rsidRPr="00542FED">
        <w:rPr>
          <w:color w:val="0D0D0D"/>
          <w:szCs w:val="28"/>
        </w:rPr>
        <w:t xml:space="preserve"> Капитуляция государств Четверного союза. </w:t>
      </w:r>
      <w:r w:rsidRPr="00542FED">
        <w:rPr>
          <w:i/>
          <w:color w:val="0D0D0D"/>
          <w:szCs w:val="28"/>
        </w:rPr>
        <w:t>Новые методы ведения войны. Националистическая пропаганда. Борьба на истощение. Участие колоний в европейской войне. Позиционная война. Новые практики политического насилия: массовые вынужденные переселения, геноцид.</w:t>
      </w:r>
      <w:r w:rsidRPr="00542FED">
        <w:rPr>
          <w:color w:val="0D0D0D"/>
          <w:szCs w:val="28"/>
        </w:rPr>
        <w:t xml:space="preserve"> Политические, экономические, социальные и культурные последствия Первой мировой войны.</w:t>
      </w:r>
    </w:p>
    <w:p w:rsidR="00F3539C" w:rsidRPr="00542FED" w:rsidRDefault="00F3539C" w:rsidP="00F3539C">
      <w:pPr>
        <w:widowControl w:val="0"/>
        <w:ind w:firstLine="567"/>
        <w:jc w:val="both"/>
        <w:rPr>
          <w:color w:val="0D0D0D"/>
          <w:szCs w:val="28"/>
        </w:rPr>
      </w:pPr>
    </w:p>
    <w:p w:rsidR="00F3539C" w:rsidRPr="00542FED" w:rsidRDefault="00F3539C" w:rsidP="00F3539C">
      <w:pPr>
        <w:widowControl w:val="0"/>
        <w:ind w:firstLine="567"/>
        <w:jc w:val="both"/>
        <w:rPr>
          <w:b/>
          <w:color w:val="0D0D0D"/>
        </w:rPr>
      </w:pPr>
      <w:bookmarkStart w:id="14" w:name="_Toc441481690"/>
      <w:bookmarkStart w:id="15" w:name="_Toc441483740"/>
      <w:r w:rsidRPr="00542FED">
        <w:rPr>
          <w:b/>
          <w:color w:val="0D0D0D"/>
        </w:rPr>
        <w:t>Межвоенный период (1918–1939)</w:t>
      </w:r>
      <w:bookmarkEnd w:id="12"/>
      <w:bookmarkEnd w:id="13"/>
      <w:bookmarkEnd w:id="14"/>
      <w:bookmarkEnd w:id="15"/>
    </w:p>
    <w:p w:rsidR="00F3539C" w:rsidRPr="00542FED" w:rsidRDefault="00F3539C" w:rsidP="00F3539C">
      <w:pPr>
        <w:widowControl w:val="0"/>
        <w:ind w:firstLine="567"/>
        <w:jc w:val="both"/>
        <w:rPr>
          <w:b/>
          <w:bCs/>
          <w:iCs/>
          <w:color w:val="0D0D0D"/>
          <w:szCs w:val="28"/>
        </w:rPr>
      </w:pPr>
      <w:bookmarkStart w:id="16" w:name="_Toc426635487"/>
      <w:bookmarkStart w:id="17" w:name="_Toc427703600"/>
      <w:r w:rsidRPr="00542FED">
        <w:rPr>
          <w:b/>
          <w:bCs/>
          <w:iCs/>
          <w:color w:val="0D0D0D"/>
          <w:szCs w:val="28"/>
        </w:rPr>
        <w:t>Революционная волна после Первой мировой войны</w:t>
      </w:r>
    </w:p>
    <w:p w:rsidR="00F3539C" w:rsidRPr="00542FED" w:rsidRDefault="00F3539C" w:rsidP="00F3539C">
      <w:pPr>
        <w:widowControl w:val="0"/>
        <w:ind w:firstLine="567"/>
        <w:jc w:val="both"/>
        <w:rPr>
          <w:i/>
          <w:color w:val="0D0D0D"/>
          <w:szCs w:val="28"/>
        </w:rPr>
      </w:pPr>
      <w:r w:rsidRPr="00542FED">
        <w:rPr>
          <w:color w:val="0D0D0D"/>
          <w:szCs w:val="28"/>
        </w:rPr>
        <w:t xml:space="preserve">Образование новых национальных государств. </w:t>
      </w:r>
      <w:r w:rsidRPr="00542FED">
        <w:rPr>
          <w:i/>
          <w:color w:val="0D0D0D"/>
          <w:szCs w:val="28"/>
        </w:rPr>
        <w:t>Народы бывшей российской империи: независимость и вхождение в СССР.</w:t>
      </w:r>
      <w:r w:rsidRPr="00542FED">
        <w:rPr>
          <w:color w:val="0D0D0D"/>
          <w:szCs w:val="28"/>
        </w:rPr>
        <w:t xml:space="preserve"> Ноябрьская революция в Германии. Веймарская республика. </w:t>
      </w:r>
      <w:r w:rsidRPr="00542FED">
        <w:rPr>
          <w:i/>
          <w:color w:val="0D0D0D"/>
          <w:szCs w:val="28"/>
        </w:rPr>
        <w:t>Антиколониальные выступления в Азии и Северной Африке.</w:t>
      </w:r>
      <w:r w:rsidRPr="00542FED">
        <w:rPr>
          <w:color w:val="0D0D0D"/>
          <w:szCs w:val="28"/>
        </w:rPr>
        <w:t xml:space="preserve"> Образование Коминтерна. </w:t>
      </w:r>
      <w:r w:rsidRPr="00542FED">
        <w:rPr>
          <w:i/>
          <w:color w:val="0D0D0D"/>
          <w:szCs w:val="28"/>
        </w:rPr>
        <w:t>Венгерская советская республика.</w:t>
      </w:r>
      <w:r w:rsidRPr="00542FED">
        <w:rPr>
          <w:color w:val="0D0D0D"/>
          <w:szCs w:val="28"/>
        </w:rPr>
        <w:t xml:space="preserve"> </w:t>
      </w:r>
      <w:r w:rsidRPr="00542FED">
        <w:rPr>
          <w:i/>
          <w:color w:val="0D0D0D"/>
          <w:szCs w:val="28"/>
        </w:rPr>
        <w:t xml:space="preserve">Образование республики в Турции и кемализм. </w:t>
      </w:r>
    </w:p>
    <w:p w:rsidR="00F3539C" w:rsidRPr="00542FED" w:rsidRDefault="00F3539C" w:rsidP="00F3539C">
      <w:pPr>
        <w:widowControl w:val="0"/>
        <w:ind w:firstLine="567"/>
        <w:jc w:val="both"/>
        <w:rPr>
          <w:b/>
          <w:color w:val="0D0D0D"/>
        </w:rPr>
      </w:pPr>
      <w:r w:rsidRPr="00542FED">
        <w:rPr>
          <w:b/>
          <w:color w:val="0D0D0D"/>
        </w:rPr>
        <w:t>Версальско-вашингтонская система</w:t>
      </w:r>
    </w:p>
    <w:p w:rsidR="00F3539C" w:rsidRPr="00542FED" w:rsidRDefault="00F3539C" w:rsidP="00F3539C">
      <w:pPr>
        <w:widowControl w:val="0"/>
        <w:ind w:firstLine="567"/>
        <w:jc w:val="both"/>
        <w:rPr>
          <w:i/>
          <w:color w:val="0D0D0D"/>
          <w:szCs w:val="28"/>
        </w:rPr>
      </w:pPr>
      <w:r w:rsidRPr="00542FED">
        <w:rPr>
          <w:color w:val="0D0D0D"/>
          <w:szCs w:val="28"/>
        </w:rPr>
        <w:t xml:space="preserve">Планы послевоенного устройства мира. Парижская мирная конференция. Версальская система. Лига наций. Генуэзская конференция 1922 г. Рапалльское соглашение и признание СССР. Вашингтонская конференция. Смягчение Версальской системы. Планы Дауэса и Юнга. </w:t>
      </w:r>
      <w:r w:rsidRPr="00542FED">
        <w:rPr>
          <w:i/>
          <w:color w:val="0D0D0D"/>
          <w:szCs w:val="28"/>
        </w:rPr>
        <w:t>Локарнские договоры. Формирование новых военно-политических блоков – Малая Антанта, Балканская и Балтийская Антанты. Пацифистское движение. Пакт Бриана-Келлога.</w:t>
      </w:r>
    </w:p>
    <w:p w:rsidR="00F3539C" w:rsidRPr="00542FED" w:rsidRDefault="00F3539C" w:rsidP="00F3539C">
      <w:pPr>
        <w:widowControl w:val="0"/>
        <w:ind w:firstLine="567"/>
        <w:jc w:val="both"/>
        <w:rPr>
          <w:b/>
          <w:color w:val="0D0D0D"/>
        </w:rPr>
      </w:pPr>
    </w:p>
    <w:p w:rsidR="00F3539C" w:rsidRPr="00542FED" w:rsidRDefault="00F3539C" w:rsidP="00F3539C">
      <w:pPr>
        <w:widowControl w:val="0"/>
        <w:ind w:firstLine="567"/>
        <w:jc w:val="both"/>
        <w:rPr>
          <w:b/>
          <w:color w:val="0D0D0D"/>
        </w:rPr>
      </w:pPr>
      <w:r w:rsidRPr="00542FED">
        <w:rPr>
          <w:b/>
          <w:color w:val="0D0D0D"/>
        </w:rPr>
        <w:t>Страны Запада в 1920-е гг.</w:t>
      </w:r>
    </w:p>
    <w:p w:rsidR="00F3539C" w:rsidRPr="00542FED" w:rsidRDefault="00F3539C" w:rsidP="00F3539C">
      <w:pPr>
        <w:widowControl w:val="0"/>
        <w:ind w:firstLine="567"/>
        <w:jc w:val="both"/>
        <w:rPr>
          <w:color w:val="0D0D0D"/>
          <w:szCs w:val="28"/>
        </w:rPr>
      </w:pPr>
      <w:r w:rsidRPr="00542FED">
        <w:rPr>
          <w:color w:val="0D0D0D"/>
          <w:szCs w:val="28"/>
        </w:rPr>
        <w:t xml:space="preserve">Реакция на «красную угрозу». Послевоенная стабилизация. Экономический бум. Процветание. Возникновение массового общества. Либеральные политические режимы. Рост влияния социалистических партий и профсоюзов. </w:t>
      </w:r>
      <w:r w:rsidRPr="00542FED">
        <w:rPr>
          <w:i/>
          <w:color w:val="0D0D0D"/>
          <w:szCs w:val="28"/>
        </w:rPr>
        <w:t>Авторитарные режимы в Европе: Польша и Испания.</w:t>
      </w:r>
      <w:r w:rsidRPr="00542FED">
        <w:rPr>
          <w:color w:val="0D0D0D"/>
          <w:szCs w:val="28"/>
        </w:rPr>
        <w:t xml:space="preserve"> </w:t>
      </w:r>
      <w:r w:rsidRPr="00542FED">
        <w:rPr>
          <w:i/>
          <w:color w:val="0D0D0D"/>
          <w:szCs w:val="28"/>
        </w:rPr>
        <w:t>Б. Муссолини и идеи фашизма.</w:t>
      </w:r>
      <w:r w:rsidRPr="00542FED">
        <w:rPr>
          <w:color w:val="0D0D0D"/>
          <w:szCs w:val="28"/>
        </w:rPr>
        <w:t xml:space="preserve"> Приход фашистов к власти в Италии. Создание фашистского режима. </w:t>
      </w:r>
      <w:r w:rsidRPr="00542FED">
        <w:rPr>
          <w:i/>
          <w:color w:val="0D0D0D"/>
          <w:szCs w:val="28"/>
        </w:rPr>
        <w:t>Кризис Матеотти.</w:t>
      </w:r>
      <w:r w:rsidRPr="00542FED">
        <w:rPr>
          <w:color w:val="0D0D0D"/>
          <w:szCs w:val="28"/>
        </w:rPr>
        <w:t xml:space="preserve"> Фашистский режим в Италии.</w:t>
      </w:r>
    </w:p>
    <w:p w:rsidR="00F3539C" w:rsidRPr="00542FED" w:rsidRDefault="00F3539C" w:rsidP="00F3539C">
      <w:pPr>
        <w:widowControl w:val="0"/>
        <w:ind w:firstLine="567"/>
        <w:jc w:val="both"/>
        <w:rPr>
          <w:b/>
          <w:bCs/>
          <w:iCs/>
          <w:color w:val="0D0D0D"/>
        </w:rPr>
      </w:pPr>
      <w:r w:rsidRPr="00542FED">
        <w:rPr>
          <w:b/>
          <w:bCs/>
          <w:iCs/>
          <w:color w:val="0D0D0D"/>
        </w:rPr>
        <w:t>Политическое развитие стран Южной и Восточной Азии</w:t>
      </w:r>
    </w:p>
    <w:p w:rsidR="00F3539C" w:rsidRPr="00542FED" w:rsidRDefault="00F3539C" w:rsidP="00F3539C">
      <w:pPr>
        <w:widowControl w:val="0"/>
        <w:ind w:firstLine="567"/>
        <w:jc w:val="both"/>
        <w:rPr>
          <w:color w:val="0D0D0D"/>
          <w:szCs w:val="28"/>
        </w:rPr>
      </w:pPr>
      <w:r w:rsidRPr="00542FED">
        <w:rPr>
          <w:color w:val="0D0D0D"/>
          <w:szCs w:val="28"/>
        </w:rPr>
        <w:t xml:space="preserve">Китай после Синьхайской революции. </w:t>
      </w:r>
      <w:r w:rsidRPr="00542FED">
        <w:rPr>
          <w:i/>
          <w:color w:val="0D0D0D"/>
          <w:szCs w:val="28"/>
        </w:rPr>
        <w:t>Революция в Китае и Северный поход.</w:t>
      </w:r>
      <w:r w:rsidRPr="00542FED">
        <w:rPr>
          <w:color w:val="0D0D0D"/>
          <w:szCs w:val="28"/>
        </w:rPr>
        <w:t xml:space="preserve"> Режим Чан Кайши и гражданская война с коммунистами. </w:t>
      </w:r>
      <w:r w:rsidRPr="00542FED">
        <w:rPr>
          <w:i/>
          <w:color w:val="0D0D0D"/>
          <w:szCs w:val="28"/>
        </w:rPr>
        <w:t>«Великий поход» Красной армии Китая.</w:t>
      </w:r>
      <w:r w:rsidRPr="00542FED">
        <w:rPr>
          <w:color w:val="0D0D0D"/>
          <w:szCs w:val="28"/>
        </w:rPr>
        <w:t xml:space="preserve"> </w:t>
      </w:r>
      <w:r w:rsidRPr="00542FED">
        <w:rPr>
          <w:i/>
          <w:color w:val="0D0D0D"/>
          <w:szCs w:val="28"/>
        </w:rPr>
        <w:t>Становление демократических институтов и политической системы колониальной Индии. Поиски «индийской национальной идеи». Национально-освободительное движение в Индии в 1919–1939 гг.</w:t>
      </w:r>
      <w:r w:rsidRPr="00542FED">
        <w:rPr>
          <w:color w:val="0D0D0D"/>
          <w:szCs w:val="28"/>
        </w:rPr>
        <w:t xml:space="preserve"> Индийский национальный конгресс и М. Ганди. </w:t>
      </w:r>
    </w:p>
    <w:p w:rsidR="00F3539C" w:rsidRPr="00542FED" w:rsidRDefault="00F3539C" w:rsidP="00F3539C">
      <w:pPr>
        <w:widowControl w:val="0"/>
        <w:ind w:firstLine="567"/>
        <w:jc w:val="both"/>
        <w:rPr>
          <w:b/>
          <w:color w:val="0D0D0D"/>
        </w:rPr>
      </w:pPr>
      <w:r w:rsidRPr="00542FED">
        <w:rPr>
          <w:b/>
          <w:color w:val="0D0D0D"/>
        </w:rPr>
        <w:t>Великая депрессия. Мировой экономический кризис. Преобразования Ф. Рузвельта в США</w:t>
      </w:r>
    </w:p>
    <w:p w:rsidR="00F3539C" w:rsidRPr="00542FED" w:rsidRDefault="00F3539C" w:rsidP="00F3539C">
      <w:pPr>
        <w:widowControl w:val="0"/>
        <w:ind w:firstLine="567"/>
        <w:jc w:val="both"/>
        <w:rPr>
          <w:i/>
          <w:color w:val="0D0D0D"/>
          <w:szCs w:val="28"/>
        </w:rPr>
      </w:pPr>
      <w:r w:rsidRPr="00542FED">
        <w:rPr>
          <w:color w:val="0D0D0D"/>
          <w:szCs w:val="28"/>
        </w:rPr>
        <w:t xml:space="preserve">Начало Великой депрессии. Причины Великой депрессии. Мировой экономический кризис. Социально-политические последствия Великой депрессии. </w:t>
      </w:r>
      <w:r w:rsidRPr="00542FED">
        <w:rPr>
          <w:i/>
          <w:color w:val="0D0D0D"/>
          <w:szCs w:val="28"/>
        </w:rPr>
        <w:t>Закат либеральной идеологии.</w:t>
      </w:r>
      <w:r w:rsidRPr="00542FED">
        <w:rPr>
          <w:color w:val="0D0D0D"/>
          <w:szCs w:val="28"/>
        </w:rPr>
        <w:t xml:space="preserve"> Победа Ф Д. Рузвельта на выборах в США. «Новый курс» Ф.Д. Рузвельта. Кейнсианство. Государственное регулирование экономики. Другие стратегии выхода из мирового экономического кризиса. Тоталитарные экономики. </w:t>
      </w:r>
      <w:r w:rsidRPr="00542FED">
        <w:rPr>
          <w:i/>
          <w:color w:val="0D0D0D"/>
          <w:szCs w:val="28"/>
        </w:rPr>
        <w:t>Общественно-политическое развитие стран Латинской Америки.</w:t>
      </w:r>
    </w:p>
    <w:p w:rsidR="00F3539C" w:rsidRPr="00542FED" w:rsidRDefault="00F3539C" w:rsidP="00F3539C">
      <w:pPr>
        <w:widowControl w:val="0"/>
        <w:ind w:firstLine="567"/>
        <w:jc w:val="both"/>
        <w:rPr>
          <w:b/>
          <w:bCs/>
          <w:iCs/>
          <w:color w:val="0D0D0D"/>
        </w:rPr>
      </w:pPr>
      <w:r w:rsidRPr="00542FED">
        <w:rPr>
          <w:b/>
          <w:bCs/>
          <w:iCs/>
          <w:color w:val="0D0D0D"/>
        </w:rPr>
        <w:t>Нарастание агрессии. Германский нацизм</w:t>
      </w:r>
    </w:p>
    <w:p w:rsidR="00F3539C" w:rsidRPr="00542FED" w:rsidRDefault="00F3539C" w:rsidP="00F3539C">
      <w:pPr>
        <w:widowControl w:val="0"/>
        <w:ind w:firstLine="567"/>
        <w:jc w:val="both"/>
        <w:rPr>
          <w:color w:val="0D0D0D"/>
          <w:szCs w:val="28"/>
        </w:rPr>
      </w:pPr>
      <w:r w:rsidRPr="00542FED">
        <w:rPr>
          <w:color w:val="0D0D0D"/>
          <w:szCs w:val="28"/>
        </w:rPr>
        <w:t>Нарастание агрессии в мире. Агрессия Японии против Китая в 1931–1933 гг. НСДАП и А. Гитлер. «Пивной» путч. Приход нацистов к власти. Поджог Рейхстага. «Ночь длинных ножей». Нюрнбергские законы. Нацистская диктатура в Германии. Подготовка Германии к войне.</w:t>
      </w:r>
    </w:p>
    <w:p w:rsidR="00F3539C" w:rsidRPr="00542FED" w:rsidRDefault="00F3539C" w:rsidP="00F3539C">
      <w:pPr>
        <w:widowControl w:val="0"/>
        <w:ind w:firstLine="567"/>
        <w:jc w:val="both"/>
        <w:rPr>
          <w:b/>
          <w:color w:val="0D0D0D"/>
        </w:rPr>
      </w:pPr>
      <w:r w:rsidRPr="00542FED">
        <w:rPr>
          <w:b/>
          <w:color w:val="0D0D0D"/>
        </w:rPr>
        <w:t>«Народный фронт» и Гражданская война в Испании</w:t>
      </w:r>
    </w:p>
    <w:p w:rsidR="00F3539C" w:rsidRPr="00542FED" w:rsidRDefault="00F3539C" w:rsidP="00F3539C">
      <w:pPr>
        <w:widowControl w:val="0"/>
        <w:ind w:firstLine="567"/>
        <w:jc w:val="both"/>
        <w:rPr>
          <w:color w:val="0D0D0D"/>
          <w:szCs w:val="28"/>
        </w:rPr>
      </w:pPr>
      <w:r w:rsidRPr="00542FED">
        <w:rPr>
          <w:i/>
          <w:color w:val="0D0D0D"/>
          <w:szCs w:val="28"/>
        </w:rPr>
        <w:t>Борьба с фашизмом в Австрии и Франции.</w:t>
      </w:r>
      <w:r w:rsidRPr="00542FED">
        <w:rPr>
          <w:color w:val="0D0D0D"/>
          <w:szCs w:val="28"/>
        </w:rPr>
        <w:t xml:space="preserve"> </w:t>
      </w:r>
      <w:r w:rsidRPr="00542FED">
        <w:rPr>
          <w:color w:val="0D0D0D"/>
          <w:szCs w:val="28"/>
          <w:lang w:val="en-US"/>
        </w:rPr>
        <w:t>VII</w:t>
      </w:r>
      <w:r w:rsidRPr="00542FED">
        <w:rPr>
          <w:color w:val="0D0D0D"/>
          <w:szCs w:val="28"/>
        </w:rPr>
        <w:t xml:space="preserve"> Конгресс Коминтерна. Политика «Народного фронта». </w:t>
      </w:r>
      <w:r w:rsidRPr="00542FED">
        <w:rPr>
          <w:i/>
          <w:color w:val="0D0D0D"/>
          <w:szCs w:val="28"/>
        </w:rPr>
        <w:t>Революция в Испании.</w:t>
      </w:r>
      <w:r w:rsidRPr="00542FED">
        <w:rPr>
          <w:color w:val="0D0D0D"/>
          <w:szCs w:val="28"/>
        </w:rPr>
        <w:t xml:space="preserve"> Победа «Народного фронта» в Испании. Франкистский мятеж и фашистское вмешательство. </w:t>
      </w:r>
      <w:r w:rsidRPr="00542FED">
        <w:rPr>
          <w:i/>
          <w:color w:val="0D0D0D"/>
          <w:szCs w:val="28"/>
        </w:rPr>
        <w:t>Социальные преобразования в Испании.</w:t>
      </w:r>
      <w:r w:rsidRPr="00542FED">
        <w:rPr>
          <w:color w:val="0D0D0D"/>
          <w:szCs w:val="28"/>
        </w:rPr>
        <w:t xml:space="preserve"> Политика «невмешательства». Советская помощь Испании. </w:t>
      </w:r>
      <w:r w:rsidRPr="00542FED">
        <w:rPr>
          <w:i/>
          <w:color w:val="0D0D0D"/>
          <w:szCs w:val="28"/>
        </w:rPr>
        <w:t xml:space="preserve">Оборона Мадрида. Сражения при Гвадалахаре и на Эбро. </w:t>
      </w:r>
      <w:r w:rsidRPr="00542FED">
        <w:rPr>
          <w:color w:val="0D0D0D"/>
          <w:szCs w:val="28"/>
        </w:rPr>
        <w:t>Поражение Испанской республики.</w:t>
      </w:r>
    </w:p>
    <w:p w:rsidR="00F3539C" w:rsidRPr="00542FED" w:rsidRDefault="00F3539C" w:rsidP="00F3539C">
      <w:pPr>
        <w:widowControl w:val="0"/>
        <w:ind w:firstLine="567"/>
        <w:jc w:val="both"/>
        <w:rPr>
          <w:b/>
          <w:color w:val="0D0D0D"/>
        </w:rPr>
      </w:pPr>
      <w:r w:rsidRPr="00542FED">
        <w:rPr>
          <w:b/>
          <w:color w:val="0D0D0D"/>
        </w:rPr>
        <w:t>Политика «умиротворения» агрессора</w:t>
      </w:r>
    </w:p>
    <w:p w:rsidR="00F3539C" w:rsidRPr="00542FED" w:rsidRDefault="00F3539C" w:rsidP="00F3539C">
      <w:pPr>
        <w:widowControl w:val="0"/>
        <w:ind w:firstLine="567"/>
        <w:jc w:val="both"/>
        <w:rPr>
          <w:i/>
          <w:color w:val="0D0D0D"/>
          <w:szCs w:val="28"/>
        </w:rPr>
      </w:pPr>
      <w:r w:rsidRPr="00542FED">
        <w:rPr>
          <w:color w:val="0D0D0D"/>
          <w:szCs w:val="28"/>
        </w:rPr>
        <w:t xml:space="preserve">Создание оси Берлин–Рим–Токио. Оккупация Рейнской зоны. Аншлюс Австрии. Судетский кризис. Мюнхенское соглашение и его последствия. Присоединение Судетской области к Германии. Ликвидация независимости Чехословакии. </w:t>
      </w:r>
      <w:r w:rsidRPr="00542FED">
        <w:rPr>
          <w:i/>
          <w:color w:val="0D0D0D"/>
          <w:szCs w:val="28"/>
        </w:rPr>
        <w:t>Итало-эфиопская война.</w:t>
      </w:r>
      <w:r w:rsidRPr="00542FED">
        <w:rPr>
          <w:color w:val="0D0D0D"/>
          <w:szCs w:val="28"/>
        </w:rPr>
        <w:t xml:space="preserve"> Японо-китайская война и советско-японские конфликты. Британско-франко-советские переговоры в Москве. Советско-германский договор о ненападении и его последствия. </w:t>
      </w:r>
      <w:r w:rsidRPr="00542FED">
        <w:rPr>
          <w:i/>
          <w:color w:val="0D0D0D"/>
          <w:szCs w:val="28"/>
        </w:rPr>
        <w:t>Раздел Восточной Европы на сферы влияния Германии и СССР.</w:t>
      </w:r>
    </w:p>
    <w:p w:rsidR="00F3539C" w:rsidRPr="00542FED" w:rsidRDefault="00F3539C" w:rsidP="00F3539C">
      <w:pPr>
        <w:widowControl w:val="0"/>
        <w:ind w:firstLine="567"/>
        <w:jc w:val="both"/>
        <w:rPr>
          <w:b/>
          <w:color w:val="0D0D0D"/>
        </w:rPr>
      </w:pPr>
      <w:r w:rsidRPr="00542FED">
        <w:rPr>
          <w:b/>
          <w:color w:val="0D0D0D"/>
        </w:rPr>
        <w:t>Развитие культуры в первой трети ХХ в.</w:t>
      </w:r>
    </w:p>
    <w:p w:rsidR="00F3539C" w:rsidRPr="00542FED" w:rsidRDefault="00F3539C" w:rsidP="00F3539C">
      <w:pPr>
        <w:widowControl w:val="0"/>
        <w:ind w:firstLine="567"/>
        <w:jc w:val="both"/>
        <w:rPr>
          <w:i/>
          <w:color w:val="0D0D0D"/>
          <w:szCs w:val="28"/>
        </w:rPr>
      </w:pPr>
      <w:r w:rsidRPr="00542FED">
        <w:rPr>
          <w:color w:val="0D0D0D"/>
          <w:szCs w:val="28"/>
        </w:rPr>
        <w:t>Основные направления в искусстве. Модернизм, авангардизм, сюрреализм, абстракционизм, реализм</w:t>
      </w:r>
      <w:r w:rsidRPr="00542FED">
        <w:rPr>
          <w:i/>
          <w:color w:val="0D0D0D"/>
          <w:szCs w:val="28"/>
        </w:rPr>
        <w:t>. Психоанализ.</w:t>
      </w:r>
      <w:r w:rsidRPr="00542FED">
        <w:rPr>
          <w:color w:val="0D0D0D"/>
          <w:szCs w:val="28"/>
        </w:rPr>
        <w:t xml:space="preserve"> </w:t>
      </w:r>
      <w:r w:rsidRPr="00542FED">
        <w:rPr>
          <w:i/>
          <w:color w:val="0D0D0D"/>
          <w:szCs w:val="28"/>
        </w:rPr>
        <w:t>Потерянное поколение.</w:t>
      </w:r>
      <w:r w:rsidRPr="00542FED">
        <w:rPr>
          <w:color w:val="0D0D0D"/>
          <w:szCs w:val="28"/>
        </w:rPr>
        <w:t xml:space="preserve"> </w:t>
      </w:r>
      <w:r w:rsidRPr="00542FED">
        <w:rPr>
          <w:i/>
          <w:color w:val="0D0D0D"/>
          <w:szCs w:val="28"/>
        </w:rPr>
        <w:t>Ведущие деятели культуры первой трети ХХ в. Тоталитаризм и культура.</w:t>
      </w:r>
      <w:r w:rsidRPr="00542FED">
        <w:rPr>
          <w:color w:val="0D0D0D"/>
          <w:szCs w:val="28"/>
        </w:rPr>
        <w:t xml:space="preserve"> </w:t>
      </w:r>
      <w:r w:rsidRPr="00542FED">
        <w:rPr>
          <w:i/>
          <w:color w:val="0D0D0D"/>
          <w:szCs w:val="28"/>
        </w:rPr>
        <w:t>Массовая культура. Олимпийское движение.</w:t>
      </w:r>
    </w:p>
    <w:p w:rsidR="00F3539C" w:rsidRPr="00542FED" w:rsidRDefault="00F3539C" w:rsidP="00F3539C">
      <w:pPr>
        <w:widowControl w:val="0"/>
        <w:ind w:firstLine="567"/>
        <w:jc w:val="both"/>
        <w:rPr>
          <w:i/>
          <w:color w:val="0D0D0D"/>
          <w:szCs w:val="28"/>
        </w:rPr>
      </w:pPr>
    </w:p>
    <w:p w:rsidR="00F3539C" w:rsidRPr="00542FED" w:rsidRDefault="00F3539C" w:rsidP="00F3539C">
      <w:pPr>
        <w:widowControl w:val="0"/>
        <w:ind w:firstLine="567"/>
        <w:jc w:val="both"/>
        <w:rPr>
          <w:b/>
          <w:color w:val="0D0D0D"/>
        </w:rPr>
      </w:pPr>
      <w:bookmarkStart w:id="18" w:name="_Toc441481691"/>
      <w:bookmarkStart w:id="19" w:name="_Toc441483741"/>
      <w:r w:rsidRPr="00542FED">
        <w:rPr>
          <w:b/>
          <w:color w:val="0D0D0D"/>
        </w:rPr>
        <w:t>Вторая мировая война</w:t>
      </w:r>
      <w:bookmarkEnd w:id="16"/>
      <w:bookmarkEnd w:id="17"/>
      <w:bookmarkEnd w:id="18"/>
      <w:bookmarkEnd w:id="19"/>
    </w:p>
    <w:p w:rsidR="00F3539C" w:rsidRPr="00542FED" w:rsidRDefault="00F3539C" w:rsidP="00F3539C">
      <w:pPr>
        <w:widowControl w:val="0"/>
        <w:ind w:firstLine="567"/>
        <w:jc w:val="both"/>
        <w:rPr>
          <w:b/>
          <w:bCs/>
          <w:iCs/>
          <w:color w:val="0D0D0D"/>
          <w:szCs w:val="28"/>
        </w:rPr>
      </w:pPr>
      <w:r w:rsidRPr="00542FED">
        <w:rPr>
          <w:b/>
          <w:bCs/>
          <w:iCs/>
          <w:color w:val="0D0D0D"/>
          <w:szCs w:val="28"/>
        </w:rPr>
        <w:t>Начало Второй мировой войны</w:t>
      </w:r>
    </w:p>
    <w:p w:rsidR="00F3539C" w:rsidRPr="00542FED" w:rsidRDefault="00F3539C" w:rsidP="00F3539C">
      <w:pPr>
        <w:widowControl w:val="0"/>
        <w:ind w:firstLine="567"/>
        <w:jc w:val="both"/>
        <w:rPr>
          <w:color w:val="0D0D0D"/>
          <w:szCs w:val="28"/>
        </w:rPr>
      </w:pPr>
      <w:r w:rsidRPr="00542FED">
        <w:rPr>
          <w:color w:val="0D0D0D"/>
          <w:szCs w:val="28"/>
        </w:rPr>
        <w:t xml:space="preserve">Причины Второй мировой войны. Стратегические планы основных воюющих сторон. Блицкриг. «Странная война», «линия Мажино». Разгром Польши. Присоединение к СССР Западной Белоруссии и Западной Украины. Советско-германский договор о дружбе и границе. Конец независимости стран Балтии, присоединение Бессарабии и Северной Буковины к СССР. Советско-финляндская война и ее международные последствия. </w:t>
      </w:r>
      <w:r w:rsidRPr="00542FED">
        <w:rPr>
          <w:i/>
          <w:color w:val="0D0D0D"/>
          <w:szCs w:val="28"/>
        </w:rPr>
        <w:t>Захват Германией Дании и Норвегии.</w:t>
      </w:r>
      <w:r w:rsidRPr="00542FED">
        <w:rPr>
          <w:color w:val="0D0D0D"/>
          <w:szCs w:val="28"/>
        </w:rPr>
        <w:t xml:space="preserve"> Разгром Франции и ее союзников. </w:t>
      </w:r>
      <w:r w:rsidRPr="00542FED">
        <w:rPr>
          <w:i/>
          <w:color w:val="0D0D0D"/>
          <w:szCs w:val="28"/>
        </w:rPr>
        <w:t>Германо-британская борьба и захват Балкан.</w:t>
      </w:r>
      <w:r w:rsidRPr="00542FED">
        <w:rPr>
          <w:color w:val="0D0D0D"/>
          <w:szCs w:val="28"/>
        </w:rPr>
        <w:t xml:space="preserve"> Битва за Британию. Рост советско-германских противоречий.</w:t>
      </w:r>
    </w:p>
    <w:p w:rsidR="00F3539C" w:rsidRPr="00542FED" w:rsidRDefault="00F3539C" w:rsidP="00F3539C">
      <w:pPr>
        <w:widowControl w:val="0"/>
        <w:ind w:firstLine="567"/>
        <w:jc w:val="both"/>
        <w:rPr>
          <w:b/>
          <w:color w:val="0D0D0D"/>
        </w:rPr>
      </w:pPr>
      <w:r w:rsidRPr="00542FED">
        <w:rPr>
          <w:b/>
          <w:color w:val="0D0D0D"/>
        </w:rPr>
        <w:t>Начало Великой Отечественной войны и войны на Тихом океане</w:t>
      </w:r>
    </w:p>
    <w:p w:rsidR="00F3539C" w:rsidRPr="00542FED" w:rsidRDefault="00F3539C" w:rsidP="00F3539C">
      <w:pPr>
        <w:widowControl w:val="0"/>
        <w:ind w:firstLine="567"/>
        <w:jc w:val="both"/>
        <w:rPr>
          <w:i/>
          <w:color w:val="0D0D0D"/>
          <w:szCs w:val="28"/>
        </w:rPr>
      </w:pPr>
      <w:r w:rsidRPr="00542FED">
        <w:rPr>
          <w:color w:val="0D0D0D"/>
          <w:szCs w:val="28"/>
        </w:rPr>
        <w:t xml:space="preserve">Нападение Германии на СССР. Нападение Японии на США и его причины. Пёрл-Харбор. Формирование Антигитлеровской коалиции и выработка основ стратегии союзников. Ленд-лиз. </w:t>
      </w:r>
      <w:r w:rsidRPr="00542FED">
        <w:rPr>
          <w:i/>
          <w:color w:val="0D0D0D"/>
          <w:szCs w:val="28"/>
        </w:rPr>
        <w:t>Идеологическое и политическое обоснование агрессивной политики нацистской Германии.</w:t>
      </w:r>
      <w:r w:rsidRPr="00542FED">
        <w:rPr>
          <w:color w:val="0D0D0D"/>
          <w:szCs w:val="28"/>
        </w:rPr>
        <w:t xml:space="preserve"> Планы Германии в отношении СССР. План «Ост». </w:t>
      </w:r>
      <w:r w:rsidRPr="00542FED">
        <w:rPr>
          <w:i/>
          <w:color w:val="0D0D0D"/>
          <w:szCs w:val="28"/>
        </w:rPr>
        <w:t>Планы союзников Германии и позиция нейтральных государств.</w:t>
      </w:r>
    </w:p>
    <w:p w:rsidR="00F3539C" w:rsidRPr="00542FED" w:rsidRDefault="00F3539C" w:rsidP="00F3539C">
      <w:pPr>
        <w:widowControl w:val="0"/>
        <w:ind w:firstLine="567"/>
        <w:jc w:val="both"/>
        <w:rPr>
          <w:b/>
          <w:bCs/>
          <w:iCs/>
          <w:color w:val="0D0D0D"/>
        </w:rPr>
      </w:pPr>
      <w:r w:rsidRPr="00542FED">
        <w:rPr>
          <w:b/>
          <w:bCs/>
          <w:iCs/>
          <w:color w:val="0D0D0D"/>
        </w:rPr>
        <w:t>Коренной перелом в войне</w:t>
      </w:r>
    </w:p>
    <w:p w:rsidR="00F3539C" w:rsidRPr="00542FED" w:rsidRDefault="00F3539C" w:rsidP="00F3539C">
      <w:pPr>
        <w:widowControl w:val="0"/>
        <w:ind w:firstLine="567"/>
        <w:jc w:val="both"/>
        <w:rPr>
          <w:i/>
          <w:color w:val="0D0D0D"/>
          <w:szCs w:val="28"/>
        </w:rPr>
      </w:pPr>
      <w:r w:rsidRPr="00542FED">
        <w:rPr>
          <w:color w:val="0D0D0D"/>
          <w:szCs w:val="28"/>
        </w:rPr>
        <w:t xml:space="preserve">Сталинградская битва. Курская битва. Война в Северной Африке. Сражение при Эль-Аламейне. </w:t>
      </w:r>
      <w:r w:rsidRPr="00542FED">
        <w:rPr>
          <w:i/>
          <w:color w:val="0D0D0D"/>
          <w:szCs w:val="28"/>
        </w:rPr>
        <w:t>Стратегические бомбардировки немецких территорий.</w:t>
      </w:r>
      <w:r w:rsidRPr="00542FED">
        <w:rPr>
          <w:color w:val="0D0D0D"/>
          <w:szCs w:val="28"/>
        </w:rPr>
        <w:t xml:space="preserve"> Высадка в Италии и падение режима Муссолини. Перелом в войне на Тихом океане. Тегеранская конференция. «Большая тройка». </w:t>
      </w:r>
      <w:r w:rsidRPr="00542FED">
        <w:rPr>
          <w:i/>
          <w:color w:val="0D0D0D"/>
          <w:szCs w:val="28"/>
        </w:rPr>
        <w:t>Каирская декларация. Роспуск Коминтерна.</w:t>
      </w:r>
    </w:p>
    <w:p w:rsidR="00F3539C" w:rsidRPr="00542FED" w:rsidRDefault="00F3539C" w:rsidP="00F3539C">
      <w:pPr>
        <w:widowControl w:val="0"/>
        <w:ind w:firstLine="567"/>
        <w:jc w:val="both"/>
        <w:rPr>
          <w:b/>
          <w:bCs/>
          <w:iCs/>
          <w:color w:val="0D0D0D"/>
        </w:rPr>
      </w:pPr>
      <w:r w:rsidRPr="00542FED">
        <w:rPr>
          <w:b/>
          <w:bCs/>
          <w:iCs/>
          <w:color w:val="0D0D0D"/>
        </w:rPr>
        <w:t>Жизнь во время войны. Сопротивление оккупантам</w:t>
      </w:r>
    </w:p>
    <w:p w:rsidR="00F3539C" w:rsidRPr="00542FED" w:rsidRDefault="00F3539C" w:rsidP="00F3539C">
      <w:pPr>
        <w:widowControl w:val="0"/>
        <w:ind w:firstLine="567"/>
        <w:jc w:val="both"/>
        <w:rPr>
          <w:i/>
          <w:color w:val="0D0D0D"/>
          <w:szCs w:val="28"/>
        </w:rPr>
      </w:pPr>
      <w:r w:rsidRPr="00542FED">
        <w:rPr>
          <w:color w:val="0D0D0D"/>
          <w:szCs w:val="28"/>
        </w:rPr>
        <w:t xml:space="preserve">Условия жизни в СССР, Великобритании и Германии. «Новый порядок». Нацистская политика геноцида, холокоста. Концентрационные лагеря. Принудительная трудовая миграция и насильственные переселения. Массовые расстрелы военнопленных и гражданских лиц. </w:t>
      </w:r>
      <w:r w:rsidRPr="00542FED">
        <w:rPr>
          <w:i/>
          <w:color w:val="0D0D0D"/>
          <w:szCs w:val="28"/>
        </w:rPr>
        <w:t>Жизнь на оккупированных территориях.</w:t>
      </w:r>
      <w:r w:rsidRPr="00542FED">
        <w:rPr>
          <w:color w:val="0D0D0D"/>
          <w:szCs w:val="28"/>
        </w:rPr>
        <w:t xml:space="preserve"> Движение Сопротивления и коллаборационизм. </w:t>
      </w:r>
      <w:r w:rsidRPr="00542FED">
        <w:rPr>
          <w:i/>
          <w:color w:val="0D0D0D"/>
          <w:szCs w:val="28"/>
        </w:rPr>
        <w:t>Партизанская война в Югославии. Жизнь в США и Японии. Положение в нейтральных государствах.</w:t>
      </w:r>
    </w:p>
    <w:p w:rsidR="00F3539C" w:rsidRPr="00542FED" w:rsidRDefault="00F3539C" w:rsidP="00F3539C">
      <w:pPr>
        <w:widowControl w:val="0"/>
        <w:ind w:firstLine="567"/>
        <w:jc w:val="both"/>
        <w:rPr>
          <w:b/>
          <w:color w:val="0D0D0D"/>
        </w:rPr>
      </w:pPr>
      <w:r w:rsidRPr="00542FED">
        <w:rPr>
          <w:b/>
          <w:color w:val="0D0D0D"/>
        </w:rPr>
        <w:t>Разгром Германии, Японии и их союзников</w:t>
      </w:r>
    </w:p>
    <w:p w:rsidR="00F3539C" w:rsidRPr="00542FED" w:rsidRDefault="00F3539C" w:rsidP="00F3539C">
      <w:pPr>
        <w:widowControl w:val="0"/>
        <w:ind w:firstLine="567"/>
        <w:jc w:val="both"/>
        <w:rPr>
          <w:color w:val="0D0D0D"/>
          <w:szCs w:val="28"/>
        </w:rPr>
      </w:pPr>
      <w:r w:rsidRPr="00542FED">
        <w:rPr>
          <w:color w:val="0D0D0D"/>
          <w:szCs w:val="28"/>
        </w:rPr>
        <w:t xml:space="preserve">Открытие Второго фронта и наступление союзников. </w:t>
      </w:r>
      <w:r w:rsidRPr="00542FED">
        <w:rPr>
          <w:i/>
          <w:color w:val="0D0D0D"/>
          <w:szCs w:val="28"/>
        </w:rPr>
        <w:t>Переход на сторону антигитлеровской коалиции Румынии и Болгарии, выход из войны Финляндии. Восстания в Париже, Варшаве, Словакии.</w:t>
      </w:r>
      <w:r w:rsidRPr="00542FED">
        <w:rPr>
          <w:color w:val="0D0D0D"/>
          <w:szCs w:val="28"/>
        </w:rPr>
        <w:t xml:space="preserve"> Освобождение стран Европы. Попытка переворота в Германии 20 июля 1944 г. Бои в Арденнах. Висло-Одерская операция. Ялтинская конференция. Роль СССР в разгроме нацистской Германии и освобождении Европы. Противоречия между союзниками по Антигитлеровской коалиции. Разгром Германии и взятие Берлина. Капитуляция Германии. </w:t>
      </w:r>
    </w:p>
    <w:p w:rsidR="00F3539C" w:rsidRPr="00542FED" w:rsidRDefault="00F3539C" w:rsidP="00F3539C">
      <w:pPr>
        <w:widowControl w:val="0"/>
        <w:ind w:firstLine="567"/>
        <w:jc w:val="both"/>
        <w:rPr>
          <w:color w:val="0D0D0D"/>
          <w:szCs w:val="28"/>
        </w:rPr>
      </w:pPr>
      <w:r w:rsidRPr="00542FED">
        <w:rPr>
          <w:color w:val="0D0D0D"/>
          <w:szCs w:val="28"/>
        </w:rPr>
        <w:t>Наступление союзников против Японии. Атомные бомбардировки Хиросимы и Нагасаки. Вступление СССР в войну против Японии и разгром Квантунской армии. Капитуляция Японии. Нюрнбергский трибунал и Токийский процесс над военными преступниками Германии и Японии. Потсдамская конференция. Образование ООН. Цена Второй мировой войны для воюющих стран. Итоги войны.</w:t>
      </w:r>
    </w:p>
    <w:p w:rsidR="00F3539C" w:rsidRPr="00542FED" w:rsidRDefault="00F3539C" w:rsidP="00F3539C">
      <w:pPr>
        <w:widowControl w:val="0"/>
        <w:ind w:firstLine="567"/>
        <w:jc w:val="both"/>
        <w:rPr>
          <w:color w:val="0D0D0D"/>
          <w:szCs w:val="28"/>
        </w:rPr>
      </w:pPr>
    </w:p>
    <w:p w:rsidR="00F3539C" w:rsidRPr="00542FED" w:rsidRDefault="00F3539C" w:rsidP="00F3539C">
      <w:pPr>
        <w:widowControl w:val="0"/>
        <w:ind w:firstLine="567"/>
        <w:jc w:val="both"/>
        <w:rPr>
          <w:b/>
          <w:color w:val="0D0D0D"/>
        </w:rPr>
      </w:pPr>
      <w:bookmarkStart w:id="20" w:name="_Toc441481692"/>
      <w:bookmarkStart w:id="21" w:name="_Toc441483742"/>
      <w:r w:rsidRPr="00542FED">
        <w:rPr>
          <w:b/>
          <w:color w:val="0D0D0D"/>
        </w:rPr>
        <w:t>Соревнование социальных систем</w:t>
      </w:r>
      <w:bookmarkEnd w:id="20"/>
      <w:bookmarkEnd w:id="21"/>
    </w:p>
    <w:p w:rsidR="00F3539C" w:rsidRPr="00542FED" w:rsidRDefault="00F3539C" w:rsidP="00F3539C">
      <w:pPr>
        <w:widowControl w:val="0"/>
        <w:ind w:firstLine="567"/>
        <w:jc w:val="both"/>
        <w:rPr>
          <w:b/>
          <w:bCs/>
          <w:iCs/>
          <w:color w:val="0D0D0D"/>
          <w:szCs w:val="28"/>
        </w:rPr>
      </w:pPr>
      <w:bookmarkStart w:id="22" w:name="_Toc426635489"/>
      <w:bookmarkStart w:id="23" w:name="_Toc427703602"/>
      <w:r w:rsidRPr="00542FED">
        <w:rPr>
          <w:b/>
          <w:bCs/>
          <w:iCs/>
          <w:color w:val="0D0D0D"/>
          <w:szCs w:val="28"/>
        </w:rPr>
        <w:t>Начало «холодной войны»</w:t>
      </w:r>
    </w:p>
    <w:p w:rsidR="00F3539C" w:rsidRPr="00542FED" w:rsidRDefault="00F3539C" w:rsidP="00F3539C">
      <w:pPr>
        <w:widowControl w:val="0"/>
        <w:ind w:firstLine="567"/>
        <w:jc w:val="both"/>
        <w:rPr>
          <w:color w:val="0D0D0D"/>
        </w:rPr>
      </w:pPr>
      <w:r w:rsidRPr="00542FED">
        <w:rPr>
          <w:color w:val="0D0D0D"/>
        </w:rPr>
        <w:t xml:space="preserve">Причины «холодной войны». План Маршалла. </w:t>
      </w:r>
      <w:r w:rsidRPr="00542FED">
        <w:rPr>
          <w:i/>
          <w:color w:val="0D0D0D"/>
        </w:rPr>
        <w:t>Гражданская война в Греции.</w:t>
      </w:r>
      <w:r w:rsidRPr="00542FED">
        <w:rPr>
          <w:color w:val="0D0D0D"/>
        </w:rPr>
        <w:t xml:space="preserve"> Доктрина Трумэна. Политика сдерживания. «Народная демократия» и установление коммунистических режимов в Восточной Европе. Раскол Германии. Коминформ. Советско-югославский конфликт. </w:t>
      </w:r>
      <w:r w:rsidRPr="00542FED">
        <w:rPr>
          <w:i/>
          <w:color w:val="0D0D0D"/>
        </w:rPr>
        <w:t>Террор в Восточной Европе.</w:t>
      </w:r>
      <w:r w:rsidRPr="00542FED">
        <w:rPr>
          <w:color w:val="0D0D0D"/>
        </w:rPr>
        <w:t xml:space="preserve"> Совет экономической взаимопомощи. НАТО. «Охота на ведьм» в США.</w:t>
      </w:r>
    </w:p>
    <w:p w:rsidR="00F3539C" w:rsidRPr="00542FED" w:rsidRDefault="00F3539C" w:rsidP="00F3539C">
      <w:pPr>
        <w:widowControl w:val="0"/>
        <w:ind w:firstLine="567"/>
        <w:jc w:val="both"/>
        <w:rPr>
          <w:b/>
          <w:bCs/>
          <w:iCs/>
          <w:color w:val="0D0D0D"/>
        </w:rPr>
      </w:pPr>
      <w:r w:rsidRPr="00542FED">
        <w:rPr>
          <w:b/>
          <w:bCs/>
          <w:iCs/>
          <w:color w:val="0D0D0D"/>
        </w:rPr>
        <w:t>Гонка вооружений. Берлинский и Карибский кризисы</w:t>
      </w:r>
    </w:p>
    <w:p w:rsidR="00F3539C" w:rsidRPr="00542FED" w:rsidRDefault="00F3539C" w:rsidP="00F3539C">
      <w:pPr>
        <w:widowControl w:val="0"/>
        <w:ind w:firstLine="567"/>
        <w:jc w:val="both"/>
        <w:rPr>
          <w:color w:val="0D0D0D"/>
          <w:szCs w:val="28"/>
        </w:rPr>
      </w:pPr>
      <w:r w:rsidRPr="00542FED">
        <w:rPr>
          <w:color w:val="0D0D0D"/>
          <w:szCs w:val="28"/>
        </w:rPr>
        <w:t>Гонка вооружений. Испытания атомного и термоядерного оружия в СССР. Ослабление международной напряженности после смерти И. Сталина. Нормализация советско-югославских отношений. Организация Варшавского договора. Ракетно-космическое соперничество. Первый искусственный спутник Земли. Первый полет человека в космос. «Доктрина Эйзенхауэра». Визит Н. Хрущева в США. Ухудшение советско-американских отношений в 1960–1961 гг. Д. Кеннеди. Берлинский кризис. Карибский кризис. Договор о запрещении ядерных испытаний в трех средах.</w:t>
      </w:r>
    </w:p>
    <w:p w:rsidR="00F3539C" w:rsidRPr="00542FED" w:rsidRDefault="00F3539C" w:rsidP="00F3539C">
      <w:pPr>
        <w:widowControl w:val="0"/>
        <w:ind w:firstLine="567"/>
        <w:jc w:val="both"/>
        <w:rPr>
          <w:b/>
          <w:color w:val="0D0D0D"/>
        </w:rPr>
      </w:pPr>
    </w:p>
    <w:p w:rsidR="00F3539C" w:rsidRPr="00542FED" w:rsidRDefault="00F3539C" w:rsidP="00F3539C">
      <w:pPr>
        <w:widowControl w:val="0"/>
        <w:ind w:firstLine="567"/>
        <w:jc w:val="both"/>
        <w:rPr>
          <w:b/>
          <w:color w:val="0D0D0D"/>
        </w:rPr>
      </w:pPr>
    </w:p>
    <w:p w:rsidR="00F3539C" w:rsidRPr="00542FED" w:rsidRDefault="00F3539C" w:rsidP="00F3539C">
      <w:pPr>
        <w:widowControl w:val="0"/>
        <w:ind w:firstLine="567"/>
        <w:jc w:val="both"/>
        <w:rPr>
          <w:b/>
          <w:color w:val="0D0D0D"/>
        </w:rPr>
      </w:pPr>
      <w:r w:rsidRPr="00542FED">
        <w:rPr>
          <w:b/>
          <w:color w:val="0D0D0D"/>
        </w:rPr>
        <w:t>Дальний Восток в 40–70-е гг. Войны и революции</w:t>
      </w:r>
    </w:p>
    <w:p w:rsidR="00F3539C" w:rsidRPr="00542FED" w:rsidRDefault="00F3539C" w:rsidP="00F3539C">
      <w:pPr>
        <w:widowControl w:val="0"/>
        <w:ind w:firstLine="567"/>
        <w:jc w:val="both"/>
        <w:rPr>
          <w:color w:val="0D0D0D"/>
          <w:szCs w:val="28"/>
        </w:rPr>
      </w:pPr>
      <w:r w:rsidRPr="00542FED">
        <w:rPr>
          <w:i/>
          <w:color w:val="0D0D0D"/>
          <w:szCs w:val="28"/>
        </w:rPr>
        <w:t>Гражданская война в Китае.</w:t>
      </w:r>
      <w:r w:rsidRPr="00542FED">
        <w:rPr>
          <w:color w:val="0D0D0D"/>
          <w:szCs w:val="28"/>
        </w:rPr>
        <w:t xml:space="preserve"> Образование КНР. Война в Корее. </w:t>
      </w:r>
      <w:r w:rsidRPr="00542FED">
        <w:rPr>
          <w:i/>
          <w:color w:val="0D0D0D"/>
          <w:szCs w:val="28"/>
        </w:rPr>
        <w:t>Национально-освободительные и коммунистические движения в Юго-Восточной Азии. Индокитайские войны.</w:t>
      </w:r>
      <w:r w:rsidRPr="00542FED">
        <w:rPr>
          <w:color w:val="0D0D0D"/>
          <w:szCs w:val="28"/>
        </w:rPr>
        <w:t xml:space="preserve"> Поражение США и их союзников в Индокитае. Советско-китайский конфликт.</w:t>
      </w:r>
    </w:p>
    <w:p w:rsidR="00F3539C" w:rsidRPr="00542FED" w:rsidRDefault="00F3539C" w:rsidP="00F3539C">
      <w:pPr>
        <w:widowControl w:val="0"/>
        <w:ind w:firstLine="567"/>
        <w:jc w:val="both"/>
        <w:rPr>
          <w:b/>
          <w:color w:val="0D0D0D"/>
        </w:rPr>
      </w:pPr>
      <w:r w:rsidRPr="00542FED">
        <w:rPr>
          <w:b/>
          <w:color w:val="0D0D0D"/>
        </w:rPr>
        <w:t>«Разрядка»</w:t>
      </w:r>
    </w:p>
    <w:p w:rsidR="00F3539C" w:rsidRPr="00542FED" w:rsidRDefault="00F3539C" w:rsidP="00F3539C">
      <w:pPr>
        <w:widowControl w:val="0"/>
        <w:ind w:firstLine="567"/>
        <w:jc w:val="both"/>
        <w:rPr>
          <w:color w:val="0D0D0D"/>
          <w:szCs w:val="28"/>
        </w:rPr>
      </w:pPr>
      <w:r w:rsidRPr="00542FED">
        <w:rPr>
          <w:color w:val="0D0D0D"/>
          <w:szCs w:val="28"/>
        </w:rPr>
        <w:t>Причины «разрядки». Визиты Р. Никсона в КНР и СССР. Договор ОСВ-1 и об ограничении ПРО. Новая восточная политика ФРГ. Хельсинкский акт. Договор ОСВ-2. Ракетный кризис в Европе. Ввод советских войск в Афганистан. Возвращение к политике «холодной войны».</w:t>
      </w:r>
    </w:p>
    <w:p w:rsidR="00F3539C" w:rsidRPr="00542FED" w:rsidRDefault="00F3539C" w:rsidP="00F3539C">
      <w:pPr>
        <w:widowControl w:val="0"/>
        <w:ind w:firstLine="567"/>
        <w:jc w:val="both"/>
        <w:rPr>
          <w:b/>
          <w:color w:val="0D0D0D"/>
        </w:rPr>
      </w:pPr>
      <w:r w:rsidRPr="00542FED">
        <w:rPr>
          <w:b/>
          <w:color w:val="0D0D0D"/>
        </w:rPr>
        <w:t>Западная Европа и Северная Америка в 50–80-е годы ХХ века</w:t>
      </w:r>
    </w:p>
    <w:p w:rsidR="00F3539C" w:rsidRPr="00542FED" w:rsidRDefault="00F3539C" w:rsidP="00F3539C">
      <w:pPr>
        <w:widowControl w:val="0"/>
        <w:ind w:firstLine="567"/>
        <w:jc w:val="both"/>
        <w:rPr>
          <w:i/>
          <w:color w:val="0D0D0D"/>
          <w:szCs w:val="28"/>
        </w:rPr>
      </w:pPr>
      <w:r w:rsidRPr="00542FED">
        <w:rPr>
          <w:color w:val="0D0D0D"/>
          <w:szCs w:val="28"/>
        </w:rPr>
        <w:t xml:space="preserve">«Общество потребления». Возникновение Европейского экономического сообщества. Германское «экономическое чудо». Возникновение V республики во Франции. Консервативная и трудовая Великобритания. </w:t>
      </w:r>
      <w:r w:rsidRPr="00542FED">
        <w:rPr>
          <w:i/>
          <w:color w:val="0D0D0D"/>
          <w:szCs w:val="28"/>
        </w:rPr>
        <w:t>«Скандинавская модель» общественно-политического и социально-экономического развития.</w:t>
      </w:r>
    </w:p>
    <w:p w:rsidR="00F3539C" w:rsidRPr="00542FED" w:rsidRDefault="00F3539C" w:rsidP="00F3539C">
      <w:pPr>
        <w:widowControl w:val="0"/>
        <w:ind w:firstLine="567"/>
        <w:jc w:val="both"/>
        <w:rPr>
          <w:color w:val="0D0D0D"/>
          <w:szCs w:val="28"/>
        </w:rPr>
      </w:pPr>
      <w:r w:rsidRPr="00542FED">
        <w:rPr>
          <w:color w:val="0D0D0D"/>
          <w:szCs w:val="28"/>
        </w:rPr>
        <w:t xml:space="preserve">Проблема прав человека. «Бурные шестидесятые». Движение за гражданские права в США. Новые течения в обществе и культуре. </w:t>
      </w:r>
    </w:p>
    <w:p w:rsidR="00F3539C" w:rsidRPr="00542FED" w:rsidRDefault="00F3539C" w:rsidP="00F3539C">
      <w:pPr>
        <w:widowControl w:val="0"/>
        <w:ind w:firstLine="567"/>
        <w:jc w:val="both"/>
        <w:rPr>
          <w:color w:val="0D0D0D"/>
          <w:szCs w:val="28"/>
        </w:rPr>
      </w:pPr>
      <w:r w:rsidRPr="00542FED">
        <w:rPr>
          <w:color w:val="0D0D0D"/>
          <w:szCs w:val="28"/>
        </w:rPr>
        <w:t xml:space="preserve">Информационная революция. Энергетический кризис. Экологический кризис и зеленое движение. Экономические кризисы 1970-х – начала 1980-х гг. Демократизация стран Запада. </w:t>
      </w:r>
      <w:r w:rsidRPr="00542FED">
        <w:rPr>
          <w:i/>
          <w:color w:val="0D0D0D"/>
          <w:szCs w:val="28"/>
        </w:rPr>
        <w:t>Падение диктатур в Греции, Португалии и Испании.</w:t>
      </w:r>
      <w:r w:rsidRPr="00542FED">
        <w:rPr>
          <w:color w:val="0D0D0D"/>
          <w:szCs w:val="28"/>
        </w:rPr>
        <w:t xml:space="preserve"> Неоконсерватизм. Внутренняя политика Р. Рейгана.</w:t>
      </w:r>
    </w:p>
    <w:p w:rsidR="00F3539C" w:rsidRPr="00542FED" w:rsidRDefault="00F3539C" w:rsidP="00F3539C">
      <w:pPr>
        <w:widowControl w:val="0"/>
        <w:ind w:firstLine="567"/>
        <w:jc w:val="both"/>
        <w:rPr>
          <w:b/>
          <w:color w:val="0D0D0D"/>
        </w:rPr>
      </w:pPr>
      <w:r w:rsidRPr="00542FED">
        <w:rPr>
          <w:b/>
          <w:color w:val="0D0D0D"/>
        </w:rPr>
        <w:t>Достижения и кризисы социалистического мира</w:t>
      </w:r>
    </w:p>
    <w:p w:rsidR="00F3539C" w:rsidRPr="00542FED" w:rsidRDefault="00F3539C" w:rsidP="00F3539C">
      <w:pPr>
        <w:widowControl w:val="0"/>
        <w:ind w:firstLine="567"/>
        <w:jc w:val="both"/>
        <w:rPr>
          <w:color w:val="0D0D0D"/>
          <w:szCs w:val="28"/>
        </w:rPr>
      </w:pPr>
      <w:r w:rsidRPr="00542FED">
        <w:rPr>
          <w:color w:val="0D0D0D"/>
          <w:szCs w:val="28"/>
        </w:rPr>
        <w:t xml:space="preserve">«Реальный социализм». Волнения в ГДР в 1953 г. </w:t>
      </w:r>
      <w:r w:rsidRPr="00542FED">
        <w:rPr>
          <w:i/>
          <w:color w:val="0D0D0D"/>
          <w:szCs w:val="28"/>
        </w:rPr>
        <w:t>ХХ съезд КПСС.</w:t>
      </w:r>
      <w:r w:rsidRPr="00542FED">
        <w:rPr>
          <w:color w:val="0D0D0D"/>
          <w:szCs w:val="28"/>
        </w:rPr>
        <w:t xml:space="preserve"> Кризисы и восстания в Польше и Венгрии в 1956 г. «Пражская весна» 1968 г. и ее подавление. Движение «Солидарность» в Польше. Югославская модель социализма. Разрыв отношений Албании с СССР.</w:t>
      </w:r>
    </w:p>
    <w:p w:rsidR="00F3539C" w:rsidRPr="00542FED" w:rsidRDefault="00F3539C" w:rsidP="00F3539C">
      <w:pPr>
        <w:widowControl w:val="0"/>
        <w:ind w:firstLine="567"/>
        <w:jc w:val="both"/>
        <w:rPr>
          <w:i/>
          <w:color w:val="0D0D0D"/>
          <w:szCs w:val="28"/>
        </w:rPr>
      </w:pPr>
      <w:r w:rsidRPr="00542FED">
        <w:rPr>
          <w:color w:val="0D0D0D"/>
          <w:szCs w:val="28"/>
        </w:rPr>
        <w:t xml:space="preserve">Строительство социализма в Китае. </w:t>
      </w:r>
      <w:r w:rsidRPr="00542FED">
        <w:rPr>
          <w:i/>
          <w:color w:val="0D0D0D"/>
          <w:szCs w:val="28"/>
        </w:rPr>
        <w:t>Мао Цзэдун и маоизм.</w:t>
      </w:r>
      <w:r w:rsidRPr="00542FED">
        <w:rPr>
          <w:color w:val="0D0D0D"/>
          <w:szCs w:val="28"/>
        </w:rPr>
        <w:t xml:space="preserve"> «Культурная революция». Рыночные реформы в Китае. </w:t>
      </w:r>
      <w:r w:rsidRPr="00542FED">
        <w:rPr>
          <w:i/>
          <w:color w:val="0D0D0D"/>
          <w:szCs w:val="28"/>
        </w:rPr>
        <w:t>Коммунистический режим в Северной Корее. Полпотовский режим в Камбодже.</w:t>
      </w:r>
    </w:p>
    <w:p w:rsidR="00F3539C" w:rsidRPr="00542FED" w:rsidRDefault="00F3539C" w:rsidP="00F3539C">
      <w:pPr>
        <w:widowControl w:val="0"/>
        <w:ind w:firstLine="567"/>
        <w:jc w:val="both"/>
        <w:rPr>
          <w:color w:val="0D0D0D"/>
          <w:szCs w:val="28"/>
        </w:rPr>
      </w:pPr>
      <w:r w:rsidRPr="00542FED">
        <w:rPr>
          <w:color w:val="0D0D0D"/>
          <w:szCs w:val="28"/>
        </w:rPr>
        <w:t xml:space="preserve">Перестройка в СССР и «новое мышление». Экономические и политические последствия реформ в Китае. </w:t>
      </w:r>
      <w:r w:rsidRPr="00542FED">
        <w:rPr>
          <w:i/>
          <w:color w:val="0D0D0D"/>
          <w:szCs w:val="28"/>
        </w:rPr>
        <w:t>Антикоммунистические революции в Восточной Европе.</w:t>
      </w:r>
      <w:r w:rsidRPr="00542FED">
        <w:rPr>
          <w:color w:val="0D0D0D"/>
          <w:szCs w:val="28"/>
        </w:rPr>
        <w:t xml:space="preserve"> Распад Варшавского договора, СЭВ и СССР. </w:t>
      </w:r>
      <w:r w:rsidRPr="00542FED">
        <w:rPr>
          <w:i/>
          <w:color w:val="0D0D0D"/>
          <w:szCs w:val="28"/>
        </w:rPr>
        <w:t>Воссоздание независимых государств Балтии.</w:t>
      </w:r>
      <w:r w:rsidRPr="00542FED">
        <w:rPr>
          <w:color w:val="0D0D0D"/>
          <w:szCs w:val="28"/>
        </w:rPr>
        <w:t xml:space="preserve"> Общие черты демократических преобразований. Изменение политической карты мира. Распад Югославии и войны на Балканах. Агрессия НАТО против Югославии. </w:t>
      </w:r>
    </w:p>
    <w:p w:rsidR="00F3539C" w:rsidRPr="00542FED" w:rsidRDefault="00F3539C" w:rsidP="00F3539C">
      <w:pPr>
        <w:widowControl w:val="0"/>
        <w:ind w:firstLine="567"/>
        <w:jc w:val="both"/>
        <w:rPr>
          <w:b/>
          <w:color w:val="0D0D0D"/>
        </w:rPr>
      </w:pPr>
      <w:r w:rsidRPr="00542FED">
        <w:rPr>
          <w:b/>
          <w:color w:val="0D0D0D"/>
        </w:rPr>
        <w:t>Латинская Америка в 1950–1990-е гг.</w:t>
      </w:r>
    </w:p>
    <w:p w:rsidR="00F3539C" w:rsidRPr="00542FED" w:rsidRDefault="00F3539C" w:rsidP="00F3539C">
      <w:pPr>
        <w:widowControl w:val="0"/>
        <w:ind w:firstLine="567"/>
        <w:jc w:val="both"/>
        <w:rPr>
          <w:color w:val="0D0D0D"/>
          <w:szCs w:val="28"/>
        </w:rPr>
      </w:pPr>
      <w:r w:rsidRPr="00542FED">
        <w:rPr>
          <w:color w:val="0D0D0D"/>
          <w:szCs w:val="28"/>
        </w:rPr>
        <w:t xml:space="preserve">Положение стран Латинской Америки в середине ХХ века. </w:t>
      </w:r>
      <w:r w:rsidRPr="00542FED">
        <w:rPr>
          <w:i/>
          <w:color w:val="0D0D0D"/>
          <w:szCs w:val="28"/>
        </w:rPr>
        <w:t>Аграрные реформы и импортзамещающая индустриализация.</w:t>
      </w:r>
      <w:r w:rsidRPr="00542FED">
        <w:rPr>
          <w:color w:val="0D0D0D"/>
          <w:szCs w:val="28"/>
        </w:rPr>
        <w:t xml:space="preserve"> Революция на Кубе. </w:t>
      </w:r>
      <w:r w:rsidRPr="00542FED">
        <w:rPr>
          <w:i/>
          <w:color w:val="0D0D0D"/>
          <w:szCs w:val="28"/>
        </w:rPr>
        <w:t>Социалистические движения в Латинской Америке. «Аргентинский парадокс». Экономические успехи и неудачи латиноамериканских стран. Диктатуры и демократизация в Южной Америке. Революции и гражданские войны в Центральной Америке.</w:t>
      </w:r>
      <w:r w:rsidRPr="00542FED">
        <w:rPr>
          <w:color w:val="0D0D0D"/>
          <w:szCs w:val="28"/>
        </w:rPr>
        <w:t xml:space="preserve"> </w:t>
      </w:r>
    </w:p>
    <w:p w:rsidR="00F3539C" w:rsidRPr="00542FED" w:rsidRDefault="00F3539C" w:rsidP="00F3539C">
      <w:pPr>
        <w:widowControl w:val="0"/>
        <w:ind w:firstLine="567"/>
        <w:jc w:val="both"/>
        <w:rPr>
          <w:b/>
          <w:color w:val="0D0D0D"/>
        </w:rPr>
      </w:pPr>
      <w:r w:rsidRPr="00542FED">
        <w:rPr>
          <w:b/>
          <w:color w:val="0D0D0D"/>
        </w:rPr>
        <w:t>Страны Азии и Африки в 1940–1990-е гг.</w:t>
      </w:r>
    </w:p>
    <w:p w:rsidR="00F3539C" w:rsidRPr="00542FED" w:rsidRDefault="00F3539C" w:rsidP="00F3539C">
      <w:pPr>
        <w:widowControl w:val="0"/>
        <w:ind w:firstLine="567"/>
        <w:jc w:val="both"/>
        <w:rPr>
          <w:i/>
          <w:color w:val="0D0D0D"/>
          <w:szCs w:val="28"/>
        </w:rPr>
      </w:pPr>
      <w:r w:rsidRPr="00542FED">
        <w:rPr>
          <w:i/>
          <w:color w:val="0D0D0D"/>
          <w:szCs w:val="28"/>
        </w:rPr>
        <w:t>Колониальное общество. Роль итогов войны в подъеме антиколониальных движений в Тропической и Южной Африке.</w:t>
      </w:r>
      <w:r w:rsidRPr="00542FED">
        <w:rPr>
          <w:color w:val="0D0D0D"/>
          <w:szCs w:val="28"/>
        </w:rPr>
        <w:t xml:space="preserve"> Крушение колониальной системы и ее последствия. Выбор пути развития. </w:t>
      </w:r>
      <w:r w:rsidRPr="00542FED">
        <w:rPr>
          <w:i/>
          <w:color w:val="0D0D0D"/>
          <w:szCs w:val="28"/>
        </w:rPr>
        <w:t>Попытки создания демократии и возникновение диктатур в Африке. Система апартеида на юге Африки. Страны социалистической ориентации. Конфликт на Африканском Роге. Этнические конфликты в Африке.</w:t>
      </w:r>
    </w:p>
    <w:p w:rsidR="00F3539C" w:rsidRPr="00542FED" w:rsidRDefault="00F3539C" w:rsidP="00F3539C">
      <w:pPr>
        <w:widowControl w:val="0"/>
        <w:ind w:firstLine="567"/>
        <w:jc w:val="both"/>
        <w:rPr>
          <w:color w:val="0D0D0D"/>
          <w:szCs w:val="28"/>
        </w:rPr>
      </w:pPr>
      <w:r w:rsidRPr="00542FED">
        <w:rPr>
          <w:color w:val="0D0D0D"/>
          <w:szCs w:val="28"/>
        </w:rPr>
        <w:t xml:space="preserve">Арабские страны и возникновение государства Израиль. </w:t>
      </w:r>
      <w:r w:rsidRPr="00542FED">
        <w:rPr>
          <w:i/>
          <w:color w:val="0D0D0D"/>
          <w:szCs w:val="28"/>
        </w:rPr>
        <w:t>Антиимпериалистическое движение в Иране. Суэцкий конфликт. Арабо-израильские войны и попытки урегулирования на Ближнем Востоке. Палестинская проблема. Модернизация в Турции и Иране.</w:t>
      </w:r>
      <w:r w:rsidRPr="00542FED">
        <w:rPr>
          <w:color w:val="0D0D0D"/>
          <w:szCs w:val="28"/>
        </w:rPr>
        <w:t xml:space="preserve"> Исламская революция в Иране. Кризис в Персидском заливе и войны в Ираке.</w:t>
      </w:r>
    </w:p>
    <w:p w:rsidR="00F3539C" w:rsidRPr="00542FED" w:rsidRDefault="00F3539C" w:rsidP="00F3539C">
      <w:pPr>
        <w:widowControl w:val="0"/>
        <w:ind w:firstLine="567"/>
        <w:jc w:val="both"/>
        <w:rPr>
          <w:color w:val="0D0D0D"/>
          <w:szCs w:val="28"/>
        </w:rPr>
      </w:pPr>
      <w:r w:rsidRPr="00542FED">
        <w:rPr>
          <w:color w:val="0D0D0D"/>
          <w:szCs w:val="28"/>
        </w:rPr>
        <w:t xml:space="preserve">Обретение независимости странами Южной Азии. Д. Неру и его преобразования. </w:t>
      </w:r>
      <w:r w:rsidRPr="00542FED">
        <w:rPr>
          <w:i/>
          <w:color w:val="0D0D0D"/>
          <w:szCs w:val="28"/>
        </w:rPr>
        <w:t>Конфронтация между Индией и Пакистаном, Индией и КНР. Реформы И. Ганди.</w:t>
      </w:r>
      <w:r w:rsidRPr="00542FED">
        <w:rPr>
          <w:color w:val="0D0D0D"/>
          <w:szCs w:val="28"/>
        </w:rPr>
        <w:t xml:space="preserve"> Индия в конце ХХ в. </w:t>
      </w:r>
      <w:r w:rsidRPr="00542FED">
        <w:rPr>
          <w:i/>
          <w:color w:val="0D0D0D"/>
          <w:szCs w:val="28"/>
        </w:rPr>
        <w:t>Индонезия при Сукарно и Сухарто. Страны Юго-Восточной Азии после войны в Индокитае.</w:t>
      </w:r>
      <w:r w:rsidRPr="00542FED">
        <w:rPr>
          <w:color w:val="0D0D0D"/>
          <w:szCs w:val="28"/>
        </w:rPr>
        <w:t xml:space="preserve"> </w:t>
      </w:r>
    </w:p>
    <w:p w:rsidR="00F3539C" w:rsidRPr="00542FED" w:rsidRDefault="00F3539C" w:rsidP="00F3539C">
      <w:pPr>
        <w:widowControl w:val="0"/>
        <w:ind w:firstLine="567"/>
        <w:jc w:val="both"/>
        <w:rPr>
          <w:i/>
          <w:color w:val="0D0D0D"/>
          <w:szCs w:val="28"/>
        </w:rPr>
      </w:pPr>
      <w:r w:rsidRPr="00542FED">
        <w:rPr>
          <w:color w:val="0D0D0D"/>
          <w:szCs w:val="28"/>
        </w:rPr>
        <w:t xml:space="preserve">Япония после Второй мировой войны. Восстановление суверенитета Японии. Проблема Курильских островов. Японское экономическое чудо. </w:t>
      </w:r>
      <w:r w:rsidRPr="00542FED">
        <w:rPr>
          <w:i/>
          <w:color w:val="0D0D0D"/>
          <w:szCs w:val="28"/>
        </w:rPr>
        <w:t>Кризис японского общества. Развитие Южной Кореи. «Тихоокеанские драконы».</w:t>
      </w:r>
    </w:p>
    <w:p w:rsidR="00F3539C" w:rsidRPr="00542FED" w:rsidRDefault="00F3539C" w:rsidP="00F3539C">
      <w:pPr>
        <w:widowControl w:val="0"/>
        <w:ind w:firstLine="567"/>
        <w:jc w:val="both"/>
        <w:rPr>
          <w:b/>
          <w:color w:val="0D0D0D"/>
        </w:rPr>
      </w:pPr>
      <w:bookmarkStart w:id="24" w:name="_Toc441481693"/>
      <w:bookmarkStart w:id="25" w:name="_Toc441483743"/>
      <w:r w:rsidRPr="00542FED">
        <w:rPr>
          <w:b/>
          <w:color w:val="0D0D0D"/>
        </w:rPr>
        <w:t>Современный мир</w:t>
      </w:r>
      <w:bookmarkEnd w:id="22"/>
      <w:bookmarkEnd w:id="23"/>
      <w:bookmarkEnd w:id="24"/>
      <w:bookmarkEnd w:id="25"/>
    </w:p>
    <w:p w:rsidR="00F3539C" w:rsidRPr="00542FED" w:rsidRDefault="00F3539C" w:rsidP="00F3539C">
      <w:pPr>
        <w:widowControl w:val="0"/>
        <w:ind w:firstLine="567"/>
        <w:jc w:val="both"/>
        <w:rPr>
          <w:color w:val="0D0D0D"/>
          <w:szCs w:val="28"/>
        </w:rPr>
      </w:pPr>
      <w:r w:rsidRPr="00542FED">
        <w:rPr>
          <w:color w:val="0D0D0D"/>
          <w:szCs w:val="28"/>
        </w:rPr>
        <w:t xml:space="preserve">Глобализация конца ХХ – начала XXI вв. Информационная революция, Интернет. Экономические кризисы 1998 и 2008 гг. </w:t>
      </w:r>
      <w:r w:rsidRPr="00542FED">
        <w:rPr>
          <w:i/>
          <w:color w:val="0D0D0D"/>
          <w:szCs w:val="28"/>
        </w:rPr>
        <w:t>Успехи и трудности интеграционных процессов в Европе, Евразии, Тихоокеанском и Атлантическом регионах.</w:t>
      </w:r>
      <w:r w:rsidRPr="00542FED">
        <w:rPr>
          <w:color w:val="0D0D0D"/>
          <w:szCs w:val="28"/>
        </w:rPr>
        <w:t xml:space="preserve"> </w:t>
      </w:r>
      <w:r w:rsidRPr="00542FED">
        <w:rPr>
          <w:i/>
          <w:color w:val="0D0D0D"/>
          <w:szCs w:val="28"/>
        </w:rPr>
        <w:t>Изменение системы международных отношений.</w:t>
      </w:r>
      <w:r w:rsidRPr="00542FED">
        <w:rPr>
          <w:color w:val="0D0D0D"/>
          <w:szCs w:val="28"/>
        </w:rPr>
        <w:t xml:space="preserve"> Модернизационные процессы в странах Азии. Рост влияния Китая на международной арене. </w:t>
      </w:r>
      <w:r w:rsidRPr="00542FED">
        <w:rPr>
          <w:i/>
          <w:color w:val="0D0D0D"/>
          <w:szCs w:val="28"/>
        </w:rPr>
        <w:t>Демократический и левый повороты в Южной Америке.</w:t>
      </w:r>
      <w:r w:rsidRPr="00542FED">
        <w:rPr>
          <w:color w:val="0D0D0D"/>
          <w:szCs w:val="28"/>
        </w:rPr>
        <w:t xml:space="preserve"> Международный терроризм. Война в Ираке. «Цветные революции». «Арабская весна» и ее последствия. Постсоветское пространство: политическое и социально-экономическое развитие, интеграционные процессы, кризисы и военные конфликты. Россия в современном мире. </w:t>
      </w:r>
    </w:p>
    <w:p w:rsidR="00F3539C" w:rsidRPr="00542FED" w:rsidRDefault="00F3539C" w:rsidP="00F3539C">
      <w:pPr>
        <w:widowControl w:val="0"/>
        <w:ind w:firstLine="567"/>
        <w:jc w:val="both"/>
        <w:rPr>
          <w:b/>
          <w:color w:val="0D0D0D"/>
          <w:szCs w:val="28"/>
        </w:rPr>
      </w:pPr>
    </w:p>
    <w:p w:rsidR="00F3539C" w:rsidRPr="00542FED" w:rsidRDefault="00F3539C" w:rsidP="00F3539C">
      <w:pPr>
        <w:widowControl w:val="0"/>
        <w:ind w:firstLine="567"/>
        <w:jc w:val="both"/>
        <w:rPr>
          <w:b/>
          <w:color w:val="0D0D0D"/>
          <w:szCs w:val="28"/>
        </w:rPr>
      </w:pPr>
      <w:r w:rsidRPr="00542FED">
        <w:rPr>
          <w:b/>
          <w:color w:val="0D0D0D"/>
          <w:szCs w:val="28"/>
        </w:rPr>
        <w:t>История России</w:t>
      </w:r>
    </w:p>
    <w:p w:rsidR="00F3539C" w:rsidRPr="00542FED" w:rsidRDefault="00F3539C" w:rsidP="00F3539C">
      <w:pPr>
        <w:widowControl w:val="0"/>
        <w:ind w:firstLine="567"/>
        <w:jc w:val="both"/>
        <w:rPr>
          <w:b/>
          <w:color w:val="0D0D0D"/>
          <w:szCs w:val="28"/>
        </w:rPr>
      </w:pPr>
      <w:r w:rsidRPr="00542FED">
        <w:rPr>
          <w:b/>
          <w:color w:val="0D0D0D"/>
          <w:szCs w:val="28"/>
        </w:rPr>
        <w:t xml:space="preserve">Россия в годы «великих потрясений». 1914–1921 </w:t>
      </w:r>
    </w:p>
    <w:p w:rsidR="00F3539C" w:rsidRPr="00542FED" w:rsidRDefault="00F3539C" w:rsidP="00F3539C">
      <w:pPr>
        <w:widowControl w:val="0"/>
        <w:ind w:firstLine="567"/>
        <w:jc w:val="both"/>
        <w:rPr>
          <w:b/>
          <w:color w:val="0D0D0D"/>
          <w:szCs w:val="28"/>
        </w:rPr>
      </w:pPr>
      <w:r w:rsidRPr="00542FED">
        <w:rPr>
          <w:b/>
          <w:color w:val="0D0D0D"/>
          <w:szCs w:val="28"/>
        </w:rPr>
        <w:t>Россия в Первой мировой войне</w:t>
      </w:r>
    </w:p>
    <w:p w:rsidR="00F3539C" w:rsidRPr="00542FED" w:rsidRDefault="00F3539C" w:rsidP="00F3539C">
      <w:pPr>
        <w:widowControl w:val="0"/>
        <w:ind w:firstLine="567"/>
        <w:jc w:val="both"/>
        <w:rPr>
          <w:color w:val="0D0D0D"/>
          <w:szCs w:val="28"/>
        </w:rPr>
      </w:pPr>
      <w:r w:rsidRPr="00542FED">
        <w:rPr>
          <w:color w:val="0D0D0D"/>
          <w:szCs w:val="28"/>
        </w:rPr>
        <w:t xml:space="preserve">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w:t>
      </w:r>
      <w:r w:rsidRPr="00542FED">
        <w:rPr>
          <w:i/>
          <w:color w:val="0D0D0D"/>
          <w:szCs w:val="28"/>
        </w:rPr>
        <w:t>Национальные подразделения и женские батальоны в составе русской армии.</w:t>
      </w:r>
      <w:r w:rsidRPr="00542FED">
        <w:rPr>
          <w:color w:val="0D0D0D"/>
          <w:szCs w:val="28"/>
        </w:rPr>
        <w:t xml:space="preserve"> Людские потери. Плен. Тяготы окопной жизни и изменения в настроениях солдат. Политизация и начало морального разложения армии. 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w:t>
      </w:r>
      <w:r w:rsidRPr="00542FED">
        <w:rPr>
          <w:i/>
          <w:color w:val="0D0D0D"/>
          <w:szCs w:val="28"/>
        </w:rPr>
        <w:t>Содействие гражданского населения армии и создание общественных организаций помощи фронту. Благотворительность.</w:t>
      </w:r>
      <w:r w:rsidRPr="00542FED">
        <w:rPr>
          <w:color w:val="0D0D0D"/>
          <w:szCs w:val="28"/>
        </w:rPr>
        <w:t xml:space="preserve"> Введение государством карточной системы снабжения в городе и разверстки в деревне. </w:t>
      </w:r>
      <w:r w:rsidRPr="00542FED">
        <w:rPr>
          <w:i/>
          <w:color w:val="0D0D0D"/>
          <w:szCs w:val="28"/>
        </w:rPr>
        <w:t>Война и реформы: несбывшиеся ожидания.</w:t>
      </w:r>
      <w:r w:rsidRPr="00542FED">
        <w:rPr>
          <w:color w:val="0D0D0D"/>
          <w:szCs w:val="28"/>
        </w:rPr>
        <w:t xml:space="preserve"> Нарастание экономического кризиса и смена общественных настроений: от патриотического подъема к усталости и отчаянию от войны. Кадровая чехарда в правительстве. </w:t>
      </w:r>
    </w:p>
    <w:p w:rsidR="00F3539C" w:rsidRPr="00542FED" w:rsidRDefault="00F3539C" w:rsidP="00F3539C">
      <w:pPr>
        <w:widowControl w:val="0"/>
        <w:ind w:firstLine="567"/>
        <w:jc w:val="both"/>
        <w:rPr>
          <w:color w:val="0D0D0D"/>
          <w:szCs w:val="28"/>
        </w:rPr>
      </w:pPr>
      <w:r w:rsidRPr="00542FED">
        <w:rPr>
          <w:color w:val="0D0D0D"/>
          <w:szCs w:val="28"/>
        </w:rPr>
        <w:t xml:space="preserve">Взаимоотношения представительной и исполнительной ветвей власти. «Прогрессивный блок» и его программа. Распутинщина и десакрализация власти. </w:t>
      </w:r>
      <w:r w:rsidRPr="00542FED">
        <w:rPr>
          <w:i/>
          <w:color w:val="0D0D0D"/>
          <w:szCs w:val="28"/>
        </w:rPr>
        <w:t xml:space="preserve">Эхо войны на окраинах империи: восстание в Средней Азии и Казахстане. </w:t>
      </w:r>
      <w:r w:rsidRPr="00542FED">
        <w:rPr>
          <w:color w:val="0D0D0D"/>
          <w:szCs w:val="28"/>
        </w:rPr>
        <w:t xml:space="preserve">Политические партии и война: оборонцы, интернационалисты и «пораженцы». Влияние большевистской пропаганды. Возрастание роли армии в жизни общества. </w:t>
      </w:r>
    </w:p>
    <w:p w:rsidR="00F3539C" w:rsidRPr="00542FED" w:rsidRDefault="00F3539C" w:rsidP="00F3539C">
      <w:pPr>
        <w:widowControl w:val="0"/>
        <w:ind w:firstLine="567"/>
        <w:jc w:val="both"/>
        <w:rPr>
          <w:b/>
          <w:color w:val="0D0D0D"/>
          <w:szCs w:val="28"/>
        </w:rPr>
      </w:pPr>
      <w:r w:rsidRPr="00542FED">
        <w:rPr>
          <w:b/>
          <w:color w:val="0D0D0D"/>
          <w:szCs w:val="28"/>
        </w:rPr>
        <w:t>Великая российская революция 1917 г.</w:t>
      </w:r>
    </w:p>
    <w:p w:rsidR="00F3539C" w:rsidRPr="00542FED" w:rsidRDefault="00F3539C" w:rsidP="00F3539C">
      <w:pPr>
        <w:widowControl w:val="0"/>
        <w:ind w:firstLine="567"/>
        <w:jc w:val="both"/>
        <w:rPr>
          <w:color w:val="0D0D0D"/>
          <w:szCs w:val="28"/>
        </w:rPr>
      </w:pPr>
      <w:r w:rsidRPr="00542FED">
        <w:rPr>
          <w:color w:val="0D0D0D"/>
          <w:szCs w:val="28"/>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w:t>
      </w:r>
      <w:r w:rsidRPr="00542FED">
        <w:rPr>
          <w:i/>
          <w:color w:val="0D0D0D"/>
          <w:szCs w:val="28"/>
        </w:rPr>
        <w:t xml:space="preserve">Национальные и конфессиональные проблемы. Незавершенность и противоречия модернизации. </w:t>
      </w:r>
      <w:r w:rsidRPr="00542FED">
        <w:rPr>
          <w:color w:val="0D0D0D"/>
          <w:szCs w:val="28"/>
        </w:rPr>
        <w:t xml:space="preserve">Основные социальные слои, политические партии и их лидеры накануне революции. Основные этапы и хронология революции 1917 г. Февраль – март: восстание в Петрограде и падение монархии. Конец российской империи. </w:t>
      </w:r>
      <w:r w:rsidRPr="00542FED">
        <w:rPr>
          <w:i/>
          <w:color w:val="0D0D0D"/>
          <w:szCs w:val="28"/>
        </w:rPr>
        <w:t>Реакция за рубежом. Отклики внутри страны: Москва, периферия, фронт, национальные регионы. Революционная эйфория.</w:t>
      </w:r>
      <w:r w:rsidRPr="00542FED">
        <w:rPr>
          <w:color w:val="0D0D0D"/>
          <w:szCs w:val="28"/>
        </w:rPr>
        <w:t xml:space="preserve"> Формирование Временного правительства и программа его деятельности. Петроградский Совет рабочих и солдатских депутатов и его декреты. Весна – лето: «зыбкое равновесие» политических сил при росте влияния большевиков во главе с В.И. Лениным. Июльский кризис и конец «двоевластия». </w:t>
      </w:r>
      <w:r w:rsidRPr="00542FED">
        <w:rPr>
          <w:i/>
          <w:color w:val="0D0D0D"/>
          <w:szCs w:val="28"/>
        </w:rPr>
        <w:t xml:space="preserve">православная церковь. Всероссийский Поместный собор и восстановление патриаршества. </w:t>
      </w:r>
      <w:r w:rsidRPr="00542FED">
        <w:rPr>
          <w:color w:val="0D0D0D"/>
          <w:szCs w:val="28"/>
        </w:rPr>
        <w:t>Выступление Корнилова против Временного правительства. 1 сентября 1917 г.: провозглашение России республикой. 25 октября (7 ноября по новому стилю): свержение Временного правительства и взятие власти большевиками («октябрьская революция»). Создание коалиционного правительства большевиков и левых эсеров. В.И. Ленин как политический деятель.</w:t>
      </w:r>
    </w:p>
    <w:p w:rsidR="00F3539C" w:rsidRPr="00542FED" w:rsidRDefault="00F3539C" w:rsidP="00F3539C">
      <w:pPr>
        <w:widowControl w:val="0"/>
        <w:ind w:firstLine="567"/>
        <w:jc w:val="both"/>
        <w:rPr>
          <w:color w:val="0D0D0D"/>
          <w:szCs w:val="28"/>
        </w:rPr>
      </w:pPr>
      <w:r w:rsidRPr="00542FED">
        <w:rPr>
          <w:b/>
          <w:color w:val="0D0D0D"/>
          <w:szCs w:val="28"/>
        </w:rPr>
        <w:t>Первые революционные преобразования большевиков</w:t>
      </w:r>
    </w:p>
    <w:p w:rsidR="00F3539C" w:rsidRPr="00542FED" w:rsidRDefault="00F3539C" w:rsidP="00F3539C">
      <w:pPr>
        <w:widowControl w:val="0"/>
        <w:ind w:firstLine="567"/>
        <w:jc w:val="both"/>
        <w:rPr>
          <w:color w:val="0D0D0D"/>
          <w:szCs w:val="28"/>
        </w:rPr>
      </w:pPr>
      <w:r w:rsidRPr="00542FED">
        <w:rPr>
          <w:color w:val="0D0D0D"/>
          <w:szCs w:val="28"/>
        </w:rPr>
        <w:t xml:space="preserve">Диктатура пролетариата как главное условие социалистических преобразований. Первые мероприятия большевиков в политической и экономической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w:t>
      </w:r>
    </w:p>
    <w:p w:rsidR="00F3539C" w:rsidRPr="00542FED" w:rsidRDefault="00F3539C" w:rsidP="00F3539C">
      <w:pPr>
        <w:widowControl w:val="0"/>
        <w:ind w:firstLine="567"/>
        <w:jc w:val="both"/>
        <w:rPr>
          <w:color w:val="0D0D0D"/>
          <w:szCs w:val="28"/>
        </w:rPr>
      </w:pPr>
      <w:r w:rsidRPr="00542FED">
        <w:rPr>
          <w:color w:val="0D0D0D"/>
          <w:szCs w:val="28"/>
        </w:rPr>
        <w:t>«Декрет о земле» и принципы наделения крестьян землей. Отделение церкви от государства и школы от церкви.</w:t>
      </w:r>
    </w:p>
    <w:p w:rsidR="00F3539C" w:rsidRPr="00542FED" w:rsidRDefault="00F3539C" w:rsidP="00F3539C">
      <w:pPr>
        <w:widowControl w:val="0"/>
        <w:ind w:firstLine="567"/>
        <w:jc w:val="both"/>
        <w:rPr>
          <w:b/>
          <w:color w:val="0D0D0D"/>
          <w:szCs w:val="28"/>
        </w:rPr>
      </w:pPr>
      <w:r w:rsidRPr="00542FED">
        <w:rPr>
          <w:b/>
          <w:color w:val="0D0D0D"/>
          <w:szCs w:val="28"/>
        </w:rPr>
        <w:t>Созыв и разгон Учредительного собрания</w:t>
      </w:r>
    </w:p>
    <w:p w:rsidR="00F3539C" w:rsidRPr="00542FED" w:rsidRDefault="00F3539C" w:rsidP="00F3539C">
      <w:pPr>
        <w:widowControl w:val="0"/>
        <w:ind w:firstLine="567"/>
        <w:jc w:val="both"/>
        <w:rPr>
          <w:color w:val="0D0D0D"/>
          <w:szCs w:val="28"/>
        </w:rPr>
      </w:pPr>
      <w:r w:rsidRPr="00542FED">
        <w:rPr>
          <w:color w:val="0D0D0D"/>
          <w:szCs w:val="28"/>
        </w:rPr>
        <w:t>Слом старого и создание нового госаппарата</w:t>
      </w:r>
      <w:r w:rsidRPr="00542FED">
        <w:rPr>
          <w:i/>
          <w:color w:val="0D0D0D"/>
          <w:szCs w:val="28"/>
        </w:rPr>
        <w:t>. Советы как форма власти. Слабость центра и формирование «многовластия» на местах.</w:t>
      </w:r>
      <w:r w:rsidRPr="00542FED">
        <w:rPr>
          <w:color w:val="0D0D0D"/>
          <w:szCs w:val="28"/>
        </w:rPr>
        <w:t xml:space="preserve"> ВЦИК Советов. Совнарком. ВЧК по борьбе с контрреволюцией и саботажем. Создание Высшего совета народного хозяйства (ВСНХ) и территориальных совнархозов. Первая Конституция России 1918 г.</w:t>
      </w:r>
    </w:p>
    <w:p w:rsidR="00F3539C" w:rsidRPr="00542FED" w:rsidRDefault="00F3539C" w:rsidP="00F3539C">
      <w:pPr>
        <w:widowControl w:val="0"/>
        <w:ind w:firstLine="567"/>
        <w:jc w:val="both"/>
        <w:rPr>
          <w:b/>
          <w:color w:val="0D0D0D"/>
          <w:szCs w:val="28"/>
        </w:rPr>
      </w:pPr>
      <w:r w:rsidRPr="00542FED">
        <w:rPr>
          <w:b/>
          <w:color w:val="0D0D0D"/>
          <w:szCs w:val="28"/>
        </w:rPr>
        <w:t>Гражданская война и ее последствия</w:t>
      </w:r>
    </w:p>
    <w:p w:rsidR="00F3539C" w:rsidRPr="00542FED" w:rsidRDefault="00F3539C" w:rsidP="00F3539C">
      <w:pPr>
        <w:widowControl w:val="0"/>
        <w:ind w:firstLine="567"/>
        <w:jc w:val="both"/>
        <w:rPr>
          <w:color w:val="0D0D0D"/>
          <w:szCs w:val="28"/>
        </w:rPr>
      </w:pPr>
      <w:r w:rsidRPr="00542FED">
        <w:rPr>
          <w:color w:val="0D0D0D"/>
          <w:szCs w:val="28"/>
        </w:rPr>
        <w:t xml:space="preserve">Установление советской власти в центре и на местах осенью 1917 – весной 1918 г.: </w:t>
      </w:r>
      <w:r w:rsidRPr="00542FED">
        <w:rPr>
          <w:i/>
          <w:color w:val="0D0D0D"/>
          <w:szCs w:val="28"/>
        </w:rPr>
        <w:t>Центр, Украина, Поволжье, Урал, Сибирь, Дальний Восток, Северный Кавказ и Закавказье, Средняя Азия.</w:t>
      </w:r>
      <w:r w:rsidRPr="00542FED">
        <w:rPr>
          <w:color w:val="0D0D0D"/>
          <w:szCs w:val="28"/>
        </w:rPr>
        <w:t xml:space="preserve"> Начало формирования основных очагов сопротивления большевикам. </w:t>
      </w:r>
      <w:r w:rsidRPr="00542FED">
        <w:rPr>
          <w:i/>
          <w:color w:val="0D0D0D"/>
          <w:szCs w:val="28"/>
        </w:rPr>
        <w:t>Ситуация на Дону. Позиция Украинской Центральной рады.</w:t>
      </w:r>
      <w:r w:rsidRPr="00542FED">
        <w:rPr>
          <w:color w:val="0D0D0D"/>
          <w:szCs w:val="28"/>
        </w:rPr>
        <w:t xml:space="preserve"> Восстание чехословацкого корпуса. 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w:t>
      </w:r>
      <w:r w:rsidRPr="00542FED">
        <w:rPr>
          <w:i/>
          <w:color w:val="0D0D0D"/>
          <w:szCs w:val="28"/>
        </w:rPr>
        <w:t>Идеология Белого движения.</w:t>
      </w:r>
      <w:r w:rsidRPr="00542FED">
        <w:rPr>
          <w:color w:val="0D0D0D"/>
          <w:szCs w:val="28"/>
        </w:rPr>
        <w:t xml:space="preserve"> Комуч, Директория, правительства А.В. Колчака, А.И. Деникина и П.Н. Врангеля. </w:t>
      </w:r>
      <w:r w:rsidRPr="00542FED">
        <w:rPr>
          <w:i/>
          <w:color w:val="0D0D0D"/>
          <w:szCs w:val="28"/>
        </w:rPr>
        <w:t xml:space="preserve">Положение населения на территориях антибольшевистских сил. </w:t>
      </w:r>
      <w:r w:rsidRPr="00542FED">
        <w:rPr>
          <w:color w:val="0D0D0D"/>
          <w:szCs w:val="28"/>
        </w:rPr>
        <w:t xml:space="preserve">Повстанчество в Гражданской войне. Будни села: «красные» продотряды и «белые» реквизиции. 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w:t>
      </w:r>
      <w:r w:rsidRPr="00542FED">
        <w:rPr>
          <w:i/>
          <w:color w:val="0D0D0D"/>
          <w:szCs w:val="28"/>
        </w:rPr>
        <w:t>«Главкизм».</w:t>
      </w:r>
      <w:r w:rsidRPr="00542FED">
        <w:rPr>
          <w:color w:val="0D0D0D"/>
          <w:szCs w:val="28"/>
        </w:rPr>
        <w:t xml:space="preserve"> Разработка плана ГОЭЛРО. Создание регулярной Красной Армии. Использование военспецов. Выступление левых эсеров. Террор «красный» и «белый» и его масштабы. Убийство царской семьи. </w:t>
      </w:r>
      <w:r w:rsidRPr="00542FED">
        <w:rPr>
          <w:i/>
          <w:color w:val="0D0D0D"/>
          <w:szCs w:val="28"/>
        </w:rPr>
        <w:t>Ущемление прав Советов в пользу чрезвычайных органов – ЧК, комбедов и ревкомов.</w:t>
      </w:r>
      <w:r w:rsidRPr="00542FED">
        <w:rPr>
          <w:color w:val="0D0D0D"/>
          <w:szCs w:val="28"/>
        </w:rPr>
        <w:t xml:space="preserve"> </w:t>
      </w:r>
      <w:r w:rsidRPr="00542FED">
        <w:rPr>
          <w:i/>
          <w:color w:val="0D0D0D"/>
          <w:szCs w:val="28"/>
        </w:rPr>
        <w:t>Особенности Гражданской войны на Украине, в Закавказье и Средней Азии, в Сибири и на Дальнем Востоке.</w:t>
      </w:r>
      <w:r w:rsidRPr="00542FED">
        <w:rPr>
          <w:color w:val="0D0D0D"/>
          <w:szCs w:val="28"/>
        </w:rPr>
        <w:t xml:space="preserve"> Польско-советская война. Поражение армии Врангеля в Крыму. </w:t>
      </w:r>
    </w:p>
    <w:p w:rsidR="00F3539C" w:rsidRPr="00542FED" w:rsidRDefault="00F3539C" w:rsidP="00F3539C">
      <w:pPr>
        <w:widowControl w:val="0"/>
        <w:ind w:firstLine="567"/>
        <w:jc w:val="both"/>
        <w:rPr>
          <w:color w:val="0D0D0D"/>
          <w:szCs w:val="28"/>
        </w:rPr>
      </w:pPr>
      <w:r w:rsidRPr="00542FED">
        <w:rPr>
          <w:color w:val="0D0D0D"/>
          <w:szCs w:val="28"/>
        </w:rPr>
        <w:t xml:space="preserve">Причины победы Красной Армии в Гражданской войне. Вопрос о земле. </w:t>
      </w:r>
      <w:r w:rsidRPr="00542FED">
        <w:rPr>
          <w:i/>
          <w:color w:val="0D0D0D"/>
          <w:szCs w:val="28"/>
        </w:rPr>
        <w:t>Национальный фактор в Гражданской войне.</w:t>
      </w:r>
      <w:r w:rsidRPr="00542FED">
        <w:rPr>
          <w:color w:val="0D0D0D"/>
          <w:szCs w:val="28"/>
        </w:rPr>
        <w:t xml:space="preserve"> Декларация прав народов России и ее значение. </w:t>
      </w:r>
      <w:r w:rsidRPr="00542FED">
        <w:rPr>
          <w:i/>
          <w:color w:val="0D0D0D"/>
          <w:szCs w:val="28"/>
        </w:rPr>
        <w:t xml:space="preserve">Эмиграция и формирование Русского зарубежья. </w:t>
      </w:r>
      <w:r w:rsidRPr="00542FED">
        <w:rPr>
          <w:color w:val="0D0D0D"/>
          <w:szCs w:val="28"/>
        </w:rPr>
        <w:t>Последние отголоски Гражданской войны в регионах в конце 1921–1922 гг.</w:t>
      </w:r>
    </w:p>
    <w:p w:rsidR="00F3539C" w:rsidRPr="00542FED" w:rsidRDefault="00F3539C" w:rsidP="00F3539C">
      <w:pPr>
        <w:widowControl w:val="0"/>
        <w:ind w:firstLine="567"/>
        <w:jc w:val="both"/>
        <w:rPr>
          <w:color w:val="0D0D0D"/>
          <w:szCs w:val="28"/>
        </w:rPr>
      </w:pPr>
      <w:r w:rsidRPr="00542FED">
        <w:rPr>
          <w:b/>
          <w:color w:val="0D0D0D"/>
          <w:szCs w:val="28"/>
        </w:rPr>
        <w:t>Идеология и культура периода Гражданской войны и «военного коммунизма»</w:t>
      </w:r>
    </w:p>
    <w:p w:rsidR="00F3539C" w:rsidRPr="00542FED" w:rsidRDefault="00F3539C" w:rsidP="00F3539C">
      <w:pPr>
        <w:widowControl w:val="0"/>
        <w:ind w:firstLine="567"/>
        <w:jc w:val="both"/>
        <w:rPr>
          <w:color w:val="0D0D0D"/>
          <w:szCs w:val="28"/>
        </w:rPr>
      </w:pPr>
      <w:r w:rsidRPr="00542FED">
        <w:rPr>
          <w:i/>
          <w:color w:val="0D0D0D"/>
          <w:szCs w:val="28"/>
        </w:rPr>
        <w:t>«Несвоевременные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Пролетаризация вузов, организация рабфаков. Антирелигиозная пропаганда и секуляризация жизни общества.</w:t>
      </w:r>
      <w:r w:rsidRPr="00542FED">
        <w:rPr>
          <w:color w:val="0D0D0D"/>
          <w:szCs w:val="28"/>
        </w:rPr>
        <w:t xml:space="preserve"> Ликвидация сословных привилегий. </w:t>
      </w:r>
      <w:r w:rsidRPr="00542FED">
        <w:rPr>
          <w:i/>
          <w:color w:val="0D0D0D"/>
          <w:szCs w:val="28"/>
        </w:rPr>
        <w:t>Законодательное закрепление равноправия полов. 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w:t>
      </w:r>
      <w:r w:rsidRPr="00542FED">
        <w:rPr>
          <w:color w:val="0D0D0D"/>
          <w:szCs w:val="28"/>
        </w:rPr>
        <w:t xml:space="preserve"> Проблема массовой детской беспризорности. Влияние военной обстановки на психологию населения.</w:t>
      </w:r>
    </w:p>
    <w:p w:rsidR="00F3539C" w:rsidRPr="00542FED" w:rsidRDefault="00F3539C" w:rsidP="00F3539C">
      <w:pPr>
        <w:widowControl w:val="0"/>
        <w:ind w:firstLine="567"/>
        <w:jc w:val="both"/>
        <w:rPr>
          <w:color w:val="0D0D0D"/>
          <w:szCs w:val="28"/>
        </w:rPr>
      </w:pPr>
      <w:r w:rsidRPr="00542FED">
        <w:rPr>
          <w:i/>
          <w:color w:val="0D0D0D"/>
          <w:szCs w:val="28"/>
        </w:rPr>
        <w:t>Наш край в годы революции и Гражданской войны.</w:t>
      </w:r>
    </w:p>
    <w:p w:rsidR="00F3539C" w:rsidRPr="00542FED" w:rsidRDefault="00F3539C" w:rsidP="00F3539C">
      <w:pPr>
        <w:widowControl w:val="0"/>
        <w:ind w:firstLine="567"/>
        <w:jc w:val="both"/>
        <w:rPr>
          <w:color w:val="0D0D0D"/>
          <w:szCs w:val="28"/>
        </w:rPr>
      </w:pPr>
    </w:p>
    <w:p w:rsidR="00F3539C" w:rsidRPr="00542FED" w:rsidRDefault="00F3539C" w:rsidP="00F3539C">
      <w:pPr>
        <w:widowControl w:val="0"/>
        <w:ind w:firstLine="567"/>
        <w:jc w:val="both"/>
        <w:rPr>
          <w:b/>
          <w:color w:val="0D0D0D"/>
          <w:szCs w:val="28"/>
        </w:rPr>
      </w:pPr>
      <w:r w:rsidRPr="00542FED">
        <w:rPr>
          <w:b/>
          <w:color w:val="0D0D0D"/>
          <w:szCs w:val="28"/>
        </w:rPr>
        <w:t xml:space="preserve">Советский Союз в 1920–1930-е гг. </w:t>
      </w:r>
    </w:p>
    <w:p w:rsidR="00F3539C" w:rsidRPr="00542FED" w:rsidRDefault="00F3539C" w:rsidP="00F3539C">
      <w:pPr>
        <w:widowControl w:val="0"/>
        <w:ind w:firstLine="567"/>
        <w:jc w:val="both"/>
        <w:rPr>
          <w:b/>
          <w:color w:val="0D0D0D"/>
          <w:szCs w:val="28"/>
        </w:rPr>
      </w:pPr>
      <w:r w:rsidRPr="00542FED">
        <w:rPr>
          <w:b/>
          <w:color w:val="0D0D0D"/>
          <w:szCs w:val="28"/>
        </w:rPr>
        <w:t xml:space="preserve">СССР в годы нэпа. 1921–1928 </w:t>
      </w:r>
    </w:p>
    <w:p w:rsidR="00F3539C" w:rsidRPr="00542FED" w:rsidRDefault="00F3539C" w:rsidP="00F3539C">
      <w:pPr>
        <w:widowControl w:val="0"/>
        <w:ind w:firstLine="567"/>
        <w:jc w:val="both"/>
        <w:rPr>
          <w:color w:val="0D0D0D"/>
          <w:szCs w:val="28"/>
        </w:rPr>
      </w:pPr>
      <w:r w:rsidRPr="00542FED">
        <w:rPr>
          <w:color w:val="0D0D0D"/>
          <w:szCs w:val="28"/>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 Кронштадтское восстание. 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w:t>
      </w:r>
      <w:r w:rsidRPr="00542FED">
        <w:rPr>
          <w:i/>
          <w:color w:val="0D0D0D"/>
          <w:szCs w:val="28"/>
        </w:rPr>
        <w:t>Попытки внедрения научной организации труда (НОТ) на производстве.</w:t>
      </w:r>
      <w:r w:rsidRPr="00542FED">
        <w:rPr>
          <w:color w:val="0D0D0D"/>
          <w:szCs w:val="28"/>
        </w:rPr>
        <w:t xml:space="preserve"> </w:t>
      </w:r>
      <w:r w:rsidRPr="00542FED">
        <w:rPr>
          <w:i/>
          <w:color w:val="0D0D0D"/>
          <w:szCs w:val="28"/>
        </w:rPr>
        <w:t>Учреждение в СССР звания «Герой Труда» (1927 г., с 1938 г. – Герой Социалистического Труда).</w:t>
      </w:r>
      <w:r w:rsidRPr="00542FED">
        <w:rPr>
          <w:color w:val="0D0D0D"/>
          <w:szCs w:val="28"/>
        </w:rPr>
        <w:t xml:space="preserve"> </w:t>
      </w:r>
    </w:p>
    <w:p w:rsidR="00F3539C" w:rsidRPr="00542FED" w:rsidRDefault="00F3539C" w:rsidP="00F3539C">
      <w:pPr>
        <w:widowControl w:val="0"/>
        <w:ind w:firstLine="567"/>
        <w:jc w:val="both"/>
        <w:rPr>
          <w:color w:val="0D0D0D"/>
          <w:szCs w:val="28"/>
        </w:rPr>
      </w:pPr>
      <w:r w:rsidRPr="00542FED">
        <w:rPr>
          <w:color w:val="0D0D0D"/>
          <w:szCs w:val="28"/>
        </w:rPr>
        <w:t xml:space="preserve">Предпосылки и значение образования СССР. Принятие Конституции СССР 1924 г. </w:t>
      </w:r>
      <w:r w:rsidRPr="00542FED">
        <w:rPr>
          <w:i/>
          <w:color w:val="0D0D0D"/>
          <w:szCs w:val="28"/>
        </w:rPr>
        <w:t>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r w:rsidRPr="00542FED">
        <w:rPr>
          <w:color w:val="0D0D0D"/>
          <w:szCs w:val="28"/>
        </w:rPr>
        <w:t xml:space="preserve"> Административно-территориальные реформы 1920-х гг. Ликвидация небольшевистских партий и установление в СССР однопартийной политической системы. Смерть В.И. Ленина и борьба за власть. В.И. Ленин </w:t>
      </w:r>
      <w:r w:rsidRPr="00542FED">
        <w:rPr>
          <w:color w:val="0D0D0D"/>
          <w:szCs w:val="28"/>
          <w:shd w:val="clear" w:color="auto" w:fill="FFFFFF"/>
        </w:rPr>
        <w:t>в оценках современников и историков.</w:t>
      </w:r>
      <w:r w:rsidRPr="00542FED">
        <w:rPr>
          <w:i/>
          <w:color w:val="0D0D0D"/>
          <w:szCs w:val="28"/>
        </w:rPr>
        <w:t xml:space="preserve"> Ситуация в партии и возрастание роли партийного аппарата. Роль И.В. Сталина в создании номенклатуры. Ликвидация оппозиции внутри ВКП(б) к концу 1920-х гг.</w:t>
      </w:r>
      <w:r w:rsidRPr="00542FED">
        <w:rPr>
          <w:color w:val="0D0D0D"/>
          <w:szCs w:val="28"/>
        </w:rPr>
        <w:t xml:space="preserve"> Социальная политика большевиков. Положение рабочих и крестьян. </w:t>
      </w:r>
      <w:r w:rsidRPr="00542FED">
        <w:rPr>
          <w:i/>
          <w:color w:val="0D0D0D"/>
          <w:szCs w:val="28"/>
        </w:rPr>
        <w:t>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Деревенский социум: кулаки, середняки и бедняки.</w:t>
      </w:r>
      <w:r w:rsidRPr="00542FED">
        <w:rPr>
          <w:color w:val="0D0D0D"/>
          <w:szCs w:val="28"/>
        </w:rPr>
        <w:t xml:space="preserve"> </w:t>
      </w:r>
      <w:r w:rsidRPr="00542FED">
        <w:rPr>
          <w:i/>
          <w:color w:val="0D0D0D"/>
          <w:szCs w:val="28"/>
        </w:rPr>
        <w:t>Сельскохозяйственные коммуны, артели и ТОЗы. Отходничество. Сдача земли в аренду.</w:t>
      </w:r>
      <w:r w:rsidRPr="00542FED">
        <w:rPr>
          <w:color w:val="0D0D0D"/>
          <w:szCs w:val="28"/>
        </w:rPr>
        <w:t xml:space="preserve"> </w:t>
      </w:r>
    </w:p>
    <w:p w:rsidR="00F3539C" w:rsidRPr="00542FED" w:rsidRDefault="00F3539C" w:rsidP="00F3539C">
      <w:pPr>
        <w:widowControl w:val="0"/>
        <w:ind w:firstLine="567"/>
        <w:jc w:val="both"/>
        <w:rPr>
          <w:b/>
          <w:color w:val="0D0D0D"/>
          <w:szCs w:val="28"/>
        </w:rPr>
      </w:pPr>
      <w:r w:rsidRPr="00542FED">
        <w:rPr>
          <w:b/>
          <w:color w:val="0D0D0D"/>
          <w:szCs w:val="28"/>
        </w:rPr>
        <w:t>Советский Союз в 1929–1941 гг.</w:t>
      </w:r>
    </w:p>
    <w:p w:rsidR="00F3539C" w:rsidRPr="00542FED" w:rsidRDefault="00F3539C" w:rsidP="00F3539C">
      <w:pPr>
        <w:widowControl w:val="0"/>
        <w:ind w:firstLine="567"/>
        <w:jc w:val="both"/>
        <w:rPr>
          <w:color w:val="0D0D0D"/>
          <w:szCs w:val="28"/>
        </w:rPr>
      </w:pPr>
      <w:r w:rsidRPr="00542FED">
        <w:rPr>
          <w:color w:val="0D0D0D"/>
          <w:szCs w:val="28"/>
        </w:rPr>
        <w:t xml:space="preserve">«Великий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w:t>
      </w:r>
      <w:r w:rsidRPr="00542FED">
        <w:rPr>
          <w:i/>
          <w:color w:val="0D0D0D"/>
          <w:szCs w:val="28"/>
        </w:rPr>
        <w:t>Социалистическое соревнование. Ударники и стахановцы.</w:t>
      </w:r>
      <w:r w:rsidRPr="00542FED">
        <w:rPr>
          <w:color w:val="0D0D0D"/>
          <w:szCs w:val="28"/>
        </w:rPr>
        <w:t xml:space="preserve"> Ликвидация частной торговли и предпринимательства. Кризис снабжения и введение карточной системы. Коллективизация сельского хозяйства и ее трагические последствия. «Раскулачивание». Сопротивление крестьян. Становление колхозного строя. </w:t>
      </w:r>
    </w:p>
    <w:p w:rsidR="00F3539C" w:rsidRPr="00542FED" w:rsidRDefault="00F3539C" w:rsidP="00F3539C">
      <w:pPr>
        <w:widowControl w:val="0"/>
        <w:ind w:firstLine="567"/>
        <w:jc w:val="both"/>
        <w:rPr>
          <w:color w:val="0D0D0D"/>
          <w:spacing w:val="2"/>
          <w:szCs w:val="28"/>
        </w:rPr>
      </w:pPr>
      <w:r w:rsidRPr="00542FED">
        <w:rPr>
          <w:color w:val="0D0D0D"/>
          <w:spacing w:val="2"/>
          <w:szCs w:val="28"/>
        </w:rPr>
        <w:t xml:space="preserve">Создание МТС. </w:t>
      </w:r>
      <w:r w:rsidRPr="00542FED">
        <w:rPr>
          <w:i/>
          <w:color w:val="0D0D0D"/>
          <w:spacing w:val="2"/>
          <w:szCs w:val="28"/>
        </w:rPr>
        <w:t>Национальные и региональные особенности коллективизации.</w:t>
      </w:r>
      <w:r w:rsidRPr="00542FED">
        <w:rPr>
          <w:color w:val="0D0D0D"/>
          <w:spacing w:val="2"/>
          <w:szCs w:val="28"/>
        </w:rPr>
        <w:t xml:space="preserve"> Голод в СССР в 1932–1933 гг. как следствие коллективизации. Крупнейшие стройки первых пятилеток в центре и национальных республиках. </w:t>
      </w:r>
      <w:r w:rsidRPr="00542FED">
        <w:rPr>
          <w:i/>
          <w:color w:val="0D0D0D"/>
          <w:spacing w:val="2"/>
          <w:szCs w:val="28"/>
        </w:rPr>
        <w:t xml:space="preserve">Днепрострой, Горьковский автозавод. Сталинградский и Харьковский тракторные заводы, Турксиб. Строительство Московского метрополитена. </w:t>
      </w:r>
      <w:r w:rsidRPr="00542FED">
        <w:rPr>
          <w:color w:val="0D0D0D"/>
          <w:spacing w:val="2"/>
          <w:szCs w:val="28"/>
        </w:rPr>
        <w:t xml:space="preserve">Создание новых отраслей промышленности. </w:t>
      </w:r>
      <w:r w:rsidRPr="00542FED">
        <w:rPr>
          <w:i/>
          <w:color w:val="0D0D0D"/>
          <w:spacing w:val="2"/>
          <w:szCs w:val="28"/>
        </w:rPr>
        <w:t>Иностранные специалисты и технологии на стройках СССР. Милитаризация народного хозяйства, ускоренное развитие военной промышленности.</w:t>
      </w:r>
      <w:r w:rsidRPr="00542FED">
        <w:rPr>
          <w:color w:val="0D0D0D"/>
          <w:spacing w:val="2"/>
          <w:szCs w:val="28"/>
        </w:rPr>
        <w:t xml:space="preserve"> Результаты, цена и издержки модернизации. Превращение СССР в аграрно-индустриальную державу. Ликвидация безработицы. </w:t>
      </w:r>
      <w:r w:rsidRPr="00542FED">
        <w:rPr>
          <w:i/>
          <w:color w:val="0D0D0D"/>
          <w:spacing w:val="2"/>
          <w:szCs w:val="28"/>
        </w:rPr>
        <w:t>Успехи и противоречия урбанизации.</w:t>
      </w:r>
      <w:r w:rsidRPr="00542FED">
        <w:rPr>
          <w:color w:val="0D0D0D"/>
          <w:spacing w:val="2"/>
          <w:szCs w:val="28"/>
        </w:rPr>
        <w:t xml:space="preserve"> Утверждение «культа личности» Сталина. </w:t>
      </w:r>
      <w:r w:rsidRPr="00542FED">
        <w:rPr>
          <w:i/>
          <w:color w:val="0D0D0D"/>
          <w:spacing w:val="2"/>
          <w:szCs w:val="28"/>
        </w:rPr>
        <w:t>Малые «культы» представителей советской элиты и региональных руководителей. Партийные органы как инструмент сталинской политики.</w:t>
      </w:r>
      <w:r w:rsidRPr="00542FED">
        <w:rPr>
          <w:color w:val="0D0D0D"/>
          <w:spacing w:val="2"/>
          <w:szCs w:val="28"/>
        </w:rPr>
        <w:t xml:space="preserve"> Органы госбезопасности и их роль в поддержании диктатуры. Ужесточение цензуры. Издание «Краткого курса истории ВКП(б)» и усиление идеологического контроля над обществом. Введение паспортной системы. Массовые политические репрессии 1937–1938 гг. </w:t>
      </w:r>
      <w:r w:rsidRPr="00542FED">
        <w:rPr>
          <w:i/>
          <w:color w:val="0D0D0D"/>
          <w:spacing w:val="2"/>
          <w:szCs w:val="28"/>
        </w:rPr>
        <w:t>«Национальные операции» НКВД.</w:t>
      </w:r>
      <w:r w:rsidRPr="00542FED">
        <w:rPr>
          <w:color w:val="0D0D0D"/>
          <w:spacing w:val="2"/>
          <w:szCs w:val="28"/>
        </w:rPr>
        <w:t xml:space="preserve">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w:t>
      </w:r>
      <w:r w:rsidRPr="00542FED">
        <w:rPr>
          <w:i/>
          <w:color w:val="0D0D0D"/>
          <w:spacing w:val="2"/>
          <w:szCs w:val="28"/>
        </w:rPr>
        <w:t>Роль принудительного труда в осуществлении индустриализации и в освоении труднодоступных территорий.</w:t>
      </w:r>
      <w:r w:rsidRPr="00542FED">
        <w:rPr>
          <w:color w:val="0D0D0D"/>
          <w:spacing w:val="2"/>
          <w:szCs w:val="28"/>
        </w:rPr>
        <w:t xml:space="preserve"> Советская социальная и национальная политика 1930-х гг. Пропаганда и реальные достижения. Конституция СССР 1936 г. </w:t>
      </w:r>
    </w:p>
    <w:p w:rsidR="00F3539C" w:rsidRPr="00542FED" w:rsidRDefault="00F3539C" w:rsidP="00F3539C">
      <w:pPr>
        <w:widowControl w:val="0"/>
        <w:ind w:firstLine="567"/>
        <w:jc w:val="both"/>
        <w:rPr>
          <w:color w:val="0D0D0D"/>
          <w:szCs w:val="28"/>
        </w:rPr>
      </w:pPr>
      <w:r w:rsidRPr="00542FED">
        <w:rPr>
          <w:color w:val="0D0D0D"/>
          <w:szCs w:val="28"/>
        </w:rPr>
        <w:t xml:space="preserve">Культурное пространство советского общества в 1920–1930-е гг. Повседневная жизнь и общественные настроения в годы нэпа. Повышение общего уровня жизни. </w:t>
      </w:r>
      <w:r w:rsidRPr="00542FED">
        <w:rPr>
          <w:i/>
          <w:color w:val="0D0D0D"/>
          <w:szCs w:val="28"/>
        </w:rPr>
        <w:t>Нэпманы и отношение к ним в обществе. «Коммунистическое чванство». Падение трудовой дисциплины. Разрушение традиционной морали. Отношение к семье, браку, воспитанию детей. Советские обряды и праздники.</w:t>
      </w:r>
      <w:r w:rsidRPr="00542FED">
        <w:rPr>
          <w:color w:val="0D0D0D"/>
          <w:szCs w:val="28"/>
        </w:rPr>
        <w:t xml:space="preserve"> Наступление на религию. «Союз воинствующих безбожников». </w:t>
      </w:r>
      <w:r w:rsidRPr="00542FED">
        <w:rPr>
          <w:i/>
          <w:color w:val="0D0D0D"/>
          <w:szCs w:val="28"/>
        </w:rPr>
        <w:t>Обновленческое движение в церкви. Положение нехристианских конфессий.</w:t>
      </w:r>
      <w:r w:rsidRPr="00542FED">
        <w:rPr>
          <w:color w:val="0D0D0D"/>
          <w:szCs w:val="28"/>
        </w:rPr>
        <w:t xml:space="preserve"> </w:t>
      </w:r>
    </w:p>
    <w:p w:rsidR="00F3539C" w:rsidRPr="00542FED" w:rsidRDefault="00F3539C" w:rsidP="00F3539C">
      <w:pPr>
        <w:widowControl w:val="0"/>
        <w:ind w:firstLine="567"/>
        <w:jc w:val="both"/>
        <w:rPr>
          <w:color w:val="0D0D0D"/>
          <w:szCs w:val="28"/>
        </w:rPr>
      </w:pPr>
      <w:r w:rsidRPr="00542FED">
        <w:rPr>
          <w:color w:val="0D0D0D"/>
          <w:szCs w:val="28"/>
        </w:rPr>
        <w:t xml:space="preserve">Культура периода нэпа. Пролеткульт и нэпманская культура. Борьба с безграмотностью. </w:t>
      </w:r>
      <w:r w:rsidRPr="00542FED">
        <w:rPr>
          <w:i/>
          <w:color w:val="0D0D0D"/>
          <w:szCs w:val="28"/>
        </w:rPr>
        <w:t>Сельские избы-читальни. Основные направления в литературе (футуризм) и архитектуре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Наркомпроса. Рабфаки.</w:t>
      </w:r>
      <w:r w:rsidRPr="00542FED">
        <w:rPr>
          <w:color w:val="0D0D0D"/>
          <w:szCs w:val="28"/>
        </w:rPr>
        <w:t xml:space="preserve"> Культура и идеология. </w:t>
      </w:r>
      <w:r w:rsidRPr="00542FED">
        <w:rPr>
          <w:i/>
          <w:color w:val="0D0D0D"/>
          <w:szCs w:val="28"/>
        </w:rPr>
        <w:t>Академия наук и Коммунистическая академия, Институты красной профессуры.</w:t>
      </w:r>
      <w:r w:rsidRPr="00542FED">
        <w:rPr>
          <w:color w:val="0D0D0D"/>
          <w:szCs w:val="28"/>
        </w:rPr>
        <w:t xml:space="preserve"> </w:t>
      </w:r>
      <w:r w:rsidRPr="00542FED">
        <w:rPr>
          <w:i/>
          <w:color w:val="0D0D0D"/>
          <w:szCs w:val="28"/>
        </w:rPr>
        <w:t>Создание «нового человека». Пропаганда коллективистских ценностей. Воспитание интернационализма и советского патриотизма.</w:t>
      </w:r>
      <w:r w:rsidRPr="00542FED">
        <w:rPr>
          <w:color w:val="0D0D0D"/>
          <w:szCs w:val="28"/>
        </w:rPr>
        <w:t xml:space="preserve"> Общественный энтузиазм периода первых пятилеток. </w:t>
      </w:r>
      <w:r w:rsidRPr="00542FED">
        <w:rPr>
          <w:i/>
          <w:color w:val="0D0D0D"/>
          <w:szCs w:val="28"/>
        </w:rPr>
        <w:t>Рабселькоры. Развитие спорта.</w:t>
      </w:r>
      <w:r w:rsidRPr="00542FED">
        <w:rPr>
          <w:color w:val="0D0D0D"/>
          <w:szCs w:val="28"/>
        </w:rPr>
        <w:t xml:space="preserve"> </w:t>
      </w:r>
      <w:r w:rsidRPr="00542FED">
        <w:rPr>
          <w:i/>
          <w:color w:val="0D0D0D"/>
          <w:szCs w:val="28"/>
        </w:rPr>
        <w:t>Освоение Арктики. Рекорды летчиков. Эпопея «челюскинцев». Престижность военной профессии и научно-инженерного труда. Учреждение звания Герой Советского Союза (1934 г.) и первые награждения.</w:t>
      </w:r>
      <w:r w:rsidRPr="00542FED">
        <w:rPr>
          <w:color w:val="0D0D0D"/>
          <w:szCs w:val="28"/>
        </w:rPr>
        <w:t xml:space="preserve"> </w:t>
      </w:r>
    </w:p>
    <w:p w:rsidR="00F3539C" w:rsidRPr="00542FED" w:rsidRDefault="00F3539C" w:rsidP="00F3539C">
      <w:pPr>
        <w:widowControl w:val="0"/>
        <w:ind w:firstLine="567"/>
        <w:jc w:val="both"/>
        <w:rPr>
          <w:color w:val="0D0D0D"/>
          <w:szCs w:val="28"/>
        </w:rPr>
      </w:pPr>
      <w:r w:rsidRPr="00542FED">
        <w:rPr>
          <w:color w:val="0D0D0D"/>
          <w:szCs w:val="28"/>
        </w:rPr>
        <w:t xml:space="preserve">Культурная революция. От обязательного начального образования – к массовой средней школе. </w:t>
      </w:r>
      <w:r w:rsidRPr="00542FED">
        <w:rPr>
          <w:i/>
          <w:color w:val="0D0D0D"/>
          <w:szCs w:val="28"/>
        </w:rPr>
        <w:t>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w:t>
      </w:r>
      <w:r w:rsidRPr="00542FED">
        <w:rPr>
          <w:color w:val="0D0D0D"/>
          <w:szCs w:val="28"/>
        </w:rPr>
        <w:t xml:space="preserve"> Социалистический реализм как художественный метод. Литература и кинематограф 1930-х годов. </w:t>
      </w:r>
      <w:r w:rsidRPr="00542FED">
        <w:rPr>
          <w:i/>
          <w:color w:val="0D0D0D"/>
          <w:szCs w:val="28"/>
        </w:rPr>
        <w:t xml:space="preserve">Культура русского зарубежья. </w:t>
      </w:r>
      <w:r w:rsidRPr="00542FED">
        <w:rPr>
          <w:color w:val="0D0D0D"/>
          <w:szCs w:val="28"/>
        </w:rPr>
        <w:t>Наука в 1930-е гг.</w:t>
      </w:r>
      <w:r w:rsidRPr="00542FED">
        <w:rPr>
          <w:i/>
          <w:color w:val="0D0D0D"/>
          <w:szCs w:val="28"/>
        </w:rPr>
        <w:t xml:space="preserve"> Академия наук СССР. Создание новых научных центров: ВАСХНИЛ, ФИАН, РНИИ и др.</w:t>
      </w:r>
      <w:r w:rsidRPr="00542FED">
        <w:rPr>
          <w:color w:val="0D0D0D"/>
          <w:szCs w:val="28"/>
        </w:rPr>
        <w:t xml:space="preserve"> </w:t>
      </w:r>
      <w:r w:rsidRPr="00542FED">
        <w:rPr>
          <w:i/>
          <w:color w:val="0D0D0D"/>
          <w:szCs w:val="28"/>
        </w:rPr>
        <w:t>Выдающиеся ученые и конструкторы гражданской и военной техники. Формирование национальной интеллигенции. Общественные настроения.</w:t>
      </w:r>
      <w:r w:rsidRPr="00542FED">
        <w:rPr>
          <w:color w:val="0D0D0D"/>
          <w:szCs w:val="28"/>
        </w:rPr>
        <w:t xml:space="preserve"> Повседневность 1930-х годов. </w:t>
      </w:r>
      <w:r w:rsidRPr="00542FED">
        <w:rPr>
          <w:i/>
          <w:color w:val="0D0D0D"/>
          <w:szCs w:val="28"/>
        </w:rPr>
        <w:t xml:space="preserve">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 Возвращение к «традиционным ценностям» в середине 1930-х гг. Досуг в городе. Парки культуры и отдыха. ВСХВ в Москве. Образцовые универмаги. </w:t>
      </w:r>
      <w:r w:rsidRPr="00542FED">
        <w:rPr>
          <w:color w:val="0D0D0D"/>
          <w:szCs w:val="28"/>
        </w:rPr>
        <w:t xml:space="preserve">Пионерия и комсомол. Военно-спортивные организации. </w:t>
      </w:r>
      <w:r w:rsidRPr="00542FED">
        <w:rPr>
          <w:i/>
          <w:color w:val="0D0D0D"/>
          <w:szCs w:val="28"/>
        </w:rPr>
        <w:t xml:space="preserve">Материнство и детство в СССР. </w:t>
      </w:r>
      <w:r w:rsidRPr="00542FED">
        <w:rPr>
          <w:color w:val="0D0D0D"/>
          <w:szCs w:val="28"/>
        </w:rPr>
        <w:t xml:space="preserve">Жизнь в деревне. </w:t>
      </w:r>
      <w:r w:rsidRPr="00542FED">
        <w:rPr>
          <w:i/>
          <w:color w:val="0D0D0D"/>
          <w:szCs w:val="28"/>
        </w:rPr>
        <w:t>Трудодни. Единоличники.</w:t>
      </w:r>
      <w:r w:rsidRPr="00542FED">
        <w:rPr>
          <w:color w:val="0D0D0D"/>
          <w:szCs w:val="28"/>
        </w:rPr>
        <w:t xml:space="preserve"> Личные подсобные хозяйства колхозников. </w:t>
      </w:r>
    </w:p>
    <w:p w:rsidR="00F3539C" w:rsidRPr="00542FED" w:rsidRDefault="00F3539C" w:rsidP="00F3539C">
      <w:pPr>
        <w:widowControl w:val="0"/>
        <w:ind w:firstLine="567"/>
        <w:jc w:val="both"/>
        <w:rPr>
          <w:color w:val="0D0D0D"/>
          <w:szCs w:val="28"/>
        </w:rPr>
      </w:pPr>
      <w:r w:rsidRPr="00542FED">
        <w:rPr>
          <w:color w:val="0D0D0D"/>
          <w:szCs w:val="28"/>
        </w:rPr>
        <w:t xml:space="preserve">Внешняя политика СССР в 1920–1930-е годы. Внешняя политика: от курса на мировую революцию к концепции «построения социализма в одной стране». </w:t>
      </w:r>
      <w:r w:rsidRPr="00542FED">
        <w:rPr>
          <w:i/>
          <w:color w:val="0D0D0D"/>
          <w:szCs w:val="28"/>
        </w:rPr>
        <w:t>Деятельность Коминтерна как инструмента мировой революции. Проблема «царских долгов». Договор в Рапалло. Выход СССР из международной изоляции. «Военная тревога» 1927 г.</w:t>
      </w:r>
      <w:r w:rsidRPr="00542FED">
        <w:rPr>
          <w:color w:val="0D0D0D"/>
          <w:szCs w:val="28"/>
        </w:rPr>
        <w:t xml:space="preserve"> </w:t>
      </w:r>
      <w:r w:rsidRPr="00542FED">
        <w:rPr>
          <w:i/>
          <w:color w:val="0D0D0D"/>
          <w:szCs w:val="28"/>
        </w:rPr>
        <w:t>Вступление СССР в Лигу Наций. Возрастание угрозы мировой войны.</w:t>
      </w:r>
      <w:r w:rsidRPr="00542FED">
        <w:rPr>
          <w:color w:val="0D0D0D"/>
          <w:szCs w:val="28"/>
        </w:rPr>
        <w:t xml:space="preserve"> Попытки организовать систему коллективной безопасности в Европе. </w:t>
      </w:r>
      <w:r w:rsidRPr="00542FED">
        <w:rPr>
          <w:i/>
          <w:color w:val="0D0D0D"/>
          <w:szCs w:val="28"/>
        </w:rPr>
        <w:t>Советские добровольцы в Испании и Китае.</w:t>
      </w:r>
      <w:r w:rsidRPr="00542FED">
        <w:rPr>
          <w:color w:val="0D0D0D"/>
          <w:szCs w:val="28"/>
        </w:rPr>
        <w:t xml:space="preserve"> Вооруженные конфликты на озере Хасан, реке Халхин-Гол и ситуация на Дальнем Востоке в конце 1930-х гг. </w:t>
      </w:r>
    </w:p>
    <w:p w:rsidR="00F3539C" w:rsidRPr="00542FED" w:rsidRDefault="00F3539C" w:rsidP="00F3539C">
      <w:pPr>
        <w:widowControl w:val="0"/>
        <w:ind w:firstLine="567"/>
        <w:jc w:val="both"/>
        <w:rPr>
          <w:color w:val="0D0D0D"/>
          <w:szCs w:val="28"/>
        </w:rPr>
      </w:pPr>
      <w:r w:rsidRPr="00542FED">
        <w:rPr>
          <w:color w:val="0D0D0D"/>
          <w:szCs w:val="28"/>
        </w:rPr>
        <w:t xml:space="preserve">СССР накануне Великой Отечественной войны. Форсирование военного производства и освоения новой техники. Ужесточение трудового законодательства. </w:t>
      </w:r>
      <w:r w:rsidRPr="00542FED">
        <w:rPr>
          <w:i/>
          <w:color w:val="0D0D0D"/>
          <w:szCs w:val="28"/>
        </w:rPr>
        <w:t>Нарастание негативных тенденций в экономике.</w:t>
      </w:r>
      <w:r w:rsidRPr="00542FED">
        <w:rPr>
          <w:color w:val="0D0D0D"/>
          <w:szCs w:val="28"/>
        </w:rPr>
        <w:t xml:space="preserve"> Мюнхенский договор 1938 г. и угроза международной изоляции СССР. Заключение договора о ненападении между СССР и Германией в 1939 г. Включение в состав СССР Латвии, Литвы и Эстонии; Бессарабии, Северной Буковины, Западной Украины и Западной Белоруссии. </w:t>
      </w:r>
      <w:r w:rsidRPr="00542FED">
        <w:rPr>
          <w:i/>
          <w:color w:val="0D0D0D"/>
          <w:szCs w:val="28"/>
        </w:rPr>
        <w:t>Катынская трагедия.</w:t>
      </w:r>
      <w:r w:rsidRPr="00542FED">
        <w:rPr>
          <w:color w:val="0D0D0D"/>
          <w:szCs w:val="28"/>
        </w:rPr>
        <w:t xml:space="preserve"> «Зимняя война» с Финляндией. </w:t>
      </w:r>
    </w:p>
    <w:p w:rsidR="00F3539C" w:rsidRPr="00542FED" w:rsidRDefault="00F3539C" w:rsidP="00F3539C">
      <w:pPr>
        <w:widowControl w:val="0"/>
        <w:ind w:firstLine="567"/>
        <w:jc w:val="both"/>
        <w:rPr>
          <w:i/>
          <w:color w:val="0D0D0D"/>
          <w:szCs w:val="28"/>
        </w:rPr>
      </w:pPr>
      <w:r w:rsidRPr="00542FED">
        <w:rPr>
          <w:i/>
          <w:color w:val="0D0D0D"/>
          <w:szCs w:val="28"/>
        </w:rPr>
        <w:t>Наш край в 1920–1930-е гг.</w:t>
      </w:r>
    </w:p>
    <w:p w:rsidR="00F3539C" w:rsidRPr="00542FED" w:rsidRDefault="00F3539C" w:rsidP="00F3539C">
      <w:pPr>
        <w:widowControl w:val="0"/>
        <w:ind w:firstLine="567"/>
        <w:jc w:val="both"/>
        <w:rPr>
          <w:b/>
          <w:color w:val="0D0D0D"/>
          <w:szCs w:val="28"/>
        </w:rPr>
      </w:pPr>
    </w:p>
    <w:p w:rsidR="00F3539C" w:rsidRPr="00542FED" w:rsidRDefault="00F3539C" w:rsidP="00F3539C">
      <w:pPr>
        <w:widowControl w:val="0"/>
        <w:ind w:firstLine="567"/>
        <w:jc w:val="both"/>
        <w:rPr>
          <w:b/>
          <w:color w:val="0D0D0D"/>
          <w:szCs w:val="28"/>
        </w:rPr>
      </w:pPr>
      <w:r w:rsidRPr="00542FED">
        <w:rPr>
          <w:b/>
          <w:color w:val="0D0D0D"/>
          <w:szCs w:val="28"/>
        </w:rPr>
        <w:t>Великая Отечественная война. 1941–1945</w:t>
      </w:r>
    </w:p>
    <w:p w:rsidR="00F3539C" w:rsidRPr="00542FED" w:rsidRDefault="00F3539C" w:rsidP="00F3539C">
      <w:pPr>
        <w:widowControl w:val="0"/>
        <w:ind w:firstLine="567"/>
        <w:jc w:val="both"/>
        <w:rPr>
          <w:color w:val="0D0D0D"/>
          <w:szCs w:val="28"/>
        </w:rPr>
      </w:pPr>
      <w:r w:rsidRPr="00542FED">
        <w:rPr>
          <w:color w:val="0D0D0D"/>
          <w:szCs w:val="28"/>
        </w:rPr>
        <w:t xml:space="preserve">Вторжение Германии и ее сателлитов на территорию СССР. Первый период войны (июнь 1941 – осень 1942). План «Барбаросса». Соотношение сил сторон на 22 июня 1941 г. Брестская крепость. Массовый героизм воинов –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w:t>
      </w:r>
      <w:r w:rsidRPr="00542FED">
        <w:rPr>
          <w:i/>
          <w:color w:val="0D0D0D"/>
          <w:szCs w:val="28"/>
        </w:rPr>
        <w:t>Роль партии в мобилизации сил на отпор врагу.</w:t>
      </w:r>
      <w:r w:rsidRPr="00542FED">
        <w:rPr>
          <w:color w:val="0D0D0D"/>
          <w:szCs w:val="28"/>
        </w:rPr>
        <w:t xml:space="preserve"> </w:t>
      </w:r>
      <w:r w:rsidRPr="00542FED">
        <w:rPr>
          <w:i/>
          <w:color w:val="0D0D0D"/>
          <w:szCs w:val="28"/>
        </w:rPr>
        <w:t>Создание дивизий народного ополчения.</w:t>
      </w:r>
      <w:r w:rsidRPr="00542FED">
        <w:rPr>
          <w:color w:val="0D0D0D"/>
          <w:szCs w:val="28"/>
        </w:rPr>
        <w:t xml:space="preserve"> Смоленское сражение. </w:t>
      </w:r>
      <w:r w:rsidRPr="00542FED">
        <w:rPr>
          <w:i/>
          <w:color w:val="0D0D0D"/>
          <w:szCs w:val="28"/>
        </w:rPr>
        <w:t>Наступление советских войск под Ельней.</w:t>
      </w:r>
      <w:r w:rsidRPr="00542FED">
        <w:rPr>
          <w:color w:val="0D0D0D"/>
          <w:szCs w:val="28"/>
        </w:rPr>
        <w:t xml:space="preserve"> Начало блокады Ленинграда. Оборона Одессы и Севастополя. Срыв гитлеровских планов «молниеносной войны». </w:t>
      </w:r>
    </w:p>
    <w:p w:rsidR="00F3539C" w:rsidRPr="00542FED" w:rsidRDefault="00F3539C" w:rsidP="00F3539C">
      <w:pPr>
        <w:widowControl w:val="0"/>
        <w:ind w:firstLine="567"/>
        <w:jc w:val="both"/>
        <w:rPr>
          <w:color w:val="0D0D0D"/>
          <w:szCs w:val="28"/>
        </w:rPr>
      </w:pPr>
      <w:r w:rsidRPr="00542FED">
        <w:rPr>
          <w:color w:val="0D0D0D"/>
          <w:szCs w:val="28"/>
        </w:rPr>
        <w:t xml:space="preserve">Битва за Москву. Наступление гитлеровских войск: Москва на осадном положении. Парад 7 ноября на Красной площади. Переход в контрнаступление и разгром немецкой группировки под Москвой. Наступательные операции Красной Армии зимой–весной 1942 г. </w:t>
      </w:r>
      <w:r w:rsidRPr="00542FED">
        <w:rPr>
          <w:i/>
          <w:color w:val="0D0D0D"/>
          <w:szCs w:val="28"/>
        </w:rPr>
        <w:t xml:space="preserve">Неудача Ржевско-Вяземской операции. Битва за Воронеж. </w:t>
      </w:r>
      <w:r w:rsidRPr="00542FED">
        <w:rPr>
          <w:color w:val="0D0D0D"/>
          <w:szCs w:val="28"/>
        </w:rPr>
        <w:t xml:space="preserve">Итоги Московской битвы. Блокада Ленинграда. Героизм и трагедия гражданского населения. Эвакуация ленинградцев. «Дорога жизни». Перестройка экономики на военный лад. </w:t>
      </w:r>
      <w:r w:rsidRPr="00542FED">
        <w:rPr>
          <w:i/>
          <w:color w:val="0D0D0D"/>
          <w:szCs w:val="28"/>
        </w:rPr>
        <w:t>Эвакуация предприятий, населения и ресурсов. Введение норм военной дисциплины на производстве и транспорте.</w:t>
      </w:r>
      <w:r w:rsidRPr="00542FED">
        <w:rPr>
          <w:color w:val="0D0D0D"/>
          <w:szCs w:val="28"/>
        </w:rPr>
        <w:t xml:space="preserve"> Нацистский оккупационный режим. «Генеральный план Ост». Массовые преступления гитлеровцев против советских граждан. </w:t>
      </w:r>
      <w:r w:rsidRPr="00542FED">
        <w:rPr>
          <w:i/>
          <w:color w:val="0D0D0D"/>
          <w:szCs w:val="28"/>
        </w:rPr>
        <w:t>Лагеря уничтожения.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r w:rsidRPr="00542FED">
        <w:rPr>
          <w:color w:val="0D0D0D"/>
          <w:szCs w:val="28"/>
        </w:rPr>
        <w:t xml:space="preserve"> Начало массового сопротивления врагу. </w:t>
      </w:r>
      <w:r w:rsidRPr="00542FED">
        <w:rPr>
          <w:i/>
          <w:color w:val="0D0D0D"/>
          <w:szCs w:val="28"/>
        </w:rPr>
        <w:t>Восстания в нацистских лагерях.</w:t>
      </w:r>
      <w:r w:rsidRPr="00542FED">
        <w:rPr>
          <w:color w:val="0D0D0D"/>
          <w:szCs w:val="28"/>
        </w:rPr>
        <w:t xml:space="preserve"> Развертывание партизанского движения. Коренной перелом в ходе войны (осень 1942 – 1943 г.). Сталинградская битва. Германское наступление весной–летом 1942 г. Поражение советских войск в Крыму. Битва за Кавказ. Оборона Сталинграда. </w:t>
      </w:r>
      <w:r w:rsidRPr="00542FED">
        <w:rPr>
          <w:i/>
          <w:color w:val="0D0D0D"/>
          <w:szCs w:val="28"/>
        </w:rPr>
        <w:t>«Дом Павлова».</w:t>
      </w:r>
      <w:r w:rsidRPr="00542FED">
        <w:rPr>
          <w:color w:val="0D0D0D"/>
          <w:szCs w:val="28"/>
        </w:rPr>
        <w:t xml:space="preserve"> Окружение неприятельской группировки под Сталинградом и </w:t>
      </w:r>
      <w:r w:rsidRPr="00542FED">
        <w:rPr>
          <w:i/>
          <w:color w:val="0D0D0D"/>
          <w:szCs w:val="28"/>
        </w:rPr>
        <w:t>наступление на Ржевском направлении</w:t>
      </w:r>
      <w:r w:rsidRPr="00542FED">
        <w:rPr>
          <w:color w:val="0D0D0D"/>
          <w:szCs w:val="28"/>
        </w:rPr>
        <w:t xml:space="preserve">. Разгром окруженных под Сталинградом гитлеровцев. Итоги и значение победы Красной Армии под Сталинградом.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 </w:t>
      </w:r>
    </w:p>
    <w:p w:rsidR="00F3539C" w:rsidRPr="00542FED" w:rsidRDefault="00F3539C" w:rsidP="00F3539C">
      <w:pPr>
        <w:widowControl w:val="0"/>
        <w:ind w:firstLine="567"/>
        <w:jc w:val="both"/>
        <w:rPr>
          <w:color w:val="0D0D0D"/>
          <w:szCs w:val="28"/>
        </w:rPr>
      </w:pPr>
      <w:r w:rsidRPr="00542FED">
        <w:rPr>
          <w:color w:val="0D0D0D"/>
          <w:szCs w:val="28"/>
        </w:rPr>
        <w:t xml:space="preserve">Прорыв блокады Ленинграда в январе 1943 г. Значение героического сопротивления Ленинграда. Развертывание массового партизанского движения. </w:t>
      </w:r>
      <w:r w:rsidRPr="00542FED">
        <w:rPr>
          <w:i/>
          <w:color w:val="0D0D0D"/>
          <w:szCs w:val="28"/>
        </w:rPr>
        <w:t>Антифашистское подполье в крупных городах. Значение партизанской и подпольной борьбы для победы над врагом. Сотрудничество с врагом: формы, причины, масштабы. Создание гитлеровцами воинских формирований из советских военнопленных.</w:t>
      </w:r>
      <w:r w:rsidRPr="00542FED">
        <w:rPr>
          <w:color w:val="0D0D0D"/>
          <w:szCs w:val="28"/>
        </w:rPr>
        <w:t xml:space="preserve"> </w:t>
      </w:r>
      <w:r w:rsidRPr="00542FED">
        <w:rPr>
          <w:i/>
          <w:color w:val="0D0D0D"/>
          <w:szCs w:val="28"/>
        </w:rPr>
        <w:t>Генерал Власов и Русская освободительная армия. Судебные процессы на территории СССР над военными преступниками и пособниками оккупантов в 1943–1946 гг.</w:t>
      </w:r>
      <w:r w:rsidRPr="00542FED">
        <w:rPr>
          <w:color w:val="0D0D0D"/>
          <w:szCs w:val="28"/>
        </w:rPr>
        <w:t xml:space="preserve"> Человек и война: единство фронта и тыла. «Всё для фронта, всё для победы!». Трудовой подвиг народа. </w:t>
      </w:r>
      <w:r w:rsidRPr="00542FED">
        <w:rPr>
          <w:i/>
          <w:color w:val="0D0D0D"/>
          <w:szCs w:val="28"/>
        </w:rPr>
        <w:t>Роль женщин и подростков в промышленном и сельскохозяйственном производстве. Самоотверженный труд ученых.</w:t>
      </w:r>
      <w:r w:rsidRPr="00542FED">
        <w:rPr>
          <w:color w:val="0D0D0D"/>
          <w:szCs w:val="28"/>
        </w:rPr>
        <w:t xml:space="preserve"> </w:t>
      </w:r>
      <w:r w:rsidRPr="00542FED">
        <w:rPr>
          <w:i/>
          <w:color w:val="0D0D0D"/>
          <w:szCs w:val="28"/>
        </w:rPr>
        <w:t>Помощь населения фронту. Добровольные взносы в фонд обороны. Помощь эвакуированным.</w:t>
      </w:r>
      <w:r w:rsidRPr="00542FED">
        <w:rPr>
          <w:color w:val="0D0D0D"/>
          <w:szCs w:val="28"/>
        </w:rPr>
        <w:t xml:space="preserve"> Повседневность военного времени. </w:t>
      </w:r>
      <w:r w:rsidRPr="00542FED">
        <w:rPr>
          <w:i/>
          <w:color w:val="0D0D0D"/>
          <w:szCs w:val="28"/>
        </w:rPr>
        <w:t>Фронтовая повседневность. Боевое братство. Женщины на войне. Письма с фронта и на фронт. Повседневность в советском тылу.</w:t>
      </w:r>
      <w:r w:rsidRPr="00542FED">
        <w:rPr>
          <w:color w:val="0D0D0D"/>
          <w:szCs w:val="28"/>
        </w:rPr>
        <w:t xml:space="preserve"> Военная дисциплина на производстве. Карточная система и нормы снабжения в городах. Положение в деревне. </w:t>
      </w:r>
      <w:r w:rsidRPr="00542FED">
        <w:rPr>
          <w:i/>
          <w:color w:val="0D0D0D"/>
          <w:szCs w:val="28"/>
        </w:rPr>
        <w:t xml:space="preserve">Стратегии выживания в городе и на селе. Государственные меры и общественные инициативы по спасению детей. Создание Суворовских и Нахимовских училищ. </w:t>
      </w:r>
      <w:r w:rsidRPr="00542FED">
        <w:rPr>
          <w:color w:val="0D0D0D"/>
          <w:szCs w:val="28"/>
        </w:rPr>
        <w:t xml:space="preserve">Культурное пространство войны. Песня «Священная война» – призыв к сопротивлению врагу. Советские писатели, композиторы, художники, ученые в условиях войны. </w:t>
      </w:r>
      <w:r w:rsidRPr="00542FED">
        <w:rPr>
          <w:i/>
          <w:color w:val="0D0D0D"/>
          <w:szCs w:val="28"/>
        </w:rPr>
        <w:t>Фронтовые корреспонденты.</w:t>
      </w:r>
      <w:r w:rsidRPr="00542FED">
        <w:rPr>
          <w:color w:val="0D0D0D"/>
          <w:szCs w:val="28"/>
        </w:rPr>
        <w:t xml:space="preserve"> Выступления фронтовых концертных бригад. </w:t>
      </w:r>
      <w:r w:rsidRPr="00542FED">
        <w:rPr>
          <w:i/>
          <w:color w:val="0D0D0D"/>
          <w:szCs w:val="28"/>
        </w:rPr>
        <w:t>Песенное творчество и фольклор. Кино военных лет.</w:t>
      </w:r>
      <w:r w:rsidRPr="00542FED">
        <w:rPr>
          <w:color w:val="0D0D0D"/>
          <w:szCs w:val="28"/>
        </w:rPr>
        <w:t xml:space="preserve"> Государство и церковь в годы войны. </w:t>
      </w:r>
      <w:r w:rsidRPr="00542FED">
        <w:rPr>
          <w:i/>
          <w:color w:val="0D0D0D"/>
          <w:szCs w:val="28"/>
        </w:rPr>
        <w:t>Избрание на патриарший престол митрополита Сергия (Страгородского) в 1943 г. Патриотическое служение представителей религиозных конфессий. Культурные и научные связи с союзниками.</w:t>
      </w:r>
      <w:r w:rsidRPr="00542FED">
        <w:rPr>
          <w:color w:val="0D0D0D"/>
          <w:szCs w:val="28"/>
        </w:rPr>
        <w:t xml:space="preserve"> СССР и союзники. Проблема второго фронта. Ленд-лиз. Тегеранская конференция 1943 г. </w:t>
      </w:r>
      <w:r w:rsidRPr="00542FED">
        <w:rPr>
          <w:i/>
          <w:color w:val="0D0D0D"/>
          <w:szCs w:val="28"/>
        </w:rPr>
        <w:t>Французский авиационный полк «Нормандия-Неман», а также польские и чехословацкие воинские части на советско-германском фронте.</w:t>
      </w:r>
      <w:r w:rsidRPr="00542FED">
        <w:rPr>
          <w:color w:val="0D0D0D"/>
          <w:szCs w:val="28"/>
        </w:rPr>
        <w:t xml:space="preserve"> </w:t>
      </w:r>
    </w:p>
    <w:p w:rsidR="00F3539C" w:rsidRPr="00542FED" w:rsidRDefault="00F3539C" w:rsidP="00F3539C">
      <w:pPr>
        <w:widowControl w:val="0"/>
        <w:ind w:firstLine="567"/>
        <w:jc w:val="both"/>
        <w:rPr>
          <w:color w:val="0D0D0D"/>
          <w:szCs w:val="28"/>
        </w:rPr>
      </w:pPr>
      <w:r w:rsidRPr="00542FED">
        <w:rPr>
          <w:color w:val="0D0D0D"/>
          <w:szCs w:val="28"/>
        </w:rPr>
        <w:t xml:space="preserve">Победа СССР в Великой Отечественной войне. Окончание Второй мировой войны. Завершение освобождения территории СССР. Освобождение правобережной Украины и Крыма. </w:t>
      </w:r>
      <w:r w:rsidRPr="00542FED">
        <w:rPr>
          <w:i/>
          <w:color w:val="0D0D0D"/>
          <w:szCs w:val="28"/>
        </w:rPr>
        <w:t>Наступление советских войск в Белоруссии и Прибалтике. Боевые действия в Восточной и Центральной Европе и освободительная миссия Красной Армии. Боевое содружество советской армии и войск стран антигитлеровской коалиции. Встреча на Эльбе.</w:t>
      </w:r>
      <w:r w:rsidRPr="00542FED">
        <w:rPr>
          <w:color w:val="0D0D0D"/>
          <w:szCs w:val="28"/>
        </w:rPr>
        <w:t xml:space="preserve"> Битва за Берлин и окончание войны в Европе. Висло-Одерская операция. Капитуляция Германии. </w:t>
      </w:r>
      <w:r w:rsidRPr="00542FED">
        <w:rPr>
          <w:i/>
          <w:color w:val="0D0D0D"/>
          <w:szCs w:val="28"/>
        </w:rPr>
        <w:t>Репатриация советских граждан в ходе войны и после ее окончания</w:t>
      </w:r>
      <w:r w:rsidRPr="00542FED">
        <w:rPr>
          <w:color w:val="0D0D0D"/>
          <w:szCs w:val="28"/>
        </w:rPr>
        <w:t xml:space="preserve">. Война и общество. Военно-экономическое превосходство СССР над Германией в 1944–1945 гг. Восстановление хозяйства в освобожденных районах. </w:t>
      </w:r>
      <w:r w:rsidRPr="00542FED">
        <w:rPr>
          <w:i/>
          <w:color w:val="0D0D0D"/>
          <w:szCs w:val="28"/>
        </w:rPr>
        <w:t>Начало советского «Атомного проекта».</w:t>
      </w:r>
      <w:r w:rsidRPr="00542FED">
        <w:rPr>
          <w:color w:val="0D0D0D"/>
          <w:szCs w:val="28"/>
        </w:rPr>
        <w:t xml:space="preserve"> Реэвакуация и нормализация повседневной жизни. ГУЛАГ. Депортация «репрессированных народов». </w:t>
      </w:r>
      <w:r w:rsidRPr="00542FED">
        <w:rPr>
          <w:i/>
          <w:color w:val="0D0D0D"/>
          <w:szCs w:val="28"/>
        </w:rPr>
        <w:t>Взаимоотношения государства и церкви. Поместный собор 1945 г.</w:t>
      </w:r>
      <w:r w:rsidRPr="00542FED">
        <w:rPr>
          <w:color w:val="0D0D0D"/>
          <w:szCs w:val="28"/>
        </w:rPr>
        <w:t xml:space="preserve"> Антигитлеровская коалиция. Открытие Второго фронта в Европе. Ялтинская конференция 1945 г.: основные решения и дискуссии. </w:t>
      </w:r>
      <w:r w:rsidRPr="00542FED">
        <w:rPr>
          <w:i/>
          <w:color w:val="0D0D0D"/>
          <w:szCs w:val="28"/>
        </w:rPr>
        <w:t>Обязательство Советского Союза выступить против Японии.</w:t>
      </w:r>
      <w:r w:rsidRPr="00542FED">
        <w:rPr>
          <w:color w:val="0D0D0D"/>
          <w:szCs w:val="28"/>
        </w:rPr>
        <w:t xml:space="preserve">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 Советско-японская война 1945 г. Разгром Квантунской армии. </w:t>
      </w:r>
      <w:r w:rsidRPr="00542FED">
        <w:rPr>
          <w:i/>
          <w:color w:val="0D0D0D"/>
          <w:szCs w:val="28"/>
        </w:rPr>
        <w:t>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 Создание ООН. Конференция в Сан-Франциско в июне 1945 г. Устав ООН.</w:t>
      </w:r>
      <w:r w:rsidRPr="00542FED">
        <w:rPr>
          <w:color w:val="0D0D0D"/>
          <w:szCs w:val="28"/>
        </w:rPr>
        <w:t xml:space="preserve"> </w:t>
      </w:r>
      <w:r w:rsidRPr="00542FED">
        <w:rPr>
          <w:i/>
          <w:color w:val="0D0D0D"/>
          <w:szCs w:val="28"/>
        </w:rPr>
        <w:t>Истоки «холодной войны».</w:t>
      </w:r>
      <w:r w:rsidRPr="00542FED">
        <w:rPr>
          <w:color w:val="0D0D0D"/>
          <w:szCs w:val="28"/>
        </w:rPr>
        <w:t xml:space="preserve"> Нюрнбергский и Токийский судебные процессы. Осуждение главных военных преступников.</w:t>
      </w:r>
    </w:p>
    <w:p w:rsidR="00F3539C" w:rsidRPr="00542FED" w:rsidRDefault="00F3539C" w:rsidP="00F3539C">
      <w:pPr>
        <w:widowControl w:val="0"/>
        <w:ind w:firstLine="567"/>
        <w:jc w:val="both"/>
        <w:rPr>
          <w:color w:val="0D0D0D"/>
          <w:szCs w:val="28"/>
        </w:rPr>
      </w:pPr>
      <w:r w:rsidRPr="00542FED">
        <w:rPr>
          <w:color w:val="0D0D0D"/>
          <w:szCs w:val="28"/>
        </w:rPr>
        <w:t>Итоги Великой Отечественной и Второй мировой войны. Решающий вклад СССР в победу антигитлеровской коалиции над фашизмом. Людские и материальные потери. Изменения политической карты Европы.</w:t>
      </w:r>
    </w:p>
    <w:p w:rsidR="00F3539C" w:rsidRPr="00542FED" w:rsidRDefault="00F3539C" w:rsidP="00F3539C">
      <w:pPr>
        <w:widowControl w:val="0"/>
        <w:ind w:firstLine="567"/>
        <w:jc w:val="both"/>
        <w:rPr>
          <w:i/>
          <w:color w:val="0D0D0D"/>
          <w:szCs w:val="28"/>
        </w:rPr>
      </w:pPr>
      <w:r w:rsidRPr="00542FED">
        <w:rPr>
          <w:i/>
          <w:color w:val="0D0D0D"/>
          <w:szCs w:val="28"/>
        </w:rPr>
        <w:t>Наш край в годы Великой Отечественной войны.</w:t>
      </w:r>
    </w:p>
    <w:p w:rsidR="00F3539C" w:rsidRPr="00542FED" w:rsidRDefault="00F3539C" w:rsidP="00F3539C">
      <w:pPr>
        <w:widowControl w:val="0"/>
        <w:ind w:firstLine="567"/>
        <w:jc w:val="both"/>
        <w:rPr>
          <w:color w:val="0D0D0D"/>
          <w:szCs w:val="28"/>
        </w:rPr>
      </w:pPr>
    </w:p>
    <w:p w:rsidR="00F3539C" w:rsidRPr="00542FED" w:rsidRDefault="00F3539C" w:rsidP="00F3539C">
      <w:pPr>
        <w:widowControl w:val="0"/>
        <w:ind w:firstLine="567"/>
        <w:jc w:val="both"/>
        <w:rPr>
          <w:b/>
          <w:color w:val="0D0D0D"/>
          <w:szCs w:val="28"/>
        </w:rPr>
      </w:pPr>
      <w:r w:rsidRPr="00542FED">
        <w:rPr>
          <w:b/>
          <w:color w:val="0D0D0D"/>
          <w:szCs w:val="28"/>
        </w:rPr>
        <w:t>Апогей и кризис советской системы. 1945–1991 гг. «Поздний сталинизм» (1945–1953)</w:t>
      </w:r>
    </w:p>
    <w:p w:rsidR="00F3539C" w:rsidRPr="00542FED" w:rsidRDefault="00F3539C" w:rsidP="00F3539C">
      <w:pPr>
        <w:widowControl w:val="0"/>
        <w:ind w:firstLine="567"/>
        <w:jc w:val="both"/>
        <w:rPr>
          <w:color w:val="0D0D0D"/>
          <w:szCs w:val="28"/>
        </w:rPr>
      </w:pPr>
      <w:r w:rsidRPr="00542FED">
        <w:rPr>
          <w:color w:val="0D0D0D"/>
          <w:szCs w:val="28"/>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w:t>
      </w:r>
      <w:r w:rsidRPr="00542FED">
        <w:rPr>
          <w:i/>
          <w:color w:val="0D0D0D"/>
          <w:szCs w:val="28"/>
        </w:rPr>
        <w:t>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w:t>
      </w:r>
      <w:r w:rsidRPr="00542FED">
        <w:rPr>
          <w:color w:val="0D0D0D"/>
          <w:szCs w:val="28"/>
        </w:rPr>
        <w:t xml:space="preserve"> 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w:t>
      </w:r>
      <w:r w:rsidRPr="00542FED">
        <w:rPr>
          <w:i/>
          <w:color w:val="0D0D0D"/>
          <w:szCs w:val="28"/>
        </w:rPr>
        <w:t>Помощь не затронутых войной национальных республик в восстановлении западных регионов СССР.</w:t>
      </w:r>
      <w:r w:rsidRPr="00542FED">
        <w:rPr>
          <w:color w:val="0D0D0D"/>
          <w:szCs w:val="28"/>
        </w:rPr>
        <w:t xml:space="preserve"> </w:t>
      </w:r>
      <w:r w:rsidRPr="00542FED">
        <w:rPr>
          <w:i/>
          <w:color w:val="0D0D0D"/>
          <w:szCs w:val="28"/>
        </w:rPr>
        <w:t>Репарации, их размеры и значение для экономики.</w:t>
      </w:r>
      <w:r w:rsidRPr="00542FED">
        <w:rPr>
          <w:color w:val="0D0D0D"/>
          <w:szCs w:val="28"/>
        </w:rPr>
        <w:t xml:space="preserve"> Советский «атомный проект», его успехи и его значение. Начало гонки вооружений. 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г.). 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w:t>
      </w:r>
      <w:r w:rsidRPr="00542FED">
        <w:rPr>
          <w:i/>
          <w:color w:val="0D0D0D"/>
          <w:szCs w:val="28"/>
        </w:rPr>
        <w:t>Т.Д. Лысенко и «лысенковщина».</w:t>
      </w:r>
      <w:r w:rsidRPr="00542FED">
        <w:rPr>
          <w:color w:val="0D0D0D"/>
          <w:szCs w:val="28"/>
        </w:rPr>
        <w:t xml:space="preserve"> </w:t>
      </w:r>
      <w:r w:rsidRPr="00542FED">
        <w:rPr>
          <w:i/>
          <w:color w:val="0D0D0D"/>
          <w:szCs w:val="28"/>
        </w:rPr>
        <w:t>Сохранение на период восстановления разрушенного хозяйства трудового законодательства военного времени. Союзный центр и национальные регионы: проблемы взаимоотношений. Положение в «старых» и «новых» республиках.</w:t>
      </w:r>
      <w:r w:rsidRPr="00542FED">
        <w:rPr>
          <w:color w:val="0D0D0D"/>
          <w:szCs w:val="28"/>
        </w:rPr>
        <w:t xml:space="preserve"> Рост влияния СССР на международной арене. Первые шаги ООН. Начало «холодной войны». «Доктрина Трумэна» и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w:t>
      </w:r>
      <w:r w:rsidRPr="00542FED">
        <w:rPr>
          <w:i/>
          <w:color w:val="0D0D0D"/>
          <w:szCs w:val="28"/>
        </w:rPr>
        <w:t>Коминформбюро.</w:t>
      </w:r>
      <w:r w:rsidRPr="00542FED">
        <w:rPr>
          <w:color w:val="0D0D0D"/>
          <w:szCs w:val="28"/>
        </w:rPr>
        <w:t xml:space="preserve"> Организация Североатлантического договора (НАТО). Создание Организации Варшавского договора. Война в Корее. </w:t>
      </w:r>
    </w:p>
    <w:p w:rsidR="00F3539C" w:rsidRPr="00542FED" w:rsidRDefault="00F3539C" w:rsidP="00F3539C">
      <w:pPr>
        <w:widowControl w:val="0"/>
        <w:ind w:firstLine="567"/>
        <w:jc w:val="both"/>
        <w:rPr>
          <w:color w:val="0D0D0D"/>
          <w:szCs w:val="28"/>
          <w:shd w:val="clear" w:color="auto" w:fill="FFFFFF"/>
        </w:rPr>
      </w:pPr>
      <w:r w:rsidRPr="00542FED">
        <w:rPr>
          <w:color w:val="0D0D0D"/>
          <w:szCs w:val="28"/>
        </w:rPr>
        <w:t xml:space="preserve">И.В. Сталин </w:t>
      </w:r>
      <w:r w:rsidRPr="00542FED">
        <w:rPr>
          <w:color w:val="0D0D0D"/>
          <w:szCs w:val="28"/>
          <w:shd w:val="clear" w:color="auto" w:fill="FFFFFF"/>
        </w:rPr>
        <w:t>в оценках современников и историков.</w:t>
      </w:r>
    </w:p>
    <w:p w:rsidR="00F3539C" w:rsidRPr="00542FED" w:rsidRDefault="00F3539C" w:rsidP="00F3539C">
      <w:pPr>
        <w:widowControl w:val="0"/>
        <w:ind w:firstLine="567"/>
        <w:jc w:val="both"/>
        <w:rPr>
          <w:b/>
          <w:color w:val="0D0D0D"/>
          <w:sz w:val="20"/>
          <w:szCs w:val="20"/>
        </w:rPr>
      </w:pPr>
    </w:p>
    <w:p w:rsidR="00F3539C" w:rsidRPr="00542FED" w:rsidRDefault="00F3539C" w:rsidP="00F3539C">
      <w:pPr>
        <w:widowControl w:val="0"/>
        <w:ind w:firstLine="567"/>
        <w:jc w:val="both"/>
        <w:rPr>
          <w:b/>
          <w:color w:val="0D0D0D"/>
          <w:szCs w:val="28"/>
        </w:rPr>
      </w:pPr>
      <w:r w:rsidRPr="00542FED">
        <w:rPr>
          <w:b/>
          <w:color w:val="0D0D0D"/>
          <w:szCs w:val="28"/>
        </w:rPr>
        <w:t>«Оттепель»: середина 1950-х – первая половина 1960-х</w:t>
      </w:r>
    </w:p>
    <w:p w:rsidR="00F3539C" w:rsidRPr="00542FED" w:rsidRDefault="00F3539C" w:rsidP="00F3539C">
      <w:pPr>
        <w:widowControl w:val="0"/>
        <w:ind w:firstLine="567"/>
        <w:jc w:val="both"/>
        <w:rPr>
          <w:color w:val="0D0D0D"/>
          <w:szCs w:val="28"/>
        </w:rPr>
      </w:pPr>
      <w:r w:rsidRPr="00542FED">
        <w:rPr>
          <w:color w:val="0D0D0D"/>
          <w:szCs w:val="28"/>
        </w:rPr>
        <w:t xml:space="preserve">Смерть Сталина и настроения в обществе. Смена политического курса.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Начало критики сталинизма. XX съезд КПСС и разоблачение «культа личности» Сталина. </w:t>
      </w:r>
      <w:r w:rsidRPr="00542FED">
        <w:rPr>
          <w:i/>
          <w:color w:val="0D0D0D"/>
          <w:szCs w:val="28"/>
        </w:rPr>
        <w:t>Реакция на доклад Хрущева в стране и мире.</w:t>
      </w:r>
      <w:r w:rsidRPr="00542FED">
        <w:rPr>
          <w:color w:val="0D0D0D"/>
          <w:szCs w:val="28"/>
        </w:rPr>
        <w:t xml:space="preserve"> Частичная десталинизация: содержание и противоречия. </w:t>
      </w:r>
      <w:r w:rsidRPr="00542FED">
        <w:rPr>
          <w:i/>
          <w:color w:val="0D0D0D"/>
          <w:szCs w:val="28"/>
        </w:rPr>
        <w:t>Внутрипартийная демократизация.</w:t>
      </w:r>
      <w:r w:rsidRPr="00542FED">
        <w:rPr>
          <w:color w:val="0D0D0D"/>
          <w:szCs w:val="28"/>
        </w:rPr>
        <w:t xml:space="preserve"> </w:t>
      </w:r>
      <w:r w:rsidRPr="00542FED">
        <w:rPr>
          <w:i/>
          <w:color w:val="0D0D0D"/>
          <w:szCs w:val="28"/>
        </w:rPr>
        <w:t xml:space="preserve">Начало реабилитации жертв массовых политических репрессий и смягчение политической цензуры. Возвращение депортированных народов. </w:t>
      </w:r>
      <w:r w:rsidRPr="00542FED">
        <w:rPr>
          <w:color w:val="0D0D0D"/>
          <w:szCs w:val="28"/>
        </w:rPr>
        <w:t>Особенности национальной политики. Попытка отстранения Н.С. Хрущева от власти в 1957 г. «Антипартийная группа». Утверждение единоличной власти Хрущева.</w:t>
      </w:r>
    </w:p>
    <w:p w:rsidR="00F3539C" w:rsidRPr="00542FED" w:rsidRDefault="00F3539C" w:rsidP="00F3539C">
      <w:pPr>
        <w:widowControl w:val="0"/>
        <w:ind w:firstLine="567"/>
        <w:jc w:val="both"/>
        <w:rPr>
          <w:color w:val="0D0D0D"/>
          <w:szCs w:val="28"/>
        </w:rPr>
      </w:pPr>
      <w:r w:rsidRPr="00542FED">
        <w:rPr>
          <w:color w:val="0D0D0D"/>
          <w:szCs w:val="28"/>
        </w:rPr>
        <w:t xml:space="preserve"> 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w:t>
      </w:r>
      <w:r w:rsidRPr="00542FED">
        <w:rPr>
          <w:i/>
          <w:color w:val="0D0D0D"/>
          <w:szCs w:val="28"/>
        </w:rPr>
        <w:t>Поэтические вечера в Политехническом музее. Образование и наука. Приоткрытие «железного занавеса».</w:t>
      </w:r>
      <w:r w:rsidRPr="00542FED">
        <w:rPr>
          <w:color w:val="0D0D0D"/>
          <w:szCs w:val="28"/>
        </w:rPr>
        <w:t xml:space="preserve"> Всемирный фестиваль молодежи и студентов 1957 г. </w:t>
      </w:r>
      <w:r w:rsidRPr="00542FED">
        <w:rPr>
          <w:i/>
          <w:color w:val="0D0D0D"/>
          <w:szCs w:val="28"/>
        </w:rPr>
        <w:t>Популярные формы досуга. Развитие внутреннего и международного туризма.</w:t>
      </w:r>
      <w:r w:rsidRPr="00542FED">
        <w:rPr>
          <w:color w:val="0D0D0D"/>
          <w:szCs w:val="28"/>
        </w:rPr>
        <w:t xml:space="preserve"> Учреждение Московского кинофестиваля. </w:t>
      </w:r>
      <w:r w:rsidRPr="00542FED">
        <w:rPr>
          <w:i/>
          <w:color w:val="0D0D0D"/>
          <w:szCs w:val="28"/>
        </w:rPr>
        <w:t>Роль телевидения в жизни общества. Легитимация моды и попытки создания «советской моды».</w:t>
      </w:r>
      <w:r w:rsidRPr="00542FED">
        <w:rPr>
          <w:color w:val="0D0D0D"/>
          <w:szCs w:val="28"/>
        </w:rPr>
        <w:t xml:space="preserve"> </w:t>
      </w:r>
      <w:r w:rsidRPr="00542FED">
        <w:rPr>
          <w:i/>
          <w:color w:val="0D0D0D"/>
          <w:szCs w:val="28"/>
        </w:rPr>
        <w:t>Неофициальная культура. Неформальные формы общественной жизни: «кафе» и «кухни».</w:t>
      </w:r>
      <w:r w:rsidRPr="00542FED">
        <w:rPr>
          <w:color w:val="0D0D0D"/>
          <w:szCs w:val="28"/>
        </w:rPr>
        <w:t xml:space="preserve"> «Стиляги». Хрущев и интеллигенция. Антирелигиозные кампании. Гонения на церковь. Диссиденты. </w:t>
      </w:r>
      <w:r w:rsidRPr="00542FED">
        <w:rPr>
          <w:i/>
          <w:color w:val="0D0D0D"/>
          <w:szCs w:val="28"/>
        </w:rPr>
        <w:t>Самиздат и «тамиздат».</w:t>
      </w:r>
      <w:r w:rsidRPr="00542FED">
        <w:rPr>
          <w:color w:val="0D0D0D"/>
          <w:szCs w:val="28"/>
        </w:rPr>
        <w:t xml:space="preserve"> </w:t>
      </w:r>
    </w:p>
    <w:p w:rsidR="00F3539C" w:rsidRPr="00542FED" w:rsidRDefault="00F3539C" w:rsidP="00F3539C">
      <w:pPr>
        <w:widowControl w:val="0"/>
        <w:ind w:firstLine="567"/>
        <w:jc w:val="both"/>
        <w:rPr>
          <w:color w:val="0D0D0D"/>
          <w:szCs w:val="28"/>
        </w:rPr>
      </w:pPr>
      <w:r w:rsidRPr="00542FED">
        <w:rPr>
          <w:color w:val="0D0D0D"/>
          <w:szCs w:val="28"/>
        </w:rPr>
        <w:t xml:space="preserve">Социально-экономическое развитие. Экономическое развитие СССР. «Догнать и перегнать Америку». Попытки решения продовольственной проблемы. Освоение целинных земель. Научно-техническая революция в СССР. </w:t>
      </w:r>
      <w:r w:rsidRPr="00542FED">
        <w:rPr>
          <w:i/>
          <w:color w:val="0D0D0D"/>
          <w:szCs w:val="28"/>
        </w:rPr>
        <w:t>Перемены в научно-технической политике.</w:t>
      </w:r>
      <w:r w:rsidRPr="00542FED">
        <w:rPr>
          <w:color w:val="0D0D0D"/>
          <w:szCs w:val="28"/>
        </w:rPr>
        <w:t xml:space="preserve">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w:t>
      </w:r>
      <w:r w:rsidRPr="00542FED">
        <w:rPr>
          <w:i/>
          <w:color w:val="0D0D0D"/>
          <w:szCs w:val="28"/>
        </w:rPr>
        <w:t xml:space="preserve">Первые советские ЭВМ. Появление гражданской реактивной авиации. </w:t>
      </w:r>
      <w:r w:rsidRPr="00542FED">
        <w:rPr>
          <w:color w:val="0D0D0D"/>
          <w:szCs w:val="28"/>
        </w:rPr>
        <w:t xml:space="preserve">Влияние НТР на перемены в повседневной жизни людей. 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w:t>
      </w:r>
      <w:r w:rsidRPr="00542FED">
        <w:rPr>
          <w:i/>
          <w:color w:val="0D0D0D"/>
          <w:szCs w:val="28"/>
        </w:rPr>
        <w:t>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w:t>
      </w:r>
      <w:r w:rsidRPr="00542FED">
        <w:rPr>
          <w:color w:val="0D0D0D"/>
          <w:szCs w:val="28"/>
        </w:rPr>
        <w:t xml:space="preserve"> ХХII Съезд КПСС и программа построения коммунизма в СССР. Воспитание «нового человека». </w:t>
      </w:r>
      <w:r w:rsidRPr="00542FED">
        <w:rPr>
          <w:i/>
          <w:color w:val="0D0D0D"/>
          <w:szCs w:val="28"/>
        </w:rPr>
        <w:t>Бригады коммунистического труда. Общественные формы управления. 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w:t>
      </w:r>
      <w:r w:rsidRPr="00542FED">
        <w:rPr>
          <w:color w:val="0D0D0D"/>
          <w:szCs w:val="28"/>
        </w:rPr>
        <w:t xml:space="preserve"> Массовое жилищное строительство. «Хрущевки». Рост доходов населения и дефицит товаров народного потребления. Внешняя политика. Новый курс советской внешней политики: от конфронтации к диалогу. Поиски нового международного имиджа страны.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w:t>
      </w:r>
    </w:p>
    <w:p w:rsidR="00F3539C" w:rsidRPr="00542FED" w:rsidRDefault="00F3539C" w:rsidP="00F3539C">
      <w:pPr>
        <w:widowControl w:val="0"/>
        <w:ind w:firstLine="567"/>
        <w:jc w:val="both"/>
        <w:rPr>
          <w:color w:val="0D0D0D"/>
          <w:szCs w:val="28"/>
        </w:rPr>
      </w:pPr>
      <w:r w:rsidRPr="00542FED">
        <w:rPr>
          <w:color w:val="0D0D0D"/>
          <w:szCs w:val="28"/>
        </w:rPr>
        <w:t xml:space="preserve">СССР и мировая социалистическая система. Венгерские события 1956 г. Распад колониальных систем и борьба за влияние в «третьем мире». Конец «оттепели». Нарастание негативных тенденций в обществе. Кризис доверия власти. </w:t>
      </w:r>
      <w:r w:rsidRPr="00542FED">
        <w:rPr>
          <w:i/>
          <w:color w:val="0D0D0D"/>
          <w:szCs w:val="28"/>
        </w:rPr>
        <w:t>Новочеркасские события.</w:t>
      </w:r>
      <w:r w:rsidRPr="00542FED">
        <w:rPr>
          <w:color w:val="0D0D0D"/>
          <w:szCs w:val="28"/>
        </w:rPr>
        <w:t xml:space="preserve"> Смещение Н.С. Хрущева и приход к власти Л.И. Брежнева. </w:t>
      </w:r>
      <w:r w:rsidRPr="00542FED">
        <w:rPr>
          <w:i/>
          <w:color w:val="0D0D0D"/>
          <w:szCs w:val="28"/>
        </w:rPr>
        <w:t>Оценка Хрущева и его реформ современниками и историками.</w:t>
      </w:r>
    </w:p>
    <w:p w:rsidR="00F3539C" w:rsidRPr="00542FED" w:rsidRDefault="00F3539C" w:rsidP="00F3539C">
      <w:pPr>
        <w:widowControl w:val="0"/>
        <w:ind w:firstLine="567"/>
        <w:jc w:val="both"/>
        <w:rPr>
          <w:i/>
          <w:color w:val="0D0D0D"/>
          <w:szCs w:val="28"/>
        </w:rPr>
      </w:pPr>
      <w:r w:rsidRPr="00542FED">
        <w:rPr>
          <w:i/>
          <w:color w:val="0D0D0D"/>
          <w:szCs w:val="28"/>
        </w:rPr>
        <w:t>Наш край в 1953–1964 гг.</w:t>
      </w:r>
    </w:p>
    <w:p w:rsidR="00F3539C" w:rsidRPr="00542FED" w:rsidRDefault="00F3539C" w:rsidP="00F3539C">
      <w:pPr>
        <w:widowControl w:val="0"/>
        <w:ind w:firstLine="567"/>
        <w:jc w:val="both"/>
        <w:rPr>
          <w:b/>
          <w:color w:val="0D0D0D"/>
          <w:sz w:val="20"/>
          <w:szCs w:val="20"/>
        </w:rPr>
      </w:pPr>
    </w:p>
    <w:p w:rsidR="00F3539C" w:rsidRPr="00542FED" w:rsidRDefault="00F3539C" w:rsidP="00F3539C">
      <w:pPr>
        <w:widowControl w:val="0"/>
        <w:ind w:firstLine="567"/>
        <w:jc w:val="both"/>
        <w:rPr>
          <w:b/>
          <w:color w:val="0D0D0D"/>
          <w:szCs w:val="28"/>
        </w:rPr>
      </w:pPr>
      <w:r w:rsidRPr="00542FED">
        <w:rPr>
          <w:b/>
          <w:color w:val="0D0D0D"/>
          <w:szCs w:val="28"/>
        </w:rPr>
        <w:t>Советское общество в середине 1960-х – начале 1980-х</w:t>
      </w:r>
    </w:p>
    <w:p w:rsidR="00F3539C" w:rsidRPr="00542FED" w:rsidRDefault="00F3539C" w:rsidP="00F3539C">
      <w:pPr>
        <w:widowControl w:val="0"/>
        <w:ind w:firstLine="567"/>
        <w:jc w:val="both"/>
        <w:rPr>
          <w:color w:val="0D0D0D"/>
          <w:szCs w:val="28"/>
        </w:rPr>
      </w:pPr>
      <w:r w:rsidRPr="00542FED">
        <w:rPr>
          <w:color w:val="0D0D0D"/>
          <w:szCs w:val="28"/>
        </w:rPr>
        <w:t xml:space="preserve">Приход к власти Л.И. Брежнева: его окружение и смена политического курса. Поиски идеологических ориентиров. </w:t>
      </w:r>
      <w:r w:rsidRPr="00542FED">
        <w:rPr>
          <w:i/>
          <w:color w:val="0D0D0D"/>
          <w:szCs w:val="28"/>
        </w:rPr>
        <w:t>Десталинизация и ресталинизация.</w:t>
      </w:r>
      <w:r w:rsidRPr="00542FED">
        <w:rPr>
          <w:color w:val="0D0D0D"/>
          <w:szCs w:val="28"/>
        </w:rPr>
        <w:t xml:space="preserve"> Экономические реформы 1960-х гг. Новые ориентиры аграрной политики. «Косыгинская реформа». Конституция СССР 1977 г. Концепция «развитого социализма». 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Рост масштабов и роли ВПК. Трудности развития агропромышленного комплекса. Советские научные и технические приоритеты. </w:t>
      </w:r>
      <w:r w:rsidRPr="00542FED">
        <w:rPr>
          <w:i/>
          <w:color w:val="0D0D0D"/>
          <w:szCs w:val="28"/>
        </w:rPr>
        <w:t xml:space="preserve">МГУ им М.В. Ломоносова. Академия наук СССР. Новосибирский Академгородок. </w:t>
      </w:r>
      <w:r w:rsidRPr="00542FED">
        <w:rPr>
          <w:color w:val="0D0D0D"/>
          <w:szCs w:val="28"/>
        </w:rPr>
        <w:t xml:space="preserve">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 </w:t>
      </w:r>
    </w:p>
    <w:p w:rsidR="00F3539C" w:rsidRPr="00542FED" w:rsidRDefault="00F3539C" w:rsidP="00F3539C">
      <w:pPr>
        <w:widowControl w:val="0"/>
        <w:ind w:firstLine="567"/>
        <w:jc w:val="both"/>
        <w:rPr>
          <w:i/>
          <w:color w:val="0D0D0D"/>
          <w:szCs w:val="28"/>
        </w:rPr>
      </w:pPr>
      <w:r w:rsidRPr="00542FED">
        <w:rPr>
          <w:color w:val="0D0D0D"/>
          <w:szCs w:val="28"/>
        </w:rPr>
        <w:t xml:space="preserve">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w:t>
      </w:r>
      <w:r w:rsidRPr="00542FED">
        <w:rPr>
          <w:i/>
          <w:color w:val="0D0D0D"/>
          <w:szCs w:val="28"/>
        </w:rPr>
        <w:t xml:space="preserve">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«Несуны». Потребительские тенденции в советском обществе. Дефицит и очереди. </w:t>
      </w:r>
    </w:p>
    <w:p w:rsidR="00F3539C" w:rsidRPr="00542FED" w:rsidRDefault="00F3539C" w:rsidP="00F3539C">
      <w:pPr>
        <w:widowControl w:val="0"/>
        <w:ind w:firstLine="567"/>
        <w:jc w:val="both"/>
        <w:rPr>
          <w:color w:val="0D0D0D"/>
          <w:szCs w:val="28"/>
        </w:rPr>
      </w:pPr>
      <w:r w:rsidRPr="00542FED">
        <w:rPr>
          <w:color w:val="0D0D0D"/>
          <w:szCs w:val="28"/>
        </w:rPr>
        <w:t xml:space="preserve">Идейная и духовная жизнь советского общества. Развитие физкультуры и спорта в СССР. Олимпийские игры 1980 г. в Москве. Литература и искусство: поиски новых путей. Авторское кино. Авангардное искусство. </w:t>
      </w:r>
      <w:r w:rsidRPr="00542FED">
        <w:rPr>
          <w:i/>
          <w:color w:val="0D0D0D"/>
          <w:szCs w:val="28"/>
        </w:rPr>
        <w:t>Неформалы (КСП, движение КВН и др.)</w:t>
      </w:r>
      <w:r w:rsidRPr="00542FED">
        <w:rPr>
          <w:color w:val="0D0D0D"/>
          <w:szCs w:val="28"/>
        </w:rPr>
        <w:t xml:space="preserve">. Диссидентский вызов. Первые правозащитные выступления. </w:t>
      </w:r>
      <w:r w:rsidRPr="00542FED">
        <w:rPr>
          <w:i/>
          <w:color w:val="0D0D0D"/>
          <w:szCs w:val="28"/>
        </w:rPr>
        <w:t>А.Д. Сахаров и А.И. Солженицын.</w:t>
      </w:r>
      <w:r w:rsidRPr="00542FED">
        <w:rPr>
          <w:color w:val="0D0D0D"/>
          <w:szCs w:val="28"/>
        </w:rPr>
        <w:t xml:space="preserve"> </w:t>
      </w:r>
      <w:r w:rsidRPr="00542FED">
        <w:rPr>
          <w:i/>
          <w:color w:val="0D0D0D"/>
          <w:szCs w:val="28"/>
        </w:rPr>
        <w:t>Религиозные искания. Национальные движения.</w:t>
      </w:r>
      <w:r w:rsidRPr="00542FED">
        <w:rPr>
          <w:color w:val="0D0D0D"/>
          <w:szCs w:val="28"/>
        </w:rPr>
        <w:t xml:space="preserve"> </w:t>
      </w:r>
      <w:r w:rsidRPr="00542FED">
        <w:rPr>
          <w:i/>
          <w:color w:val="0D0D0D"/>
          <w:szCs w:val="28"/>
        </w:rPr>
        <w:t>Борьба с инакомыслием. Судебные процессы. Цензура и самиздат.</w:t>
      </w:r>
      <w:r w:rsidRPr="00542FED">
        <w:rPr>
          <w:color w:val="0D0D0D"/>
          <w:szCs w:val="28"/>
        </w:rPr>
        <w:t xml:space="preserve"> </w:t>
      </w:r>
    </w:p>
    <w:p w:rsidR="00F3539C" w:rsidRPr="00542FED" w:rsidRDefault="00F3539C" w:rsidP="00F3539C">
      <w:pPr>
        <w:widowControl w:val="0"/>
        <w:ind w:firstLine="567"/>
        <w:jc w:val="both"/>
        <w:rPr>
          <w:color w:val="0D0D0D"/>
          <w:szCs w:val="28"/>
        </w:rPr>
      </w:pPr>
      <w:r w:rsidRPr="00542FED">
        <w:rPr>
          <w:color w:val="0D0D0D"/>
          <w:szCs w:val="28"/>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w:t>
      </w:r>
      <w:r w:rsidRPr="00542FED">
        <w:rPr>
          <w:i/>
          <w:color w:val="0D0D0D"/>
          <w:szCs w:val="28"/>
        </w:rPr>
        <w:t>«Доктрина Брежнева».</w:t>
      </w:r>
      <w:r w:rsidRPr="00542FED">
        <w:rPr>
          <w:color w:val="0D0D0D"/>
          <w:szCs w:val="28"/>
        </w:rPr>
        <w:t xml:space="preserve">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w:t>
      </w:r>
      <w:r w:rsidRPr="00542FED">
        <w:rPr>
          <w:i/>
          <w:color w:val="0D0D0D"/>
          <w:szCs w:val="28"/>
        </w:rPr>
        <w:t>Подъем антикоммунистических настроений в Восточной Европе. Кризис просоветских режимов.</w:t>
      </w:r>
      <w:r w:rsidRPr="00542FED">
        <w:rPr>
          <w:color w:val="0D0D0D"/>
          <w:szCs w:val="28"/>
        </w:rPr>
        <w:t xml:space="preserve"> Л.И. Брежнев в оценках современников и историков.</w:t>
      </w:r>
    </w:p>
    <w:p w:rsidR="00F3539C" w:rsidRPr="00542FED" w:rsidRDefault="00F3539C" w:rsidP="00F3539C">
      <w:pPr>
        <w:widowControl w:val="0"/>
        <w:ind w:firstLine="567"/>
        <w:jc w:val="both"/>
        <w:rPr>
          <w:i/>
          <w:color w:val="0D0D0D"/>
          <w:szCs w:val="28"/>
        </w:rPr>
      </w:pPr>
      <w:r w:rsidRPr="00542FED">
        <w:rPr>
          <w:i/>
          <w:color w:val="0D0D0D"/>
          <w:szCs w:val="28"/>
        </w:rPr>
        <w:t>Наш край в 1964–1985 гг.</w:t>
      </w:r>
    </w:p>
    <w:p w:rsidR="00F3539C" w:rsidRPr="00542FED" w:rsidRDefault="00F3539C" w:rsidP="00F3539C">
      <w:pPr>
        <w:widowControl w:val="0"/>
        <w:ind w:firstLine="567"/>
        <w:jc w:val="both"/>
        <w:rPr>
          <w:b/>
          <w:color w:val="0D0D0D"/>
          <w:sz w:val="20"/>
          <w:szCs w:val="20"/>
        </w:rPr>
      </w:pPr>
    </w:p>
    <w:p w:rsidR="00F3539C" w:rsidRPr="00542FED" w:rsidRDefault="00F3539C" w:rsidP="00F3539C">
      <w:pPr>
        <w:widowControl w:val="0"/>
        <w:ind w:firstLine="567"/>
        <w:jc w:val="both"/>
        <w:rPr>
          <w:b/>
          <w:color w:val="0D0D0D"/>
          <w:szCs w:val="28"/>
        </w:rPr>
      </w:pPr>
      <w:r w:rsidRPr="00542FED">
        <w:rPr>
          <w:b/>
          <w:color w:val="0D0D0D"/>
          <w:szCs w:val="28"/>
        </w:rPr>
        <w:t>Политика «перестройки». Распад СССР (1985–1991)</w:t>
      </w:r>
    </w:p>
    <w:p w:rsidR="00F3539C" w:rsidRPr="00542FED" w:rsidRDefault="00F3539C" w:rsidP="00F3539C">
      <w:pPr>
        <w:widowControl w:val="0"/>
        <w:ind w:firstLine="567"/>
        <w:jc w:val="both"/>
        <w:rPr>
          <w:color w:val="0D0D0D"/>
          <w:szCs w:val="28"/>
        </w:rPr>
      </w:pPr>
      <w:r w:rsidRPr="00542FED">
        <w:rPr>
          <w:color w:val="0D0D0D"/>
          <w:szCs w:val="28"/>
        </w:rP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w:t>
      </w:r>
      <w:r w:rsidRPr="00542FED">
        <w:rPr>
          <w:i/>
          <w:color w:val="0D0D0D"/>
          <w:szCs w:val="28"/>
        </w:rPr>
        <w:t>.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w:t>
      </w:r>
      <w:r w:rsidRPr="00542FED">
        <w:rPr>
          <w:color w:val="0D0D0D"/>
          <w:szCs w:val="28"/>
        </w:rPr>
        <w:t xml:space="preserve"> Гласность и плюрализм мнений.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w:t>
      </w:r>
      <w:r w:rsidRPr="00542FED">
        <w:rPr>
          <w:i/>
          <w:color w:val="0D0D0D"/>
          <w:szCs w:val="28"/>
        </w:rPr>
        <w:t>Концепция социализма «с человеческим лицом». Вторая волна десталинизации.</w:t>
      </w:r>
      <w:r w:rsidRPr="00542FED">
        <w:rPr>
          <w:color w:val="0D0D0D"/>
          <w:szCs w:val="28"/>
        </w:rPr>
        <w:t xml:space="preserve"> История страны как фактор политической жизни. Отношение к войне в Афганистане. Неформальные политические объединения. «Новое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w:t>
      </w:r>
      <w:r w:rsidRPr="00542FED">
        <w:rPr>
          <w:i/>
          <w:color w:val="0D0D0D"/>
          <w:szCs w:val="28"/>
        </w:rPr>
        <w:t xml:space="preserve">Образование оппозиционной Межрегиональной депутатской группы. Демократы «первой волны», их лидеры и программы. Раскол в КПСС. 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w:t>
      </w:r>
      <w:r w:rsidRPr="00542FED">
        <w:rPr>
          <w:color w:val="0D0D0D"/>
          <w:szCs w:val="28"/>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Первый съезд народных депутатов РСФСР и его решения. </w:t>
      </w:r>
      <w:r w:rsidRPr="00542FED">
        <w:rPr>
          <w:i/>
          <w:color w:val="0D0D0D"/>
          <w:szCs w:val="28"/>
        </w:rPr>
        <w:t>Б.Н. Ельцин – единый лидер демократических сил. Противостояние союзной (Горбачев) и российской (Ельцин) власти.</w:t>
      </w:r>
      <w:r w:rsidRPr="00542FED">
        <w:rPr>
          <w:color w:val="0D0D0D"/>
          <w:szCs w:val="28"/>
        </w:rPr>
        <w:t xml:space="preserve"> Введение поста президента и избрание М.С. Горбачева Президентом СССР. </w:t>
      </w:r>
      <w:r w:rsidRPr="00542FED">
        <w:rPr>
          <w:i/>
          <w:color w:val="0D0D0D"/>
          <w:szCs w:val="28"/>
        </w:rPr>
        <w:t xml:space="preserve">Учреждение в РСФСР Конституционного суда и складывание системы разделения властей. </w:t>
      </w:r>
      <w:r w:rsidRPr="00542FED">
        <w:rPr>
          <w:color w:val="0D0D0D"/>
          <w:szCs w:val="28"/>
        </w:rPr>
        <w:t xml:space="preserve">Дестабилизирующая роль «войны законов» (союзного и республиканского законодательства). Углубление политического кризиса. </w:t>
      </w:r>
    </w:p>
    <w:p w:rsidR="00F3539C" w:rsidRPr="00542FED" w:rsidRDefault="00F3539C" w:rsidP="00F3539C">
      <w:pPr>
        <w:widowControl w:val="0"/>
        <w:ind w:firstLine="567"/>
        <w:jc w:val="both"/>
        <w:rPr>
          <w:color w:val="0D0D0D"/>
          <w:szCs w:val="28"/>
        </w:rPr>
      </w:pPr>
      <w:r w:rsidRPr="00542FED">
        <w:rPr>
          <w:color w:val="0D0D0D"/>
          <w:szCs w:val="28"/>
        </w:rPr>
        <w:t xml:space="preserve">Усиление центробежных тенденций и угрозы распада СССР. Провозглашение независимости Литвой, Эстонией и Латвией. </w:t>
      </w:r>
      <w:r w:rsidRPr="00542FED">
        <w:rPr>
          <w:i/>
          <w:color w:val="0D0D0D"/>
          <w:szCs w:val="28"/>
        </w:rPr>
        <w:t>Ситуация на Северном Кавказе.</w:t>
      </w:r>
      <w:r w:rsidRPr="00542FED">
        <w:rPr>
          <w:color w:val="0D0D0D"/>
          <w:szCs w:val="28"/>
        </w:rPr>
        <w:t xml:space="preserve"> Декларация о государственном суверенитете РСФСР. Дискуссии о путях обновлении Союза ССР. </w:t>
      </w:r>
      <w:r w:rsidRPr="00542FED">
        <w:rPr>
          <w:i/>
          <w:color w:val="0D0D0D"/>
          <w:szCs w:val="28"/>
        </w:rPr>
        <w:t>План «автономизации» – предоставления автономиям статуса союзных республик.</w:t>
      </w:r>
      <w:r w:rsidRPr="00542FED">
        <w:rPr>
          <w:color w:val="0D0D0D"/>
          <w:szCs w:val="28"/>
        </w:rPr>
        <w:t xml:space="preserve"> Ново-Огаревский процесс и попытки подписания нового Союзного договора. «Парад суверенитетов». Референдум о сохранении СССР и введении поста президента РСФСР. Избрание Б.Н. Ельцина президентом РСФСР. Превращение экономического кризиса в стране в ведущий политический фактор. </w:t>
      </w:r>
      <w:r w:rsidRPr="00542FED">
        <w:rPr>
          <w:i/>
          <w:color w:val="0D0D0D"/>
          <w:szCs w:val="28"/>
        </w:rPr>
        <w:t>Нарастание разбалансированности в экономике. Государственный и коммерческий секторы. Конверсия оборонных предприятий. 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Принятие принципиального решения об отказе от планово-директивной экономики и переходе к рынку.</w:t>
      </w:r>
      <w:r w:rsidRPr="00542FED">
        <w:rPr>
          <w:color w:val="0D0D0D"/>
          <w:szCs w:val="28"/>
        </w:rPr>
        <w:t xml:space="preserve">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 </w:t>
      </w:r>
    </w:p>
    <w:p w:rsidR="00F3539C" w:rsidRPr="00542FED" w:rsidRDefault="00F3539C" w:rsidP="00F3539C">
      <w:pPr>
        <w:widowControl w:val="0"/>
        <w:ind w:firstLine="567"/>
        <w:jc w:val="both"/>
        <w:rPr>
          <w:color w:val="0D0D0D"/>
          <w:szCs w:val="28"/>
        </w:rPr>
      </w:pPr>
      <w:r w:rsidRPr="00542FED">
        <w:rPr>
          <w:color w:val="0D0D0D"/>
          <w:szCs w:val="28"/>
        </w:rPr>
        <w:t xml:space="preserve">Августовский политический кризис 1991 г. Планы ГКЧП и защитники Белого дома. Победа Ельцина. Ослабление союзной власти и влияния Горбачева. Распад КПСС. Ликвидация союзного правительства и центральных органов управления, включая КГБ СССР. </w:t>
      </w:r>
      <w:r w:rsidRPr="00542FED">
        <w:rPr>
          <w:i/>
          <w:color w:val="0D0D0D"/>
          <w:szCs w:val="28"/>
        </w:rPr>
        <w:t>Референдум о независимости Украины.</w:t>
      </w:r>
      <w:r w:rsidRPr="00542FED">
        <w:rPr>
          <w:color w:val="0D0D0D"/>
          <w:szCs w:val="28"/>
        </w:rPr>
        <w:t xml:space="preserve"> Оформление фактического распада СССР и создание СНГ (Беловежское и Алма-Атинское соглашения). </w:t>
      </w:r>
      <w:r w:rsidRPr="00542FED">
        <w:rPr>
          <w:i/>
          <w:color w:val="0D0D0D"/>
          <w:szCs w:val="28"/>
        </w:rPr>
        <w:t>Реакция мирового сообщества на распад СССР. Решение проблемы советского ядерного оружия.</w:t>
      </w:r>
      <w:r w:rsidRPr="00542FED">
        <w:rPr>
          <w:color w:val="0D0D0D"/>
          <w:szCs w:val="28"/>
        </w:rPr>
        <w:t xml:space="preserve"> Россия как преемник СССР на международной арене. Горбачев, Ельцин и «перестройка» в общественном сознании. </w:t>
      </w:r>
    </w:p>
    <w:p w:rsidR="00F3539C" w:rsidRPr="00542FED" w:rsidRDefault="00F3539C" w:rsidP="00F3539C">
      <w:pPr>
        <w:widowControl w:val="0"/>
        <w:ind w:firstLine="567"/>
        <w:jc w:val="both"/>
        <w:rPr>
          <w:color w:val="0D0D0D"/>
          <w:szCs w:val="28"/>
          <w:shd w:val="clear" w:color="auto" w:fill="FFFFFF"/>
        </w:rPr>
      </w:pPr>
      <w:r w:rsidRPr="00542FED">
        <w:rPr>
          <w:color w:val="0D0D0D"/>
          <w:szCs w:val="28"/>
        </w:rPr>
        <w:t xml:space="preserve">М.С. Горбачев </w:t>
      </w:r>
      <w:r w:rsidRPr="00542FED">
        <w:rPr>
          <w:color w:val="0D0D0D"/>
          <w:szCs w:val="28"/>
          <w:shd w:val="clear" w:color="auto" w:fill="FFFFFF"/>
        </w:rPr>
        <w:t>в оценках современников и историков.</w:t>
      </w:r>
    </w:p>
    <w:p w:rsidR="00F3539C" w:rsidRPr="00542FED" w:rsidRDefault="00F3539C" w:rsidP="00F3539C">
      <w:pPr>
        <w:widowControl w:val="0"/>
        <w:ind w:firstLine="567"/>
        <w:jc w:val="both"/>
        <w:rPr>
          <w:i/>
          <w:color w:val="0D0D0D"/>
          <w:szCs w:val="28"/>
        </w:rPr>
      </w:pPr>
      <w:r w:rsidRPr="00542FED">
        <w:rPr>
          <w:i/>
          <w:color w:val="0D0D0D"/>
          <w:szCs w:val="28"/>
        </w:rPr>
        <w:t>Наш край в 1985–1991 гг.</w:t>
      </w:r>
    </w:p>
    <w:p w:rsidR="00F3539C" w:rsidRPr="00542FED" w:rsidRDefault="00F3539C" w:rsidP="00F3539C">
      <w:pPr>
        <w:widowControl w:val="0"/>
        <w:ind w:firstLine="567"/>
        <w:jc w:val="both"/>
        <w:rPr>
          <w:color w:val="0D0D0D"/>
          <w:sz w:val="20"/>
          <w:szCs w:val="20"/>
        </w:rPr>
      </w:pPr>
    </w:p>
    <w:p w:rsidR="00F3539C" w:rsidRPr="00542FED" w:rsidRDefault="00F3539C" w:rsidP="00F3539C">
      <w:pPr>
        <w:widowControl w:val="0"/>
        <w:ind w:firstLine="567"/>
        <w:jc w:val="both"/>
        <w:rPr>
          <w:b/>
          <w:color w:val="0D0D0D"/>
          <w:szCs w:val="28"/>
        </w:rPr>
      </w:pPr>
      <w:r w:rsidRPr="00542FED">
        <w:rPr>
          <w:b/>
          <w:color w:val="0D0D0D"/>
          <w:szCs w:val="28"/>
        </w:rPr>
        <w:t>Российская Федерация в 1992–2012 гг.</w:t>
      </w:r>
    </w:p>
    <w:p w:rsidR="00F3539C" w:rsidRPr="00542FED" w:rsidRDefault="00F3539C" w:rsidP="00F3539C">
      <w:pPr>
        <w:widowControl w:val="0"/>
        <w:ind w:firstLine="567"/>
        <w:jc w:val="both"/>
        <w:rPr>
          <w:b/>
          <w:color w:val="0D0D0D"/>
          <w:szCs w:val="28"/>
        </w:rPr>
      </w:pPr>
      <w:r w:rsidRPr="00542FED">
        <w:rPr>
          <w:b/>
          <w:color w:val="0D0D0D"/>
          <w:szCs w:val="28"/>
        </w:rPr>
        <w:t>Становление новой России (1992–1999)</w:t>
      </w:r>
    </w:p>
    <w:p w:rsidR="00F3539C" w:rsidRPr="00542FED" w:rsidRDefault="00F3539C" w:rsidP="00F3539C">
      <w:pPr>
        <w:widowControl w:val="0"/>
        <w:ind w:firstLine="567"/>
        <w:jc w:val="both"/>
        <w:rPr>
          <w:color w:val="0D0D0D"/>
          <w:szCs w:val="28"/>
        </w:rPr>
      </w:pPr>
      <w:r w:rsidRPr="00542FED">
        <w:rPr>
          <w:color w:val="0D0D0D"/>
          <w:szCs w:val="28"/>
        </w:rPr>
        <w:t xml:space="preserve">Б.Н. Ельцин и его окружение. Общественная поддержка курса реформ. Взаимодействие ветвей власти на первом этапе преобразований. </w:t>
      </w:r>
      <w:r w:rsidRPr="00542FED">
        <w:rPr>
          <w:i/>
          <w:color w:val="0D0D0D"/>
          <w:szCs w:val="28"/>
        </w:rPr>
        <w:t>Предоставление Б.Н. Ельцину дополнительных полномочий для успешного проведения реформ.</w:t>
      </w:r>
      <w:r w:rsidRPr="00542FED">
        <w:rPr>
          <w:color w:val="0D0D0D"/>
          <w:szCs w:val="28"/>
        </w:rPr>
        <w:t xml:space="preserve">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w:t>
      </w:r>
      <w:r w:rsidRPr="00542FED">
        <w:rPr>
          <w:i/>
          <w:color w:val="0D0D0D"/>
          <w:szCs w:val="28"/>
        </w:rPr>
        <w:t xml:space="preserve">Долларизация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w:t>
      </w:r>
    </w:p>
    <w:p w:rsidR="00F3539C" w:rsidRPr="00542FED" w:rsidRDefault="00F3539C" w:rsidP="00F3539C">
      <w:pPr>
        <w:widowControl w:val="0"/>
        <w:ind w:firstLine="567"/>
        <w:jc w:val="both"/>
        <w:rPr>
          <w:color w:val="0D0D0D"/>
          <w:szCs w:val="28"/>
        </w:rPr>
      </w:pPr>
      <w:r w:rsidRPr="00542FED">
        <w:rPr>
          <w:color w:val="0D0D0D"/>
          <w:szCs w:val="28"/>
        </w:rPr>
        <w:t xml:space="preserve">От сотрудничества к противостоянию исполнительной и законодательной власти в 1992–1993 гг. </w:t>
      </w:r>
      <w:r w:rsidRPr="00542FED">
        <w:rPr>
          <w:i/>
          <w:color w:val="0D0D0D"/>
          <w:szCs w:val="28"/>
        </w:rPr>
        <w:t>Решение Конституционного суда РФ по «делу КПСС».</w:t>
      </w:r>
      <w:r w:rsidRPr="00542FED">
        <w:rPr>
          <w:color w:val="0D0D0D"/>
          <w:szCs w:val="28"/>
        </w:rPr>
        <w:t xml:space="preserve"> Нарастание политико-конституционного кризиса в условиях ухудшения экономической ситуации. </w:t>
      </w:r>
      <w:r w:rsidRPr="00542FED">
        <w:rPr>
          <w:i/>
          <w:color w:val="0D0D0D"/>
          <w:szCs w:val="28"/>
        </w:rPr>
        <w:t>Апрельский референдум 1993 г. – попытка правового разрешения политического кризиса.</w:t>
      </w:r>
      <w:r w:rsidRPr="00542FED">
        <w:rPr>
          <w:color w:val="0D0D0D"/>
          <w:szCs w:val="28"/>
        </w:rPr>
        <w:t xml:space="preserve"> Указ Б.Н. Ельцина № 1400 и его оценка Конституционным судом. </w:t>
      </w:r>
      <w:r w:rsidRPr="00542FED">
        <w:rPr>
          <w:i/>
          <w:color w:val="0D0D0D"/>
          <w:szCs w:val="28"/>
        </w:rPr>
        <w:t>Возможность мирного выхода из политического кризиса. «Нулевой вариант». Позиция регионов. Посреднические усилия Русской православной церкви.</w:t>
      </w:r>
      <w:r w:rsidRPr="00542FED">
        <w:rPr>
          <w:color w:val="0D0D0D"/>
          <w:szCs w:val="28"/>
        </w:rPr>
        <w:t xml:space="preserve"> Трагические события осени 1993 г. в Москве. </w:t>
      </w:r>
      <w:r w:rsidRPr="00542FED">
        <w:rPr>
          <w:i/>
          <w:color w:val="0D0D0D"/>
          <w:szCs w:val="28"/>
        </w:rPr>
        <w:t>Обстрел Белого дома. Последующее решение об амнистии участников октябрьских событий 1993 г.</w:t>
      </w:r>
      <w:r w:rsidRPr="00542FED">
        <w:rPr>
          <w:color w:val="0D0D0D"/>
          <w:szCs w:val="28"/>
        </w:rPr>
        <w:t xml:space="preserve"> Всенародное голосование (плебисцит) по проекту Конституции России 1993 года. Ликвидация Советов и создание новой системы государственного устройства. Принятие Конституции России 1993 года и ее значение. </w:t>
      </w:r>
      <w:r w:rsidRPr="00542FED">
        <w:rPr>
          <w:i/>
          <w:color w:val="0D0D0D"/>
          <w:szCs w:val="28"/>
        </w:rPr>
        <w:t>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r w:rsidRPr="00542FED">
        <w:rPr>
          <w:color w:val="0D0D0D"/>
          <w:szCs w:val="28"/>
        </w:rPr>
        <w:t xml:space="preserve"> </w:t>
      </w:r>
    </w:p>
    <w:p w:rsidR="00F3539C" w:rsidRPr="00542FED" w:rsidRDefault="00F3539C" w:rsidP="00F3539C">
      <w:pPr>
        <w:widowControl w:val="0"/>
        <w:ind w:firstLine="567"/>
        <w:jc w:val="both"/>
        <w:rPr>
          <w:color w:val="0D0D0D"/>
          <w:szCs w:val="28"/>
        </w:rPr>
      </w:pPr>
      <w:r w:rsidRPr="00542FED">
        <w:rPr>
          <w:color w:val="0D0D0D"/>
          <w:szCs w:val="28"/>
        </w:rPr>
        <w:t xml:space="preserve">Итоги радикальных преобразований 1992–1993 гг. 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w:t>
      </w:r>
      <w:r w:rsidRPr="00542FED">
        <w:rPr>
          <w:i/>
          <w:color w:val="0D0D0D"/>
          <w:szCs w:val="28"/>
        </w:rPr>
        <w:t>Договор с Татарстаном как способ восстановления федеративных отношений с республикой и восстановления территориальной целостности страны.</w:t>
      </w:r>
      <w:r w:rsidRPr="00542FED">
        <w:rPr>
          <w:color w:val="0D0D0D"/>
          <w:szCs w:val="28"/>
        </w:rPr>
        <w:t xml:space="preserve"> Взаимоотношения Центра и субъектов Федерации. </w:t>
      </w:r>
      <w:r w:rsidRPr="00542FED">
        <w:rPr>
          <w:i/>
          <w:color w:val="0D0D0D"/>
          <w:szCs w:val="28"/>
        </w:rPr>
        <w:t>Опасность исламского фундаментализма.</w:t>
      </w:r>
      <w:r w:rsidRPr="00542FED">
        <w:rPr>
          <w:color w:val="0D0D0D"/>
          <w:szCs w:val="28"/>
        </w:rPr>
        <w:t xml:space="preserve"> Восстановление конституционного порядка в Чеченской Республике. Корректировка курса реформ и попытки стабилизации экономики. </w:t>
      </w:r>
      <w:r w:rsidRPr="00542FED">
        <w:rPr>
          <w:i/>
          <w:color w:val="0D0D0D"/>
          <w:szCs w:val="28"/>
        </w:rPr>
        <w:t>Роль иностранных займов. Проблема сбора налогов и стимулирования инвестиций. Тенденции деиндустриализации и увеличения зависимости экономики от мировых цен на энергоносители. Сегментация экономики на производственный и энергетический секторы. Положение крупного бизнеса и мелкого предпринимательства.</w:t>
      </w:r>
      <w:r w:rsidRPr="00542FED">
        <w:rPr>
          <w:color w:val="0D0D0D"/>
          <w:szCs w:val="28"/>
        </w:rPr>
        <w:t xml:space="preserve"> Ситуация в российском сельском хозяйстве и увеличение зависимости от экспорта продовольствия. Финансовые пирамиды и залоговые аукционы. </w:t>
      </w:r>
      <w:r w:rsidRPr="00542FED">
        <w:rPr>
          <w:i/>
          <w:color w:val="0D0D0D"/>
          <w:szCs w:val="28"/>
        </w:rPr>
        <w:t>Вывод денежных активов из страны.</w:t>
      </w:r>
      <w:r w:rsidRPr="00542FED">
        <w:rPr>
          <w:color w:val="0D0D0D"/>
          <w:szCs w:val="28"/>
        </w:rPr>
        <w:t xml:space="preserve"> Дефолт 1998 г. и его последствия. Повседневная жизнь и общественные настроения россиян в условиях реформ. </w:t>
      </w:r>
      <w:r w:rsidRPr="00542FED">
        <w:rPr>
          <w:i/>
          <w:color w:val="0D0D0D"/>
          <w:szCs w:val="28"/>
        </w:rPr>
        <w:t>Общественные настроения в зеркале социологических исследований. Представления о либерализме и демократии.</w:t>
      </w:r>
      <w:r w:rsidRPr="00542FED">
        <w:rPr>
          <w:color w:val="0D0D0D"/>
          <w:szCs w:val="28"/>
        </w:rPr>
        <w:t xml:space="preserve"> Проблемы формирования гражданского общества. Свобода СМИ. Свобода предпринимательской деятельности. Возможность выезда за рубеж. Безработица и деятельность профсоюзов. Кризис образования и науки. Социальная поляризация общества и смена ценностных ориентиров. </w:t>
      </w:r>
      <w:r w:rsidRPr="00542FED">
        <w:rPr>
          <w:i/>
          <w:color w:val="0D0D0D"/>
          <w:szCs w:val="28"/>
        </w:rPr>
        <w:t xml:space="preserve">Безработица и детская беспризорность. «Новые русские» и их образ жизни. Решение проблем социально незащищенных слоев. Проблемы русскоязычного населения в бывших республиках СССР. </w:t>
      </w:r>
    </w:p>
    <w:p w:rsidR="00F3539C" w:rsidRPr="00542FED" w:rsidRDefault="00F3539C" w:rsidP="00F3539C">
      <w:pPr>
        <w:widowControl w:val="0"/>
        <w:ind w:firstLine="567"/>
        <w:jc w:val="both"/>
        <w:rPr>
          <w:i/>
          <w:color w:val="0D0D0D"/>
          <w:szCs w:val="28"/>
        </w:rPr>
      </w:pPr>
      <w:r w:rsidRPr="00542FED">
        <w:rPr>
          <w:color w:val="0D0D0D"/>
          <w:szCs w:val="28"/>
        </w:rPr>
        <w:t xml:space="preserve">Новые приоритеты внешней политики. Мировое признание новой России суверенным государством.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Присоединение России к «большой семерке». Усиление антизападных настроений как результат бомбежек Югославии и расширения НАТО на Восток.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Российская многопартийность и строительство гражданского общества. </w:t>
      </w:r>
      <w:r w:rsidRPr="00542FED">
        <w:rPr>
          <w:i/>
          <w:color w:val="0D0D0D"/>
          <w:szCs w:val="28"/>
        </w:rPr>
        <w:t>Основные политические партии и движения 1990-х гг., их лидеры и платформы.</w:t>
      </w:r>
      <w:r w:rsidRPr="00542FED">
        <w:rPr>
          <w:color w:val="0D0D0D"/>
          <w:szCs w:val="28"/>
        </w:rPr>
        <w:t xml:space="preserve"> Кризис центральной власти. Президентские выборы 1996 г. </w:t>
      </w:r>
      <w:r w:rsidRPr="00542FED">
        <w:rPr>
          <w:i/>
          <w:color w:val="0D0D0D"/>
          <w:szCs w:val="28"/>
        </w:rPr>
        <w:t xml:space="preserve">Политтехнологии. </w:t>
      </w:r>
    </w:p>
    <w:p w:rsidR="00F3539C" w:rsidRPr="00542FED" w:rsidRDefault="00F3539C" w:rsidP="00F3539C">
      <w:pPr>
        <w:widowControl w:val="0"/>
        <w:ind w:firstLine="567"/>
        <w:jc w:val="both"/>
        <w:rPr>
          <w:color w:val="0D0D0D"/>
          <w:szCs w:val="28"/>
        </w:rPr>
      </w:pPr>
      <w:r w:rsidRPr="00542FED">
        <w:rPr>
          <w:color w:val="0D0D0D"/>
          <w:szCs w:val="28"/>
        </w:rPr>
        <w:t xml:space="preserve">«Семибанкирщина». «Олигархический» капитализм. </w:t>
      </w:r>
      <w:r w:rsidRPr="00542FED">
        <w:rPr>
          <w:i/>
          <w:color w:val="0D0D0D"/>
          <w:szCs w:val="28"/>
        </w:rPr>
        <w:t>Правительства В.С. Черномырдина и Е.М. Примакова.</w:t>
      </w:r>
      <w:r w:rsidRPr="00542FED">
        <w:rPr>
          <w:color w:val="0D0D0D"/>
          <w:szCs w:val="28"/>
        </w:rPr>
        <w:t xml:space="preserve"> Обострение ситуации на Северном Кавказе. Вторжение террористических группировок с территории Чечни в Дагестан. Выборы в Государственную Думу 1999 г. Добровольная отставка Б.Н. Ельцина. </w:t>
      </w:r>
    </w:p>
    <w:p w:rsidR="00F3539C" w:rsidRPr="00542FED" w:rsidRDefault="00F3539C" w:rsidP="00F3539C">
      <w:pPr>
        <w:widowControl w:val="0"/>
        <w:ind w:firstLine="567"/>
        <w:jc w:val="both"/>
        <w:rPr>
          <w:color w:val="0D0D0D"/>
          <w:szCs w:val="28"/>
          <w:shd w:val="clear" w:color="auto" w:fill="FFFFFF"/>
        </w:rPr>
      </w:pPr>
      <w:r w:rsidRPr="00542FED">
        <w:rPr>
          <w:color w:val="0D0D0D"/>
          <w:szCs w:val="28"/>
        </w:rPr>
        <w:t xml:space="preserve">Б.Н. Ельцин </w:t>
      </w:r>
      <w:r w:rsidRPr="00542FED">
        <w:rPr>
          <w:color w:val="0D0D0D"/>
          <w:szCs w:val="28"/>
          <w:shd w:val="clear" w:color="auto" w:fill="FFFFFF"/>
        </w:rPr>
        <w:t>в оценках современников и историков.</w:t>
      </w:r>
    </w:p>
    <w:p w:rsidR="00F3539C" w:rsidRPr="00542FED" w:rsidRDefault="00F3539C" w:rsidP="00F3539C">
      <w:pPr>
        <w:widowControl w:val="0"/>
        <w:ind w:firstLine="567"/>
        <w:jc w:val="both"/>
        <w:rPr>
          <w:i/>
          <w:color w:val="0D0D0D"/>
          <w:szCs w:val="28"/>
        </w:rPr>
      </w:pPr>
      <w:r w:rsidRPr="00542FED">
        <w:rPr>
          <w:i/>
          <w:color w:val="0D0D0D"/>
          <w:szCs w:val="28"/>
        </w:rPr>
        <w:t>Наш край в 1992–1999 гг.</w:t>
      </w:r>
    </w:p>
    <w:p w:rsidR="00F3539C" w:rsidRPr="00542FED" w:rsidRDefault="00F3539C" w:rsidP="00F3539C">
      <w:pPr>
        <w:widowControl w:val="0"/>
        <w:ind w:firstLine="567"/>
        <w:jc w:val="both"/>
        <w:rPr>
          <w:b/>
          <w:color w:val="0D0D0D"/>
          <w:sz w:val="20"/>
          <w:szCs w:val="20"/>
        </w:rPr>
      </w:pPr>
    </w:p>
    <w:p w:rsidR="00F3539C" w:rsidRPr="00542FED" w:rsidRDefault="00F3539C" w:rsidP="00F3539C">
      <w:pPr>
        <w:widowControl w:val="0"/>
        <w:ind w:firstLine="567"/>
        <w:jc w:val="both"/>
        <w:rPr>
          <w:b/>
          <w:color w:val="0D0D0D"/>
          <w:szCs w:val="28"/>
        </w:rPr>
      </w:pPr>
      <w:r w:rsidRPr="00542FED">
        <w:rPr>
          <w:b/>
          <w:color w:val="0D0D0D"/>
          <w:szCs w:val="28"/>
        </w:rPr>
        <w:t>Россия в 2000-е: вызовы времени и задачи модернизации</w:t>
      </w:r>
    </w:p>
    <w:p w:rsidR="00F3539C" w:rsidRPr="00542FED" w:rsidRDefault="00F3539C" w:rsidP="00F3539C">
      <w:pPr>
        <w:widowControl w:val="0"/>
        <w:ind w:firstLine="567"/>
        <w:jc w:val="both"/>
        <w:rPr>
          <w:color w:val="0D0D0D"/>
          <w:spacing w:val="-4"/>
          <w:szCs w:val="28"/>
        </w:rPr>
      </w:pPr>
      <w:r w:rsidRPr="00542FED">
        <w:rPr>
          <w:color w:val="0D0D0D"/>
          <w:spacing w:val="-4"/>
          <w:szCs w:val="28"/>
        </w:rPr>
        <w:t xml:space="preserve">Политические и экономические приоритеты. Первое и второе президентства В.В. Путина. Президентство Д.А. Медведева. Президентские выборы 2012 г. Избрание В.В. Путина президентом. Государственная Дума. </w:t>
      </w:r>
      <w:r w:rsidRPr="00542FED">
        <w:rPr>
          <w:i/>
          <w:color w:val="0D0D0D"/>
          <w:spacing w:val="-4"/>
          <w:szCs w:val="28"/>
        </w:rPr>
        <w:t>Многопартийность. Политические партии и электорат. Федерализм и сепаратизм.</w:t>
      </w:r>
      <w:r w:rsidRPr="00542FED">
        <w:rPr>
          <w:color w:val="0D0D0D"/>
          <w:spacing w:val="-4"/>
          <w:szCs w:val="28"/>
        </w:rPr>
        <w:t xml:space="preserve"> Восстановление единого правового пространства страны. Разграничение властных полномочий центра и регионов. Террористическая угроза. Построение вертикали власти и гражданское общество. Стратегия развития страны. Экономическое развитие в 2000-е годы.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Сельское хозяйство. Россия в системе мировой рыночной экономики. Человек и общество в конце XX – начале XXI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w:t>
      </w:r>
      <w:r w:rsidRPr="00542FED">
        <w:rPr>
          <w:i/>
          <w:color w:val="0D0D0D"/>
          <w:spacing w:val="-4"/>
          <w:szCs w:val="28"/>
        </w:rPr>
        <w:t>Реформы здравоохранения. Пенсионные реформы. Реформирование образования и науки и его результаты. Особенности развития культуры. Демографическая статистика.</w:t>
      </w:r>
      <w:r w:rsidRPr="00542FED">
        <w:rPr>
          <w:color w:val="0D0D0D"/>
          <w:spacing w:val="-4"/>
          <w:szCs w:val="28"/>
        </w:rPr>
        <w:t xml:space="preserve"> </w:t>
      </w:r>
      <w:r w:rsidRPr="00542FED">
        <w:rPr>
          <w:i/>
          <w:color w:val="0D0D0D"/>
          <w:spacing w:val="-4"/>
          <w:szCs w:val="28"/>
        </w:rPr>
        <w:t>Снижение средней продолжительности жизни и тенденции депопуляции. Государственные программы демографического возрождения России.</w:t>
      </w:r>
      <w:r w:rsidRPr="00542FED">
        <w:rPr>
          <w:color w:val="0D0D0D"/>
          <w:spacing w:val="-4"/>
          <w:szCs w:val="28"/>
        </w:rPr>
        <w:t xml:space="preserve"> </w:t>
      </w:r>
      <w:r w:rsidRPr="00542FED">
        <w:rPr>
          <w:i/>
          <w:color w:val="0D0D0D"/>
          <w:spacing w:val="-4"/>
          <w:szCs w:val="28"/>
        </w:rPr>
        <w:t>Разработка семейной политики и меры по поощрению рождаемости. Пропаганда спорта и здорового образа жизни.</w:t>
      </w:r>
      <w:r w:rsidRPr="00542FED">
        <w:rPr>
          <w:color w:val="0D0D0D"/>
          <w:spacing w:val="-4"/>
          <w:szCs w:val="28"/>
        </w:rPr>
        <w:t xml:space="preserve"> Олимпийские и паралимпийские зимние игры 2014 г. в Сочи. </w:t>
      </w:r>
      <w:r w:rsidRPr="00542FED">
        <w:rPr>
          <w:i/>
          <w:color w:val="0D0D0D"/>
          <w:spacing w:val="-4"/>
          <w:szCs w:val="28"/>
        </w:rPr>
        <w:t>Повседневная жизнь.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w:t>
      </w:r>
      <w:r w:rsidRPr="00542FED">
        <w:rPr>
          <w:color w:val="0D0D0D"/>
          <w:spacing w:val="-4"/>
          <w:szCs w:val="28"/>
        </w:rPr>
        <w:t xml:space="preserve"> </w:t>
      </w:r>
    </w:p>
    <w:p w:rsidR="00F3539C" w:rsidRPr="00542FED" w:rsidRDefault="00F3539C" w:rsidP="00F3539C">
      <w:pPr>
        <w:widowControl w:val="0"/>
        <w:ind w:firstLine="567"/>
        <w:jc w:val="both"/>
        <w:rPr>
          <w:color w:val="0D0D0D"/>
          <w:szCs w:val="28"/>
        </w:rPr>
      </w:pPr>
      <w:r w:rsidRPr="00542FED">
        <w:rPr>
          <w:color w:val="0D0D0D"/>
          <w:szCs w:val="28"/>
        </w:rPr>
        <w:t xml:space="preserve">Модернизация бытовой сферы. </w:t>
      </w:r>
      <w:r w:rsidRPr="00542FED">
        <w:rPr>
          <w:i/>
          <w:color w:val="0D0D0D"/>
          <w:szCs w:val="28"/>
        </w:rPr>
        <w:t>Досуг. Россиянин в глобальном информационном пространстве: СМИ, компьютеризация, Интернет. Массовая автомобилизация.</w:t>
      </w:r>
      <w:r w:rsidRPr="00542FED">
        <w:rPr>
          <w:color w:val="0D0D0D"/>
          <w:szCs w:val="28"/>
        </w:rPr>
        <w:t xml:space="preserve"> </w:t>
      </w:r>
    </w:p>
    <w:p w:rsidR="00F3539C" w:rsidRPr="00542FED" w:rsidRDefault="00F3539C" w:rsidP="00F3539C">
      <w:pPr>
        <w:widowControl w:val="0"/>
        <w:ind w:firstLine="567"/>
        <w:jc w:val="both"/>
        <w:rPr>
          <w:color w:val="0D0D0D"/>
          <w:szCs w:val="28"/>
        </w:rPr>
      </w:pPr>
      <w:r w:rsidRPr="00542FED">
        <w:rPr>
          <w:color w:val="0D0D0D"/>
          <w:szCs w:val="28"/>
        </w:rPr>
        <w:t xml:space="preserve">Внешняя политика в конце XX – начале XXI в. Внешнеполитический курс В.В. Путина. Постепенное восстановление лидирующих позиций России в международных отношениях. Современная концепция российской внешней политики в условиях многополярного мира. Участие в международной борьбе с терроризмом и в урегулировании локальных конфликтов. </w:t>
      </w:r>
      <w:r w:rsidRPr="00542FED">
        <w:rPr>
          <w:i/>
          <w:color w:val="0D0D0D"/>
          <w:szCs w:val="28"/>
        </w:rPr>
        <w:t>Центробежные и партнерские тенденции в СНГ. СНГ и ЕврАзЭС.</w:t>
      </w:r>
      <w:r w:rsidRPr="00542FED">
        <w:rPr>
          <w:color w:val="0D0D0D"/>
          <w:szCs w:val="28"/>
        </w:rPr>
        <w:t xml:space="preserve"> Отношения с США и Евросоюзом. Вступление России в Совет Европы. </w:t>
      </w:r>
      <w:r w:rsidRPr="00542FED">
        <w:rPr>
          <w:i/>
          <w:color w:val="0D0D0D"/>
          <w:szCs w:val="28"/>
        </w:rPr>
        <w:t>Деятельность «большой двадцатки». Переговоры о вступлении в ВТО. Дальневосточное и другие направления политики России.</w:t>
      </w:r>
      <w:r w:rsidRPr="00542FED">
        <w:rPr>
          <w:color w:val="0D0D0D"/>
          <w:szCs w:val="28"/>
        </w:rPr>
        <w:t xml:space="preserve"> </w:t>
      </w:r>
    </w:p>
    <w:p w:rsidR="00F3539C" w:rsidRPr="00542FED" w:rsidRDefault="00F3539C" w:rsidP="00F3539C">
      <w:pPr>
        <w:widowControl w:val="0"/>
        <w:ind w:firstLine="567"/>
        <w:jc w:val="both"/>
        <w:rPr>
          <w:color w:val="0D0D0D"/>
          <w:szCs w:val="28"/>
        </w:rPr>
      </w:pPr>
      <w:r w:rsidRPr="00542FED">
        <w:rPr>
          <w:color w:val="0D0D0D"/>
          <w:szCs w:val="28"/>
        </w:rPr>
        <w:t xml:space="preserve">Культура и наука России в конце XX – начале XXI в. Повышение общественной роли СМИ как «четвертой власти». Коммерциализация культуры. Ведущие тенденции в развитии образования и науки. </w:t>
      </w:r>
      <w:r w:rsidRPr="00542FED">
        <w:rPr>
          <w:i/>
          <w:color w:val="0D0D0D"/>
          <w:szCs w:val="28"/>
        </w:rPr>
        <w:t>Система платного образования. Сокращение финансирования науки, падение престижа научного труда. «Утечка мозгов» за рубеж. Основные достижения российских ученых и невостребованность результатов их открытий.</w:t>
      </w:r>
      <w:r w:rsidRPr="00542FED">
        <w:rPr>
          <w:color w:val="0D0D0D"/>
          <w:szCs w:val="28"/>
        </w:rPr>
        <w:t xml:space="preserve"> Религиозные конфессии и повышение их роли в жизни страны. </w:t>
      </w:r>
      <w:r w:rsidRPr="00542FED">
        <w:rPr>
          <w:i/>
          <w:color w:val="0D0D0D"/>
          <w:szCs w:val="28"/>
        </w:rPr>
        <w:t>Предоставление церкви налоговых льгот. Передача государством зданий и предметов культа для религиозных нужд.</w:t>
      </w:r>
      <w:r w:rsidRPr="00542FED">
        <w:rPr>
          <w:color w:val="0D0D0D"/>
          <w:szCs w:val="28"/>
        </w:rPr>
        <w:t xml:space="preserve">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p>
    <w:p w:rsidR="00F3539C" w:rsidRPr="00542FED" w:rsidRDefault="00F3539C" w:rsidP="00F3539C">
      <w:pPr>
        <w:widowControl w:val="0"/>
        <w:ind w:firstLine="567"/>
        <w:jc w:val="both"/>
        <w:rPr>
          <w:i/>
          <w:color w:val="0D0D0D"/>
        </w:rPr>
      </w:pPr>
      <w:r w:rsidRPr="00542FED">
        <w:rPr>
          <w:i/>
          <w:color w:val="0D0D0D"/>
        </w:rPr>
        <w:t>Наш край в 2000–2012 гг.</w:t>
      </w:r>
    </w:p>
    <w:p w:rsidR="00F3539C" w:rsidRPr="00542FED" w:rsidRDefault="00F3539C" w:rsidP="00F3539C">
      <w:pPr>
        <w:widowControl w:val="0"/>
        <w:ind w:firstLine="567"/>
        <w:jc w:val="both"/>
        <w:rPr>
          <w:b/>
          <w:color w:val="0D0D0D"/>
        </w:rPr>
      </w:pPr>
      <w:r w:rsidRPr="00542FED">
        <w:rPr>
          <w:b/>
          <w:color w:val="0D0D0D"/>
        </w:rPr>
        <w:t xml:space="preserve">История. Россия до 1914 г. </w:t>
      </w:r>
    </w:p>
    <w:p w:rsidR="00F3539C" w:rsidRPr="00542FED" w:rsidRDefault="00F3539C" w:rsidP="00F3539C">
      <w:pPr>
        <w:widowControl w:val="0"/>
        <w:ind w:firstLine="567"/>
        <w:jc w:val="both"/>
        <w:rPr>
          <w:b/>
          <w:color w:val="0D0D0D"/>
        </w:rPr>
      </w:pPr>
      <w:r w:rsidRPr="00542FED">
        <w:rPr>
          <w:b/>
          <w:color w:val="0D0D0D"/>
        </w:rPr>
        <w:t>От Древней Руси к Российскому государству</w:t>
      </w:r>
    </w:p>
    <w:p w:rsidR="00F3539C" w:rsidRPr="00542FED" w:rsidRDefault="00F3539C" w:rsidP="00F3539C">
      <w:pPr>
        <w:widowControl w:val="0"/>
        <w:ind w:firstLine="567"/>
        <w:jc w:val="both"/>
        <w:rPr>
          <w:b/>
          <w:color w:val="0D0D0D"/>
        </w:rPr>
      </w:pPr>
      <w:r w:rsidRPr="00542FED">
        <w:rPr>
          <w:b/>
          <w:color w:val="0D0D0D"/>
        </w:rPr>
        <w:t>Введение</w:t>
      </w:r>
    </w:p>
    <w:p w:rsidR="00F3539C" w:rsidRPr="00542FED" w:rsidRDefault="00F3539C" w:rsidP="00F3539C">
      <w:pPr>
        <w:widowControl w:val="0"/>
        <w:ind w:firstLine="567"/>
        <w:jc w:val="both"/>
        <w:rPr>
          <w:color w:val="0D0D0D"/>
        </w:rPr>
      </w:pPr>
      <w:r w:rsidRPr="00542FED">
        <w:rPr>
          <w:color w:val="0D0D0D"/>
        </w:rPr>
        <w:t xml:space="preserve">Предмет отечественной истории. История России как неотъемлемая часть всемирно-исторического процесса. Факторы самобытности российской истории. Источники по российской истории. Архивы — хранилище исторической памяти. Интерпретации и фальсификации истории России. </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b/>
          <w:color w:val="0D0D0D"/>
        </w:rPr>
      </w:pPr>
      <w:r w:rsidRPr="00542FED">
        <w:rPr>
          <w:b/>
          <w:color w:val="0D0D0D"/>
        </w:rPr>
        <w:t>Народы и государства на территории нашей страны в древности</w:t>
      </w:r>
    </w:p>
    <w:p w:rsidR="00F3539C" w:rsidRPr="00542FED" w:rsidRDefault="00F3539C" w:rsidP="00F3539C">
      <w:pPr>
        <w:widowControl w:val="0"/>
        <w:ind w:firstLine="567"/>
        <w:jc w:val="both"/>
        <w:rPr>
          <w:color w:val="0D0D0D"/>
        </w:rPr>
      </w:pPr>
      <w:r w:rsidRPr="00542FED">
        <w:rPr>
          <w:color w:val="0D0D0D"/>
        </w:rPr>
        <w:t>Появление и расселение человека на территории современной России. Первые культуры и общества. Малые государства Причерноморья в эллинистическую эпоху. Народы Сибири и Дальнего Востока.</w:t>
      </w:r>
    </w:p>
    <w:p w:rsidR="00F3539C" w:rsidRPr="00542FED" w:rsidRDefault="00F3539C" w:rsidP="00F3539C">
      <w:pPr>
        <w:widowControl w:val="0"/>
        <w:ind w:firstLine="567"/>
        <w:jc w:val="both"/>
        <w:rPr>
          <w:b/>
          <w:color w:val="0D0D0D"/>
        </w:rPr>
      </w:pPr>
    </w:p>
    <w:p w:rsidR="00F3539C" w:rsidRPr="00542FED" w:rsidRDefault="00F3539C" w:rsidP="00F3539C">
      <w:pPr>
        <w:widowControl w:val="0"/>
        <w:ind w:firstLine="567"/>
        <w:jc w:val="both"/>
        <w:rPr>
          <w:b/>
          <w:color w:val="0D0D0D"/>
        </w:rPr>
      </w:pPr>
      <w:r w:rsidRPr="00542FED">
        <w:rPr>
          <w:b/>
          <w:color w:val="0D0D0D"/>
        </w:rPr>
        <w:t>Восточная Европа в середине I тыс. н.э.</w:t>
      </w:r>
    </w:p>
    <w:p w:rsidR="00F3539C" w:rsidRPr="00542FED" w:rsidRDefault="00F3539C" w:rsidP="00F3539C">
      <w:pPr>
        <w:widowControl w:val="0"/>
        <w:ind w:firstLine="567"/>
        <w:jc w:val="both"/>
        <w:rPr>
          <w:color w:val="0D0D0D"/>
        </w:rPr>
      </w:pPr>
      <w:r w:rsidRPr="00542FED">
        <w:rPr>
          <w:color w:val="0D0D0D"/>
        </w:rPr>
        <w:t xml:space="preserve">Великое переселение народов. Взаимодействие кочевого и оседлого мира в эпоху переселения народов. </w:t>
      </w:r>
      <w:r w:rsidRPr="00542FED">
        <w:rPr>
          <w:i/>
          <w:color w:val="0D0D0D"/>
        </w:rPr>
        <w:t>Дискуссии о славянской прародине и происхождении славян.</w:t>
      </w:r>
      <w:r w:rsidRPr="00542FED">
        <w:rPr>
          <w:color w:val="0D0D0D"/>
        </w:rPr>
        <w:t xml:space="preserve"> Расселение славян, их разделение на три ветви – восточные, западные и южные. Славянские общности Восточной Европы. Хозяйство восточных славян, их общественный строй и политическая организация. Возникновение княжеской власти. Традиционные верования. </w:t>
      </w:r>
      <w:r w:rsidRPr="00542FED">
        <w:rPr>
          <w:color w:val="0D0D0D"/>
          <w:lang w:val="en-US"/>
        </w:rPr>
        <w:t>C</w:t>
      </w:r>
      <w:r w:rsidRPr="00542FED">
        <w:rPr>
          <w:color w:val="0D0D0D"/>
        </w:rPr>
        <w:t>оседи восточных славян.</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b/>
          <w:color w:val="0D0D0D"/>
        </w:rPr>
      </w:pPr>
      <w:r w:rsidRPr="00542FED">
        <w:rPr>
          <w:b/>
          <w:color w:val="0D0D0D"/>
        </w:rPr>
        <w:t>Образование государства Русь</w:t>
      </w:r>
    </w:p>
    <w:p w:rsidR="00F3539C" w:rsidRPr="00542FED" w:rsidRDefault="00F3539C" w:rsidP="00F3539C">
      <w:pPr>
        <w:widowControl w:val="0"/>
        <w:ind w:firstLine="567"/>
        <w:jc w:val="both"/>
        <w:rPr>
          <w:color w:val="0D0D0D"/>
        </w:rPr>
      </w:pPr>
      <w:r w:rsidRPr="00542FED">
        <w:rPr>
          <w:color w:val="0D0D0D"/>
        </w:rPr>
        <w:t xml:space="preserve">Норманнский фактор в образовании европейских государств. Предпосылки и особенности формирования государства Русь. </w:t>
      </w:r>
      <w:r w:rsidRPr="00542FED">
        <w:rPr>
          <w:i/>
          <w:color w:val="0D0D0D"/>
        </w:rPr>
        <w:t xml:space="preserve">Дискуссии о происхождении Древнерусского государства. </w:t>
      </w:r>
      <w:r w:rsidRPr="00542FED">
        <w:rPr>
          <w:color w:val="0D0D0D"/>
        </w:rPr>
        <w:t>Формирование княжеской власти (князь и дружина, полюдье). Образование Русского государства. Перенос столицы в Киев. Первые русские князья, их внутренняя и внешняя политика. Формирование территории государства Русь. Социально-экономический строй ранней Руси. Земельные отношения. Свободное и зависимое население. Крупнейшие русские города, развитие ремесел и торговли. Отношения Руси с соседними народами и государствами. Крещение Руси: причины и значение. Зарождение, специфика и достижения ранней русской культуры.</w:t>
      </w:r>
    </w:p>
    <w:p w:rsidR="00F3539C" w:rsidRPr="00542FED" w:rsidRDefault="00F3539C" w:rsidP="00F3539C">
      <w:pPr>
        <w:widowControl w:val="0"/>
        <w:ind w:firstLine="567"/>
        <w:jc w:val="both"/>
        <w:rPr>
          <w:b/>
          <w:color w:val="0D0D0D"/>
        </w:rPr>
      </w:pPr>
    </w:p>
    <w:p w:rsidR="00F3539C" w:rsidRPr="00542FED" w:rsidRDefault="00F3539C" w:rsidP="00F3539C">
      <w:pPr>
        <w:widowControl w:val="0"/>
        <w:ind w:firstLine="567"/>
        <w:jc w:val="both"/>
        <w:rPr>
          <w:b/>
          <w:color w:val="0D0D0D"/>
        </w:rPr>
      </w:pPr>
      <w:r w:rsidRPr="00542FED">
        <w:rPr>
          <w:b/>
          <w:color w:val="0D0D0D"/>
        </w:rPr>
        <w:t>Русь в конце X – начале XII в.</w:t>
      </w:r>
    </w:p>
    <w:p w:rsidR="00F3539C" w:rsidRPr="00542FED" w:rsidRDefault="00F3539C" w:rsidP="00F3539C">
      <w:pPr>
        <w:widowControl w:val="0"/>
        <w:ind w:firstLine="567"/>
        <w:jc w:val="both"/>
        <w:rPr>
          <w:color w:val="0D0D0D"/>
        </w:rPr>
      </w:pPr>
      <w:r w:rsidRPr="00542FED">
        <w:rPr>
          <w:color w:val="0D0D0D"/>
        </w:rPr>
        <w:t>Место и роль Руси в Европе. Расцвет Русского государства. Политический строй. Органы власти и управления. Внутриполитическое развитие. Ярослав Мудрый. Владимир Мономах. Древнерусское право: «Русская Правда», церковные уставы. Социально-экономический уклад. Земельные отношения. Уровень социально-экономического развития русских земель. Дискуссии об общественном строе. Основные социальные слои древнерусского общества. Зависимые категории населения. Русская церковь и ее роль в жизни общества. Развитие международных связей Русского государства, укрепление его международного положения. Развитие культуры. Начало летописания. Нестор. Просвещение. Литература.</w:t>
      </w:r>
    </w:p>
    <w:p w:rsidR="00F3539C" w:rsidRPr="00542FED" w:rsidRDefault="00F3539C" w:rsidP="00F3539C">
      <w:pPr>
        <w:widowControl w:val="0"/>
        <w:ind w:firstLine="567"/>
        <w:jc w:val="both"/>
        <w:rPr>
          <w:b/>
          <w:color w:val="0D0D0D"/>
        </w:rPr>
      </w:pPr>
    </w:p>
    <w:p w:rsidR="00F3539C" w:rsidRPr="00542FED" w:rsidRDefault="00F3539C" w:rsidP="00F3539C">
      <w:pPr>
        <w:widowControl w:val="0"/>
        <w:ind w:firstLine="567"/>
        <w:jc w:val="both"/>
        <w:rPr>
          <w:b/>
          <w:color w:val="0D0D0D"/>
        </w:rPr>
      </w:pPr>
      <w:r w:rsidRPr="00542FED">
        <w:rPr>
          <w:b/>
          <w:color w:val="0D0D0D"/>
        </w:rPr>
        <w:t>Русь в середине XII – начале XIII в.</w:t>
      </w:r>
    </w:p>
    <w:p w:rsidR="00F3539C" w:rsidRPr="00542FED" w:rsidRDefault="00F3539C" w:rsidP="00F3539C">
      <w:pPr>
        <w:widowControl w:val="0"/>
        <w:ind w:firstLine="567"/>
        <w:jc w:val="both"/>
        <w:rPr>
          <w:color w:val="0D0D0D"/>
        </w:rPr>
      </w:pPr>
      <w:r w:rsidRPr="00542FED">
        <w:rPr>
          <w:bCs/>
          <w:color w:val="0D0D0D"/>
        </w:rPr>
        <w:t xml:space="preserve">Причины, особенности и последствия политической раздробленности на Руси. </w:t>
      </w:r>
      <w:r w:rsidRPr="00542FED">
        <w:rPr>
          <w:color w:val="0D0D0D"/>
        </w:rPr>
        <w:t xml:space="preserve">Формирование системы </w:t>
      </w:r>
      <w:r w:rsidRPr="00542FED">
        <w:rPr>
          <w:i/>
          <w:iCs/>
          <w:color w:val="0D0D0D"/>
        </w:rPr>
        <w:t xml:space="preserve">земель </w:t>
      </w:r>
      <w:r w:rsidRPr="00542FED">
        <w:rPr>
          <w:color w:val="0D0D0D"/>
        </w:rPr>
        <w:t xml:space="preserve">– самостоятельных государств. </w:t>
      </w:r>
      <w:r w:rsidRPr="00542FED">
        <w:rPr>
          <w:i/>
          <w:color w:val="0D0D0D"/>
        </w:rPr>
        <w:t xml:space="preserve">Дискуссии о путях и центрах объединения русских земель. </w:t>
      </w:r>
      <w:r w:rsidRPr="00542FED">
        <w:rPr>
          <w:color w:val="0D0D0D"/>
        </w:rPr>
        <w:t>И</w:t>
      </w:r>
      <w:r w:rsidRPr="00542FED">
        <w:rPr>
          <w:bCs/>
          <w:color w:val="0D0D0D"/>
        </w:rPr>
        <w:t xml:space="preserve">зменения в политическом строе. </w:t>
      </w:r>
      <w:r w:rsidRPr="00542FED">
        <w:rPr>
          <w:color w:val="0D0D0D"/>
        </w:rPr>
        <w:t xml:space="preserve">Эволюция общественного строя и права. </w:t>
      </w:r>
      <w:r w:rsidRPr="00542FED">
        <w:rPr>
          <w:bCs/>
          <w:color w:val="0D0D0D"/>
        </w:rPr>
        <w:t xml:space="preserve">Территория и население крупнейших русских земель. Рост и расцвет городов. Консолидирующая роль церкви в условиях политической децентрализации. Международные связи русских земель. </w:t>
      </w:r>
      <w:r w:rsidRPr="00542FED">
        <w:rPr>
          <w:color w:val="0D0D0D"/>
        </w:rPr>
        <w:t>Развитие русской культуры: формирование региональных центров. Летописание и его центры. «Слово о полку Игореве». Развитие местных художественных школ и складывание общерусского художественного стиля.</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b/>
          <w:color w:val="0D0D0D"/>
        </w:rPr>
      </w:pPr>
      <w:r w:rsidRPr="00542FED">
        <w:rPr>
          <w:b/>
          <w:color w:val="0D0D0D"/>
        </w:rPr>
        <w:t>Русские земли в середине XIII – XIV в.</w:t>
      </w:r>
    </w:p>
    <w:p w:rsidR="00F3539C" w:rsidRPr="00542FED" w:rsidRDefault="00F3539C" w:rsidP="00F3539C">
      <w:pPr>
        <w:widowControl w:val="0"/>
        <w:ind w:firstLine="567"/>
        <w:jc w:val="both"/>
        <w:rPr>
          <w:color w:val="0D0D0D"/>
        </w:rPr>
      </w:pPr>
      <w:r w:rsidRPr="00542FED">
        <w:rPr>
          <w:color w:val="0D0D0D"/>
        </w:rPr>
        <w:t xml:space="preserve">Возникновение Монгольской державы. Чингисхан и его завоевания. Русские земли в составе Золотой Орды. Влияние Орды на политическую традицию русских земель, менталитет, культуру и повседневный быт населения. Золотая Орда в системе международных связей. Русские земли в составе Литовского государства. Борьба с экспансией крестоносцев на западных границах Руси. Александр Невский. Политический строй Новгорода и Пскова. Княжества Северо-Восточной Руси. Борьба за великое княжение Владимирское. Противостояние Твери и Москвы. Усиление Московского княжества. Иван Калита. Народные выступления против ордынского господства. Дмитрий Донской. Куликовская битва. Закрепление первенствующего положения московских князей. Русская православная церковь в условиях ордынского господства. Сергий Радонежский. Культурное пространство. Летописание. «Слово о погибели Русской земли». «Задонщина». Жития. Архитектура и живопись. Феофан Грек. Андрей Рублев. Ордынское влияние на развитие культуры и повседневную жизнь в русских землях. </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b/>
          <w:color w:val="0D0D0D"/>
        </w:rPr>
      </w:pPr>
      <w:r w:rsidRPr="00542FED">
        <w:rPr>
          <w:b/>
          <w:color w:val="0D0D0D"/>
        </w:rPr>
        <w:t>Формирование единого Русского государства в XV веке</w:t>
      </w:r>
    </w:p>
    <w:p w:rsidR="00F3539C" w:rsidRPr="00542FED" w:rsidRDefault="00F3539C" w:rsidP="00F3539C">
      <w:pPr>
        <w:widowControl w:val="0"/>
        <w:ind w:firstLine="567"/>
        <w:jc w:val="both"/>
        <w:rPr>
          <w:color w:val="0D0D0D"/>
        </w:rPr>
      </w:pPr>
      <w:r w:rsidRPr="00542FED">
        <w:rPr>
          <w:color w:val="0D0D0D"/>
        </w:rPr>
        <w:t xml:space="preserve">Политическая карта Европы и русских земель в начале </w:t>
      </w:r>
      <w:r w:rsidRPr="00542FED">
        <w:rPr>
          <w:color w:val="0D0D0D"/>
          <w:lang w:val="en-US"/>
        </w:rPr>
        <w:t>XV</w:t>
      </w:r>
      <w:r w:rsidRPr="00542FED">
        <w:rPr>
          <w:color w:val="0D0D0D"/>
        </w:rPr>
        <w:t xml:space="preserve"> в. Борьба Литовского и Московского княжеств за объединение русских земель. Распад Золотой Орды и его влияние на политическое развитие русских земель. Большая Орда, Крымское, Казанское, Сибирское ханства, Ногайская орда и их отношения с Московским государством. Междоусобная война в Московском княжестве второй четверти XV в. Василий Темный. Новгород и Псков в XV в. Иван III. Присоединение Новгорода и Твери. Ликвидация зависимости от Орды. Принятие общерусского Судебника. Государственные символы единого государства. Характер экономического развития русских земель. Падение Византии и установление автокефалии Русской православной церкви. </w:t>
      </w:r>
      <w:r w:rsidRPr="00542FED">
        <w:rPr>
          <w:iCs/>
          <w:color w:val="0D0D0D"/>
        </w:rPr>
        <w:t>Возникновение ересей.</w:t>
      </w:r>
      <w:r w:rsidRPr="00542FED">
        <w:rPr>
          <w:color w:val="0D0D0D"/>
        </w:rPr>
        <w:t xml:space="preserve"> Иосифляне и нестяжатели. «Москва — Третий Рим». Расширение международных связей Московского государства. Культурное пространство единого Русского государства. Повседневная жизнь.</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b/>
          <w:color w:val="0D0D0D"/>
        </w:rPr>
      </w:pPr>
      <w:r w:rsidRPr="00542FED">
        <w:rPr>
          <w:b/>
          <w:color w:val="0D0D0D"/>
        </w:rPr>
        <w:t>Россия в XVI–XVII веках: от Великого княжества к Царству</w:t>
      </w:r>
    </w:p>
    <w:p w:rsidR="00F3539C" w:rsidRPr="00542FED" w:rsidRDefault="00F3539C" w:rsidP="00F3539C">
      <w:pPr>
        <w:widowControl w:val="0"/>
        <w:ind w:firstLine="567"/>
        <w:jc w:val="both"/>
        <w:rPr>
          <w:b/>
          <w:color w:val="0D0D0D"/>
        </w:rPr>
      </w:pPr>
      <w:r w:rsidRPr="00542FED">
        <w:rPr>
          <w:b/>
          <w:color w:val="0D0D0D"/>
        </w:rPr>
        <w:t>Россия в XVI веке</w:t>
      </w:r>
    </w:p>
    <w:p w:rsidR="00F3539C" w:rsidRPr="00542FED" w:rsidRDefault="00F3539C" w:rsidP="00F3539C">
      <w:pPr>
        <w:widowControl w:val="0"/>
        <w:ind w:firstLine="567"/>
        <w:jc w:val="both"/>
        <w:rPr>
          <w:color w:val="0D0D0D"/>
        </w:rPr>
      </w:pPr>
      <w:r w:rsidRPr="00542FED">
        <w:rPr>
          <w:color w:val="0D0D0D"/>
        </w:rPr>
        <w:t xml:space="preserve">Социально-экономическое и политическое развитие. Иван IV Грозный. Установление царской власти </w:t>
      </w:r>
      <w:r w:rsidRPr="00542FED">
        <w:rPr>
          <w:i/>
          <w:color w:val="0D0D0D"/>
        </w:rPr>
        <w:t>и ее сакрализация в общественном сознании</w:t>
      </w:r>
      <w:r w:rsidRPr="00542FED">
        <w:rPr>
          <w:color w:val="0D0D0D"/>
        </w:rPr>
        <w:t xml:space="preserve">. Избранная рада. Реформы 1550-х гг. и их значение. Стоглавый собор. Земские соборы. Опричнина: причины, сущность, последствия. </w:t>
      </w:r>
      <w:r w:rsidRPr="00542FED">
        <w:rPr>
          <w:i/>
          <w:color w:val="0D0D0D"/>
        </w:rPr>
        <w:t>Дискуссия о характере опричнины и ее роли в истории России.</w:t>
      </w:r>
    </w:p>
    <w:p w:rsidR="00F3539C" w:rsidRPr="00542FED" w:rsidRDefault="00F3539C" w:rsidP="00F3539C">
      <w:pPr>
        <w:widowControl w:val="0"/>
        <w:shd w:val="clear" w:color="auto" w:fill="FFFFFF"/>
        <w:ind w:firstLine="567"/>
        <w:jc w:val="both"/>
        <w:rPr>
          <w:color w:val="0D0D0D"/>
          <w:szCs w:val="28"/>
        </w:rPr>
      </w:pPr>
      <w:r w:rsidRPr="00542FED">
        <w:rPr>
          <w:color w:val="0D0D0D"/>
          <w:szCs w:val="28"/>
        </w:rPr>
        <w:t>Внешняя политика и международные связи Московского царства в XVI в. Присоединение Казанского и Астраханского ханств, покорение Западной Сибири. Ливонская война, ее итоги и последствия.</w:t>
      </w:r>
    </w:p>
    <w:p w:rsidR="00F3539C" w:rsidRPr="00542FED" w:rsidRDefault="00F3539C" w:rsidP="00F3539C">
      <w:pPr>
        <w:widowControl w:val="0"/>
        <w:shd w:val="clear" w:color="auto" w:fill="FFFFFF"/>
        <w:ind w:firstLine="567"/>
        <w:jc w:val="both"/>
        <w:rPr>
          <w:color w:val="0D0D0D"/>
          <w:szCs w:val="28"/>
        </w:rPr>
      </w:pPr>
      <w:r w:rsidRPr="00542FED">
        <w:rPr>
          <w:color w:val="0D0D0D"/>
          <w:szCs w:val="28"/>
        </w:rPr>
        <w:t>Россия в конце XVI в. Царь Федор Иванович. Учреждение патриаршества. Дальнейшее закрепощение крестьян.</w:t>
      </w:r>
    </w:p>
    <w:p w:rsidR="00F3539C" w:rsidRPr="00542FED" w:rsidRDefault="00F3539C" w:rsidP="00F3539C">
      <w:pPr>
        <w:widowControl w:val="0"/>
        <w:ind w:firstLine="567"/>
        <w:jc w:val="both"/>
        <w:rPr>
          <w:i/>
          <w:color w:val="0D0D0D"/>
        </w:rPr>
      </w:pPr>
      <w:r w:rsidRPr="00542FED">
        <w:rPr>
          <w:color w:val="0D0D0D"/>
        </w:rPr>
        <w:t xml:space="preserve">Культура Московской Руси в XVI в. </w:t>
      </w:r>
      <w:r w:rsidRPr="00542FED">
        <w:rPr>
          <w:i/>
          <w:iCs/>
          <w:color w:val="0D0D0D"/>
        </w:rPr>
        <w:t>Устное народное творчество.</w:t>
      </w:r>
      <w:r w:rsidRPr="00542FED">
        <w:rPr>
          <w:color w:val="0D0D0D"/>
        </w:rPr>
        <w:t xml:space="preserve"> Начало книгопечатания (И. Федоров) и его влияние на общество. Публицистика. </w:t>
      </w:r>
      <w:r w:rsidRPr="00542FED">
        <w:rPr>
          <w:i/>
          <w:iCs/>
          <w:color w:val="0D0D0D"/>
        </w:rPr>
        <w:t>Исторические повести.</w:t>
      </w:r>
      <w:r w:rsidRPr="00542FED">
        <w:rPr>
          <w:color w:val="0D0D0D"/>
        </w:rPr>
        <w:t xml:space="preserve"> Зодчество (шатровые храмы). Живопись (Дионисий). «Домострой»: патриархальные традиции в быте и нравах.</w:t>
      </w:r>
      <w:r w:rsidRPr="00542FED">
        <w:rPr>
          <w:i/>
          <w:color w:val="0D0D0D"/>
        </w:rPr>
        <w:t xml:space="preserve"> </w:t>
      </w:r>
    </w:p>
    <w:p w:rsidR="00F3539C" w:rsidRPr="00542FED" w:rsidRDefault="00F3539C" w:rsidP="00F3539C">
      <w:pPr>
        <w:widowControl w:val="0"/>
        <w:ind w:firstLine="567"/>
        <w:jc w:val="both"/>
        <w:rPr>
          <w:b/>
          <w:color w:val="0D0D0D"/>
        </w:rPr>
      </w:pPr>
      <w:r w:rsidRPr="00542FED">
        <w:rPr>
          <w:b/>
          <w:color w:val="0D0D0D"/>
        </w:rPr>
        <w:t>Смута в России</w:t>
      </w:r>
    </w:p>
    <w:p w:rsidR="00F3539C" w:rsidRPr="00542FED" w:rsidRDefault="00F3539C" w:rsidP="00F3539C">
      <w:pPr>
        <w:widowControl w:val="0"/>
        <w:ind w:firstLine="567"/>
        <w:jc w:val="both"/>
        <w:rPr>
          <w:color w:val="0D0D0D"/>
        </w:rPr>
      </w:pPr>
      <w:r w:rsidRPr="00542FED">
        <w:rPr>
          <w:color w:val="0D0D0D"/>
        </w:rPr>
        <w:t>Смутное время начала XVII в., дискуссия о его причинах. Пресечение царской династии Рюриковичей. Царствование Бориса Годунова. Самозванцы и самозванство. Борьба против интервенции сопредельных держав. Подъем национально-освободительного движения. Народные ополчения. Кузьма Минин и Д.М. Пожарский. Земский собор 1613 г. и его роль в развитии сословно-представительской системы. Избрание на царство Михаила Федоровича Романова. Итоги Смутного времени.</w:t>
      </w:r>
    </w:p>
    <w:p w:rsidR="00F3539C" w:rsidRPr="00542FED" w:rsidRDefault="00F3539C" w:rsidP="00F3539C">
      <w:pPr>
        <w:widowControl w:val="0"/>
        <w:ind w:firstLine="567"/>
        <w:jc w:val="both"/>
        <w:rPr>
          <w:b/>
          <w:color w:val="0D0D0D"/>
        </w:rPr>
      </w:pPr>
    </w:p>
    <w:p w:rsidR="00F3539C" w:rsidRPr="00542FED" w:rsidRDefault="00F3539C" w:rsidP="00F3539C">
      <w:pPr>
        <w:widowControl w:val="0"/>
        <w:ind w:firstLine="567"/>
        <w:jc w:val="both"/>
        <w:rPr>
          <w:b/>
          <w:color w:val="0D0D0D"/>
        </w:rPr>
      </w:pPr>
      <w:r w:rsidRPr="00542FED">
        <w:rPr>
          <w:b/>
          <w:color w:val="0D0D0D"/>
        </w:rPr>
        <w:t>Россия в XVII веке</w:t>
      </w:r>
    </w:p>
    <w:p w:rsidR="00F3539C" w:rsidRPr="00542FED" w:rsidRDefault="00F3539C" w:rsidP="00F3539C">
      <w:pPr>
        <w:widowControl w:val="0"/>
        <w:ind w:firstLine="567"/>
        <w:jc w:val="both"/>
        <w:rPr>
          <w:color w:val="0D0D0D"/>
        </w:rPr>
      </w:pPr>
      <w:r w:rsidRPr="00542FED">
        <w:rPr>
          <w:color w:val="0D0D0D"/>
        </w:rPr>
        <w:t xml:space="preserve">Ликвидация последствий Смуты. Земский Собор 1613 г.: воцарение Романовых. Царь Михаил Федорович. Патриарх Филарет. Восстановление органов власти и экономики страны. Смоленская война. </w:t>
      </w:r>
    </w:p>
    <w:p w:rsidR="00F3539C" w:rsidRPr="00542FED" w:rsidRDefault="00F3539C" w:rsidP="00F3539C">
      <w:pPr>
        <w:widowControl w:val="0"/>
        <w:ind w:firstLine="567"/>
        <w:jc w:val="both"/>
        <w:rPr>
          <w:color w:val="0D0D0D"/>
          <w:szCs w:val="28"/>
        </w:rPr>
      </w:pPr>
      <w:r w:rsidRPr="00542FED">
        <w:rPr>
          <w:color w:val="0D0D0D"/>
          <w:szCs w:val="28"/>
        </w:rPr>
        <w:t xml:space="preserve">Территория и хозяйство России в первой половине </w:t>
      </w:r>
      <w:r w:rsidRPr="00542FED">
        <w:rPr>
          <w:color w:val="0D0D0D"/>
          <w:szCs w:val="28"/>
          <w:lang w:val="en-US"/>
        </w:rPr>
        <w:t>XVII</w:t>
      </w:r>
      <w:r w:rsidRPr="00542FED">
        <w:rPr>
          <w:color w:val="0D0D0D"/>
          <w:szCs w:val="28"/>
        </w:rPr>
        <w:t xml:space="preserve"> в. Окончательное оформление крепостного права. Прикрепление городского населения к посадам. Оформление сословного строя. Развитие торговых связей. Начало складывания всероссийского рынка. Ярмарки. Развитие мелкотоварного производства. Мануфактуры. Новоторговый устав.</w:t>
      </w:r>
    </w:p>
    <w:p w:rsidR="00F3539C" w:rsidRPr="00542FED" w:rsidRDefault="00F3539C" w:rsidP="00F3539C">
      <w:pPr>
        <w:widowControl w:val="0"/>
        <w:ind w:firstLine="567"/>
        <w:jc w:val="both"/>
        <w:rPr>
          <w:color w:val="0D0D0D"/>
          <w:szCs w:val="28"/>
        </w:rPr>
      </w:pPr>
      <w:r w:rsidRPr="00542FED">
        <w:rPr>
          <w:color w:val="0D0D0D"/>
          <w:szCs w:val="28"/>
        </w:rPr>
        <w:t xml:space="preserve">Царь Алексей Михайлович. Начало становления абсолютизма. Соборное Уложение 1649 г. Центральное и местное управление. Приказная система. Реформы патриарха Никона. Церковный раскол. Старообрядчество. Протопоп Аввакум. Народные движения в XVII в.: причины, формы, участники. Городские восстания. Восстание под предводительством С. Разина. </w:t>
      </w:r>
    </w:p>
    <w:p w:rsidR="00F3539C" w:rsidRPr="00542FED" w:rsidRDefault="00F3539C" w:rsidP="00F3539C">
      <w:pPr>
        <w:widowControl w:val="0"/>
        <w:ind w:firstLine="567"/>
        <w:jc w:val="both"/>
        <w:rPr>
          <w:color w:val="0D0D0D"/>
          <w:szCs w:val="28"/>
        </w:rPr>
      </w:pPr>
      <w:r w:rsidRPr="00542FED">
        <w:rPr>
          <w:color w:val="0D0D0D"/>
          <w:szCs w:val="28"/>
        </w:rPr>
        <w:t xml:space="preserve">Россия в конце </w:t>
      </w:r>
      <w:r w:rsidRPr="00542FED">
        <w:rPr>
          <w:color w:val="0D0D0D"/>
          <w:szCs w:val="28"/>
          <w:lang w:val="en-US"/>
        </w:rPr>
        <w:t>XVII</w:t>
      </w:r>
      <w:r w:rsidRPr="00542FED">
        <w:rPr>
          <w:color w:val="0D0D0D"/>
          <w:szCs w:val="28"/>
        </w:rPr>
        <w:t xml:space="preserve"> в. Федор Алексеевич. Отмена местничества. Стрелецкие восстания. Регентство Софьи. Необходимость и предпосылки преобразований. Начало царствования Петра I. </w:t>
      </w:r>
    </w:p>
    <w:p w:rsidR="00F3539C" w:rsidRPr="00542FED" w:rsidRDefault="00F3539C" w:rsidP="00F3539C">
      <w:pPr>
        <w:widowControl w:val="0"/>
        <w:ind w:firstLine="567"/>
        <w:jc w:val="both"/>
        <w:rPr>
          <w:color w:val="0D0D0D"/>
          <w:szCs w:val="28"/>
        </w:rPr>
      </w:pPr>
      <w:r w:rsidRPr="00542FED">
        <w:rPr>
          <w:color w:val="0D0D0D"/>
          <w:szCs w:val="28"/>
        </w:rPr>
        <w:t xml:space="preserve">Основные направления внешней политики России во второй половине </w:t>
      </w:r>
      <w:r w:rsidRPr="00542FED">
        <w:rPr>
          <w:color w:val="0D0D0D"/>
          <w:szCs w:val="28"/>
          <w:lang w:val="en-US"/>
        </w:rPr>
        <w:t>XVII</w:t>
      </w:r>
      <w:r w:rsidRPr="00542FED">
        <w:rPr>
          <w:color w:val="0D0D0D"/>
          <w:szCs w:val="28"/>
        </w:rPr>
        <w:t xml:space="preserve"> в. Освободительная война 1648–1654 гг. под руковод</w:t>
      </w:r>
      <w:r w:rsidRPr="00542FED">
        <w:rPr>
          <w:color w:val="0D0D0D"/>
          <w:szCs w:val="28"/>
        </w:rPr>
        <w:softHyphen/>
        <w:t xml:space="preserve">ством Б. Хмельницкого. Вхождение Левобережной Украины в состав России. Русско-польская война. Русско-шведские и русско-турецкие отношения во второй половине </w:t>
      </w:r>
      <w:r w:rsidRPr="00542FED">
        <w:rPr>
          <w:color w:val="0D0D0D"/>
          <w:szCs w:val="28"/>
          <w:lang w:val="en-US"/>
        </w:rPr>
        <w:t>XVII</w:t>
      </w:r>
      <w:r w:rsidRPr="00542FED">
        <w:rPr>
          <w:color w:val="0D0D0D"/>
          <w:szCs w:val="28"/>
        </w:rPr>
        <w:t xml:space="preserve"> в. Завершение присоединения Сибири.</w:t>
      </w:r>
    </w:p>
    <w:p w:rsidR="00F3539C" w:rsidRPr="00542FED" w:rsidRDefault="00F3539C" w:rsidP="00F3539C">
      <w:pPr>
        <w:widowControl w:val="0"/>
        <w:ind w:firstLine="567"/>
        <w:jc w:val="both"/>
        <w:rPr>
          <w:color w:val="0D0D0D"/>
        </w:rPr>
      </w:pPr>
      <w:r w:rsidRPr="00542FED">
        <w:rPr>
          <w:color w:val="0D0D0D"/>
        </w:rPr>
        <w:t xml:space="preserve">Культура России в </w:t>
      </w:r>
      <w:r w:rsidRPr="00542FED">
        <w:rPr>
          <w:color w:val="0D0D0D"/>
          <w:lang w:val="en-US"/>
        </w:rPr>
        <w:t>X</w:t>
      </w:r>
      <w:r w:rsidRPr="00542FED">
        <w:rPr>
          <w:color w:val="0D0D0D"/>
        </w:rPr>
        <w:t>V</w:t>
      </w:r>
      <w:r w:rsidRPr="00542FED">
        <w:rPr>
          <w:color w:val="0D0D0D"/>
          <w:lang w:val="en-US"/>
        </w:rPr>
        <w:t>II</w:t>
      </w:r>
      <w:r w:rsidRPr="00542FED">
        <w:rPr>
          <w:color w:val="0D0D0D"/>
        </w:rPr>
        <w:t xml:space="preserve"> в. Обмирщение культуры. </w:t>
      </w:r>
      <w:r w:rsidRPr="00542FED">
        <w:rPr>
          <w:iCs/>
          <w:color w:val="0D0D0D"/>
        </w:rPr>
        <w:t>Быт и нравы допетровской Руси.</w:t>
      </w:r>
      <w:r w:rsidRPr="00542FED">
        <w:rPr>
          <w:color w:val="0D0D0D"/>
        </w:rPr>
        <w:t xml:space="preserve"> </w:t>
      </w:r>
      <w:r w:rsidRPr="00542FED">
        <w:rPr>
          <w:iCs/>
          <w:color w:val="0D0D0D"/>
        </w:rPr>
        <w:t>Расширение культурных связей с Западной Европой.</w:t>
      </w:r>
      <w:r w:rsidRPr="00542FED">
        <w:rPr>
          <w:color w:val="0D0D0D"/>
        </w:rPr>
        <w:t xml:space="preserve"> Славяно-греко-латинская академия. Русские землепроходцы. </w:t>
      </w:r>
      <w:r w:rsidRPr="00542FED">
        <w:rPr>
          <w:iCs/>
          <w:color w:val="0D0D0D"/>
        </w:rPr>
        <w:t>Последние летописи.</w:t>
      </w:r>
      <w:r w:rsidRPr="00542FED">
        <w:rPr>
          <w:color w:val="0D0D0D"/>
        </w:rPr>
        <w:t xml:space="preserve"> Новые жанры в литературе. «Дивное узорочье» в зодчестве </w:t>
      </w:r>
      <w:r w:rsidRPr="00542FED">
        <w:rPr>
          <w:color w:val="0D0D0D"/>
          <w:lang w:val="en-US"/>
        </w:rPr>
        <w:t>XVII</w:t>
      </w:r>
      <w:r w:rsidRPr="00542FED">
        <w:rPr>
          <w:color w:val="0D0D0D"/>
        </w:rPr>
        <w:t xml:space="preserve"> в. Московское барокко. Симон Ушаков. Парсуна.</w:t>
      </w:r>
    </w:p>
    <w:p w:rsidR="00F3539C" w:rsidRPr="00542FED" w:rsidRDefault="00F3539C" w:rsidP="00F3539C">
      <w:pPr>
        <w:widowControl w:val="0"/>
        <w:ind w:firstLine="567"/>
        <w:jc w:val="both"/>
        <w:rPr>
          <w:b/>
          <w:color w:val="0D0D0D"/>
        </w:rPr>
      </w:pPr>
    </w:p>
    <w:p w:rsidR="00F3539C" w:rsidRPr="00542FED" w:rsidRDefault="00F3539C" w:rsidP="00F3539C">
      <w:pPr>
        <w:widowControl w:val="0"/>
        <w:ind w:firstLine="567"/>
        <w:jc w:val="both"/>
        <w:rPr>
          <w:b/>
          <w:color w:val="0D0D0D"/>
          <w:kern w:val="36"/>
        </w:rPr>
      </w:pPr>
    </w:p>
    <w:p w:rsidR="00F3539C" w:rsidRPr="00542FED" w:rsidRDefault="00F3539C" w:rsidP="00F3539C">
      <w:pPr>
        <w:widowControl w:val="0"/>
        <w:ind w:firstLine="567"/>
        <w:jc w:val="both"/>
        <w:rPr>
          <w:b/>
          <w:color w:val="0D0D0D"/>
          <w:kern w:val="36"/>
        </w:rPr>
      </w:pPr>
      <w:r w:rsidRPr="00542FED">
        <w:rPr>
          <w:b/>
          <w:color w:val="0D0D0D"/>
          <w:kern w:val="36"/>
        </w:rPr>
        <w:t>Россия в конце XVII – XVIII веке: от Царства к Империи</w:t>
      </w:r>
    </w:p>
    <w:p w:rsidR="00F3539C" w:rsidRPr="00542FED" w:rsidRDefault="00F3539C" w:rsidP="00F3539C">
      <w:pPr>
        <w:widowControl w:val="0"/>
        <w:ind w:firstLine="567"/>
        <w:jc w:val="both"/>
        <w:rPr>
          <w:b/>
          <w:color w:val="0D0D0D"/>
        </w:rPr>
      </w:pPr>
      <w:r w:rsidRPr="00542FED">
        <w:rPr>
          <w:b/>
          <w:color w:val="0D0D0D"/>
        </w:rPr>
        <w:t>Россия в эпоху преобразований Петра I</w:t>
      </w:r>
    </w:p>
    <w:p w:rsidR="00F3539C" w:rsidRPr="00542FED" w:rsidRDefault="00F3539C" w:rsidP="00F3539C">
      <w:pPr>
        <w:widowControl w:val="0"/>
        <w:ind w:firstLine="567"/>
        <w:jc w:val="both"/>
        <w:rPr>
          <w:color w:val="0D0D0D"/>
        </w:rPr>
      </w:pPr>
      <w:r w:rsidRPr="00542FED">
        <w:rPr>
          <w:bCs/>
          <w:color w:val="0D0D0D"/>
        </w:rPr>
        <w:t xml:space="preserve">Предпосылки петровских реформ. Особенности абсолютизма в Европе и России. </w:t>
      </w:r>
      <w:r w:rsidRPr="00542FED">
        <w:rPr>
          <w:color w:val="0D0D0D"/>
        </w:rPr>
        <w:t>Преобразования Петра I. Реформы местного управления: городская и областная (губернская) реформы. Реформы государственного управления: учреждение Сената, коллегий, органов надзора и суда. Реорганизация армии: создание флота, рекрутские наборы, гвардия. Указ о единонаследии. Церковная реформа. Упразднение патриаршества, учреждение Синода. Старообрядчество при Петре I. Оппозиция реформам Петра I. Дело царевича Алексея. Развитие промышленности. Мануфактуры и крепостной труд. Денежная и налоговая реформы. Подушная подать (ревизии). Российское общество в петровскую эпоху. Изменение социального статуса сословий и групп. Табель о рангах. Правовой статус народов и территорий империи. Социальные и национальные движения в первой четверти XVIII в. Внешняя политика России в первой четверти XVIII в. Северная война: причины, основные события, итоги. Провозглашение России империей.</w:t>
      </w:r>
      <w:r w:rsidRPr="00542FED">
        <w:rPr>
          <w:bCs/>
          <w:color w:val="0D0D0D"/>
        </w:rPr>
        <w:t xml:space="preserve"> </w:t>
      </w:r>
      <w:r w:rsidRPr="00542FED">
        <w:rPr>
          <w:color w:val="0D0D0D"/>
        </w:rPr>
        <w:t>Культура и нравы петровской эпохи. Итоги, последствия и значение петровских преобразований. Образ Петра I в русской истории и культуре.</w:t>
      </w:r>
    </w:p>
    <w:p w:rsidR="00F3539C" w:rsidRPr="00542FED" w:rsidRDefault="00F3539C" w:rsidP="00F3539C">
      <w:pPr>
        <w:widowControl w:val="0"/>
        <w:ind w:firstLine="567"/>
        <w:jc w:val="both"/>
        <w:rPr>
          <w:b/>
          <w:color w:val="0D0D0D"/>
        </w:rPr>
      </w:pPr>
      <w:r w:rsidRPr="00542FED">
        <w:rPr>
          <w:b/>
          <w:color w:val="0D0D0D"/>
        </w:rPr>
        <w:t>После Петра Великого: эпоха «дворцовых переворотов»</w:t>
      </w:r>
    </w:p>
    <w:p w:rsidR="00F3539C" w:rsidRPr="00542FED" w:rsidRDefault="00F3539C" w:rsidP="00F3539C">
      <w:pPr>
        <w:widowControl w:val="0"/>
        <w:ind w:firstLine="567"/>
        <w:jc w:val="both"/>
        <w:rPr>
          <w:color w:val="0D0D0D"/>
        </w:rPr>
      </w:pPr>
      <w:r w:rsidRPr="00542FED">
        <w:rPr>
          <w:bCs/>
          <w:color w:val="0D0D0D"/>
        </w:rPr>
        <w:t xml:space="preserve">Изменение места и роли России в Европе. Дворцовые перевороты: причины, сущность, последствия. Фаворитизм. </w:t>
      </w:r>
      <w:r w:rsidRPr="00542FED">
        <w:rPr>
          <w:color w:val="0D0D0D"/>
          <w:spacing w:val="-1"/>
        </w:rPr>
        <w:t xml:space="preserve">Усиление роли гвардии. </w:t>
      </w:r>
      <w:r w:rsidRPr="00542FED">
        <w:rPr>
          <w:iCs/>
          <w:color w:val="0D0D0D"/>
          <w:spacing w:val="2"/>
        </w:rPr>
        <w:t xml:space="preserve">Внутренняя и внешняя политика в </w:t>
      </w:r>
      <w:r w:rsidRPr="00542FED">
        <w:rPr>
          <w:bCs/>
          <w:color w:val="0D0D0D"/>
        </w:rPr>
        <w:t>1725–1762 гг.</w:t>
      </w:r>
      <w:r w:rsidRPr="00542FED">
        <w:rPr>
          <w:i/>
          <w:iCs/>
          <w:color w:val="0D0D0D"/>
          <w:spacing w:val="2"/>
        </w:rPr>
        <w:t xml:space="preserve"> </w:t>
      </w:r>
      <w:r w:rsidRPr="00542FED">
        <w:rPr>
          <w:color w:val="0D0D0D"/>
        </w:rPr>
        <w:t>Расширение привилегий дворян</w:t>
      </w:r>
      <w:r w:rsidRPr="00542FED">
        <w:rPr>
          <w:color w:val="0D0D0D"/>
          <w:spacing w:val="-4"/>
        </w:rPr>
        <w:t xml:space="preserve">ства. </w:t>
      </w:r>
      <w:r w:rsidRPr="00542FED">
        <w:rPr>
          <w:color w:val="0D0D0D"/>
          <w:spacing w:val="-1"/>
        </w:rPr>
        <w:t xml:space="preserve">Манифест о вольности дворянства. </w:t>
      </w:r>
      <w:r w:rsidRPr="00542FED">
        <w:rPr>
          <w:color w:val="0D0D0D"/>
        </w:rPr>
        <w:t xml:space="preserve">Экономическая и финансовая политика. </w:t>
      </w:r>
      <w:r w:rsidRPr="00542FED">
        <w:rPr>
          <w:iCs/>
          <w:color w:val="0D0D0D"/>
          <w:spacing w:val="5"/>
        </w:rPr>
        <w:t>Национальная и религиозная политика. Внешняя политика</w:t>
      </w:r>
      <w:r w:rsidRPr="00542FED">
        <w:rPr>
          <w:iCs/>
          <w:color w:val="0D0D0D"/>
          <w:spacing w:val="2"/>
        </w:rPr>
        <w:t xml:space="preserve"> в </w:t>
      </w:r>
      <w:r w:rsidRPr="00542FED">
        <w:rPr>
          <w:bCs/>
          <w:color w:val="0D0D0D"/>
        </w:rPr>
        <w:t>1725–1762 гг.</w:t>
      </w:r>
      <w:r w:rsidRPr="00542FED">
        <w:rPr>
          <w:i/>
          <w:iCs/>
          <w:color w:val="0D0D0D"/>
          <w:spacing w:val="5"/>
        </w:rPr>
        <w:t xml:space="preserve"> </w:t>
      </w:r>
      <w:r w:rsidRPr="00542FED">
        <w:rPr>
          <w:color w:val="0D0D0D"/>
        </w:rPr>
        <w:t xml:space="preserve">Россия в Семилетней войне 1756–1762 гг. </w:t>
      </w:r>
    </w:p>
    <w:p w:rsidR="00F3539C" w:rsidRPr="00542FED" w:rsidRDefault="00F3539C" w:rsidP="00F3539C">
      <w:pPr>
        <w:widowControl w:val="0"/>
        <w:ind w:firstLine="567"/>
        <w:jc w:val="both"/>
        <w:rPr>
          <w:b/>
          <w:color w:val="0D0D0D"/>
        </w:rPr>
      </w:pPr>
      <w:r w:rsidRPr="00542FED">
        <w:rPr>
          <w:b/>
          <w:color w:val="0D0D0D"/>
        </w:rPr>
        <w:t xml:space="preserve">Россия в 1760–1790-е. Правление Екатерины II </w:t>
      </w:r>
    </w:p>
    <w:p w:rsidR="00F3539C" w:rsidRPr="00542FED" w:rsidRDefault="00F3539C" w:rsidP="00F3539C">
      <w:pPr>
        <w:widowControl w:val="0"/>
        <w:ind w:firstLine="567"/>
        <w:jc w:val="both"/>
        <w:rPr>
          <w:color w:val="0D0D0D"/>
        </w:rPr>
      </w:pPr>
      <w:r w:rsidRPr="00542FED">
        <w:rPr>
          <w:color w:val="0D0D0D"/>
        </w:rPr>
        <w:t xml:space="preserve">Политика просвещенного абсолютизма: основные направления, мероприятия, значение. Уложенная комиссия. Губернская реформа. Развитие промышленности и торговли. </w:t>
      </w:r>
      <w:r w:rsidRPr="00542FED">
        <w:rPr>
          <w:iCs/>
          <w:color w:val="0D0D0D"/>
        </w:rPr>
        <w:t>Предпринимательство.</w:t>
      </w:r>
      <w:r w:rsidRPr="00542FED">
        <w:rPr>
          <w:color w:val="0D0D0D"/>
        </w:rPr>
        <w:t xml:space="preserve"> </w:t>
      </w:r>
      <w:r w:rsidRPr="00542FED">
        <w:rPr>
          <w:iCs/>
          <w:color w:val="0D0D0D"/>
        </w:rPr>
        <w:t>Рост помещичьего землевладения.</w:t>
      </w:r>
      <w:r w:rsidRPr="00542FED">
        <w:rPr>
          <w:color w:val="0D0D0D"/>
        </w:rPr>
        <w:t xml:space="preserve"> Усиление крепостничества. Восстание под предводительством Е.И. Пугачева и его значение. Основные сословия российского общества, их положение. Золотой век российского дворянства. Жалованные грамоты дворянству и городам. Россия в европейской и мировой политике во второй половине XVIII в. Русско-турецкие войны и их итоги. Присоединение Крыма и Северного Причерноморья. Г.А. Потемкин. Георгиевский трактат. Участие России в разделах Речи Посполитой. Россия и Великая французская революция. Русское военное искусство.</w:t>
      </w:r>
    </w:p>
    <w:p w:rsidR="00F3539C" w:rsidRPr="00542FED" w:rsidRDefault="00F3539C" w:rsidP="00F3539C">
      <w:pPr>
        <w:widowControl w:val="0"/>
        <w:ind w:firstLine="567"/>
        <w:jc w:val="both"/>
        <w:rPr>
          <w:b/>
          <w:color w:val="0D0D0D"/>
        </w:rPr>
      </w:pPr>
      <w:r w:rsidRPr="00542FED">
        <w:rPr>
          <w:b/>
          <w:color w:val="0D0D0D"/>
        </w:rPr>
        <w:t>Россия при Павле I</w:t>
      </w:r>
    </w:p>
    <w:p w:rsidR="00F3539C" w:rsidRPr="00542FED" w:rsidRDefault="00F3539C" w:rsidP="00F3539C">
      <w:pPr>
        <w:widowControl w:val="0"/>
        <w:ind w:firstLine="567"/>
        <w:jc w:val="both"/>
        <w:rPr>
          <w:iCs/>
          <w:color w:val="0D0D0D"/>
        </w:rPr>
      </w:pPr>
      <w:r w:rsidRPr="00542FED">
        <w:rPr>
          <w:color w:val="0D0D0D"/>
        </w:rPr>
        <w:t xml:space="preserve">Изменение порядка </w:t>
      </w:r>
      <w:r w:rsidRPr="00542FED">
        <w:rPr>
          <w:color w:val="0D0D0D"/>
          <w:spacing w:val="-1"/>
        </w:rPr>
        <w:t xml:space="preserve">престолонаследия. </w:t>
      </w:r>
      <w:r w:rsidRPr="00542FED">
        <w:rPr>
          <w:color w:val="0D0D0D"/>
        </w:rPr>
        <w:t xml:space="preserve">Ограничение дворянских привилегий. </w:t>
      </w:r>
      <w:r w:rsidRPr="00542FED">
        <w:rPr>
          <w:color w:val="0D0D0D"/>
          <w:spacing w:val="-1"/>
        </w:rPr>
        <w:t>Ставка на мелкопоместное дворянство. Полити</w:t>
      </w:r>
      <w:r w:rsidRPr="00542FED">
        <w:rPr>
          <w:color w:val="0D0D0D"/>
          <w:spacing w:val="2"/>
        </w:rPr>
        <w:t xml:space="preserve">ка в отношении крестьян. Комиссия для составления законов </w:t>
      </w:r>
      <w:r w:rsidRPr="00542FED">
        <w:rPr>
          <w:color w:val="0D0D0D"/>
        </w:rPr>
        <w:t xml:space="preserve">Российской империи. Репрессивная политика. </w:t>
      </w:r>
      <w:r w:rsidRPr="00542FED">
        <w:rPr>
          <w:iCs/>
          <w:color w:val="0D0D0D"/>
        </w:rPr>
        <w:t>Внешняя</w:t>
      </w:r>
      <w:r w:rsidRPr="00542FED">
        <w:rPr>
          <w:i/>
          <w:iCs/>
          <w:color w:val="0D0D0D"/>
        </w:rPr>
        <w:t xml:space="preserve"> </w:t>
      </w:r>
      <w:r w:rsidRPr="00542FED">
        <w:rPr>
          <w:iCs/>
          <w:color w:val="0D0D0D"/>
        </w:rPr>
        <w:t xml:space="preserve">политика Павла </w:t>
      </w:r>
      <w:r w:rsidRPr="00542FED">
        <w:rPr>
          <w:iCs/>
          <w:color w:val="0D0D0D"/>
          <w:lang w:val="en-US"/>
        </w:rPr>
        <w:t>I</w:t>
      </w:r>
      <w:r w:rsidRPr="00542FED">
        <w:rPr>
          <w:iCs/>
          <w:color w:val="0D0D0D"/>
        </w:rPr>
        <w:t xml:space="preserve">. </w:t>
      </w:r>
      <w:r w:rsidRPr="00542FED">
        <w:rPr>
          <w:color w:val="0D0D0D"/>
        </w:rPr>
        <w:t xml:space="preserve">Участие в антифранцузских коалициях. Итальянский и Швейцарский походы А.В. Суворова. Военные экспедиции Ф.Ф. Ушакова. </w:t>
      </w:r>
      <w:r w:rsidRPr="00542FED">
        <w:rPr>
          <w:iCs/>
          <w:color w:val="0D0D0D"/>
        </w:rPr>
        <w:t>Заговор 11 марта 1801 г.</w:t>
      </w:r>
    </w:p>
    <w:p w:rsidR="00F3539C" w:rsidRPr="00542FED" w:rsidRDefault="00F3539C" w:rsidP="00F3539C">
      <w:pPr>
        <w:widowControl w:val="0"/>
        <w:ind w:firstLine="567"/>
        <w:jc w:val="both"/>
        <w:rPr>
          <w:b/>
          <w:color w:val="0D0D0D"/>
        </w:rPr>
      </w:pPr>
      <w:r w:rsidRPr="00542FED">
        <w:rPr>
          <w:b/>
          <w:color w:val="0D0D0D"/>
        </w:rPr>
        <w:t xml:space="preserve">Культурное пространство Российской империи </w:t>
      </w:r>
    </w:p>
    <w:p w:rsidR="00F3539C" w:rsidRPr="00542FED" w:rsidRDefault="00F3539C" w:rsidP="00F3539C">
      <w:pPr>
        <w:widowControl w:val="0"/>
        <w:ind w:firstLine="567"/>
        <w:jc w:val="both"/>
        <w:rPr>
          <w:color w:val="0D0D0D"/>
        </w:rPr>
      </w:pPr>
      <w:r w:rsidRPr="00542FED">
        <w:rPr>
          <w:iCs/>
          <w:color w:val="0D0D0D"/>
        </w:rPr>
        <w:t>Век Просвещения.</w:t>
      </w:r>
      <w:r w:rsidRPr="00542FED">
        <w:rPr>
          <w:color w:val="0D0D0D"/>
        </w:rPr>
        <w:t xml:space="preserve"> Сословный характер образования. Становление отечественной науки; М. В. Ломоносов. Основание Московского университета. Деятельность Вольного экономического общества. Исследовательские экспедиции (В. Беринг, С.П. Крашенинников). Русские изобретатели (И.И. Ползунов, И.П. Кулибин). Литература: основные направления, жанры, писатели (В.К. Тредиаковский, Н.М. Карамзин, Г.Р. Державин, Д.И. Фонвизин). Развитие архитектуры, живописи, скульптуры, музыки (стили и течения, художники и их произведения). Театр (Ф.Г. Волков). </w:t>
      </w:r>
    </w:p>
    <w:p w:rsidR="00F3539C" w:rsidRPr="00542FED" w:rsidRDefault="00F3539C" w:rsidP="00F3539C">
      <w:pPr>
        <w:widowControl w:val="0"/>
        <w:ind w:firstLine="567"/>
        <w:jc w:val="both"/>
        <w:rPr>
          <w:b/>
          <w:color w:val="0D0D0D"/>
        </w:rPr>
      </w:pPr>
    </w:p>
    <w:p w:rsidR="00F3539C" w:rsidRPr="00542FED" w:rsidRDefault="00F3539C" w:rsidP="00F3539C">
      <w:pPr>
        <w:widowControl w:val="0"/>
        <w:ind w:firstLine="567"/>
        <w:jc w:val="both"/>
        <w:rPr>
          <w:b/>
          <w:color w:val="0D0D0D"/>
        </w:rPr>
      </w:pPr>
      <w:r w:rsidRPr="00542FED">
        <w:rPr>
          <w:b/>
          <w:color w:val="0D0D0D"/>
        </w:rPr>
        <w:t>Российская Империя в XIX – начале XX века</w:t>
      </w:r>
    </w:p>
    <w:p w:rsidR="00F3539C" w:rsidRPr="00542FED" w:rsidRDefault="00F3539C" w:rsidP="00F3539C">
      <w:pPr>
        <w:widowControl w:val="0"/>
        <w:ind w:firstLine="567"/>
        <w:jc w:val="both"/>
        <w:rPr>
          <w:b/>
          <w:bCs/>
          <w:color w:val="0D0D0D"/>
          <w:szCs w:val="28"/>
        </w:rPr>
      </w:pPr>
      <w:r w:rsidRPr="00542FED">
        <w:rPr>
          <w:b/>
          <w:bCs/>
          <w:color w:val="0D0D0D"/>
          <w:szCs w:val="28"/>
        </w:rPr>
        <w:t xml:space="preserve">Российская империя в первой половине XIX в. </w:t>
      </w:r>
    </w:p>
    <w:p w:rsidR="00F3539C" w:rsidRPr="00542FED" w:rsidRDefault="00F3539C" w:rsidP="00F3539C">
      <w:pPr>
        <w:widowControl w:val="0"/>
        <w:shd w:val="clear" w:color="auto" w:fill="FFFFFF"/>
        <w:ind w:firstLine="567"/>
        <w:jc w:val="both"/>
        <w:rPr>
          <w:color w:val="0D0D0D"/>
          <w:szCs w:val="28"/>
        </w:rPr>
      </w:pPr>
      <w:r w:rsidRPr="00542FED">
        <w:rPr>
          <w:color w:val="0D0D0D"/>
          <w:szCs w:val="28"/>
        </w:rPr>
        <w:t xml:space="preserve">Россия в начале </w:t>
      </w:r>
      <w:r w:rsidRPr="00542FED">
        <w:rPr>
          <w:color w:val="0D0D0D"/>
          <w:szCs w:val="28"/>
          <w:lang w:val="en-US"/>
        </w:rPr>
        <w:t>XIX</w:t>
      </w:r>
      <w:r w:rsidRPr="00542FED">
        <w:rPr>
          <w:color w:val="0D0D0D"/>
          <w:szCs w:val="28"/>
        </w:rPr>
        <w:t xml:space="preserve"> в. Территория и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М.М. Сперанского. Учреждение Государственного совета. Причины свертывания либеральных реформ.</w:t>
      </w:r>
    </w:p>
    <w:p w:rsidR="00F3539C" w:rsidRPr="00542FED" w:rsidRDefault="00F3539C" w:rsidP="00F3539C">
      <w:pPr>
        <w:widowControl w:val="0"/>
        <w:shd w:val="clear" w:color="auto" w:fill="FFFFFF"/>
        <w:ind w:firstLine="567"/>
        <w:jc w:val="both"/>
        <w:rPr>
          <w:color w:val="0D0D0D"/>
          <w:szCs w:val="28"/>
        </w:rPr>
      </w:pPr>
      <w:r w:rsidRPr="00542FED">
        <w:rPr>
          <w:color w:val="0D0D0D"/>
          <w:szCs w:val="28"/>
        </w:rPr>
        <w:t xml:space="preserve">Россия в международных отношениях начала XIX в. Основные цели и направления внешней политики. Участие России в антифранцузских коалициях. Тильзитский мир 1807 г. и его последствия. Континентальная блокада. Присоединение к России Финляндии. </w:t>
      </w:r>
      <w:r w:rsidRPr="00542FED">
        <w:rPr>
          <w:i/>
          <w:iCs/>
          <w:color w:val="0D0D0D"/>
          <w:szCs w:val="28"/>
        </w:rPr>
        <w:t>Бухарестский мир с Турцией.</w:t>
      </w:r>
    </w:p>
    <w:p w:rsidR="00F3539C" w:rsidRPr="00542FED" w:rsidRDefault="00F3539C" w:rsidP="00F3539C">
      <w:pPr>
        <w:widowControl w:val="0"/>
        <w:shd w:val="clear" w:color="auto" w:fill="FFFFFF"/>
        <w:ind w:firstLine="567"/>
        <w:jc w:val="both"/>
        <w:rPr>
          <w:color w:val="0D0D0D"/>
          <w:szCs w:val="28"/>
        </w:rPr>
      </w:pPr>
      <w:r w:rsidRPr="00542FED">
        <w:rPr>
          <w:color w:val="0D0D0D"/>
          <w:szCs w:val="28"/>
        </w:rPr>
        <w:t xml:space="preserve">Отечественная война 1812 г. Причины, планы сторон, основные этапы и сражения войны. Бородинская битва. Патриотический подъем народа. Герои войны (М.И. Кутузов, П.И. Багратион, Н.Н. Раевский, Д.В. Давыдов и др.). Причины победы России в Отечественной войне 1812 г. </w:t>
      </w:r>
      <w:r w:rsidRPr="00542FED">
        <w:rPr>
          <w:i/>
          <w:iCs/>
          <w:color w:val="0D0D0D"/>
          <w:szCs w:val="28"/>
        </w:rPr>
        <w:t>Влияние Отечественной войны 1812 г. на общественную мысль и национальное самосознание. Народная память о войне 1812 г.</w:t>
      </w:r>
      <w:r w:rsidRPr="00542FED">
        <w:rPr>
          <w:color w:val="0D0D0D"/>
          <w:szCs w:val="28"/>
        </w:rPr>
        <w:t xml:space="preserve"> Заграничный поход русской армии 1813–1814 гг. Венский конгресс. Священный союз. Роль России в европейской политике в 1813–1825 гг. </w:t>
      </w:r>
    </w:p>
    <w:p w:rsidR="00F3539C" w:rsidRPr="00542FED" w:rsidRDefault="00F3539C" w:rsidP="00F3539C">
      <w:pPr>
        <w:widowControl w:val="0"/>
        <w:ind w:firstLine="567"/>
        <w:jc w:val="both"/>
        <w:rPr>
          <w:color w:val="0D0D0D"/>
          <w:szCs w:val="28"/>
        </w:rPr>
      </w:pPr>
      <w:r w:rsidRPr="00542FED">
        <w:rPr>
          <w:color w:val="0D0D0D"/>
          <w:szCs w:val="28"/>
        </w:rPr>
        <w:t>Изменение внутриполитического курса Александра I в 1816–1825 гг. А.А. Аракчеев. Военные поселения. Цензурные ограничения. Основные итоги внутренней политики Александра I.</w:t>
      </w:r>
    </w:p>
    <w:p w:rsidR="00F3539C" w:rsidRPr="00542FED" w:rsidRDefault="00F3539C" w:rsidP="00F3539C">
      <w:pPr>
        <w:widowControl w:val="0"/>
        <w:shd w:val="clear" w:color="auto" w:fill="FFFFFF"/>
        <w:ind w:firstLine="567"/>
        <w:jc w:val="both"/>
        <w:rPr>
          <w:color w:val="0D0D0D"/>
          <w:szCs w:val="28"/>
        </w:rPr>
      </w:pPr>
      <w:r w:rsidRPr="00542FED">
        <w:rPr>
          <w:color w:val="0D0D0D"/>
          <w:szCs w:val="28"/>
        </w:rPr>
        <w:t>Движение декабристов: предпосылки возникновения, идейные основы и цели, первые организации, их участники. Южное общество; «Русская правда» П.И. Пестеля. Северное общество; Конституция Н.М. Муравьева. Выступления декабристов в Санкт-Петербурге (14 декабря 1825 г.) и на юге, их итоги. Значение движения декабристов.</w:t>
      </w:r>
    </w:p>
    <w:p w:rsidR="00F3539C" w:rsidRPr="00542FED" w:rsidRDefault="00F3539C" w:rsidP="00F3539C">
      <w:pPr>
        <w:widowControl w:val="0"/>
        <w:shd w:val="clear" w:color="auto" w:fill="FFFFFF"/>
        <w:ind w:firstLine="567"/>
        <w:jc w:val="both"/>
        <w:rPr>
          <w:color w:val="0D0D0D"/>
          <w:szCs w:val="28"/>
        </w:rPr>
      </w:pPr>
      <w:r w:rsidRPr="00542FED">
        <w:rPr>
          <w:color w:val="0D0D0D"/>
          <w:szCs w:val="28"/>
        </w:rPr>
        <w:t xml:space="preserve">Правление Николая I. Преобразование и укрепление роли государственного аппарата. </w:t>
      </w:r>
      <w:r w:rsidRPr="00542FED">
        <w:rPr>
          <w:color w:val="0D0D0D"/>
          <w:szCs w:val="28"/>
          <w:lang w:val="en-US"/>
        </w:rPr>
        <w:t>III</w:t>
      </w:r>
      <w:r w:rsidRPr="00542FED">
        <w:rPr>
          <w:color w:val="0D0D0D"/>
          <w:szCs w:val="28"/>
        </w:rPr>
        <w:t xml:space="preserve"> Отделение. Кодификация законов. Политика в области просвещения. Польское восстание 1830–1831 гг.</w:t>
      </w:r>
    </w:p>
    <w:p w:rsidR="00F3539C" w:rsidRPr="00542FED" w:rsidRDefault="00F3539C" w:rsidP="00F3539C">
      <w:pPr>
        <w:widowControl w:val="0"/>
        <w:shd w:val="clear" w:color="auto" w:fill="FFFFFF"/>
        <w:ind w:firstLine="567"/>
        <w:jc w:val="both"/>
        <w:rPr>
          <w:color w:val="0D0D0D"/>
          <w:szCs w:val="28"/>
        </w:rPr>
      </w:pPr>
      <w:r w:rsidRPr="00542FED">
        <w:rPr>
          <w:color w:val="0D0D0D"/>
          <w:szCs w:val="28"/>
        </w:rPr>
        <w:t>Социально-экономическое развитие России во второй четверти XIX в. Крестьянский вопрос. Реформа управления государственными крестьянами П.Д. Киселева. Начало промышленного переворота, его экономические и социальные последствия. Первые железные дороги. Финансовая реформа Е.Ф. Канкрина.</w:t>
      </w:r>
    </w:p>
    <w:p w:rsidR="00F3539C" w:rsidRPr="00542FED" w:rsidRDefault="00F3539C" w:rsidP="00F3539C">
      <w:pPr>
        <w:widowControl w:val="0"/>
        <w:shd w:val="clear" w:color="auto" w:fill="FFFFFF"/>
        <w:ind w:firstLine="567"/>
        <w:jc w:val="both"/>
        <w:rPr>
          <w:color w:val="0D0D0D"/>
          <w:szCs w:val="28"/>
        </w:rPr>
      </w:pPr>
      <w:r w:rsidRPr="00542FED">
        <w:rPr>
          <w:color w:val="0D0D0D"/>
          <w:szCs w:val="28"/>
        </w:rPr>
        <w:t>Общественное движение в 1830–1850-е гг. Охранительное направление. Теория официальной народности (С.С. Уваров). Оппозиционная общественная мысль. П.Я. Чаадаев.</w:t>
      </w:r>
      <w:r w:rsidRPr="00542FED">
        <w:rPr>
          <w:i/>
          <w:iCs/>
          <w:color w:val="0D0D0D"/>
          <w:szCs w:val="28"/>
        </w:rPr>
        <w:t xml:space="preserve"> </w:t>
      </w:r>
      <w:r w:rsidRPr="00542FED">
        <w:rPr>
          <w:color w:val="0D0D0D"/>
          <w:szCs w:val="28"/>
        </w:rPr>
        <w:t>Славянофилы (И.С. и К.С. Аксаковы, И.В. и П.В. Киреевские, А.С. Хомяков, Ю.Ф. Самарин и др.) и западники (К.Д. Кавелин, С.М. Соловьев, Т.Н. Грановский и др.). Революционно-социалистические течения (А.И. Герцен, Н.П. Огарев, В.Г. Белинский). Русский утопический социализм. Общество петрашевцев.</w:t>
      </w:r>
    </w:p>
    <w:p w:rsidR="00F3539C" w:rsidRPr="00542FED" w:rsidRDefault="00F3539C" w:rsidP="00F3539C">
      <w:pPr>
        <w:widowControl w:val="0"/>
        <w:shd w:val="clear" w:color="auto" w:fill="FFFFFF"/>
        <w:ind w:firstLine="567"/>
        <w:jc w:val="both"/>
        <w:rPr>
          <w:color w:val="0D0D0D"/>
          <w:szCs w:val="28"/>
        </w:rPr>
      </w:pPr>
      <w:r w:rsidRPr="00542FED">
        <w:rPr>
          <w:color w:val="0D0D0D"/>
          <w:szCs w:val="28"/>
        </w:rPr>
        <w:t>Внешняя политика России во второй четверти XIX в.: европейская политика, восточный вопрос. Кавказская война. Имамат; движение Шамиля. Крымская война 1853–1856 гг.: причины, участники, основные сражения. Героизм защитников Севастополя (В.А. Корнилов, П.С. Нахимов, В.И. Истомин). Парижский мир. Причины и последствия поражения России в Крымской войне.</w:t>
      </w:r>
    </w:p>
    <w:p w:rsidR="00F3539C" w:rsidRPr="00542FED" w:rsidRDefault="00F3539C" w:rsidP="00F3539C">
      <w:pPr>
        <w:widowControl w:val="0"/>
        <w:shd w:val="clear" w:color="auto" w:fill="FFFFFF"/>
        <w:ind w:firstLine="567"/>
        <w:jc w:val="both"/>
        <w:rPr>
          <w:i/>
          <w:iCs/>
          <w:color w:val="0D0D0D"/>
          <w:szCs w:val="28"/>
        </w:rPr>
      </w:pPr>
      <w:r w:rsidRPr="00542FED">
        <w:rPr>
          <w:color w:val="0D0D0D"/>
          <w:szCs w:val="28"/>
        </w:rPr>
        <w:t xml:space="preserve">Культура России в первой половине XIX в. Развитие науки и техники (Н.И. Лобачевский, Н.И. Пирогов, Н.Н. Зинин, Б.С. Якоби и др.). </w:t>
      </w:r>
      <w:r w:rsidRPr="00542FED">
        <w:rPr>
          <w:i/>
          <w:iCs/>
          <w:color w:val="0D0D0D"/>
          <w:szCs w:val="28"/>
        </w:rPr>
        <w:t>Географические экспедиции, их участники.</w:t>
      </w:r>
      <w:r w:rsidRPr="00542FED">
        <w:rPr>
          <w:color w:val="0D0D0D"/>
          <w:szCs w:val="28"/>
        </w:rPr>
        <w:t xml:space="preserve"> Открытие Антарктиды русскими мореплавателями. Образование: расширение сети школ и университетов. </w:t>
      </w:r>
      <w:r w:rsidRPr="00542FED">
        <w:rPr>
          <w:i/>
          <w:iCs/>
          <w:color w:val="0D0D0D"/>
          <w:szCs w:val="28"/>
        </w:rPr>
        <w:t>Национальные корни отечественной культуры и западные влияния.</w:t>
      </w:r>
      <w:r w:rsidRPr="00542FED">
        <w:rPr>
          <w:color w:val="0D0D0D"/>
          <w:szCs w:val="28"/>
        </w:rPr>
        <w:t xml:space="preserve"> Основные стили в художественной культуре (сентиментализм, романтизм, ампир, реализм). Золотой век русской литературы: писатели и их произведения (В.А. Жуковский, А.С. Пушкин, М.Ю. Лермонтов, Н.В. Гоголь и др.). Формирование русского литературного языка. Становление национальной музыкальной школы (М.И. Глинка, А.С. Даргомыжский). Театр. Живопись: стили (классицизм, романтизм, реализм), жанры, художники (К.П. Брюллов, О.А. Кипренский, В.А. Тропинин и др.). Архитектура: стили, зодчие и их произведения. </w:t>
      </w:r>
      <w:r w:rsidRPr="00542FED">
        <w:rPr>
          <w:i/>
          <w:iCs/>
          <w:color w:val="0D0D0D"/>
          <w:szCs w:val="28"/>
        </w:rPr>
        <w:t>Вклад российской культуры первой половины XIX в. в мировую культуру.</w:t>
      </w:r>
    </w:p>
    <w:p w:rsidR="00F3539C" w:rsidRPr="00542FED" w:rsidRDefault="00F3539C" w:rsidP="00F3539C">
      <w:pPr>
        <w:widowControl w:val="0"/>
        <w:ind w:firstLine="567"/>
        <w:jc w:val="both"/>
        <w:rPr>
          <w:b/>
          <w:bCs/>
          <w:color w:val="0D0D0D"/>
          <w:szCs w:val="28"/>
        </w:rPr>
      </w:pPr>
      <w:r w:rsidRPr="00542FED">
        <w:rPr>
          <w:b/>
          <w:bCs/>
          <w:color w:val="0D0D0D"/>
          <w:szCs w:val="28"/>
        </w:rPr>
        <w:t xml:space="preserve">Российская империя во второй половине XIX в. </w:t>
      </w:r>
    </w:p>
    <w:p w:rsidR="00F3539C" w:rsidRPr="00542FED" w:rsidRDefault="00F3539C" w:rsidP="00F3539C">
      <w:pPr>
        <w:widowControl w:val="0"/>
        <w:shd w:val="clear" w:color="auto" w:fill="FFFFFF"/>
        <w:ind w:firstLine="567"/>
        <w:jc w:val="both"/>
        <w:rPr>
          <w:color w:val="0D0D0D"/>
          <w:spacing w:val="-4"/>
          <w:szCs w:val="28"/>
        </w:rPr>
      </w:pPr>
      <w:r w:rsidRPr="00542FED">
        <w:rPr>
          <w:color w:val="0D0D0D"/>
          <w:spacing w:val="-4"/>
          <w:szCs w:val="28"/>
        </w:rPr>
        <w:t>Великие реформы 1860–1870-х гг. Император Александр II и его окружение. Необходимость и предпосылки реформ. Подготовка крестьянской реформы. Основные положения крестьянской реформы 1861 г. Значение отмены крепостного права. Земская, городская, судебная реформы. Реформы в области образования. Военные реформы. Итоги и следствия реформ 1860–1870-х гг.</w:t>
      </w:r>
    </w:p>
    <w:p w:rsidR="00F3539C" w:rsidRPr="00542FED" w:rsidRDefault="00F3539C" w:rsidP="00F3539C">
      <w:pPr>
        <w:widowControl w:val="0"/>
        <w:shd w:val="clear" w:color="auto" w:fill="FFFFFF"/>
        <w:ind w:firstLine="567"/>
        <w:jc w:val="both"/>
        <w:rPr>
          <w:color w:val="0D0D0D"/>
          <w:szCs w:val="28"/>
        </w:rPr>
      </w:pPr>
      <w:r w:rsidRPr="00542FED">
        <w:rPr>
          <w:color w:val="0D0D0D"/>
          <w:szCs w:val="28"/>
        </w:rPr>
        <w:t>Социально-экономическое развитие пореформенной России. Сельское хозяйство после отмены крепостного права. Развитие торговли и промышленности. Новые промышленные районы и отрасли хозяйства. Железнодорожное строительство. Завершение промышленного переворота, его последствия. Изменения в социальной структуре общества. Положение основных слоев населения России.</w:t>
      </w:r>
    </w:p>
    <w:p w:rsidR="00F3539C" w:rsidRPr="00542FED" w:rsidRDefault="00F3539C" w:rsidP="00F3539C">
      <w:pPr>
        <w:widowControl w:val="0"/>
        <w:shd w:val="clear" w:color="auto" w:fill="FFFFFF"/>
        <w:ind w:firstLine="567"/>
        <w:jc w:val="both"/>
        <w:rPr>
          <w:color w:val="0D0D0D"/>
          <w:szCs w:val="28"/>
        </w:rPr>
      </w:pPr>
      <w:r w:rsidRPr="00542FED">
        <w:rPr>
          <w:color w:val="0D0D0D"/>
          <w:szCs w:val="28"/>
        </w:rPr>
        <w:t xml:space="preserve">Общественные движения второй половины XIX в. Подъем общественного движения после поражения в Крымской войне. Консервативные, либеральные, радикальные течения общественной мысли. Народническое движение: идеология (М.А. Бакунин, П.Л. Лавров, П.Н. Ткачев), организации, тактика. «Хождение в народ». Кризис революционного народничества. </w:t>
      </w:r>
      <w:r w:rsidRPr="00542FED">
        <w:rPr>
          <w:i/>
          <w:iCs/>
          <w:color w:val="0D0D0D"/>
          <w:szCs w:val="28"/>
        </w:rPr>
        <w:t>Начало рабочего движения.</w:t>
      </w:r>
      <w:r w:rsidRPr="00542FED">
        <w:rPr>
          <w:color w:val="0D0D0D"/>
          <w:szCs w:val="28"/>
        </w:rPr>
        <w:t xml:space="preserve"> «Освобождение труда». Распространение идей марксизма. Зарождение российской социал-демократии. </w:t>
      </w:r>
    </w:p>
    <w:p w:rsidR="00F3539C" w:rsidRPr="00542FED" w:rsidRDefault="00F3539C" w:rsidP="00F3539C">
      <w:pPr>
        <w:widowControl w:val="0"/>
        <w:shd w:val="clear" w:color="auto" w:fill="FFFFFF"/>
        <w:ind w:firstLine="567"/>
        <w:jc w:val="both"/>
        <w:rPr>
          <w:color w:val="0D0D0D"/>
          <w:szCs w:val="28"/>
        </w:rPr>
      </w:pPr>
      <w:r w:rsidRPr="00542FED">
        <w:rPr>
          <w:color w:val="0D0D0D"/>
          <w:szCs w:val="28"/>
        </w:rPr>
        <w:t xml:space="preserve">Внутренняя политика самодержавия в конце 1870-х – 1890-е гг. Кризис самодержавия на рубеже 70–80-х гг. </w:t>
      </w:r>
      <w:r w:rsidRPr="00542FED">
        <w:rPr>
          <w:color w:val="0D0D0D"/>
          <w:szCs w:val="28"/>
          <w:lang w:val="en-US"/>
        </w:rPr>
        <w:t>XIX</w:t>
      </w:r>
      <w:r w:rsidRPr="00542FED">
        <w:rPr>
          <w:color w:val="0D0D0D"/>
          <w:szCs w:val="28"/>
        </w:rPr>
        <w:t xml:space="preserve"> в. Политический террор. Политика лавирования. Начало царствования Александра </w:t>
      </w:r>
      <w:r w:rsidRPr="00542FED">
        <w:rPr>
          <w:bCs/>
          <w:color w:val="0D0D0D"/>
          <w:szCs w:val="28"/>
        </w:rPr>
        <w:t>III.</w:t>
      </w:r>
      <w:r w:rsidRPr="00542FED">
        <w:rPr>
          <w:b/>
          <w:bCs/>
          <w:color w:val="0D0D0D"/>
          <w:szCs w:val="28"/>
        </w:rPr>
        <w:t xml:space="preserve"> </w:t>
      </w:r>
      <w:r w:rsidRPr="00542FED">
        <w:rPr>
          <w:color w:val="0D0D0D"/>
          <w:szCs w:val="28"/>
        </w:rPr>
        <w:t>Манифест о незыблемости самодержавия. 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(Н.X. Бунге, С.Ю. Витте). Разработка рабочего законодательства. Национальная политика.</w:t>
      </w:r>
    </w:p>
    <w:p w:rsidR="00F3539C" w:rsidRPr="00542FED" w:rsidRDefault="00F3539C" w:rsidP="00F3539C">
      <w:pPr>
        <w:widowControl w:val="0"/>
        <w:shd w:val="clear" w:color="auto" w:fill="FFFFFF"/>
        <w:ind w:firstLine="567"/>
        <w:jc w:val="both"/>
        <w:rPr>
          <w:color w:val="0D0D0D"/>
          <w:szCs w:val="28"/>
        </w:rPr>
      </w:pPr>
      <w:r w:rsidRPr="00542FED">
        <w:rPr>
          <w:color w:val="0D0D0D"/>
          <w:szCs w:val="28"/>
        </w:rPr>
        <w:t xml:space="preserve">Внешняя политика России во второй половине XIX в. Европейская политика. Борьба за ликвидацию последствий Крымской войны. Русско-турецкая война 1877–1878 гг.; роль России в освобождении балканских народов. Присоединение Средней Азии. Политика России на Дальнем Востоке. «Союз трех императоров». </w:t>
      </w:r>
      <w:r w:rsidRPr="00542FED">
        <w:rPr>
          <w:i/>
          <w:iCs/>
          <w:color w:val="0D0D0D"/>
          <w:szCs w:val="28"/>
        </w:rPr>
        <w:t xml:space="preserve">Россия в международных отношениях конца XIX в. </w:t>
      </w:r>
      <w:r w:rsidRPr="00542FED">
        <w:rPr>
          <w:color w:val="0D0D0D"/>
          <w:szCs w:val="28"/>
        </w:rPr>
        <w:t>Сближение России и Франции в 1890-х гг.</w:t>
      </w:r>
    </w:p>
    <w:p w:rsidR="00F3539C" w:rsidRPr="00542FED" w:rsidRDefault="00F3539C" w:rsidP="00F3539C">
      <w:pPr>
        <w:widowControl w:val="0"/>
        <w:ind w:firstLine="567"/>
        <w:jc w:val="both"/>
        <w:rPr>
          <w:color w:val="0D0D0D"/>
        </w:rPr>
      </w:pPr>
      <w:r w:rsidRPr="00542FED">
        <w:rPr>
          <w:color w:val="0D0D0D"/>
        </w:rPr>
        <w:t xml:space="preserve">Культура России во второй половине XIX в. Достижения российских ученых, их вклад в мировую науку и технику (А.Г. Столетов, Д.И. Менделеев, И.М. Сеченов и др.). Развитие образования. </w:t>
      </w:r>
      <w:r w:rsidRPr="00542FED">
        <w:rPr>
          <w:i/>
          <w:iCs/>
          <w:color w:val="0D0D0D"/>
        </w:rPr>
        <w:t>Расширение издательского дела.</w:t>
      </w:r>
      <w:r w:rsidRPr="00542FED">
        <w:rPr>
          <w:color w:val="0D0D0D"/>
        </w:rPr>
        <w:t xml:space="preserve"> Демократизация культуры. Литература и искусство: классицизм и реализм. Общественное звучание литературы (Н.А. Некрасов, И.С. Тургенев, Л.Н. Толстой, Ф.М.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(П.И. Чайковский, «Могучая кучка»). </w:t>
      </w:r>
      <w:r w:rsidRPr="00542FED">
        <w:rPr>
          <w:i/>
          <w:iCs/>
          <w:color w:val="0D0D0D"/>
        </w:rPr>
        <w:t>Место российской культуры в мировой культуре XIX в.</w:t>
      </w:r>
    </w:p>
    <w:p w:rsidR="00F3539C" w:rsidRPr="00542FED" w:rsidRDefault="00F3539C" w:rsidP="00F3539C">
      <w:pPr>
        <w:widowControl w:val="0"/>
        <w:ind w:firstLine="567"/>
        <w:jc w:val="both"/>
        <w:rPr>
          <w:b/>
          <w:bCs/>
          <w:color w:val="0D0D0D"/>
          <w:szCs w:val="28"/>
        </w:rPr>
      </w:pPr>
      <w:r w:rsidRPr="00542FED">
        <w:rPr>
          <w:b/>
          <w:bCs/>
          <w:color w:val="0D0D0D"/>
          <w:szCs w:val="28"/>
        </w:rPr>
        <w:t xml:space="preserve">Российская империя в начале XX в. </w:t>
      </w:r>
    </w:p>
    <w:p w:rsidR="00F3539C" w:rsidRPr="00542FED" w:rsidRDefault="00F3539C" w:rsidP="00F3539C">
      <w:pPr>
        <w:widowControl w:val="0"/>
        <w:shd w:val="clear" w:color="auto" w:fill="FFFFFF"/>
        <w:ind w:firstLine="567"/>
        <w:jc w:val="both"/>
        <w:rPr>
          <w:color w:val="0D0D0D"/>
          <w:szCs w:val="28"/>
        </w:rPr>
      </w:pPr>
      <w:r w:rsidRPr="00542FED">
        <w:rPr>
          <w:color w:val="0D0D0D"/>
          <w:szCs w:val="28"/>
        </w:rPr>
        <w:t xml:space="preserve">Особенности промышленного и аграрного развития России на рубеже XIX–XX вв. </w:t>
      </w:r>
      <w:r w:rsidRPr="00542FED">
        <w:rPr>
          <w:i/>
          <w:iCs/>
          <w:color w:val="0D0D0D"/>
          <w:szCs w:val="28"/>
        </w:rPr>
        <w:t>Политика модернизации «сверху».</w:t>
      </w:r>
      <w:r w:rsidRPr="00542FED">
        <w:rPr>
          <w:color w:val="0D0D0D"/>
          <w:szCs w:val="28"/>
        </w:rPr>
        <w:t xml:space="preserve"> С.Ю. Витте. Государственный капитализм. Формирование монополий. Иностранный капитал в России. </w:t>
      </w:r>
      <w:r w:rsidRPr="00542FED">
        <w:rPr>
          <w:i/>
          <w:color w:val="0D0D0D"/>
          <w:szCs w:val="28"/>
        </w:rPr>
        <w:t xml:space="preserve">Дискуссия о месте России в мировой экономике начала ХХ в. </w:t>
      </w:r>
      <w:r w:rsidRPr="00542FED">
        <w:rPr>
          <w:color w:val="0D0D0D"/>
          <w:szCs w:val="28"/>
        </w:rPr>
        <w:t>Аграрный вопрос. Российское общество в начале XX в.: социальная структура, положение основных групп населения.</w:t>
      </w:r>
    </w:p>
    <w:p w:rsidR="00F3539C" w:rsidRPr="00542FED" w:rsidRDefault="00F3539C" w:rsidP="00F3539C">
      <w:pPr>
        <w:widowControl w:val="0"/>
        <w:shd w:val="clear" w:color="auto" w:fill="FFFFFF"/>
        <w:ind w:firstLine="567"/>
        <w:jc w:val="both"/>
        <w:rPr>
          <w:color w:val="0D0D0D"/>
          <w:szCs w:val="28"/>
        </w:rPr>
      </w:pPr>
      <w:r w:rsidRPr="00542FED">
        <w:rPr>
          <w:color w:val="0D0D0D"/>
          <w:szCs w:val="28"/>
        </w:rPr>
        <w:t xml:space="preserve">Политическое развитие России в начале XX в. Император Николай II, его политические воззрения. Консервативно-охранительная политика. Необходимость преобразований. Самодержавие и общество. </w:t>
      </w:r>
    </w:p>
    <w:p w:rsidR="00F3539C" w:rsidRPr="00542FED" w:rsidRDefault="00F3539C" w:rsidP="00F3539C">
      <w:pPr>
        <w:widowControl w:val="0"/>
        <w:shd w:val="clear" w:color="auto" w:fill="FFFFFF"/>
        <w:ind w:firstLine="567"/>
        <w:jc w:val="both"/>
        <w:rPr>
          <w:color w:val="0D0D0D"/>
          <w:szCs w:val="28"/>
        </w:rPr>
      </w:pPr>
      <w:r w:rsidRPr="00542FED">
        <w:rPr>
          <w:color w:val="0D0D0D"/>
          <w:szCs w:val="28"/>
        </w:rPr>
        <w:t>Русско-японская война 1904–1905 гг.: планы сторон, основные сражения. Портсмутский мир. Воздействие войны на общественную и политическую жизнь страны.</w:t>
      </w:r>
    </w:p>
    <w:p w:rsidR="00F3539C" w:rsidRPr="00542FED" w:rsidRDefault="00F3539C" w:rsidP="00F3539C">
      <w:pPr>
        <w:widowControl w:val="0"/>
        <w:shd w:val="clear" w:color="auto" w:fill="FFFFFF"/>
        <w:ind w:firstLine="567"/>
        <w:jc w:val="both"/>
        <w:rPr>
          <w:color w:val="0D0D0D"/>
          <w:szCs w:val="28"/>
        </w:rPr>
      </w:pPr>
      <w:r w:rsidRPr="00542FED">
        <w:rPr>
          <w:color w:val="0D0D0D"/>
          <w:szCs w:val="28"/>
        </w:rPr>
        <w:t xml:space="preserve">Общественное движение в России в начале XX в. Либералы и консерваторы. Возникновение социалистических организаций и партий: их цели, тактика, лидеры (Г.В. Плеханов, В.М. Чернов, В.И. Ленин, Ю.О. Мартов). </w:t>
      </w:r>
      <w:r w:rsidRPr="00542FED">
        <w:rPr>
          <w:i/>
          <w:iCs/>
          <w:color w:val="0D0D0D"/>
          <w:szCs w:val="28"/>
        </w:rPr>
        <w:t>Рабочее движение.</w:t>
      </w:r>
      <w:r w:rsidRPr="00542FED">
        <w:rPr>
          <w:color w:val="0D0D0D"/>
          <w:szCs w:val="28"/>
        </w:rPr>
        <w:t xml:space="preserve"> «Полицейский социализм».</w:t>
      </w:r>
    </w:p>
    <w:p w:rsidR="00F3539C" w:rsidRPr="00542FED" w:rsidRDefault="00F3539C" w:rsidP="00F3539C">
      <w:pPr>
        <w:widowControl w:val="0"/>
        <w:shd w:val="clear" w:color="auto" w:fill="FFFFFF"/>
        <w:ind w:firstLine="567"/>
        <w:jc w:val="both"/>
        <w:rPr>
          <w:color w:val="0D0D0D"/>
          <w:szCs w:val="28"/>
        </w:rPr>
      </w:pPr>
      <w:r w:rsidRPr="00542FED">
        <w:rPr>
          <w:color w:val="0D0D0D"/>
          <w:szCs w:val="28"/>
        </w:rPr>
        <w:t>Первая российская революция (1905–1907 гг.): причины, характер, участники, основные события. «Кровавое воскресенье». Возникновение Советов. Восстания в армии и на флоте. Всероссийская политическая стачка. Вооруженное восстание в Москве. Манифест 17 октября 1905 г. Создание Государственной Думы. Формирование либеральных и консервативных политических партий, их программные установки и лидеры (П.Н. Милюков, А.И. Гучков, В.И. Пуришкевич). Думская деятельность в 1906–1907 гг. Тактика революционных партий в условиях формирования парламентской системы. Итоги и значение революции.</w:t>
      </w:r>
    </w:p>
    <w:p w:rsidR="00F3539C" w:rsidRPr="00542FED" w:rsidRDefault="00F3539C" w:rsidP="00F3539C">
      <w:pPr>
        <w:widowControl w:val="0"/>
        <w:ind w:firstLine="567"/>
        <w:jc w:val="both"/>
        <w:rPr>
          <w:color w:val="0D0D0D"/>
        </w:rPr>
      </w:pPr>
      <w:r w:rsidRPr="00542FED">
        <w:rPr>
          <w:color w:val="0D0D0D"/>
        </w:rPr>
        <w:t>Правительственная программа П.А. Столыпина. Аграрная реформа: цели, основные мероприятия, итоги и значение. Политическая и общественная жизнь в России в 1912–1914 гг.</w:t>
      </w:r>
    </w:p>
    <w:p w:rsidR="00F3539C" w:rsidRPr="00542FED" w:rsidRDefault="00F3539C" w:rsidP="00F3539C">
      <w:pPr>
        <w:widowControl w:val="0"/>
        <w:ind w:firstLine="567"/>
        <w:jc w:val="both"/>
        <w:rPr>
          <w:i/>
          <w:iCs/>
          <w:color w:val="0D0D0D"/>
        </w:rPr>
      </w:pPr>
      <w:r w:rsidRPr="00542FED">
        <w:rPr>
          <w:color w:val="0D0D0D"/>
        </w:rPr>
        <w:t xml:space="preserve">Культура России в начале XX в. Открытия российских ученых в науке и технике. </w:t>
      </w:r>
      <w:r w:rsidRPr="00542FED">
        <w:rPr>
          <w:i/>
          <w:iCs/>
          <w:color w:val="0D0D0D"/>
        </w:rPr>
        <w:t>Русская философия: поиски общественного идеала.</w:t>
      </w:r>
      <w:r w:rsidRPr="00542FED">
        <w:rPr>
          <w:color w:val="0D0D0D"/>
        </w:rPr>
        <w:t xml:space="preserve">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(С.В. Рахманинов, Ф.И. Шаляпин). Русский балет. «Русские сезоны» С.П. Дягилева. Первые шаги российского кинематографа. </w:t>
      </w:r>
      <w:r w:rsidRPr="00542FED">
        <w:rPr>
          <w:i/>
          <w:iCs/>
          <w:color w:val="0D0D0D"/>
        </w:rPr>
        <w:t>Российская культура начала XX в. — составная часть мировой культуры.</w:t>
      </w:r>
    </w:p>
    <w:p w:rsidR="00F3539C" w:rsidRPr="00542FED" w:rsidRDefault="00F3539C" w:rsidP="00F3539C">
      <w:pPr>
        <w:widowControl w:val="0"/>
        <w:ind w:firstLine="567"/>
        <w:jc w:val="both"/>
        <w:rPr>
          <w:color w:val="0D0D0D"/>
        </w:rPr>
      </w:pPr>
    </w:p>
    <w:p w:rsidR="00F3539C" w:rsidRPr="00E70424" w:rsidRDefault="00F3539C" w:rsidP="00F3539C">
      <w:pPr>
        <w:widowControl w:val="0"/>
        <w:ind w:firstLine="567"/>
        <w:jc w:val="both"/>
        <w:rPr>
          <w:b/>
          <w:color w:val="0D0D0D"/>
          <w:u w:val="single"/>
        </w:rPr>
      </w:pPr>
      <w:r w:rsidRPr="00E70424">
        <w:rPr>
          <w:b/>
          <w:color w:val="0D0D0D"/>
          <w:u w:val="single"/>
        </w:rPr>
        <w:t>География</w:t>
      </w:r>
      <w:bookmarkEnd w:id="8"/>
      <w:bookmarkEnd w:id="9"/>
    </w:p>
    <w:p w:rsidR="00F3539C" w:rsidRPr="00542FED" w:rsidRDefault="00F3539C" w:rsidP="00F3539C">
      <w:pPr>
        <w:widowControl w:val="0"/>
        <w:ind w:firstLine="567"/>
        <w:jc w:val="both"/>
        <w:rPr>
          <w:b/>
          <w:color w:val="0D0D0D"/>
          <w:u w:val="single"/>
        </w:rPr>
      </w:pPr>
      <w:r w:rsidRPr="00542FED">
        <w:rPr>
          <w:b/>
          <w:color w:val="0D0D0D"/>
          <w:u w:val="single"/>
        </w:rPr>
        <w:t>Базовый уровень</w:t>
      </w:r>
    </w:p>
    <w:p w:rsidR="00F3539C" w:rsidRPr="00542FED" w:rsidRDefault="00F3539C" w:rsidP="00F3539C">
      <w:pPr>
        <w:widowControl w:val="0"/>
        <w:ind w:firstLine="567"/>
        <w:jc w:val="both"/>
        <w:rPr>
          <w:color w:val="0D0D0D"/>
        </w:rPr>
      </w:pPr>
      <w:r w:rsidRPr="00542FED">
        <w:rPr>
          <w:b/>
          <w:color w:val="0D0D0D"/>
        </w:rPr>
        <w:t>Человек и окружающая среда</w:t>
      </w:r>
    </w:p>
    <w:p w:rsidR="00F3539C" w:rsidRPr="00542FED" w:rsidRDefault="00F3539C" w:rsidP="00F3539C">
      <w:pPr>
        <w:widowControl w:val="0"/>
        <w:ind w:firstLine="567"/>
        <w:jc w:val="both"/>
        <w:rPr>
          <w:color w:val="0D0D0D"/>
        </w:rPr>
      </w:pPr>
      <w:r w:rsidRPr="00542FED">
        <w:rPr>
          <w:color w:val="0D0D0D"/>
        </w:rPr>
        <w:t>Окружающая среда как геосистема. Важнейшие явления и процессы в окружающей среде. Представление о ноосфере.</w:t>
      </w:r>
    </w:p>
    <w:p w:rsidR="00F3539C" w:rsidRPr="00542FED" w:rsidRDefault="00F3539C" w:rsidP="00F3539C">
      <w:pPr>
        <w:widowControl w:val="0"/>
        <w:ind w:firstLine="567"/>
        <w:jc w:val="both"/>
        <w:rPr>
          <w:color w:val="0D0D0D"/>
        </w:rPr>
      </w:pPr>
      <w:r w:rsidRPr="00542FED">
        <w:rPr>
          <w:color w:val="0D0D0D"/>
        </w:rPr>
        <w:t>Взаимодействие человека и природы. Природные ресурсы и их виды. Закономерности размещения природных ресурсов. Ресурсообеспеченность. Рациональное и нерациональное природопользование.</w:t>
      </w:r>
    </w:p>
    <w:p w:rsidR="00F3539C" w:rsidRPr="00542FED" w:rsidRDefault="00F3539C" w:rsidP="00F3539C">
      <w:pPr>
        <w:widowControl w:val="0"/>
        <w:ind w:firstLine="567"/>
        <w:jc w:val="both"/>
        <w:rPr>
          <w:color w:val="0D0D0D"/>
        </w:rPr>
      </w:pPr>
      <w:r w:rsidRPr="00542FED">
        <w:rPr>
          <w:color w:val="0D0D0D"/>
        </w:rPr>
        <w:t>Геоэкология. Техногенные и иные изменения окружающей среды. Пути решения экологических проблем. Особо охраняемые природные территории и объекты Всемирного природного и культурного наследия.</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color w:val="0D0D0D"/>
        </w:rPr>
      </w:pPr>
      <w:r w:rsidRPr="00542FED">
        <w:rPr>
          <w:b/>
          <w:color w:val="0D0D0D"/>
        </w:rPr>
        <w:t>Территориальная организация мирового сообщества</w:t>
      </w:r>
    </w:p>
    <w:p w:rsidR="00F3539C" w:rsidRPr="00542FED" w:rsidRDefault="00F3539C" w:rsidP="00F3539C">
      <w:pPr>
        <w:widowControl w:val="0"/>
        <w:ind w:firstLine="567"/>
        <w:jc w:val="both"/>
        <w:rPr>
          <w:color w:val="0D0D0D"/>
        </w:rPr>
      </w:pPr>
      <w:r w:rsidRPr="00542FED">
        <w:rPr>
          <w:color w:val="0D0D0D"/>
        </w:rPr>
        <w:t xml:space="preserve">Мировое сообщество – общая картина мира. Современная политическая карта и ее изменения. Разнообразие стран мира. </w:t>
      </w:r>
      <w:r w:rsidRPr="00542FED">
        <w:rPr>
          <w:i/>
          <w:color w:val="0D0D0D"/>
        </w:rPr>
        <w:t>Геополитика. «Горячие точки» на карте мира.</w:t>
      </w:r>
    </w:p>
    <w:p w:rsidR="00F3539C" w:rsidRPr="00542FED" w:rsidRDefault="00F3539C" w:rsidP="00F3539C">
      <w:pPr>
        <w:widowControl w:val="0"/>
        <w:ind w:firstLine="567"/>
        <w:jc w:val="both"/>
        <w:rPr>
          <w:color w:val="0D0D0D"/>
        </w:rPr>
      </w:pPr>
      <w:r w:rsidRPr="00542FED">
        <w:rPr>
          <w:color w:val="0D0D0D"/>
        </w:rPr>
        <w:t xml:space="preserve">Население мира. Численность, воспроизводство, динамика населения. Демографическая политика. Размещение и плотность населения. Состав и структура населения (половозрастной, этнический, религиозный состав, городское и сельское население). </w:t>
      </w:r>
      <w:r w:rsidRPr="00542FED">
        <w:rPr>
          <w:i/>
          <w:color w:val="0D0D0D"/>
        </w:rPr>
        <w:t>Основные очаги этнических и конфессиональных конфликтов.</w:t>
      </w:r>
      <w:r w:rsidRPr="00542FED">
        <w:rPr>
          <w:color w:val="0D0D0D"/>
        </w:rPr>
        <w:t xml:space="preserve"> География рынка труда и занятости. Миграция населения. Закономерности расселения населения. Урбанизация.</w:t>
      </w:r>
    </w:p>
    <w:p w:rsidR="00F3539C" w:rsidRPr="00542FED" w:rsidRDefault="00F3539C" w:rsidP="00F3539C">
      <w:pPr>
        <w:widowControl w:val="0"/>
        <w:ind w:firstLine="567"/>
        <w:jc w:val="both"/>
        <w:rPr>
          <w:color w:val="0D0D0D"/>
        </w:rPr>
      </w:pPr>
      <w:r w:rsidRPr="00542FED">
        <w:rPr>
          <w:color w:val="0D0D0D"/>
        </w:rPr>
        <w:t xml:space="preserve">Мировое хозяйство. Географическое разделение труда. Отраслевая и территориальная структура мирового хозяйства. </w:t>
      </w:r>
      <w:r w:rsidRPr="00542FED">
        <w:rPr>
          <w:i/>
          <w:color w:val="0D0D0D"/>
        </w:rPr>
        <w:t>Изменение отраслевой структуры.</w:t>
      </w:r>
      <w:r w:rsidRPr="00542FED">
        <w:rPr>
          <w:color w:val="0D0D0D"/>
        </w:rPr>
        <w:t xml:space="preserve"> География основных отраслей производственной и непроизводственной сфер. </w:t>
      </w:r>
      <w:r w:rsidRPr="00542FED">
        <w:rPr>
          <w:i/>
          <w:color w:val="0D0D0D"/>
        </w:rPr>
        <w:t>Развитие сферы услуг.</w:t>
      </w:r>
      <w:r w:rsidRPr="00542FED">
        <w:rPr>
          <w:color w:val="0D0D0D"/>
        </w:rPr>
        <w:t xml:space="preserve"> Международные отношения. Географические аспекты глобализации.</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color w:val="0D0D0D"/>
        </w:rPr>
      </w:pPr>
      <w:r w:rsidRPr="00542FED">
        <w:rPr>
          <w:b/>
          <w:color w:val="0D0D0D"/>
        </w:rPr>
        <w:t>Региональная география и страноведение</w:t>
      </w:r>
    </w:p>
    <w:p w:rsidR="00F3539C" w:rsidRPr="00542FED" w:rsidRDefault="00F3539C" w:rsidP="00F3539C">
      <w:pPr>
        <w:widowControl w:val="0"/>
        <w:ind w:firstLine="567"/>
        <w:jc w:val="both"/>
        <w:rPr>
          <w:color w:val="0D0D0D"/>
        </w:rPr>
      </w:pPr>
      <w:r w:rsidRPr="00542FED">
        <w:rPr>
          <w:color w:val="0D0D0D"/>
        </w:rPr>
        <w:t xml:space="preserve">Комплексная географическая характеристика стран и регионов мира. Особенности экономико-географического положения, природно-ресурсного потенциала, населения, хозяйства, культуры, современных проблем развития крупных регионов и стран Европы, Азии, Северной и Южной Америки, Австралии и Африки. Перспективы освоения и развития Арктики и Антарктики. Международная специализация крупнейших стран и регионов мира. </w:t>
      </w:r>
      <w:r w:rsidRPr="00542FED">
        <w:rPr>
          <w:i/>
          <w:color w:val="0D0D0D"/>
        </w:rPr>
        <w:t xml:space="preserve">Ведущие страны-экспортеры основных видов продукции. </w:t>
      </w:r>
      <w:r w:rsidRPr="00542FED">
        <w:rPr>
          <w:color w:val="0D0D0D"/>
        </w:rPr>
        <w:t xml:space="preserve"> </w:t>
      </w:r>
    </w:p>
    <w:p w:rsidR="00F3539C" w:rsidRPr="00542FED" w:rsidRDefault="00F3539C" w:rsidP="00F3539C">
      <w:pPr>
        <w:widowControl w:val="0"/>
        <w:ind w:firstLine="567"/>
        <w:jc w:val="both"/>
        <w:rPr>
          <w:color w:val="0D0D0D"/>
        </w:rPr>
      </w:pPr>
      <w:r w:rsidRPr="00542FED">
        <w:rPr>
          <w:color w:val="0D0D0D"/>
        </w:rPr>
        <w:t xml:space="preserve">Роль отдельных стран и регионов в системе мирового хозяйства. </w:t>
      </w:r>
      <w:r w:rsidRPr="00542FED">
        <w:rPr>
          <w:i/>
          <w:color w:val="0D0D0D"/>
        </w:rPr>
        <w:t>Региональная политика.</w:t>
      </w:r>
      <w:r w:rsidRPr="00542FED">
        <w:rPr>
          <w:color w:val="0D0D0D"/>
        </w:rPr>
        <w:t xml:space="preserve"> Интеграция регионов в единое мировое сообщество. Международные организации (региональные, политические и отраслевые союзы).</w:t>
      </w:r>
    </w:p>
    <w:p w:rsidR="00F3539C" w:rsidRPr="00542FED" w:rsidRDefault="00F3539C" w:rsidP="00F3539C">
      <w:pPr>
        <w:widowControl w:val="0"/>
        <w:ind w:firstLine="567"/>
        <w:jc w:val="both"/>
        <w:rPr>
          <w:i/>
          <w:color w:val="0D0D0D"/>
        </w:rPr>
      </w:pPr>
      <w:r w:rsidRPr="00542FED">
        <w:rPr>
          <w:color w:val="0D0D0D"/>
        </w:rPr>
        <w:t>Россия на политической карте мира и в мировом хозяйстве.</w:t>
      </w:r>
      <w:r w:rsidRPr="00542FED">
        <w:rPr>
          <w:color w:val="0D0D0D"/>
          <w:sz w:val="27"/>
          <w:szCs w:val="27"/>
        </w:rPr>
        <w:t xml:space="preserve"> </w:t>
      </w:r>
      <w:r w:rsidRPr="00542FED">
        <w:rPr>
          <w:color w:val="0D0D0D"/>
        </w:rPr>
        <w:t xml:space="preserve">География экономических, политических, культурных и научных связей России со странами мира. </w:t>
      </w:r>
      <w:r w:rsidRPr="00542FED">
        <w:rPr>
          <w:i/>
          <w:color w:val="0D0D0D"/>
        </w:rPr>
        <w:t>Особенности и проблемы интеграции России в мировое сообщество. Географические аспекты решения внешнеэкономических и внешнеполитических задач развития России.</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color w:val="0D0D0D"/>
        </w:rPr>
      </w:pPr>
      <w:r w:rsidRPr="00542FED">
        <w:rPr>
          <w:b/>
          <w:color w:val="0D0D0D"/>
        </w:rPr>
        <w:t>Роль географии в решении глобальных проблем человечества</w:t>
      </w:r>
    </w:p>
    <w:p w:rsidR="00F3539C" w:rsidRPr="00542FED" w:rsidRDefault="00F3539C" w:rsidP="00F3539C">
      <w:pPr>
        <w:widowControl w:val="0"/>
        <w:ind w:firstLine="567"/>
        <w:jc w:val="both"/>
        <w:rPr>
          <w:color w:val="0D0D0D"/>
        </w:rPr>
      </w:pPr>
      <w:bookmarkStart w:id="26" w:name="h.10tp2h5eeujv" w:colFirst="0" w:colLast="0"/>
      <w:bookmarkEnd w:id="26"/>
      <w:r w:rsidRPr="00542FED">
        <w:rPr>
          <w:color w:val="0D0D0D"/>
        </w:rPr>
        <w:t>Географическая наука и географическое мышление. Карта – язык географии. Географические аспекты глобальных проблем человечества. Роль географии в решении глобальных проблем современности. Международное сотрудничество как инструмент решения глобальных проблем.</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b/>
          <w:color w:val="0D0D0D"/>
          <w:u w:val="single"/>
        </w:rPr>
      </w:pPr>
      <w:r w:rsidRPr="00542FED">
        <w:rPr>
          <w:b/>
          <w:color w:val="0D0D0D"/>
          <w:u w:val="single"/>
        </w:rPr>
        <w:t>Углубленный уровень</w:t>
      </w:r>
    </w:p>
    <w:p w:rsidR="00F3539C" w:rsidRPr="00542FED" w:rsidRDefault="00F3539C" w:rsidP="00F3539C">
      <w:pPr>
        <w:widowControl w:val="0"/>
        <w:ind w:firstLine="567"/>
        <w:jc w:val="both"/>
        <w:rPr>
          <w:color w:val="0D0D0D"/>
        </w:rPr>
      </w:pPr>
      <w:bookmarkStart w:id="27" w:name="_Toc435412709"/>
      <w:bookmarkStart w:id="28" w:name="_Toc453968183"/>
      <w:r w:rsidRPr="00542FED">
        <w:rPr>
          <w:b/>
          <w:color w:val="0D0D0D"/>
        </w:rPr>
        <w:t>География в современном мире</w:t>
      </w:r>
    </w:p>
    <w:p w:rsidR="00F3539C" w:rsidRPr="00542FED" w:rsidRDefault="00F3539C" w:rsidP="00F3539C">
      <w:pPr>
        <w:widowControl w:val="0"/>
        <w:ind w:firstLine="567"/>
        <w:jc w:val="both"/>
        <w:rPr>
          <w:color w:val="0D0D0D"/>
        </w:rPr>
      </w:pPr>
      <w:r w:rsidRPr="00542FED">
        <w:rPr>
          <w:color w:val="0D0D0D"/>
        </w:rPr>
        <w:t>География в системе естественно-научных и гуманитарных знаний.</w:t>
      </w:r>
      <w:r w:rsidRPr="00542FED">
        <w:rPr>
          <w:i/>
          <w:color w:val="0D0D0D"/>
        </w:rPr>
        <w:t xml:space="preserve"> История географии как науки. Основные теории и концепции современной географии.</w:t>
      </w:r>
      <w:r w:rsidRPr="00542FED">
        <w:rPr>
          <w:color w:val="0D0D0D"/>
        </w:rPr>
        <w:t xml:space="preserve"> Значение географической науки для современного общества. Методы географической науки (описательный, сравнительно-географический, картографический, статистический, полевой, математический, моделирования, районирования, аэрокосмический, геоинформационный). Целостность географического пространства. Географические оболочки. Ноосфера. Географическая картина мира. Пространственная дифференциация объектов и явлений. Основные подходы к районированию территории. Территориальные системы. </w:t>
      </w:r>
      <w:r w:rsidRPr="00542FED">
        <w:rPr>
          <w:i/>
          <w:color w:val="0D0D0D"/>
        </w:rPr>
        <w:t>Иерархия природно-хозяйственных систем.</w:t>
      </w:r>
      <w:r w:rsidRPr="00542FED">
        <w:rPr>
          <w:color w:val="0D0D0D"/>
        </w:rPr>
        <w:t xml:space="preserve"> Пространственные модели в географии. Геоинформационные системы. Географические прогнозы.</w:t>
      </w:r>
    </w:p>
    <w:p w:rsidR="00F3539C" w:rsidRPr="00542FED" w:rsidRDefault="00F3539C" w:rsidP="00F3539C">
      <w:pPr>
        <w:widowControl w:val="0"/>
        <w:ind w:firstLine="567"/>
        <w:jc w:val="both"/>
        <w:rPr>
          <w:color w:val="0D0D0D"/>
        </w:rPr>
      </w:pPr>
      <w:r w:rsidRPr="00542FED">
        <w:rPr>
          <w:color w:val="0D0D0D"/>
        </w:rPr>
        <w:t>Географические аспекты глобальных проблем человечества. Роль географии в решении глобальных проблем современности. Международное сотрудничество как инструмент решения глобальных проблем.</w:t>
      </w:r>
    </w:p>
    <w:p w:rsidR="00F3539C" w:rsidRPr="00542FED" w:rsidRDefault="00F3539C" w:rsidP="00F3539C">
      <w:pPr>
        <w:pStyle w:val="41"/>
        <w:widowControl w:val="0"/>
        <w:ind w:firstLine="567"/>
        <w:rPr>
          <w:color w:val="0D0D0D"/>
        </w:rPr>
      </w:pPr>
      <w:r w:rsidRPr="00542FED">
        <w:rPr>
          <w:color w:val="0D0D0D"/>
          <w:sz w:val="24"/>
          <w:szCs w:val="24"/>
        </w:rPr>
        <w:t xml:space="preserve"> </w:t>
      </w:r>
    </w:p>
    <w:p w:rsidR="00F3539C" w:rsidRPr="00542FED" w:rsidRDefault="00F3539C" w:rsidP="00F3539C">
      <w:pPr>
        <w:widowControl w:val="0"/>
        <w:ind w:firstLine="567"/>
        <w:jc w:val="both"/>
        <w:rPr>
          <w:color w:val="0D0D0D"/>
        </w:rPr>
      </w:pPr>
      <w:r w:rsidRPr="00542FED">
        <w:rPr>
          <w:b/>
          <w:color w:val="0D0D0D"/>
        </w:rPr>
        <w:t>Физическая география</w:t>
      </w:r>
    </w:p>
    <w:p w:rsidR="00F3539C" w:rsidRPr="00542FED" w:rsidRDefault="00F3539C" w:rsidP="00F3539C">
      <w:pPr>
        <w:widowControl w:val="0"/>
        <w:ind w:firstLine="567"/>
        <w:jc w:val="both"/>
        <w:rPr>
          <w:color w:val="0D0D0D"/>
        </w:rPr>
      </w:pPr>
      <w:r w:rsidRPr="00542FED">
        <w:rPr>
          <w:color w:val="0D0D0D"/>
        </w:rPr>
        <w:t>Физическая география. Дисциплины, входящие в физическую географию: геоморфология, метеорология и климатология, науки о природных водах (гидрология, океанология, гидрогеология, гляциология), геокриология (мерзлотоведение), почвоведение, биогеография, фенология.</w:t>
      </w:r>
    </w:p>
    <w:p w:rsidR="00F3539C" w:rsidRPr="00542FED" w:rsidRDefault="00F3539C" w:rsidP="00F3539C">
      <w:pPr>
        <w:widowControl w:val="0"/>
        <w:ind w:firstLine="567"/>
        <w:jc w:val="both"/>
        <w:rPr>
          <w:color w:val="0D0D0D"/>
        </w:rPr>
      </w:pPr>
      <w:r w:rsidRPr="00542FED">
        <w:rPr>
          <w:color w:val="0D0D0D"/>
        </w:rPr>
        <w:t>Географические объекты, процессы и явления. Физико-географическая дифференциация. Важнейшие факторы физико-географической дифференциации (суммарная солнечная радиация, атмосферные осадки).</w:t>
      </w:r>
    </w:p>
    <w:p w:rsidR="00F3539C" w:rsidRPr="00542FED" w:rsidRDefault="00F3539C" w:rsidP="00F3539C">
      <w:pPr>
        <w:widowControl w:val="0"/>
        <w:ind w:firstLine="567"/>
        <w:jc w:val="both"/>
        <w:rPr>
          <w:color w:val="0D0D0D"/>
        </w:rPr>
      </w:pPr>
      <w:r w:rsidRPr="00542FED">
        <w:rPr>
          <w:color w:val="0D0D0D"/>
        </w:rPr>
        <w:t xml:space="preserve">Геологические объекты и процессы. Развитие земной коры во времени. Геологическая хронология. </w:t>
      </w:r>
      <w:r w:rsidRPr="00542FED">
        <w:rPr>
          <w:i/>
          <w:color w:val="0D0D0D"/>
        </w:rPr>
        <w:t>Этапы геологической истории земной коры.</w:t>
      </w:r>
      <w:r w:rsidRPr="00542FED">
        <w:rPr>
          <w:color w:val="0D0D0D"/>
        </w:rPr>
        <w:t xml:space="preserve"> Тектоника литосферных плит.</w:t>
      </w:r>
    </w:p>
    <w:p w:rsidR="00F3539C" w:rsidRPr="00542FED" w:rsidRDefault="00F3539C" w:rsidP="00F3539C">
      <w:pPr>
        <w:widowControl w:val="0"/>
        <w:ind w:firstLine="567"/>
        <w:jc w:val="both"/>
        <w:rPr>
          <w:color w:val="0D0D0D"/>
        </w:rPr>
      </w:pPr>
      <w:r w:rsidRPr="00542FED">
        <w:rPr>
          <w:i/>
          <w:color w:val="0D0D0D"/>
        </w:rPr>
        <w:t>Свойства литосферы: ресурсные, геодинамические, геохимические, геофизические, экологические.</w:t>
      </w:r>
      <w:r w:rsidRPr="00542FED">
        <w:rPr>
          <w:color w:val="0D0D0D"/>
        </w:rPr>
        <w:t xml:space="preserve"> Эндогенные и экзогенные процессы и рельеф. Антропогенный фактор рельефообразования.</w:t>
      </w:r>
    </w:p>
    <w:p w:rsidR="00F3539C" w:rsidRPr="00542FED" w:rsidRDefault="00F3539C" w:rsidP="00F3539C">
      <w:pPr>
        <w:widowControl w:val="0"/>
        <w:ind w:firstLine="567"/>
        <w:jc w:val="both"/>
        <w:rPr>
          <w:color w:val="0D0D0D"/>
        </w:rPr>
      </w:pPr>
      <w:r w:rsidRPr="00542FED">
        <w:rPr>
          <w:color w:val="0D0D0D"/>
        </w:rPr>
        <w:t xml:space="preserve">Природные комплексы. Природные комплексы как системы, их компоненты и свойства. </w:t>
      </w:r>
      <w:r w:rsidRPr="00542FED">
        <w:rPr>
          <w:i/>
          <w:color w:val="0D0D0D"/>
        </w:rPr>
        <w:t>Группировка природных комплексов по размерам и сложности организации.</w:t>
      </w:r>
      <w:r w:rsidRPr="00542FED">
        <w:rPr>
          <w:color w:val="0D0D0D"/>
        </w:rPr>
        <w:t xml:space="preserve"> Физико-географическое районирование. Природно-антропогенные комплексы. </w:t>
      </w:r>
      <w:r w:rsidRPr="00542FED">
        <w:rPr>
          <w:i/>
          <w:color w:val="0D0D0D"/>
        </w:rPr>
        <w:t>Природно-антропогенные комплексы разного ранга.</w:t>
      </w:r>
    </w:p>
    <w:p w:rsidR="00F3539C" w:rsidRPr="00542FED" w:rsidRDefault="00F3539C" w:rsidP="00F3539C">
      <w:pPr>
        <w:widowControl w:val="0"/>
        <w:ind w:firstLine="567"/>
        <w:jc w:val="both"/>
        <w:rPr>
          <w:i/>
          <w:color w:val="0D0D0D"/>
        </w:rPr>
      </w:pPr>
      <w:r w:rsidRPr="00542FED">
        <w:rPr>
          <w:color w:val="0D0D0D"/>
        </w:rPr>
        <w:t xml:space="preserve">Катастрофические и неблагоприятные природные процессы. </w:t>
      </w:r>
      <w:r w:rsidRPr="00542FED">
        <w:rPr>
          <w:i/>
          <w:color w:val="0D0D0D"/>
        </w:rPr>
        <w:t>География природного риска.</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color w:val="0D0D0D"/>
        </w:rPr>
      </w:pPr>
      <w:r w:rsidRPr="00542FED">
        <w:rPr>
          <w:b/>
          <w:color w:val="0D0D0D"/>
        </w:rPr>
        <w:t>Социально-экономическая география мира</w:t>
      </w:r>
    </w:p>
    <w:p w:rsidR="00F3539C" w:rsidRPr="00542FED" w:rsidRDefault="00F3539C" w:rsidP="00F3539C">
      <w:pPr>
        <w:widowControl w:val="0"/>
        <w:ind w:firstLine="567"/>
        <w:jc w:val="both"/>
        <w:rPr>
          <w:color w:val="0D0D0D"/>
        </w:rPr>
      </w:pPr>
      <w:r w:rsidRPr="00542FED">
        <w:rPr>
          <w:color w:val="0D0D0D"/>
        </w:rPr>
        <w:t>Экономическая и социальная география. Дисциплины, входящие в социально-экономическую географию (география населения, география мирового хозяйства, география сельского хозяйства, география промышленности, география сферы обслуживания, география внешнеэкономических связей, в том числе география внешней торговли, география транспорта, региональная экономическая география, политическая география география культуры (культурная география). Представление о геополитике, геоэкономике, географии потребления).</w:t>
      </w:r>
    </w:p>
    <w:p w:rsidR="00F3539C" w:rsidRPr="00542FED" w:rsidRDefault="00F3539C" w:rsidP="00F3539C">
      <w:pPr>
        <w:widowControl w:val="0"/>
        <w:ind w:firstLine="567"/>
        <w:jc w:val="both"/>
        <w:rPr>
          <w:color w:val="0D0D0D"/>
        </w:rPr>
      </w:pPr>
      <w:r w:rsidRPr="00542FED">
        <w:rPr>
          <w:color w:val="0D0D0D"/>
        </w:rPr>
        <w:t>Экономико-географическое положение. Методы оценки экономико-географического положения.</w:t>
      </w:r>
    </w:p>
    <w:p w:rsidR="00F3539C" w:rsidRPr="00542FED" w:rsidRDefault="00F3539C" w:rsidP="00F3539C">
      <w:pPr>
        <w:widowControl w:val="0"/>
        <w:ind w:firstLine="567"/>
        <w:jc w:val="both"/>
        <w:rPr>
          <w:color w:val="0D0D0D"/>
        </w:rPr>
      </w:pPr>
      <w:r w:rsidRPr="00542FED">
        <w:rPr>
          <w:color w:val="0D0D0D"/>
        </w:rPr>
        <w:t xml:space="preserve">Природные условия жизни общества. Теории географического детерминизма. Природно-ресурсный потенциал территории. Виды природных ресурсов. Природопользование. Рациональное и нерациональное использование природных ресурсов. </w:t>
      </w:r>
      <w:r w:rsidRPr="00542FED">
        <w:rPr>
          <w:i/>
          <w:color w:val="0D0D0D"/>
        </w:rPr>
        <w:t>Изменение значения отдельных ресурсов на различных исторических этапах.</w:t>
      </w:r>
      <w:r w:rsidRPr="00542FED">
        <w:rPr>
          <w:color w:val="0D0D0D"/>
        </w:rPr>
        <w:t xml:space="preserve"> Территориальные сочетания природных ресурсов. Обеспеченность природными ресурсами отдельных территорий.</w:t>
      </w:r>
    </w:p>
    <w:p w:rsidR="00F3539C" w:rsidRPr="00542FED" w:rsidRDefault="00F3539C" w:rsidP="00F3539C">
      <w:pPr>
        <w:widowControl w:val="0"/>
        <w:ind w:firstLine="567"/>
        <w:jc w:val="both"/>
        <w:rPr>
          <w:color w:val="0D0D0D"/>
        </w:rPr>
      </w:pPr>
      <w:r w:rsidRPr="00542FED">
        <w:rPr>
          <w:color w:val="0D0D0D"/>
        </w:rPr>
        <w:t xml:space="preserve">География населения. Расселение человека по планете. Численность, воспроизводство, динамика изменения численности населения. Демографический переход. Демографическая политика. </w:t>
      </w:r>
      <w:r w:rsidRPr="00542FED">
        <w:rPr>
          <w:i/>
          <w:color w:val="0D0D0D"/>
        </w:rPr>
        <w:t>Демографические кризисы.</w:t>
      </w:r>
      <w:r w:rsidRPr="00542FED">
        <w:rPr>
          <w:color w:val="0D0D0D"/>
        </w:rPr>
        <w:t xml:space="preserve"> Размещение и плотность населения. Факторы, влияющие на размещение и плотность населения. Состав и структура населения (половозрастной, этнический, религиозный составы, городское и сельское население). </w:t>
      </w:r>
      <w:r w:rsidRPr="00542FED">
        <w:rPr>
          <w:i/>
          <w:color w:val="0D0D0D"/>
        </w:rPr>
        <w:t>География религий. Этногеография.</w:t>
      </w:r>
      <w:r w:rsidRPr="00542FED">
        <w:rPr>
          <w:color w:val="0D0D0D"/>
        </w:rPr>
        <w:t xml:space="preserve"> Основные очаги этнических и конфессиональных конфликтов. Миграции населения. География рынка труда и занятости. Расселение населения. Сельское и городское расселение. Урбанизация. Геоурбанистика.</w:t>
      </w:r>
    </w:p>
    <w:p w:rsidR="00F3539C" w:rsidRPr="00542FED" w:rsidRDefault="00F3539C" w:rsidP="00F3539C">
      <w:pPr>
        <w:widowControl w:val="0"/>
        <w:ind w:firstLine="567"/>
        <w:jc w:val="both"/>
        <w:rPr>
          <w:color w:val="0D0D0D"/>
        </w:rPr>
      </w:pPr>
      <w:r w:rsidRPr="00542FED">
        <w:rPr>
          <w:color w:val="0D0D0D"/>
        </w:rPr>
        <w:t>География мирового хозяйства. Отраслевая и территориальная структура мирового хозяйства. Географическое разделение труда. Развитие географического разделения труда. География основных отраслей производственной и непроизводственной сфер. Факторы размещения производства. Изменение отраслевой структуры. Развитие сферы услуг.</w:t>
      </w:r>
    </w:p>
    <w:p w:rsidR="00F3539C" w:rsidRPr="00542FED" w:rsidRDefault="00F3539C" w:rsidP="00F3539C">
      <w:pPr>
        <w:widowControl w:val="0"/>
        <w:ind w:firstLine="567"/>
        <w:jc w:val="both"/>
        <w:rPr>
          <w:color w:val="0D0D0D"/>
        </w:rPr>
      </w:pPr>
      <w:r w:rsidRPr="00542FED">
        <w:rPr>
          <w:color w:val="0D0D0D"/>
        </w:rPr>
        <w:t>География внешнеэкономических связей. Международные экономические отношения.  Мировой рынок товаров и услуг. Особые экономические зоны. Международные организации (интеграционные экономические союзы). Транснациональные корпорации. Географические аспекты глобализации.</w:t>
      </w:r>
    </w:p>
    <w:p w:rsidR="00F3539C" w:rsidRPr="00542FED" w:rsidRDefault="00F3539C" w:rsidP="00F3539C">
      <w:pPr>
        <w:widowControl w:val="0"/>
        <w:ind w:firstLine="567"/>
        <w:jc w:val="both"/>
        <w:rPr>
          <w:color w:val="0D0D0D"/>
        </w:rPr>
      </w:pPr>
      <w:r w:rsidRPr="00542FED">
        <w:rPr>
          <w:color w:val="0D0D0D"/>
        </w:rPr>
        <w:t xml:space="preserve">География транспорта. Основные преимущества различных видов транспорта. </w:t>
      </w:r>
      <w:r w:rsidRPr="00542FED">
        <w:rPr>
          <w:i/>
          <w:color w:val="0D0D0D"/>
        </w:rPr>
        <w:t>Транспортная инфраструктура.</w:t>
      </w:r>
      <w:r w:rsidRPr="00542FED">
        <w:rPr>
          <w:color w:val="0D0D0D"/>
        </w:rPr>
        <w:t xml:space="preserve"> Мировая транспортная система. </w:t>
      </w:r>
      <w:r w:rsidRPr="00542FED">
        <w:rPr>
          <w:i/>
          <w:color w:val="0D0D0D"/>
        </w:rPr>
        <w:t>Транспорт и окружающая среда.</w:t>
      </w:r>
    </w:p>
    <w:p w:rsidR="00F3539C" w:rsidRPr="00542FED" w:rsidRDefault="00F3539C" w:rsidP="00F3539C">
      <w:pPr>
        <w:widowControl w:val="0"/>
        <w:ind w:firstLine="567"/>
        <w:jc w:val="both"/>
        <w:rPr>
          <w:color w:val="0D0D0D"/>
        </w:rPr>
      </w:pPr>
      <w:r w:rsidRPr="00542FED">
        <w:rPr>
          <w:color w:val="0D0D0D"/>
        </w:rPr>
        <w:t xml:space="preserve">География мировой торговли. </w:t>
      </w:r>
      <w:r w:rsidRPr="00542FED">
        <w:rPr>
          <w:i/>
          <w:color w:val="0D0D0D"/>
        </w:rPr>
        <w:t>Пространственная структура мировой торговли. Основные направления оборота наиболее важных товаров и услуг.</w:t>
      </w:r>
    </w:p>
    <w:p w:rsidR="00F3539C" w:rsidRPr="00542FED" w:rsidRDefault="00F3539C" w:rsidP="00F3539C">
      <w:pPr>
        <w:widowControl w:val="0"/>
        <w:ind w:firstLine="567"/>
        <w:jc w:val="both"/>
        <w:rPr>
          <w:color w:val="0D0D0D"/>
        </w:rPr>
      </w:pPr>
      <w:r w:rsidRPr="00542FED">
        <w:rPr>
          <w:color w:val="0D0D0D"/>
        </w:rPr>
        <w:t xml:space="preserve">Региональная экономическая география. Определение специализации отдельных стран и районов. Комплексная географическая характеристика крупнейших стран и регионов мира. Особенности экономико-географического положения, природно-ресурсного потенциала, населения, хозяйства, </w:t>
      </w:r>
      <w:r w:rsidRPr="00542FED">
        <w:rPr>
          <w:i/>
          <w:color w:val="0D0D0D"/>
        </w:rPr>
        <w:t>инфраструктуры,</w:t>
      </w:r>
      <w:r w:rsidRPr="00542FED">
        <w:rPr>
          <w:color w:val="0D0D0D"/>
        </w:rPr>
        <w:t xml:space="preserve"> культуры, современных проблем развития крупных регионов и стран Европы, Азии, Северной и Южной Америки, Австралии и Африки. Международная специализация крупнейших стран и регионов мира.  Ведущие страны-экспортеры основных видов продукции.  </w:t>
      </w:r>
    </w:p>
    <w:p w:rsidR="00F3539C" w:rsidRPr="00542FED" w:rsidRDefault="00F3539C" w:rsidP="00F3539C">
      <w:pPr>
        <w:widowControl w:val="0"/>
        <w:ind w:firstLine="567"/>
        <w:jc w:val="both"/>
        <w:rPr>
          <w:color w:val="0D0D0D"/>
        </w:rPr>
      </w:pPr>
      <w:r w:rsidRPr="00542FED">
        <w:rPr>
          <w:i/>
          <w:color w:val="0D0D0D"/>
        </w:rPr>
        <w:t>Политическая география и геополитика.</w:t>
      </w:r>
      <w:r w:rsidRPr="00542FED">
        <w:rPr>
          <w:color w:val="0D0D0D"/>
        </w:rPr>
        <w:t xml:space="preserve"> Территориально-политическая организация общества. </w:t>
      </w:r>
      <w:r w:rsidRPr="00542FED">
        <w:rPr>
          <w:i/>
          <w:color w:val="0D0D0D"/>
        </w:rPr>
        <w:t>Формирование мирового геополитического пространства.</w:t>
      </w:r>
    </w:p>
    <w:p w:rsidR="00F3539C" w:rsidRPr="00542FED" w:rsidRDefault="00F3539C" w:rsidP="00F3539C">
      <w:pPr>
        <w:widowControl w:val="0"/>
        <w:ind w:firstLine="567"/>
        <w:jc w:val="both"/>
        <w:rPr>
          <w:i/>
          <w:color w:val="0D0D0D"/>
        </w:rPr>
      </w:pPr>
      <w:r w:rsidRPr="00542FED">
        <w:rPr>
          <w:color w:val="0D0D0D"/>
        </w:rPr>
        <w:t xml:space="preserve">Россия на политической карте мира, в мировом хозяйстве, системе международных финансово-экономических и политических отношений. Особенности географии экономических, политических, культурных и научных связей России со странами мира. Особенности интеграции России в мировое сообщество. </w:t>
      </w:r>
      <w:r w:rsidRPr="00542FED">
        <w:rPr>
          <w:i/>
          <w:color w:val="0D0D0D"/>
        </w:rPr>
        <w:t>Географические аспекты решения внешнеэкономических и внешнеполитических задач развития России.</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color w:val="0D0D0D"/>
        </w:rPr>
      </w:pPr>
      <w:r w:rsidRPr="00542FED">
        <w:rPr>
          <w:b/>
          <w:color w:val="0D0D0D"/>
        </w:rPr>
        <w:t>Геоэкология</w:t>
      </w:r>
    </w:p>
    <w:p w:rsidR="00F3539C" w:rsidRPr="00542FED" w:rsidRDefault="00F3539C" w:rsidP="00F3539C">
      <w:pPr>
        <w:widowControl w:val="0"/>
        <w:ind w:firstLine="567"/>
        <w:jc w:val="both"/>
        <w:rPr>
          <w:color w:val="0D0D0D"/>
        </w:rPr>
      </w:pPr>
      <w:r w:rsidRPr="00542FED">
        <w:rPr>
          <w:color w:val="0D0D0D"/>
        </w:rPr>
        <w:t xml:space="preserve">Окружающая среда как геосистема. Экологические процессы. Динамика развития важнейших экологических процессов. Антропогенное воздействие. Особенности воздействия на окружающую среду различных сфер и отраслей хозяйства. Состояние окружающей среды в зависимости от степени и характера антропогенного воздействия. </w:t>
      </w:r>
      <w:r w:rsidRPr="00542FED">
        <w:rPr>
          <w:i/>
          <w:color w:val="0D0D0D"/>
        </w:rPr>
        <w:t xml:space="preserve">Экологический кризис, экологическая катастрофа. Региональные и глобальные изменения географической среды в результате деятельности человека. </w:t>
      </w:r>
      <w:r w:rsidRPr="00542FED">
        <w:rPr>
          <w:color w:val="0D0D0D"/>
        </w:rPr>
        <w:t>Роль географии в решении геоэкологических проблем. Особо охраняемые природные территории. Концепция устойчивого развития.</w:t>
      </w:r>
    </w:p>
    <w:p w:rsidR="00F3539C" w:rsidRPr="00542FED" w:rsidRDefault="00F3539C" w:rsidP="00F3539C">
      <w:pPr>
        <w:pStyle w:val="41"/>
        <w:widowControl w:val="0"/>
        <w:ind w:firstLine="567"/>
        <w:rPr>
          <w:b/>
          <w:color w:val="0D0D0D"/>
        </w:rPr>
      </w:pPr>
      <w:r w:rsidRPr="00542FED">
        <w:rPr>
          <w:color w:val="0D0D0D"/>
          <w:sz w:val="24"/>
          <w:szCs w:val="24"/>
        </w:rPr>
        <w:t xml:space="preserve"> </w:t>
      </w:r>
    </w:p>
    <w:p w:rsidR="00F3539C" w:rsidRPr="00542FED" w:rsidRDefault="00F3539C" w:rsidP="00F3539C">
      <w:pPr>
        <w:widowControl w:val="0"/>
        <w:ind w:firstLine="567"/>
        <w:jc w:val="both"/>
        <w:rPr>
          <w:color w:val="0D0D0D"/>
        </w:rPr>
      </w:pPr>
      <w:r w:rsidRPr="00542FED">
        <w:rPr>
          <w:b/>
          <w:color w:val="0D0D0D"/>
        </w:rPr>
        <w:t>Примерный перечень практических работ</w:t>
      </w:r>
    </w:p>
    <w:p w:rsidR="00F3539C" w:rsidRPr="00542FED" w:rsidRDefault="00F3539C" w:rsidP="00F3539C">
      <w:pPr>
        <w:widowControl w:val="0"/>
        <w:ind w:firstLine="567"/>
        <w:jc w:val="both"/>
        <w:rPr>
          <w:color w:val="0D0D0D"/>
        </w:rPr>
      </w:pPr>
      <w:r w:rsidRPr="00542FED">
        <w:rPr>
          <w:color w:val="0D0D0D"/>
        </w:rPr>
        <w:t>Оценка ресурсообеспеченности страны (региона, человечества) основными видами ресурсов.</w:t>
      </w:r>
    </w:p>
    <w:p w:rsidR="00F3539C" w:rsidRPr="00542FED" w:rsidRDefault="00F3539C" w:rsidP="00F3539C">
      <w:pPr>
        <w:widowControl w:val="0"/>
        <w:ind w:firstLine="567"/>
        <w:jc w:val="both"/>
        <w:rPr>
          <w:color w:val="0D0D0D"/>
        </w:rPr>
      </w:pPr>
      <w:r w:rsidRPr="00542FED">
        <w:rPr>
          <w:color w:val="0D0D0D"/>
        </w:rPr>
        <w:t>Оценка доли использования альтернативных источников энергии. Оценка перспектив развития альтернативной энергетики.</w:t>
      </w:r>
    </w:p>
    <w:p w:rsidR="00F3539C" w:rsidRPr="00542FED" w:rsidRDefault="00F3539C" w:rsidP="00F3539C">
      <w:pPr>
        <w:widowControl w:val="0"/>
        <w:ind w:firstLine="567"/>
        <w:jc w:val="both"/>
        <w:rPr>
          <w:color w:val="0D0D0D"/>
        </w:rPr>
      </w:pPr>
      <w:r w:rsidRPr="00542FED">
        <w:rPr>
          <w:color w:val="0D0D0D"/>
        </w:rPr>
        <w:t>Анализ геоэкологической ситуации в отдельных странах и регионах мира.</w:t>
      </w:r>
    </w:p>
    <w:p w:rsidR="00F3539C" w:rsidRPr="00542FED" w:rsidRDefault="00F3539C" w:rsidP="00F3539C">
      <w:pPr>
        <w:widowControl w:val="0"/>
        <w:ind w:firstLine="567"/>
        <w:jc w:val="both"/>
        <w:rPr>
          <w:color w:val="0D0D0D"/>
        </w:rPr>
      </w:pPr>
      <w:r w:rsidRPr="00542FED">
        <w:rPr>
          <w:color w:val="0D0D0D"/>
        </w:rPr>
        <w:t>Анализ техногенной нагрузки на окружающую среду.</w:t>
      </w:r>
    </w:p>
    <w:p w:rsidR="00F3539C" w:rsidRPr="00542FED" w:rsidRDefault="00F3539C" w:rsidP="00F3539C">
      <w:pPr>
        <w:widowControl w:val="0"/>
        <w:ind w:firstLine="567"/>
        <w:jc w:val="both"/>
        <w:rPr>
          <w:color w:val="0D0D0D"/>
        </w:rPr>
      </w:pPr>
      <w:r w:rsidRPr="00542FED">
        <w:rPr>
          <w:color w:val="0D0D0D"/>
        </w:rPr>
        <w:t>Характеристика политико-географического положения страны.</w:t>
      </w:r>
    </w:p>
    <w:p w:rsidR="00F3539C" w:rsidRPr="00542FED" w:rsidRDefault="00F3539C" w:rsidP="00F3539C">
      <w:pPr>
        <w:widowControl w:val="0"/>
        <w:ind w:firstLine="567"/>
        <w:jc w:val="both"/>
        <w:rPr>
          <w:color w:val="0D0D0D"/>
        </w:rPr>
      </w:pPr>
      <w:r w:rsidRPr="00542FED">
        <w:rPr>
          <w:color w:val="0D0D0D"/>
        </w:rPr>
        <w:t>Характеристика экономико-географического положения страны.</w:t>
      </w:r>
    </w:p>
    <w:p w:rsidR="00F3539C" w:rsidRPr="00542FED" w:rsidRDefault="00F3539C" w:rsidP="00F3539C">
      <w:pPr>
        <w:widowControl w:val="0"/>
        <w:ind w:firstLine="567"/>
        <w:jc w:val="both"/>
        <w:rPr>
          <w:color w:val="0D0D0D"/>
        </w:rPr>
      </w:pPr>
      <w:r w:rsidRPr="00542FED">
        <w:rPr>
          <w:color w:val="0D0D0D"/>
        </w:rPr>
        <w:t>Характеристика природно-ресурсного потенциала страны.</w:t>
      </w:r>
    </w:p>
    <w:p w:rsidR="00F3539C" w:rsidRPr="00542FED" w:rsidRDefault="00F3539C" w:rsidP="00F3539C">
      <w:pPr>
        <w:widowControl w:val="0"/>
        <w:ind w:firstLine="567"/>
        <w:jc w:val="both"/>
        <w:rPr>
          <w:color w:val="0D0D0D"/>
        </w:rPr>
      </w:pPr>
      <w:r w:rsidRPr="00542FED">
        <w:rPr>
          <w:color w:val="0D0D0D"/>
        </w:rPr>
        <w:t>Классификация стран мира на основе анализа политической и экономической карты мира.</w:t>
      </w:r>
    </w:p>
    <w:p w:rsidR="00F3539C" w:rsidRPr="00542FED" w:rsidRDefault="00F3539C" w:rsidP="00F3539C">
      <w:pPr>
        <w:widowControl w:val="0"/>
        <w:ind w:firstLine="567"/>
        <w:jc w:val="both"/>
        <w:rPr>
          <w:color w:val="0D0D0D"/>
        </w:rPr>
      </w:pPr>
      <w:r w:rsidRPr="00542FED">
        <w:rPr>
          <w:color w:val="0D0D0D"/>
        </w:rPr>
        <w:t>Анализ грузооборота и пассажиропотока по основным транспортным магистралям мира.</w:t>
      </w:r>
    </w:p>
    <w:p w:rsidR="00F3539C" w:rsidRPr="00542FED" w:rsidRDefault="00F3539C" w:rsidP="00F3539C">
      <w:pPr>
        <w:widowControl w:val="0"/>
        <w:ind w:firstLine="567"/>
        <w:jc w:val="both"/>
        <w:rPr>
          <w:color w:val="0D0D0D"/>
        </w:rPr>
      </w:pPr>
      <w:r w:rsidRPr="00542FED">
        <w:rPr>
          <w:color w:val="0D0D0D"/>
        </w:rPr>
        <w:t>Выявление причин неравномерности хозяйственного освоения различных территорий.</w:t>
      </w:r>
    </w:p>
    <w:p w:rsidR="00F3539C" w:rsidRPr="00542FED" w:rsidRDefault="00F3539C" w:rsidP="00F3539C">
      <w:pPr>
        <w:widowControl w:val="0"/>
        <w:ind w:firstLine="567"/>
        <w:jc w:val="both"/>
        <w:rPr>
          <w:color w:val="0D0D0D"/>
        </w:rPr>
      </w:pPr>
      <w:r w:rsidRPr="00542FED">
        <w:rPr>
          <w:color w:val="0D0D0D"/>
        </w:rPr>
        <w:t>Составление экономико-географической характеристики одной из отраслей промышленности.</w:t>
      </w:r>
    </w:p>
    <w:p w:rsidR="00F3539C" w:rsidRPr="00542FED" w:rsidRDefault="00F3539C" w:rsidP="00F3539C">
      <w:pPr>
        <w:widowControl w:val="0"/>
        <w:ind w:firstLine="567"/>
        <w:jc w:val="both"/>
        <w:rPr>
          <w:color w:val="0D0D0D"/>
        </w:rPr>
      </w:pPr>
      <w:r w:rsidRPr="00542FED">
        <w:rPr>
          <w:color w:val="0D0D0D"/>
        </w:rPr>
        <w:t>Прогнозирование изменения численности населения мира и отдельных регионов.</w:t>
      </w:r>
    </w:p>
    <w:p w:rsidR="00F3539C" w:rsidRPr="00542FED" w:rsidRDefault="00F3539C" w:rsidP="00F3539C">
      <w:pPr>
        <w:widowControl w:val="0"/>
        <w:ind w:firstLine="567"/>
        <w:jc w:val="both"/>
        <w:rPr>
          <w:color w:val="0D0D0D"/>
        </w:rPr>
      </w:pPr>
      <w:r w:rsidRPr="00542FED">
        <w:rPr>
          <w:color w:val="0D0D0D"/>
        </w:rPr>
        <w:t>Определение состава и структуры населения на основе статистических данных.</w:t>
      </w:r>
    </w:p>
    <w:p w:rsidR="00F3539C" w:rsidRPr="00542FED" w:rsidRDefault="00F3539C" w:rsidP="00F3539C">
      <w:pPr>
        <w:widowControl w:val="0"/>
        <w:ind w:firstLine="567"/>
        <w:jc w:val="both"/>
        <w:rPr>
          <w:color w:val="0D0D0D"/>
        </w:rPr>
      </w:pPr>
      <w:r w:rsidRPr="00542FED">
        <w:rPr>
          <w:color w:val="0D0D0D"/>
        </w:rPr>
        <w:t>Выявление основных закономерностей расселения на основе анализа физической и тематических карт мира.</w:t>
      </w:r>
    </w:p>
    <w:p w:rsidR="00F3539C" w:rsidRPr="00542FED" w:rsidRDefault="00F3539C" w:rsidP="00F3539C">
      <w:pPr>
        <w:widowControl w:val="0"/>
        <w:ind w:firstLine="567"/>
        <w:jc w:val="both"/>
        <w:rPr>
          <w:color w:val="0D0D0D"/>
        </w:rPr>
      </w:pPr>
      <w:r w:rsidRPr="00542FED">
        <w:rPr>
          <w:color w:val="0D0D0D"/>
        </w:rPr>
        <w:t>Оценка основных показателей уровня и качества жизни населения.</w:t>
      </w:r>
    </w:p>
    <w:p w:rsidR="00F3539C" w:rsidRPr="00542FED" w:rsidRDefault="00F3539C" w:rsidP="00F3539C">
      <w:pPr>
        <w:widowControl w:val="0"/>
        <w:ind w:firstLine="567"/>
        <w:jc w:val="both"/>
        <w:rPr>
          <w:color w:val="0D0D0D"/>
        </w:rPr>
      </w:pPr>
      <w:r w:rsidRPr="00542FED">
        <w:rPr>
          <w:color w:val="0D0D0D"/>
        </w:rPr>
        <w:t>Оценка эффективности демографической политики отдельных стран мира (Россия, Китай, Индия, Германия, США) на основе статистических данных.</w:t>
      </w:r>
    </w:p>
    <w:p w:rsidR="00F3539C" w:rsidRPr="00542FED" w:rsidRDefault="00F3539C" w:rsidP="00F3539C">
      <w:pPr>
        <w:widowControl w:val="0"/>
        <w:ind w:firstLine="567"/>
        <w:jc w:val="both"/>
        <w:rPr>
          <w:color w:val="0D0D0D"/>
        </w:rPr>
      </w:pPr>
      <w:r w:rsidRPr="00542FED">
        <w:rPr>
          <w:color w:val="0D0D0D"/>
        </w:rPr>
        <w:t>Выявление и характеристика основных направлений миграции населения.</w:t>
      </w:r>
    </w:p>
    <w:p w:rsidR="00F3539C" w:rsidRPr="00542FED" w:rsidRDefault="00F3539C" w:rsidP="00F3539C">
      <w:pPr>
        <w:widowControl w:val="0"/>
        <w:ind w:firstLine="567"/>
        <w:jc w:val="both"/>
        <w:rPr>
          <w:color w:val="0D0D0D"/>
        </w:rPr>
      </w:pPr>
      <w:r w:rsidRPr="00542FED">
        <w:rPr>
          <w:color w:val="0D0D0D"/>
        </w:rPr>
        <w:t>Характеристика влияния рынков труда на размещение предприятий материальной и нематериальной сферы.</w:t>
      </w:r>
    </w:p>
    <w:p w:rsidR="00F3539C" w:rsidRPr="00542FED" w:rsidRDefault="00F3539C" w:rsidP="00F3539C">
      <w:pPr>
        <w:widowControl w:val="0"/>
        <w:ind w:firstLine="567"/>
        <w:jc w:val="both"/>
        <w:rPr>
          <w:color w:val="0D0D0D"/>
        </w:rPr>
      </w:pPr>
      <w:r w:rsidRPr="00542FED">
        <w:rPr>
          <w:color w:val="0D0D0D"/>
        </w:rPr>
        <w:t>Анализ участия стран и регионов мира в международном географическом разделении труда.</w:t>
      </w:r>
    </w:p>
    <w:p w:rsidR="00F3539C" w:rsidRPr="00542FED" w:rsidRDefault="00F3539C" w:rsidP="00F3539C">
      <w:pPr>
        <w:widowControl w:val="0"/>
        <w:ind w:firstLine="567"/>
        <w:jc w:val="both"/>
        <w:rPr>
          <w:color w:val="0D0D0D"/>
        </w:rPr>
      </w:pPr>
      <w:r w:rsidRPr="00542FED">
        <w:rPr>
          <w:color w:val="0D0D0D"/>
        </w:rPr>
        <w:t>Анализ обеспеченности предприятиями сферы услуг отдельного региона, страны, города.</w:t>
      </w:r>
    </w:p>
    <w:p w:rsidR="00F3539C" w:rsidRPr="00542FED" w:rsidRDefault="00F3539C" w:rsidP="00F3539C">
      <w:pPr>
        <w:widowControl w:val="0"/>
        <w:ind w:firstLine="567"/>
        <w:jc w:val="both"/>
        <w:rPr>
          <w:color w:val="0D0D0D"/>
        </w:rPr>
      </w:pPr>
      <w:r w:rsidRPr="00542FED">
        <w:rPr>
          <w:color w:val="0D0D0D"/>
        </w:rPr>
        <w:t>Определение международной специализации крупнейших стран и регионов мира.</w:t>
      </w:r>
    </w:p>
    <w:p w:rsidR="00F3539C" w:rsidRPr="00542FED" w:rsidRDefault="00F3539C" w:rsidP="00F3539C">
      <w:pPr>
        <w:widowControl w:val="0"/>
        <w:ind w:firstLine="567"/>
        <w:jc w:val="both"/>
        <w:rPr>
          <w:color w:val="0D0D0D"/>
        </w:rPr>
      </w:pPr>
      <w:r w:rsidRPr="00542FED">
        <w:rPr>
          <w:color w:val="0D0D0D"/>
        </w:rPr>
        <w:t>Анализ международных экономических связей страны.</w:t>
      </w:r>
    </w:p>
    <w:p w:rsidR="00F3539C" w:rsidRPr="00542FED" w:rsidRDefault="00F3539C" w:rsidP="00F3539C">
      <w:pPr>
        <w:widowControl w:val="0"/>
        <w:ind w:firstLine="567"/>
        <w:jc w:val="both"/>
        <w:rPr>
          <w:color w:val="0D0D0D"/>
        </w:rPr>
      </w:pPr>
      <w:r w:rsidRPr="00542FED">
        <w:rPr>
          <w:color w:val="0D0D0D"/>
        </w:rPr>
        <w:t>Анализ и объяснение особенностей современного геополитического и геоэкономического положения России.</w:t>
      </w:r>
    </w:p>
    <w:p w:rsidR="00F3539C" w:rsidRPr="00542FED" w:rsidRDefault="00F3539C" w:rsidP="00F3539C">
      <w:pPr>
        <w:widowControl w:val="0"/>
        <w:ind w:firstLine="567"/>
        <w:jc w:val="both"/>
        <w:rPr>
          <w:color w:val="0D0D0D"/>
        </w:rPr>
      </w:pPr>
      <w:r w:rsidRPr="00542FED">
        <w:rPr>
          <w:color w:val="0D0D0D"/>
        </w:rPr>
        <w:t>Определение основных направлений внешних экономических, политических, культурных и научных связей России с наиболее развитыми странами мира.</w:t>
      </w:r>
    </w:p>
    <w:p w:rsidR="00F3539C" w:rsidRPr="00542FED" w:rsidRDefault="00F3539C" w:rsidP="00F3539C">
      <w:pPr>
        <w:widowControl w:val="0"/>
        <w:ind w:firstLine="567"/>
        <w:jc w:val="both"/>
        <w:rPr>
          <w:color w:val="0D0D0D"/>
        </w:rPr>
      </w:pPr>
      <w:r w:rsidRPr="00542FED">
        <w:rPr>
          <w:color w:val="0D0D0D"/>
        </w:rPr>
        <w:t>Выявление на основе различных источников информации приоритетных глобальных проблем человечества. Аргументация представленной точки зрения.</w:t>
      </w:r>
    </w:p>
    <w:p w:rsidR="00F3539C" w:rsidRPr="00542FED" w:rsidRDefault="00F3539C" w:rsidP="00F3539C">
      <w:pPr>
        <w:widowControl w:val="0"/>
        <w:ind w:firstLine="567"/>
        <w:jc w:val="both"/>
        <w:rPr>
          <w:color w:val="0D0D0D"/>
        </w:rPr>
      </w:pPr>
      <w:r w:rsidRPr="00542FED">
        <w:rPr>
          <w:color w:val="0D0D0D"/>
        </w:rPr>
        <w:t>Анализ международного сотрудничества по решению глобальных проблем человечества.</w:t>
      </w:r>
    </w:p>
    <w:p w:rsidR="00F3539C" w:rsidRPr="00542FED" w:rsidRDefault="00F3539C" w:rsidP="00F3539C">
      <w:pPr>
        <w:widowControl w:val="0"/>
        <w:ind w:firstLine="567"/>
        <w:jc w:val="both"/>
        <w:rPr>
          <w:color w:val="0D0D0D"/>
        </w:rPr>
      </w:pPr>
      <w:r w:rsidRPr="00542FED">
        <w:rPr>
          <w:color w:val="0D0D0D"/>
        </w:rPr>
        <w:t>Анализ международной деятельности по освоению малоизученных территорий.</w:t>
      </w:r>
    </w:p>
    <w:p w:rsidR="00F3539C" w:rsidRPr="00542FED" w:rsidRDefault="00F3539C" w:rsidP="00F3539C">
      <w:pPr>
        <w:widowControl w:val="0"/>
        <w:ind w:firstLine="567"/>
        <w:jc w:val="both"/>
        <w:rPr>
          <w:color w:val="0D0D0D"/>
        </w:rPr>
      </w:pPr>
      <w:r w:rsidRPr="00542FED">
        <w:rPr>
          <w:color w:val="0D0D0D"/>
        </w:rPr>
        <w:t>Отображение статистических данных в геоинформационной системе или на картосхеме.</w:t>
      </w:r>
    </w:p>
    <w:p w:rsidR="00F3539C" w:rsidRPr="00542FED" w:rsidRDefault="00F3539C" w:rsidP="00F3539C">
      <w:pPr>
        <w:widowControl w:val="0"/>
        <w:ind w:firstLine="567"/>
        <w:jc w:val="both"/>
        <w:rPr>
          <w:color w:val="0D0D0D"/>
        </w:rPr>
      </w:pPr>
      <w:r w:rsidRPr="00542FED">
        <w:rPr>
          <w:color w:val="0D0D0D"/>
        </w:rPr>
        <w:t>Представление географической информации в виде таблиц, схем, графиков, диаграмм, картосхем.</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b/>
          <w:color w:val="0D0D0D"/>
        </w:rPr>
      </w:pPr>
      <w:r w:rsidRPr="00542FED">
        <w:rPr>
          <w:b/>
          <w:color w:val="0D0D0D"/>
        </w:rPr>
        <w:t>Экономика</w:t>
      </w:r>
      <w:bookmarkEnd w:id="27"/>
      <w:bookmarkEnd w:id="28"/>
    </w:p>
    <w:p w:rsidR="00F3539C" w:rsidRPr="00542FED" w:rsidRDefault="00F3539C" w:rsidP="00F3539C">
      <w:pPr>
        <w:widowControl w:val="0"/>
        <w:ind w:firstLine="567"/>
        <w:jc w:val="both"/>
        <w:rPr>
          <w:b/>
          <w:color w:val="0D0D0D"/>
          <w:u w:val="single"/>
        </w:rPr>
      </w:pPr>
      <w:r w:rsidRPr="00542FED">
        <w:rPr>
          <w:b/>
          <w:color w:val="0D0D0D"/>
          <w:u w:val="single"/>
        </w:rPr>
        <w:t>Базовый уровень</w:t>
      </w:r>
    </w:p>
    <w:p w:rsidR="00F3539C" w:rsidRPr="00542FED" w:rsidRDefault="00F3539C" w:rsidP="00F3539C">
      <w:pPr>
        <w:widowControl w:val="0"/>
        <w:ind w:firstLine="567"/>
        <w:jc w:val="both"/>
        <w:rPr>
          <w:color w:val="0D0D0D"/>
        </w:rPr>
      </w:pPr>
      <w:r w:rsidRPr="00542FED">
        <w:rPr>
          <w:color w:val="0D0D0D"/>
        </w:rPr>
        <w:t>Основные концепции экономики</w:t>
      </w:r>
    </w:p>
    <w:p w:rsidR="00F3539C" w:rsidRPr="00542FED" w:rsidRDefault="00F3539C" w:rsidP="00F3539C">
      <w:pPr>
        <w:widowControl w:val="0"/>
        <w:ind w:firstLine="567"/>
        <w:jc w:val="both"/>
        <w:rPr>
          <w:color w:val="0D0D0D"/>
        </w:rPr>
      </w:pPr>
      <w:r w:rsidRPr="00542FED">
        <w:rPr>
          <w:color w:val="0D0D0D"/>
        </w:rPr>
        <w:t xml:space="preserve">Предмет и метод экономической науки. Свободные и экономические блага. Альтернативная стоимость. Кривая производственных возможностей. Факторы производства и факторные доходы. Выгоды обмена. Абсолютные и сравнительные преимущества. Типы экономических систем. </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color w:val="0D0D0D"/>
        </w:rPr>
      </w:pPr>
      <w:r w:rsidRPr="00542FED">
        <w:rPr>
          <w:color w:val="0D0D0D"/>
        </w:rPr>
        <w:t>Микроэкономика</w:t>
      </w:r>
    </w:p>
    <w:p w:rsidR="00F3539C" w:rsidRPr="00542FED" w:rsidRDefault="00F3539C" w:rsidP="00F3539C">
      <w:pPr>
        <w:widowControl w:val="0"/>
        <w:ind w:firstLine="567"/>
        <w:jc w:val="both"/>
        <w:rPr>
          <w:color w:val="0D0D0D"/>
        </w:rPr>
      </w:pPr>
      <w:r w:rsidRPr="00542FED">
        <w:rPr>
          <w:color w:val="0D0D0D"/>
        </w:rPr>
        <w:t xml:space="preserve">Рациональный потребитель. Полезность и потребительский выбор. Защита прав потребителя. Семейный бюджет. Источники семейных доходов. Реальные и номинальные доходы семьи. Основные виды расходов семьи. Потребительский кредит. Ипотечный кредит. </w:t>
      </w:r>
    </w:p>
    <w:p w:rsidR="00F3539C" w:rsidRPr="00542FED" w:rsidRDefault="00F3539C" w:rsidP="00F3539C">
      <w:pPr>
        <w:widowControl w:val="0"/>
        <w:ind w:firstLine="567"/>
        <w:jc w:val="both"/>
        <w:rPr>
          <w:color w:val="0D0D0D"/>
        </w:rPr>
      </w:pPr>
      <w:r w:rsidRPr="00542FED">
        <w:rPr>
          <w:color w:val="0D0D0D"/>
        </w:rPr>
        <w:t>Функционирование рынка. Спрос, величина спроса, закон спроса, индивидуальный и рыночный спрос. Товары Гиффена. Факторы спроса. Эластичность спроса по цене. Эластичность спроса по доходу. Нормальные блага, товары первой необходимости и товары роскоши. Заменяющие и дополняющие товары, перекрестная эластичность спроса. Предложение, величина предложения, закон предложения, индивидуальное и рыночное предложение. Факторы предложения. Эластичность предложения. Рыночное равновесие, равновесная цена.</w:t>
      </w:r>
    </w:p>
    <w:p w:rsidR="00F3539C" w:rsidRPr="00542FED" w:rsidRDefault="00F3539C" w:rsidP="00F3539C">
      <w:pPr>
        <w:widowControl w:val="0"/>
        <w:ind w:firstLine="567"/>
        <w:jc w:val="both"/>
        <w:rPr>
          <w:color w:val="0D0D0D"/>
        </w:rPr>
      </w:pPr>
      <w:r w:rsidRPr="00542FED">
        <w:rPr>
          <w:color w:val="0D0D0D"/>
        </w:rPr>
        <w:t>Фирма и ее цели. Организационно-правовые формы предприятий по российскому законодательству. Франчайзинг. Экономические и бухгалтерские затраты и прибыль. Показатели выпуска фирмы: общий, средний и предельный продукт переменного фактора производства. Закон убывающей отдачи. Амортизационные отчисления. Необратимые издержки. Постоянные и переменные издержки. Средние и предельные переменные издержки. Эффект масштаба. Предельные издержки и предельная выручка фирмы. Максимизация прибыли.</w:t>
      </w:r>
    </w:p>
    <w:p w:rsidR="00F3539C" w:rsidRPr="00542FED" w:rsidRDefault="00F3539C" w:rsidP="00F3539C">
      <w:pPr>
        <w:widowControl w:val="0"/>
        <w:ind w:firstLine="567"/>
        <w:jc w:val="both"/>
        <w:rPr>
          <w:color w:val="0D0D0D"/>
        </w:rPr>
      </w:pPr>
      <w:r w:rsidRPr="00542FED">
        <w:rPr>
          <w:color w:val="0D0D0D"/>
        </w:rPr>
        <w:t>Предпринимательство, его виды и мотивы. Основные источники финансирования бизнеса. Ценные бумаги и рынок ценных бумаг. Финансовые институты. Страховые услуги. Основные принципы менеджмента. Основные элементы маркетинга. Реклама. Бизнес-план.</w:t>
      </w:r>
    </w:p>
    <w:p w:rsidR="00F3539C" w:rsidRPr="00542FED" w:rsidRDefault="00F3539C" w:rsidP="00F3539C">
      <w:pPr>
        <w:widowControl w:val="0"/>
        <w:ind w:firstLine="567"/>
        <w:jc w:val="both"/>
        <w:rPr>
          <w:color w:val="0D0D0D"/>
        </w:rPr>
      </w:pPr>
      <w:r w:rsidRPr="00542FED">
        <w:rPr>
          <w:color w:val="0D0D0D"/>
        </w:rPr>
        <w:t>Рыночные структуры. Совершенная конкуренция. Монополия, виды монополий. Ценовая дискриминация. Монополистическая конкуренция. Олигополия. Монопсония. Политика защиты и антимонопольное законодательство.</w:t>
      </w:r>
    </w:p>
    <w:p w:rsidR="00F3539C" w:rsidRPr="00542FED" w:rsidRDefault="00F3539C" w:rsidP="00F3539C">
      <w:pPr>
        <w:widowControl w:val="0"/>
        <w:ind w:firstLine="567"/>
        <w:jc w:val="both"/>
        <w:rPr>
          <w:color w:val="0D0D0D"/>
        </w:rPr>
      </w:pPr>
      <w:r w:rsidRPr="00542FED">
        <w:rPr>
          <w:color w:val="0D0D0D"/>
        </w:rPr>
        <w:t>Рынки факторов производства. Производный спрос. Рынок труда. Спрос фирмы на труд. Предложение труда для отдельной фирмы. Минимальная оплата труда. Дискриминация на рынке труда. Роль профсоюзов. Рынки земли. Экономическая рента. Рынок капитала. Дисконтирование.</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color w:val="0D0D0D"/>
        </w:rPr>
      </w:pPr>
      <w:r w:rsidRPr="00542FED">
        <w:rPr>
          <w:color w:val="0D0D0D"/>
        </w:rPr>
        <w:t>Макроэкономика</w:t>
      </w:r>
    </w:p>
    <w:p w:rsidR="00F3539C" w:rsidRPr="00542FED" w:rsidRDefault="00F3539C" w:rsidP="00F3539C">
      <w:pPr>
        <w:widowControl w:val="0"/>
        <w:ind w:firstLine="567"/>
        <w:jc w:val="both"/>
        <w:rPr>
          <w:color w:val="0D0D0D"/>
        </w:rPr>
      </w:pPr>
      <w:r w:rsidRPr="00542FED">
        <w:rPr>
          <w:color w:val="0D0D0D"/>
        </w:rPr>
        <w:t>Роль государства в рыночной экономике. Общественные блага и внешние эффекты. Распределение доходов. Измерение неравенства доходов. Государственный бюджет и государственный долг. Налоги. Фискальная политика государства. Монетарная политика Банка России.</w:t>
      </w:r>
    </w:p>
    <w:p w:rsidR="00F3539C" w:rsidRPr="00542FED" w:rsidRDefault="00F3539C" w:rsidP="00F3539C">
      <w:pPr>
        <w:widowControl w:val="0"/>
        <w:ind w:firstLine="567"/>
        <w:jc w:val="both"/>
        <w:rPr>
          <w:color w:val="0D0D0D"/>
        </w:rPr>
      </w:pPr>
      <w:r w:rsidRPr="00542FED">
        <w:rPr>
          <w:color w:val="0D0D0D"/>
        </w:rPr>
        <w:t>Особенности макроэкономического анализа. Представление о системе национальных счетов. ВВП. Номинальный и реальный ВВП. Совокупный спрос и совокупное предложение.</w:t>
      </w:r>
    </w:p>
    <w:p w:rsidR="00F3539C" w:rsidRPr="00542FED" w:rsidRDefault="00F3539C" w:rsidP="00F3539C">
      <w:pPr>
        <w:widowControl w:val="0"/>
        <w:ind w:firstLine="567"/>
        <w:jc w:val="both"/>
        <w:rPr>
          <w:color w:val="0D0D0D"/>
        </w:rPr>
      </w:pPr>
      <w:r w:rsidRPr="00542FED">
        <w:rPr>
          <w:color w:val="0D0D0D"/>
        </w:rPr>
        <w:t>Деньги. Денежные агрегаты. Основы денежной политики. Банки и банковская система.</w:t>
      </w:r>
    </w:p>
    <w:p w:rsidR="00F3539C" w:rsidRPr="00542FED" w:rsidRDefault="00F3539C" w:rsidP="00F3539C">
      <w:pPr>
        <w:widowControl w:val="0"/>
        <w:ind w:firstLine="567"/>
        <w:jc w:val="both"/>
        <w:rPr>
          <w:color w:val="0D0D0D"/>
        </w:rPr>
      </w:pPr>
      <w:r w:rsidRPr="00542FED">
        <w:rPr>
          <w:color w:val="0D0D0D"/>
        </w:rPr>
        <w:t>Инфляция и дефляция; виды инфляции. Причины инфляции. Последствия инфляции. Безработица. Государственная политика в области занятости. Экономический рост. Экстенсивный и интенсивный рост. Факторы экономического роста. Экономические циклы.</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color w:val="0D0D0D"/>
        </w:rPr>
      </w:pPr>
      <w:r w:rsidRPr="00542FED">
        <w:rPr>
          <w:color w:val="0D0D0D"/>
        </w:rPr>
        <w:t>Международная экономика</w:t>
      </w:r>
    </w:p>
    <w:p w:rsidR="00F3539C" w:rsidRPr="00542FED" w:rsidRDefault="00F3539C" w:rsidP="00F3539C">
      <w:pPr>
        <w:widowControl w:val="0"/>
        <w:ind w:firstLine="567"/>
        <w:jc w:val="both"/>
        <w:rPr>
          <w:color w:val="0D0D0D"/>
        </w:rPr>
      </w:pPr>
      <w:r w:rsidRPr="00542FED">
        <w:rPr>
          <w:color w:val="0D0D0D"/>
        </w:rPr>
        <w:t>Международная торговля. Государственная политика в области международной торговли. Обменный курс валюты. Валютный рынок. Международные финансы. Мировая валютная система. Международные расчеты. Платежный баланс. Международные экономические организации. Глобальные экономические проблемы. Особенности современной экономики России.</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b/>
          <w:bCs/>
          <w:color w:val="0D0D0D"/>
          <w:szCs w:val="28"/>
          <w:u w:val="single"/>
        </w:rPr>
      </w:pPr>
      <w:r w:rsidRPr="00542FED">
        <w:rPr>
          <w:b/>
          <w:bCs/>
          <w:color w:val="0D0D0D"/>
          <w:szCs w:val="28"/>
          <w:u w:val="single"/>
        </w:rPr>
        <w:t>Углубленный уровень</w:t>
      </w:r>
    </w:p>
    <w:p w:rsidR="00F3539C" w:rsidRPr="00542FED" w:rsidRDefault="00F3539C" w:rsidP="00F3539C">
      <w:pPr>
        <w:widowControl w:val="0"/>
        <w:ind w:firstLine="567"/>
        <w:jc w:val="both"/>
        <w:rPr>
          <w:b/>
          <w:bCs/>
          <w:color w:val="0D0D0D"/>
          <w:szCs w:val="28"/>
        </w:rPr>
      </w:pPr>
      <w:r w:rsidRPr="00542FED">
        <w:rPr>
          <w:b/>
          <w:bCs/>
          <w:color w:val="0D0D0D"/>
          <w:szCs w:val="28"/>
        </w:rPr>
        <w:t>Основные концепции экономики</w:t>
      </w:r>
    </w:p>
    <w:p w:rsidR="00F3539C" w:rsidRPr="00542FED" w:rsidRDefault="00F3539C" w:rsidP="00F3539C">
      <w:pPr>
        <w:widowControl w:val="0"/>
        <w:ind w:firstLine="567"/>
        <w:jc w:val="both"/>
        <w:rPr>
          <w:bCs/>
          <w:color w:val="0D0D0D"/>
          <w:szCs w:val="28"/>
        </w:rPr>
      </w:pPr>
      <w:r w:rsidRPr="00542FED">
        <w:rPr>
          <w:bCs/>
          <w:color w:val="0D0D0D"/>
          <w:szCs w:val="28"/>
        </w:rPr>
        <w:t xml:space="preserve">Предмет и метод экономической науки. Свободные и экономические блага. Альтернативная стоимость. Кривая производственных возможностей. Факторы производства и факторные доходы. Выгоды обмена. </w:t>
      </w:r>
      <w:r w:rsidRPr="00542FED">
        <w:rPr>
          <w:bCs/>
          <w:i/>
          <w:color w:val="0D0D0D"/>
          <w:szCs w:val="28"/>
        </w:rPr>
        <w:t xml:space="preserve">Абсолютные и сравнительные преимущества. </w:t>
      </w:r>
      <w:r w:rsidRPr="00542FED">
        <w:rPr>
          <w:bCs/>
          <w:color w:val="0D0D0D"/>
          <w:szCs w:val="28"/>
        </w:rPr>
        <w:t xml:space="preserve">Типы экономических систем. </w:t>
      </w:r>
    </w:p>
    <w:p w:rsidR="00F3539C" w:rsidRPr="00542FED" w:rsidRDefault="00F3539C" w:rsidP="00F3539C">
      <w:pPr>
        <w:widowControl w:val="0"/>
        <w:ind w:firstLine="567"/>
        <w:jc w:val="both"/>
        <w:rPr>
          <w:b/>
          <w:bCs/>
          <w:color w:val="0D0D0D"/>
          <w:szCs w:val="28"/>
        </w:rPr>
      </w:pPr>
    </w:p>
    <w:p w:rsidR="00F3539C" w:rsidRPr="00542FED" w:rsidRDefault="00F3539C" w:rsidP="00F3539C">
      <w:pPr>
        <w:widowControl w:val="0"/>
        <w:ind w:firstLine="567"/>
        <w:jc w:val="both"/>
        <w:rPr>
          <w:b/>
          <w:bCs/>
          <w:color w:val="0D0D0D"/>
          <w:szCs w:val="28"/>
        </w:rPr>
      </w:pPr>
      <w:r w:rsidRPr="00542FED">
        <w:rPr>
          <w:b/>
          <w:bCs/>
          <w:color w:val="0D0D0D"/>
          <w:szCs w:val="28"/>
        </w:rPr>
        <w:t>Микроэкономика</w:t>
      </w:r>
    </w:p>
    <w:p w:rsidR="00F3539C" w:rsidRPr="00542FED" w:rsidRDefault="00F3539C" w:rsidP="00F3539C">
      <w:pPr>
        <w:widowControl w:val="0"/>
        <w:ind w:firstLine="567"/>
        <w:jc w:val="both"/>
        <w:rPr>
          <w:color w:val="0D0D0D"/>
          <w:szCs w:val="28"/>
        </w:rPr>
      </w:pPr>
      <w:r w:rsidRPr="00542FED">
        <w:rPr>
          <w:color w:val="0D0D0D"/>
          <w:szCs w:val="28"/>
        </w:rPr>
        <w:t xml:space="preserve">Рациональный потребитель. Полезность и потребительский выбор. Защита прав потребителя. Семейный бюджет. Источники семейных доходов. Реальные и номинальные доходы семьи. Основные виды расходов семьи. Потребительский кредит. Ипотечный кредит. </w:t>
      </w:r>
    </w:p>
    <w:p w:rsidR="00F3539C" w:rsidRPr="00542FED" w:rsidRDefault="00F3539C" w:rsidP="00F3539C">
      <w:pPr>
        <w:widowControl w:val="0"/>
        <w:ind w:firstLine="567"/>
        <w:jc w:val="both"/>
        <w:rPr>
          <w:color w:val="0D0D0D"/>
          <w:szCs w:val="28"/>
        </w:rPr>
      </w:pPr>
      <w:r w:rsidRPr="00542FED">
        <w:rPr>
          <w:color w:val="0D0D0D"/>
          <w:szCs w:val="28"/>
        </w:rPr>
        <w:t xml:space="preserve">Функционирование рынка. Спрос, величина спроса, закон спроса, индивидуальный и рыночный спрос. Товары Гиффена. Факторы спроса. Эластичность спроса по цене. Эластичность спроса по доходу. Нормальные блага, товары первой необходимости и товары роскоши. </w:t>
      </w:r>
      <w:r w:rsidRPr="00542FED">
        <w:rPr>
          <w:i/>
          <w:color w:val="0D0D0D"/>
          <w:szCs w:val="28"/>
        </w:rPr>
        <w:t>Заменяющие и дополняющие товары, перекрестная эластичность спроса.</w:t>
      </w:r>
      <w:r w:rsidRPr="00542FED">
        <w:rPr>
          <w:color w:val="0D0D0D"/>
          <w:szCs w:val="28"/>
        </w:rPr>
        <w:t xml:space="preserve"> Предложение, величина предложения, закон предложения, индивидуальное и рыночное предложение. Факторы предложения. Эластичность предложения. Рыночное равновесие, равновесная цена.</w:t>
      </w:r>
    </w:p>
    <w:p w:rsidR="00F3539C" w:rsidRPr="00542FED" w:rsidRDefault="00F3539C" w:rsidP="00F3539C">
      <w:pPr>
        <w:widowControl w:val="0"/>
        <w:ind w:firstLine="567"/>
        <w:jc w:val="both"/>
        <w:rPr>
          <w:color w:val="0D0D0D"/>
          <w:szCs w:val="28"/>
        </w:rPr>
      </w:pPr>
      <w:r w:rsidRPr="00542FED">
        <w:rPr>
          <w:color w:val="0D0D0D"/>
          <w:szCs w:val="28"/>
        </w:rPr>
        <w:t xml:space="preserve">Фирма и ее цели. Организационно-правовые формы предприятий по российскому законодательству. Франчайзинг. Экономические и бухгалтерские затраты и прибыль. </w:t>
      </w:r>
      <w:r w:rsidRPr="00542FED">
        <w:rPr>
          <w:i/>
          <w:color w:val="0D0D0D"/>
          <w:szCs w:val="28"/>
        </w:rPr>
        <w:t>Показатели выпуска фирмы: общий, средний и предельный продукт переменного фактора производства.</w:t>
      </w:r>
      <w:r w:rsidRPr="00542FED">
        <w:rPr>
          <w:color w:val="0D0D0D"/>
          <w:szCs w:val="28"/>
        </w:rPr>
        <w:t xml:space="preserve"> Закон убывающей отдачи. Амортизационные отчисления. </w:t>
      </w:r>
      <w:r w:rsidRPr="00542FED">
        <w:rPr>
          <w:i/>
          <w:color w:val="0D0D0D"/>
          <w:szCs w:val="28"/>
        </w:rPr>
        <w:t>Необратимые издержки.</w:t>
      </w:r>
      <w:r w:rsidRPr="00542FED">
        <w:rPr>
          <w:color w:val="0D0D0D"/>
          <w:szCs w:val="28"/>
        </w:rPr>
        <w:t xml:space="preserve"> Постоянные и переменные издержки. Средние и предельные переменные издержки. Эффект масштаба. Предельные издержки и предельная выручка фирмы. Максимизация прибыли.</w:t>
      </w:r>
    </w:p>
    <w:p w:rsidR="00F3539C" w:rsidRPr="00542FED" w:rsidRDefault="00F3539C" w:rsidP="00F3539C">
      <w:pPr>
        <w:widowControl w:val="0"/>
        <w:ind w:firstLine="567"/>
        <w:jc w:val="both"/>
        <w:rPr>
          <w:color w:val="0D0D0D"/>
          <w:szCs w:val="28"/>
        </w:rPr>
      </w:pPr>
      <w:r w:rsidRPr="00542FED">
        <w:rPr>
          <w:color w:val="0D0D0D"/>
          <w:szCs w:val="28"/>
        </w:rPr>
        <w:t xml:space="preserve">Предпринимательство, его виды и мотивы. Основные источники финансирования бизнеса. Ценные бумаги и рынок ценных бумаг. Финансовые институты. Страховые услуги. Основные принципы менеджмента. Основные элементы маркетинга. </w:t>
      </w:r>
      <w:r w:rsidRPr="00542FED">
        <w:rPr>
          <w:i/>
          <w:color w:val="0D0D0D"/>
          <w:szCs w:val="28"/>
        </w:rPr>
        <w:t>Реклама.</w:t>
      </w:r>
      <w:r w:rsidRPr="00542FED">
        <w:rPr>
          <w:color w:val="0D0D0D"/>
          <w:szCs w:val="28"/>
        </w:rPr>
        <w:t xml:space="preserve"> Бизнес-план.</w:t>
      </w:r>
    </w:p>
    <w:p w:rsidR="00F3539C" w:rsidRPr="00542FED" w:rsidRDefault="00F3539C" w:rsidP="00F3539C">
      <w:pPr>
        <w:widowControl w:val="0"/>
        <w:ind w:firstLine="567"/>
        <w:jc w:val="both"/>
        <w:rPr>
          <w:color w:val="0D0D0D"/>
          <w:szCs w:val="28"/>
        </w:rPr>
      </w:pPr>
      <w:r w:rsidRPr="00542FED">
        <w:rPr>
          <w:color w:val="0D0D0D"/>
          <w:szCs w:val="28"/>
        </w:rPr>
        <w:t>Рыночные структуры. Совершенная конкуренция. Монополия, виды монополий. Ценовая дискриминация. Монополистическая конкуренция. Олигополия. Монопсония. Политика защиты и антимонопольное законодательство.</w:t>
      </w:r>
    </w:p>
    <w:p w:rsidR="00F3539C" w:rsidRPr="00542FED" w:rsidRDefault="00F3539C" w:rsidP="00F3539C">
      <w:pPr>
        <w:widowControl w:val="0"/>
        <w:ind w:firstLine="567"/>
        <w:jc w:val="both"/>
        <w:rPr>
          <w:color w:val="0D0D0D"/>
          <w:szCs w:val="28"/>
        </w:rPr>
      </w:pPr>
      <w:r w:rsidRPr="00542FED">
        <w:rPr>
          <w:color w:val="0D0D0D"/>
          <w:szCs w:val="28"/>
        </w:rPr>
        <w:t>Рынки факторов производства. Производный спрос. Рынок труда. Спрос фирмы на труд. Предложение труда для отдельной фирмы. Минимальная оплата труда. Дискриминация на рынке труда. Роль профсоюзов. Рынки земли. Экономическая рента. Рынок капитала. Дисконтирование.</w:t>
      </w:r>
    </w:p>
    <w:p w:rsidR="00F3539C" w:rsidRPr="00542FED" w:rsidRDefault="00F3539C" w:rsidP="00F3539C">
      <w:pPr>
        <w:widowControl w:val="0"/>
        <w:ind w:firstLine="567"/>
        <w:jc w:val="both"/>
        <w:rPr>
          <w:color w:val="0D0D0D"/>
          <w:szCs w:val="28"/>
        </w:rPr>
      </w:pPr>
    </w:p>
    <w:p w:rsidR="00F3539C" w:rsidRPr="00542FED" w:rsidRDefault="00F3539C" w:rsidP="00F3539C">
      <w:pPr>
        <w:widowControl w:val="0"/>
        <w:ind w:firstLine="567"/>
        <w:jc w:val="both"/>
        <w:rPr>
          <w:b/>
          <w:color w:val="0D0D0D"/>
          <w:szCs w:val="28"/>
        </w:rPr>
      </w:pPr>
      <w:r w:rsidRPr="00542FED">
        <w:rPr>
          <w:b/>
          <w:color w:val="0D0D0D"/>
          <w:szCs w:val="28"/>
        </w:rPr>
        <w:t>Макроэкономика</w:t>
      </w:r>
    </w:p>
    <w:p w:rsidR="00F3539C" w:rsidRPr="00542FED" w:rsidRDefault="00F3539C" w:rsidP="00F3539C">
      <w:pPr>
        <w:widowControl w:val="0"/>
        <w:ind w:firstLine="567"/>
        <w:jc w:val="both"/>
        <w:rPr>
          <w:color w:val="0D0D0D"/>
          <w:szCs w:val="28"/>
        </w:rPr>
      </w:pPr>
      <w:r w:rsidRPr="00542FED">
        <w:rPr>
          <w:color w:val="0D0D0D"/>
          <w:szCs w:val="28"/>
        </w:rPr>
        <w:t>Роль государства в рыночной экономике. Общественные блага и внешние эффекты. Распределение доходов. Измерение неравенства доходов. Государственный бюджет и государственный долг. Налоги. Фискальная политика государства. Монетарная политика Банка России.</w:t>
      </w:r>
    </w:p>
    <w:p w:rsidR="00F3539C" w:rsidRPr="00542FED" w:rsidRDefault="00F3539C" w:rsidP="00F3539C">
      <w:pPr>
        <w:widowControl w:val="0"/>
        <w:ind w:firstLine="567"/>
        <w:jc w:val="both"/>
        <w:rPr>
          <w:i/>
          <w:color w:val="0D0D0D"/>
          <w:szCs w:val="28"/>
        </w:rPr>
      </w:pPr>
      <w:r w:rsidRPr="00542FED">
        <w:rPr>
          <w:color w:val="0D0D0D"/>
          <w:szCs w:val="28"/>
        </w:rPr>
        <w:t xml:space="preserve">Особенности макроэкономического анализа. Представление о системе национальных счетов. ВВП. Номинальный и реальный ВВП. </w:t>
      </w:r>
      <w:r w:rsidRPr="00542FED">
        <w:rPr>
          <w:i/>
          <w:color w:val="0D0D0D"/>
          <w:szCs w:val="28"/>
        </w:rPr>
        <w:t>Совокупный спрос и совокупное предложение.</w:t>
      </w:r>
    </w:p>
    <w:p w:rsidR="00F3539C" w:rsidRPr="00542FED" w:rsidRDefault="00F3539C" w:rsidP="00F3539C">
      <w:pPr>
        <w:widowControl w:val="0"/>
        <w:ind w:firstLine="567"/>
        <w:jc w:val="both"/>
        <w:rPr>
          <w:color w:val="0D0D0D"/>
          <w:szCs w:val="28"/>
        </w:rPr>
      </w:pPr>
      <w:r w:rsidRPr="00542FED">
        <w:rPr>
          <w:color w:val="0D0D0D"/>
          <w:szCs w:val="28"/>
        </w:rPr>
        <w:t>Деньги. Денежные агрегаты. Основы денежной политики. Банки и банковская система.</w:t>
      </w:r>
    </w:p>
    <w:p w:rsidR="00F3539C" w:rsidRPr="00542FED" w:rsidRDefault="00F3539C" w:rsidP="00F3539C">
      <w:pPr>
        <w:widowControl w:val="0"/>
        <w:ind w:firstLine="567"/>
        <w:jc w:val="both"/>
        <w:rPr>
          <w:color w:val="0D0D0D"/>
          <w:szCs w:val="28"/>
        </w:rPr>
      </w:pPr>
      <w:r w:rsidRPr="00542FED">
        <w:rPr>
          <w:color w:val="0D0D0D"/>
          <w:szCs w:val="28"/>
        </w:rPr>
        <w:t>Инфляция и дефляция; виды инфляции. Причины инфляции. Последствия инфляции. Безработица. Государственная политика в области занятости. Экономический рост. Экстенсивный и интенсивный рост. Факторы экономического роста</w:t>
      </w:r>
      <w:r w:rsidRPr="00542FED">
        <w:rPr>
          <w:i/>
          <w:color w:val="0D0D0D"/>
          <w:szCs w:val="28"/>
        </w:rPr>
        <w:t>.</w:t>
      </w:r>
      <w:r w:rsidRPr="00542FED">
        <w:rPr>
          <w:color w:val="0D0D0D"/>
          <w:szCs w:val="28"/>
        </w:rPr>
        <w:t xml:space="preserve"> Экономические циклы.</w:t>
      </w:r>
    </w:p>
    <w:p w:rsidR="00F3539C" w:rsidRPr="00542FED" w:rsidRDefault="00F3539C" w:rsidP="00F3539C">
      <w:pPr>
        <w:widowControl w:val="0"/>
        <w:ind w:firstLine="567"/>
        <w:jc w:val="both"/>
        <w:rPr>
          <w:color w:val="0D0D0D"/>
          <w:szCs w:val="28"/>
        </w:rPr>
      </w:pPr>
    </w:p>
    <w:p w:rsidR="00F3539C" w:rsidRPr="00542FED" w:rsidRDefault="00F3539C" w:rsidP="00F3539C">
      <w:pPr>
        <w:widowControl w:val="0"/>
        <w:ind w:firstLine="567"/>
        <w:jc w:val="both"/>
        <w:rPr>
          <w:b/>
          <w:color w:val="0D0D0D"/>
          <w:szCs w:val="28"/>
        </w:rPr>
      </w:pPr>
      <w:r w:rsidRPr="00542FED">
        <w:rPr>
          <w:b/>
          <w:color w:val="0D0D0D"/>
          <w:szCs w:val="28"/>
        </w:rPr>
        <w:t>Международная экономика</w:t>
      </w:r>
    </w:p>
    <w:p w:rsidR="00F3539C" w:rsidRPr="00542FED" w:rsidRDefault="00F3539C" w:rsidP="00F3539C">
      <w:pPr>
        <w:widowControl w:val="0"/>
        <w:ind w:firstLine="567"/>
        <w:jc w:val="both"/>
        <w:rPr>
          <w:color w:val="0D0D0D"/>
          <w:szCs w:val="28"/>
        </w:rPr>
      </w:pPr>
      <w:r w:rsidRPr="00542FED">
        <w:rPr>
          <w:color w:val="0D0D0D"/>
          <w:szCs w:val="28"/>
        </w:rPr>
        <w:t xml:space="preserve">Международная торговля. Государственная политика в области международной торговли. Обменный курс валюты. </w:t>
      </w:r>
      <w:r w:rsidRPr="00542FED">
        <w:rPr>
          <w:i/>
          <w:color w:val="0D0D0D"/>
          <w:szCs w:val="28"/>
        </w:rPr>
        <w:t>Валютный рынок.</w:t>
      </w:r>
      <w:r w:rsidRPr="00542FED">
        <w:rPr>
          <w:color w:val="0D0D0D"/>
          <w:szCs w:val="28"/>
        </w:rPr>
        <w:t xml:space="preserve"> Международные финансы. Мировая валютная система. Международные расчеты. Платежный баланс.</w:t>
      </w:r>
      <w:r w:rsidRPr="00542FED">
        <w:rPr>
          <w:i/>
          <w:color w:val="0D0D0D"/>
          <w:szCs w:val="28"/>
        </w:rPr>
        <w:t xml:space="preserve"> Международные экономические организации. </w:t>
      </w:r>
      <w:r w:rsidRPr="00542FED">
        <w:rPr>
          <w:color w:val="0D0D0D"/>
          <w:szCs w:val="28"/>
        </w:rPr>
        <w:t>Глобальные экономические проблемы. Особенности современной экономики России.</w:t>
      </w:r>
    </w:p>
    <w:p w:rsidR="00F3539C" w:rsidRPr="00542FED" w:rsidRDefault="00F3539C" w:rsidP="00F3539C">
      <w:pPr>
        <w:widowControl w:val="0"/>
        <w:ind w:firstLine="567"/>
        <w:jc w:val="both"/>
        <w:rPr>
          <w:color w:val="0D0D0D"/>
        </w:rPr>
      </w:pPr>
      <w:bookmarkStart w:id="29" w:name="_Toc435412710"/>
      <w:bookmarkStart w:id="30" w:name="_Toc453968184"/>
    </w:p>
    <w:p w:rsidR="00F3539C" w:rsidRPr="00542FED" w:rsidRDefault="00F3539C" w:rsidP="00F3539C">
      <w:pPr>
        <w:widowControl w:val="0"/>
        <w:ind w:firstLine="567"/>
        <w:jc w:val="both"/>
        <w:rPr>
          <w:b/>
          <w:color w:val="0D0D0D"/>
        </w:rPr>
      </w:pPr>
      <w:r w:rsidRPr="00542FED">
        <w:rPr>
          <w:b/>
          <w:color w:val="0D0D0D"/>
        </w:rPr>
        <w:t>Право</w:t>
      </w:r>
      <w:bookmarkEnd w:id="29"/>
      <w:bookmarkEnd w:id="30"/>
    </w:p>
    <w:p w:rsidR="00F3539C" w:rsidRPr="00542FED" w:rsidRDefault="00F3539C" w:rsidP="00F3539C">
      <w:pPr>
        <w:widowControl w:val="0"/>
        <w:ind w:firstLine="567"/>
        <w:jc w:val="both"/>
        <w:rPr>
          <w:b/>
          <w:color w:val="0D0D0D"/>
          <w:u w:val="single"/>
        </w:rPr>
      </w:pPr>
      <w:r w:rsidRPr="00542FED">
        <w:rPr>
          <w:b/>
          <w:color w:val="0D0D0D"/>
          <w:u w:val="single"/>
        </w:rPr>
        <w:t>Базовый уровень</w:t>
      </w:r>
    </w:p>
    <w:p w:rsidR="00F3539C" w:rsidRPr="00542FED" w:rsidRDefault="00F3539C" w:rsidP="00F3539C">
      <w:pPr>
        <w:widowControl w:val="0"/>
        <w:ind w:firstLine="567"/>
        <w:jc w:val="both"/>
        <w:rPr>
          <w:b/>
          <w:color w:val="0D0D0D"/>
        </w:rPr>
      </w:pPr>
      <w:r w:rsidRPr="00542FED">
        <w:rPr>
          <w:b/>
          <w:color w:val="0D0D0D"/>
        </w:rPr>
        <w:t>Основы теории государства и права</w:t>
      </w:r>
    </w:p>
    <w:p w:rsidR="00F3539C" w:rsidRPr="00542FED" w:rsidRDefault="00F3539C" w:rsidP="00F3539C">
      <w:pPr>
        <w:widowControl w:val="0"/>
        <w:ind w:firstLine="567"/>
        <w:jc w:val="both"/>
        <w:rPr>
          <w:color w:val="0D0D0D"/>
        </w:rPr>
      </w:pPr>
      <w:r w:rsidRPr="00542FED">
        <w:rPr>
          <w:color w:val="0D0D0D"/>
        </w:rPr>
        <w:t xml:space="preserve">Признаки государства. Внутренние и внешние функции государства. Формы государства: формы правления, формы государственного устройства, политический режим. Признаки права. Функции права. Система права. </w:t>
      </w:r>
      <w:r w:rsidRPr="00542FED">
        <w:rPr>
          <w:i/>
          <w:color w:val="0D0D0D"/>
        </w:rPr>
        <w:t>Предмет правового регулирования. Метод правового регулирования.</w:t>
      </w:r>
      <w:r w:rsidRPr="00542FED">
        <w:rPr>
          <w:color w:val="0D0D0D"/>
        </w:rPr>
        <w:t xml:space="preserve"> Источники права. Нормативно-правовой акт. Социальные нормы. Понятие, структура и виды правовых норм. Система российского права. Субъекты и объекты правоотношений. Правоспособность, дееспособность и деликтоспособность. Законность и правопорядок.</w:t>
      </w:r>
      <w:r w:rsidRPr="00542FED">
        <w:rPr>
          <w:i/>
          <w:color w:val="0D0D0D"/>
        </w:rPr>
        <w:t xml:space="preserve"> Понятие правосознания. Опасность коррупции для гражданина, общества и государства. Антикоррупционные меры, принимаемые на государственном уровне. </w:t>
      </w:r>
      <w:r w:rsidRPr="00542FED">
        <w:rPr>
          <w:color w:val="0D0D0D"/>
        </w:rPr>
        <w:t>Правонарушения и юридическая ответственность.</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b/>
          <w:color w:val="0D0D0D"/>
        </w:rPr>
      </w:pPr>
      <w:r w:rsidRPr="00542FED">
        <w:rPr>
          <w:b/>
          <w:color w:val="0D0D0D"/>
        </w:rPr>
        <w:t xml:space="preserve">Конституционное право </w:t>
      </w:r>
    </w:p>
    <w:p w:rsidR="00F3539C" w:rsidRPr="00542FED" w:rsidRDefault="00F3539C" w:rsidP="00F3539C">
      <w:pPr>
        <w:widowControl w:val="0"/>
        <w:ind w:firstLine="567"/>
        <w:jc w:val="both"/>
        <w:rPr>
          <w:color w:val="0D0D0D"/>
        </w:rPr>
      </w:pPr>
      <w:r w:rsidRPr="00542FED">
        <w:rPr>
          <w:color w:val="0D0D0D"/>
        </w:rPr>
        <w:t xml:space="preserve">Конституция Российской Федерации. Основы конституционного строя Российской Федерации. Форма государственного устройства РФ. Источники конституционного права Российской Федерации. Гражданство Российской Федерации: основания приобретения, принципы, основания прекращения гражданства. Права и свободы гражданина Российской Федерации. Конституционные обязанности гражданина Российской Федерации. Система органов государственной власти РФ. Президент Российской Федерации. Федеральное Собрание Российской Федерации. Правительство Российской Федерации. Структура судебной системы Российской Федерации. Демократические принципы судопроизводства. Понятие, система и функции правоохранительных органов Российской Федерации. Законодательный процесс. Избирательное право и избирательный процесс в Российской Федерации. Виды избирательных систем. </w:t>
      </w:r>
      <w:r w:rsidRPr="00542FED">
        <w:rPr>
          <w:i/>
          <w:color w:val="0D0D0D"/>
        </w:rPr>
        <w:t>Референдум</w:t>
      </w:r>
      <w:r w:rsidRPr="00542FED">
        <w:rPr>
          <w:color w:val="0D0D0D"/>
        </w:rPr>
        <w:t>. Система органов местного самоуправления.</w:t>
      </w:r>
    </w:p>
    <w:p w:rsidR="00F3539C" w:rsidRPr="00542FED" w:rsidRDefault="00F3539C" w:rsidP="00F3539C">
      <w:pPr>
        <w:widowControl w:val="0"/>
        <w:ind w:firstLine="567"/>
        <w:jc w:val="both"/>
        <w:rPr>
          <w:b/>
          <w:color w:val="0D0D0D"/>
        </w:rPr>
      </w:pPr>
      <w:r w:rsidRPr="00542FED">
        <w:rPr>
          <w:b/>
          <w:color w:val="0D0D0D"/>
        </w:rPr>
        <w:t>Права человека</w:t>
      </w:r>
    </w:p>
    <w:p w:rsidR="00F3539C" w:rsidRPr="00542FED" w:rsidRDefault="00F3539C" w:rsidP="00F3539C">
      <w:pPr>
        <w:widowControl w:val="0"/>
        <w:ind w:firstLine="567"/>
        <w:jc w:val="both"/>
        <w:rPr>
          <w:i/>
          <w:color w:val="0D0D0D"/>
        </w:rPr>
      </w:pPr>
      <w:r w:rsidRPr="00542FED">
        <w:rPr>
          <w:color w:val="0D0D0D"/>
        </w:rPr>
        <w:t xml:space="preserve">Права человека: сущность, структура, история. Правовой статус человека и гражданина. Классификация прав человека: гражданские права, политические права, экономические права, социальные права, культурные права. Право на благоприятную окружающую среду. Права ребенка. Нарушения прав человека. Международные договоры о защите прав человека. Международная защита прав человека в условиях военного времени. </w:t>
      </w:r>
      <w:r w:rsidRPr="00542FED">
        <w:rPr>
          <w:i/>
          <w:color w:val="0D0D0D"/>
        </w:rPr>
        <w:t>Основные принципы международного гуманитарного права.</w:t>
      </w:r>
    </w:p>
    <w:p w:rsidR="00F3539C" w:rsidRPr="00542FED" w:rsidRDefault="00F3539C" w:rsidP="00F3539C">
      <w:pPr>
        <w:widowControl w:val="0"/>
        <w:ind w:firstLine="567"/>
        <w:jc w:val="both"/>
        <w:rPr>
          <w:i/>
          <w:color w:val="0D0D0D"/>
        </w:rPr>
      </w:pPr>
    </w:p>
    <w:p w:rsidR="00F3539C" w:rsidRPr="00542FED" w:rsidRDefault="00F3539C" w:rsidP="00F3539C">
      <w:pPr>
        <w:widowControl w:val="0"/>
        <w:ind w:firstLine="567"/>
        <w:jc w:val="both"/>
        <w:rPr>
          <w:b/>
          <w:color w:val="0D0D0D"/>
        </w:rPr>
      </w:pPr>
      <w:r w:rsidRPr="00542FED">
        <w:rPr>
          <w:b/>
          <w:color w:val="0D0D0D"/>
        </w:rPr>
        <w:t>Основные отрасли российского права</w:t>
      </w:r>
    </w:p>
    <w:p w:rsidR="00F3539C" w:rsidRPr="00542FED" w:rsidRDefault="00F3539C" w:rsidP="00F3539C">
      <w:pPr>
        <w:widowControl w:val="0"/>
        <w:ind w:firstLine="567"/>
        <w:jc w:val="both"/>
        <w:rPr>
          <w:i/>
          <w:color w:val="0D0D0D"/>
        </w:rPr>
      </w:pPr>
      <w:r w:rsidRPr="00542FED">
        <w:rPr>
          <w:color w:val="0D0D0D"/>
        </w:rPr>
        <w:t xml:space="preserve">Гражданское право. Источники гражданского права. Гражданско-правовые отношения: понятие и виды. Субъекты гражданских правоотношений. Физические и юридические лица. Гражданская право- и дееспособность. Организационно-правовые формы предпринимательской деятельности. Право собственности. </w:t>
      </w:r>
      <w:r w:rsidRPr="00542FED">
        <w:rPr>
          <w:i/>
          <w:color w:val="0D0D0D"/>
        </w:rPr>
        <w:t>Обязательственное право. Понятие обязательства.</w:t>
      </w:r>
      <w:r w:rsidRPr="00542FED">
        <w:rPr>
          <w:color w:val="0D0D0D"/>
        </w:rPr>
        <w:t xml:space="preserve"> Сделки. Гражданско-правовой договор. </w:t>
      </w:r>
      <w:r w:rsidRPr="00542FED">
        <w:rPr>
          <w:i/>
          <w:color w:val="0D0D0D"/>
        </w:rPr>
        <w:t>Порядок заключения договора: оферта и акцепт.</w:t>
      </w:r>
      <w:r w:rsidRPr="00542FED">
        <w:rPr>
          <w:color w:val="0D0D0D"/>
        </w:rPr>
        <w:t xml:space="preserve"> Защита прав потребителей</w:t>
      </w:r>
      <w:r w:rsidRPr="00542FED">
        <w:rPr>
          <w:i/>
          <w:color w:val="0D0D0D"/>
        </w:rPr>
        <w:t>.</w:t>
      </w:r>
      <w:r w:rsidRPr="00542FED">
        <w:rPr>
          <w:color w:val="0D0D0D"/>
        </w:rPr>
        <w:t xml:space="preserve"> Наследование. </w:t>
      </w:r>
      <w:r w:rsidRPr="00542FED">
        <w:rPr>
          <w:i/>
          <w:color w:val="0D0D0D"/>
        </w:rPr>
        <w:t>Понятие завещания.</w:t>
      </w:r>
      <w:r w:rsidRPr="00542FED">
        <w:rPr>
          <w:color w:val="0D0D0D"/>
        </w:rPr>
        <w:t xml:space="preserve"> </w:t>
      </w:r>
      <w:r w:rsidRPr="00542FED">
        <w:rPr>
          <w:i/>
          <w:color w:val="0D0D0D"/>
        </w:rPr>
        <w:t>Формы защиты гражданских прав.</w:t>
      </w:r>
      <w:r w:rsidRPr="00542FED">
        <w:rPr>
          <w:color w:val="0D0D0D"/>
        </w:rPr>
        <w:t xml:space="preserve"> Гражданско-правовая ответственность. </w:t>
      </w:r>
      <w:r w:rsidRPr="00542FED">
        <w:rPr>
          <w:i/>
          <w:color w:val="0D0D0D"/>
        </w:rPr>
        <w:t>Условия привлечения к ответственности в гражданском праве.</w:t>
      </w:r>
      <w:r w:rsidRPr="00542FED">
        <w:rPr>
          <w:color w:val="0D0D0D"/>
        </w:rPr>
        <w:t xml:space="preserve"> Семейное право. Источники семейного права. Семья и брак. Правовое регулирование отношений супругов. Условия вступления в брак. Порядок регистрации брака. Процедура расторжения брака. </w:t>
      </w:r>
      <w:r w:rsidRPr="00542FED">
        <w:rPr>
          <w:i/>
          <w:color w:val="0D0D0D"/>
        </w:rPr>
        <w:t xml:space="preserve">Брачный договор. </w:t>
      </w:r>
      <w:r w:rsidRPr="00542FED">
        <w:rPr>
          <w:color w:val="0D0D0D"/>
        </w:rPr>
        <w:t>Права и обязанности членов семьи.</w:t>
      </w:r>
      <w:r w:rsidRPr="00542FED">
        <w:rPr>
          <w:i/>
          <w:color w:val="0D0D0D"/>
        </w:rPr>
        <w:t xml:space="preserve"> Ответственность родителей по воспитанию детей.</w:t>
      </w:r>
      <w:r w:rsidRPr="00542FED">
        <w:rPr>
          <w:color w:val="0D0D0D"/>
        </w:rPr>
        <w:t xml:space="preserve"> Трудовое право. Источники трудового права. Участники трудовых правоотношений: работник и работодатель. Порядок приема на работу. Трудовой договор. </w:t>
      </w:r>
      <w:r w:rsidRPr="00542FED">
        <w:rPr>
          <w:i/>
          <w:color w:val="0D0D0D"/>
        </w:rPr>
        <w:t xml:space="preserve">Виды рабочего времени. Время отдыха. </w:t>
      </w:r>
      <w:r w:rsidRPr="00542FED">
        <w:rPr>
          <w:color w:val="0D0D0D"/>
        </w:rPr>
        <w:t xml:space="preserve">Заработная плата. Особенности правового регулирования труда несовершеннолетних. Охрана труда. </w:t>
      </w:r>
      <w:r w:rsidRPr="00542FED">
        <w:rPr>
          <w:i/>
          <w:color w:val="0D0D0D"/>
        </w:rPr>
        <w:t>Виды трудовых споров.</w:t>
      </w:r>
      <w:r w:rsidRPr="00542FED">
        <w:rPr>
          <w:color w:val="0D0D0D"/>
        </w:rPr>
        <w:t xml:space="preserve"> Дисциплинарная ответственность. Административное право. Источники административного права. Административное правонарушение и административная ответственность. Административные наказания. Уголовное право. источники уголовного права. Действие уголовного закона. Признаки и виды преступлений. </w:t>
      </w:r>
      <w:r w:rsidRPr="00542FED">
        <w:rPr>
          <w:i/>
          <w:color w:val="0D0D0D"/>
        </w:rPr>
        <w:t xml:space="preserve">Состав преступления. </w:t>
      </w:r>
      <w:r w:rsidRPr="00542FED">
        <w:rPr>
          <w:color w:val="0D0D0D"/>
        </w:rPr>
        <w:t>Уголовная ответственность.</w:t>
      </w:r>
      <w:r w:rsidRPr="00542FED">
        <w:rPr>
          <w:i/>
          <w:color w:val="0D0D0D"/>
        </w:rPr>
        <w:t xml:space="preserve"> Принципы уголовной ответственности. Освобождение от уголовной ответственности.</w:t>
      </w:r>
      <w:r w:rsidRPr="00542FED">
        <w:rPr>
          <w:color w:val="0D0D0D"/>
        </w:rPr>
        <w:t xml:space="preserve"> Виды наказаний в уголовном праве. Уголовная ответственность несовершеннолетних. Налоговое право. Права и обязанности налогоплательщика. Виды налогов. </w:t>
      </w:r>
      <w:r w:rsidRPr="00542FED">
        <w:rPr>
          <w:i/>
          <w:color w:val="0D0D0D"/>
        </w:rPr>
        <w:t>Налоговые правонарушения. Ответственность за уклонение от уплаты налогов.</w:t>
      </w:r>
    </w:p>
    <w:p w:rsidR="00F3539C" w:rsidRPr="00542FED" w:rsidRDefault="00F3539C" w:rsidP="00F3539C">
      <w:pPr>
        <w:widowControl w:val="0"/>
        <w:ind w:firstLine="567"/>
        <w:jc w:val="both"/>
        <w:rPr>
          <w:i/>
          <w:color w:val="0D0D0D"/>
        </w:rPr>
      </w:pPr>
    </w:p>
    <w:p w:rsidR="00F3539C" w:rsidRPr="00542FED" w:rsidRDefault="00F3539C" w:rsidP="00F3539C">
      <w:pPr>
        <w:widowControl w:val="0"/>
        <w:ind w:firstLine="567"/>
        <w:jc w:val="both"/>
        <w:rPr>
          <w:b/>
          <w:color w:val="0D0D0D"/>
        </w:rPr>
      </w:pPr>
      <w:r w:rsidRPr="00542FED">
        <w:rPr>
          <w:b/>
          <w:color w:val="0D0D0D"/>
        </w:rPr>
        <w:t>Основы российского судопроизводства</w:t>
      </w:r>
    </w:p>
    <w:p w:rsidR="00F3539C" w:rsidRPr="00542FED" w:rsidRDefault="00F3539C" w:rsidP="00F3539C">
      <w:pPr>
        <w:widowControl w:val="0"/>
        <w:ind w:firstLine="567"/>
        <w:jc w:val="both"/>
        <w:rPr>
          <w:color w:val="0D0D0D"/>
        </w:rPr>
      </w:pPr>
      <w:r w:rsidRPr="00542FED">
        <w:rPr>
          <w:color w:val="0D0D0D"/>
        </w:rPr>
        <w:t xml:space="preserve">Гражданское процессуальное право. Принципы гражданского судопроизводства. Участники гражданского процесса. Стадии гражданского процесса. </w:t>
      </w:r>
      <w:r w:rsidRPr="00542FED">
        <w:rPr>
          <w:i/>
          <w:color w:val="0D0D0D"/>
        </w:rPr>
        <w:t>Арбитражный процесс.</w:t>
      </w:r>
      <w:r w:rsidRPr="00542FED">
        <w:rPr>
          <w:color w:val="0D0D0D"/>
        </w:rPr>
        <w:t xml:space="preserve"> Уголовное процессуальное право. </w:t>
      </w:r>
      <w:r w:rsidRPr="00542FED">
        <w:rPr>
          <w:i/>
          <w:color w:val="0D0D0D"/>
        </w:rPr>
        <w:t>Принципы уголовного судопроизводства.</w:t>
      </w:r>
      <w:r w:rsidRPr="00542FED">
        <w:rPr>
          <w:color w:val="0D0D0D"/>
        </w:rPr>
        <w:t xml:space="preserve"> Субъекты уголовного процесса. Стадии уголовного процесса. </w:t>
      </w:r>
      <w:r w:rsidRPr="00542FED">
        <w:rPr>
          <w:i/>
          <w:color w:val="0D0D0D"/>
        </w:rPr>
        <w:t>Меры процессуального принуждения.</w:t>
      </w:r>
      <w:r w:rsidRPr="00542FED">
        <w:rPr>
          <w:color w:val="0D0D0D"/>
        </w:rPr>
        <w:t xml:space="preserve"> </w:t>
      </w:r>
      <w:r w:rsidRPr="00542FED">
        <w:rPr>
          <w:i/>
          <w:color w:val="0D0D0D"/>
        </w:rPr>
        <w:t xml:space="preserve">Суд присяжных заседателей. </w:t>
      </w:r>
      <w:r w:rsidRPr="00542FED">
        <w:rPr>
          <w:color w:val="0D0D0D"/>
        </w:rPr>
        <w:t>Особенности судебного производства по делам об административных правонарушениях.</w:t>
      </w:r>
      <w:r w:rsidRPr="00542FED">
        <w:rPr>
          <w:i/>
          <w:color w:val="0D0D0D"/>
        </w:rPr>
        <w:t xml:space="preserve"> </w:t>
      </w:r>
      <w:r w:rsidRPr="00542FED">
        <w:rPr>
          <w:color w:val="0D0D0D"/>
        </w:rPr>
        <w:t>Основные виды юридических профессий.</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b/>
          <w:color w:val="0D0D0D"/>
          <w:u w:val="single"/>
        </w:rPr>
      </w:pPr>
      <w:r w:rsidRPr="00542FED">
        <w:rPr>
          <w:b/>
          <w:color w:val="0D0D0D"/>
          <w:u w:val="single"/>
        </w:rPr>
        <w:t>Углубленный уровень</w:t>
      </w:r>
    </w:p>
    <w:p w:rsidR="00F3539C" w:rsidRPr="00542FED" w:rsidRDefault="00F3539C" w:rsidP="00F3539C">
      <w:pPr>
        <w:widowControl w:val="0"/>
        <w:ind w:firstLine="567"/>
        <w:jc w:val="both"/>
        <w:rPr>
          <w:color w:val="0D0D0D"/>
          <w:szCs w:val="28"/>
        </w:rPr>
      </w:pPr>
      <w:r w:rsidRPr="00542FED">
        <w:rPr>
          <w:b/>
          <w:color w:val="0D0D0D"/>
          <w:szCs w:val="28"/>
        </w:rPr>
        <w:t>Теория государства и права</w:t>
      </w:r>
    </w:p>
    <w:p w:rsidR="00F3539C" w:rsidRPr="00542FED" w:rsidRDefault="00F3539C" w:rsidP="00F3539C">
      <w:pPr>
        <w:widowControl w:val="0"/>
        <w:ind w:firstLine="567"/>
        <w:jc w:val="both"/>
        <w:rPr>
          <w:color w:val="0D0D0D"/>
          <w:szCs w:val="28"/>
        </w:rPr>
      </w:pPr>
      <w:r w:rsidRPr="00542FED">
        <w:rPr>
          <w:color w:val="0D0D0D"/>
          <w:szCs w:val="28"/>
        </w:rPr>
        <w:t xml:space="preserve">Теории происхождения государства и права. Признаки государства. </w:t>
      </w:r>
      <w:r w:rsidRPr="00542FED">
        <w:rPr>
          <w:i/>
          <w:iCs/>
          <w:color w:val="0D0D0D"/>
          <w:szCs w:val="28"/>
        </w:rPr>
        <w:t>Теории сущности государства.</w:t>
      </w:r>
      <w:r w:rsidRPr="00542FED">
        <w:rPr>
          <w:color w:val="0D0D0D"/>
          <w:szCs w:val="28"/>
        </w:rPr>
        <w:t xml:space="preserve"> Внутренние и внешние функции государства. Формы государств. Форма правления: монархия и республика. Формы государственного устройства: унитарные и федеративные государства. Конфедерация. Политический режим: демократический, антидемократический. Государственный механизм: структура и принципы. Гражданское общество. Правовое государство. Право в объективном и субъективном смысле. Признаки права. Функции права. Система права. Предмет правового регулирования. Метод правового регулирования. Источники права. Правовые системы (семьи). Нормативно-правовой акт. Виды нормативно-правовых актов. Действие нормативно-правовых актов. Социальные нормы. Структура и классификация правовых норм. Система российского права. </w:t>
      </w:r>
      <w:r w:rsidRPr="00542FED">
        <w:rPr>
          <w:i/>
          <w:color w:val="0D0D0D"/>
          <w:szCs w:val="28"/>
        </w:rPr>
        <w:t>Юридическая техника.</w:t>
      </w:r>
      <w:r w:rsidRPr="00542FED">
        <w:rPr>
          <w:color w:val="0D0D0D"/>
          <w:szCs w:val="28"/>
        </w:rPr>
        <w:t xml:space="preserve"> Формы реализации права. </w:t>
      </w:r>
      <w:r w:rsidRPr="00542FED">
        <w:rPr>
          <w:i/>
          <w:iCs/>
          <w:color w:val="0D0D0D"/>
          <w:szCs w:val="28"/>
        </w:rPr>
        <w:t>Виды и способы толкования права.</w:t>
      </w:r>
      <w:r w:rsidRPr="00542FED">
        <w:rPr>
          <w:color w:val="0D0D0D"/>
          <w:szCs w:val="28"/>
        </w:rPr>
        <w:t xml:space="preserve"> Субъекты и объекты правоотношения. Правоспособность, дееспособность и деликтоспособность. </w:t>
      </w:r>
      <w:r w:rsidRPr="00542FED">
        <w:rPr>
          <w:i/>
          <w:iCs/>
          <w:color w:val="0D0D0D"/>
          <w:szCs w:val="28"/>
        </w:rPr>
        <w:t>Юридические факты.</w:t>
      </w:r>
      <w:r w:rsidRPr="00542FED">
        <w:rPr>
          <w:color w:val="0D0D0D"/>
          <w:szCs w:val="28"/>
        </w:rPr>
        <w:t xml:space="preserve"> Гарантии законности и правопорядка. Правосознание. Правовая культура</w:t>
      </w:r>
      <w:r w:rsidRPr="00542FED">
        <w:rPr>
          <w:i/>
          <w:iCs/>
          <w:color w:val="0D0D0D"/>
          <w:szCs w:val="28"/>
        </w:rPr>
        <w:t>. Правовой нигилизм. Правовое воспитание</w:t>
      </w:r>
      <w:r w:rsidRPr="00542FED">
        <w:rPr>
          <w:color w:val="0D0D0D"/>
          <w:szCs w:val="28"/>
        </w:rPr>
        <w:t>. Понятие коррупции и коррупционных правонарушений. Опасность коррупции для гражданина, общества и государства. Антикоррупционные меры, принимаемые на государственном уровне. Признаки и виды правонарушений. Юридическая ответственность. Презумпция невиновности.</w:t>
      </w:r>
    </w:p>
    <w:p w:rsidR="00F3539C" w:rsidRPr="00542FED" w:rsidRDefault="00F3539C" w:rsidP="00F3539C">
      <w:pPr>
        <w:widowControl w:val="0"/>
        <w:ind w:firstLine="567"/>
        <w:jc w:val="both"/>
        <w:rPr>
          <w:color w:val="0D0D0D"/>
          <w:szCs w:val="28"/>
        </w:rPr>
      </w:pPr>
      <w:r w:rsidRPr="00542FED">
        <w:rPr>
          <w:color w:val="0D0D0D"/>
          <w:szCs w:val="28"/>
        </w:rPr>
        <w:t xml:space="preserve"> </w:t>
      </w:r>
    </w:p>
    <w:p w:rsidR="00F3539C" w:rsidRPr="00542FED" w:rsidRDefault="00F3539C" w:rsidP="00F3539C">
      <w:pPr>
        <w:widowControl w:val="0"/>
        <w:ind w:firstLine="567"/>
        <w:jc w:val="both"/>
        <w:rPr>
          <w:color w:val="0D0D0D"/>
          <w:szCs w:val="28"/>
        </w:rPr>
      </w:pPr>
      <w:r w:rsidRPr="00542FED">
        <w:rPr>
          <w:b/>
          <w:color w:val="0D0D0D"/>
          <w:szCs w:val="28"/>
        </w:rPr>
        <w:t>Конституционное право</w:t>
      </w:r>
    </w:p>
    <w:p w:rsidR="00F3539C" w:rsidRPr="00542FED" w:rsidRDefault="00F3539C" w:rsidP="00F3539C">
      <w:pPr>
        <w:widowControl w:val="0"/>
        <w:ind w:firstLine="567"/>
        <w:jc w:val="both"/>
        <w:rPr>
          <w:color w:val="0D0D0D"/>
          <w:szCs w:val="28"/>
        </w:rPr>
      </w:pPr>
      <w:r w:rsidRPr="00542FED">
        <w:rPr>
          <w:color w:val="0D0D0D"/>
          <w:szCs w:val="28"/>
        </w:rPr>
        <w:t xml:space="preserve">Конституционное право. </w:t>
      </w:r>
      <w:r w:rsidRPr="00542FED">
        <w:rPr>
          <w:i/>
          <w:color w:val="0D0D0D"/>
          <w:szCs w:val="28"/>
        </w:rPr>
        <w:t>Виды конституций.</w:t>
      </w:r>
      <w:r w:rsidRPr="00542FED">
        <w:rPr>
          <w:color w:val="0D0D0D"/>
          <w:szCs w:val="28"/>
        </w:rPr>
        <w:t xml:space="preserve"> Конституция Российской Федерации. Основы конституционного строя Российской Федерации. Форма государственного устройства Российской Федерации. Источники конституционного права Российской Федерации. Гражданство Российской Федерации: основания приобретения, принципы, основания прекращения гражданства. Права и свободы гражданина Российской Федерации. Уполномоченный по правам человека. Конституционные обязанности гражданина РФ. Воинская обязанность и альтернативная гражданская служба. Система органов государственной власти Российской Федерации. Президент Российской Федерации: правовой статус, функции и полномочия. </w:t>
      </w:r>
      <w:r w:rsidRPr="00542FED">
        <w:rPr>
          <w:i/>
          <w:color w:val="0D0D0D"/>
          <w:szCs w:val="28"/>
        </w:rPr>
        <w:t>Виды парламентов.</w:t>
      </w:r>
      <w:r w:rsidRPr="00542FED">
        <w:rPr>
          <w:color w:val="0D0D0D"/>
          <w:szCs w:val="28"/>
        </w:rPr>
        <w:t xml:space="preserve"> Федеральное Собрание Российской Федерации: структура, полномочия и функции. Правительство Российской Федерации: порядок формирования, области деятельности, структура. Структура судебной системы Российской Федерации. Демократические принципы судопроизводства. Конституционный Суд Российской Федерации. Верховный Суд Российской Федерации. Система и функции правоохранительных органов Российской Федерации. </w:t>
      </w:r>
      <w:r w:rsidRPr="00542FED">
        <w:rPr>
          <w:i/>
          <w:iCs/>
          <w:color w:val="0D0D0D"/>
          <w:szCs w:val="28"/>
        </w:rPr>
        <w:t xml:space="preserve">Принципы и виды правотворчества. </w:t>
      </w:r>
      <w:r w:rsidRPr="00542FED">
        <w:rPr>
          <w:color w:val="0D0D0D"/>
          <w:szCs w:val="28"/>
        </w:rPr>
        <w:t xml:space="preserve">Законодательный процесс: субъекты законодательной инициативы, стадии законодательного процесса в Российской Федерации. Избирательное право и избирательный процесс в Российской Федерации. </w:t>
      </w:r>
      <w:r w:rsidRPr="00542FED">
        <w:rPr>
          <w:i/>
          <w:iCs/>
          <w:color w:val="0D0D0D"/>
          <w:szCs w:val="28"/>
        </w:rPr>
        <w:t>Виды и особенности избирательных систем.</w:t>
      </w:r>
      <w:r w:rsidRPr="00542FED">
        <w:rPr>
          <w:color w:val="0D0D0D"/>
          <w:szCs w:val="28"/>
        </w:rPr>
        <w:t xml:space="preserve"> Стадии избирательного процесса. Выборы. Референдум. Система органов местного самоуправления. Принципы местного самоуправления. </w:t>
      </w:r>
      <w:r w:rsidRPr="00542FED">
        <w:rPr>
          <w:i/>
          <w:iCs/>
          <w:color w:val="0D0D0D"/>
          <w:szCs w:val="28"/>
        </w:rPr>
        <w:t>Сферы деятельности органов местного самоуправления.</w:t>
      </w:r>
    </w:p>
    <w:p w:rsidR="00F3539C" w:rsidRPr="00542FED" w:rsidRDefault="00F3539C" w:rsidP="00F3539C">
      <w:pPr>
        <w:widowControl w:val="0"/>
        <w:ind w:firstLine="567"/>
        <w:jc w:val="both"/>
        <w:rPr>
          <w:color w:val="0D0D0D"/>
          <w:szCs w:val="28"/>
        </w:rPr>
      </w:pPr>
      <w:r w:rsidRPr="00542FED">
        <w:rPr>
          <w:color w:val="0D0D0D"/>
          <w:szCs w:val="28"/>
        </w:rPr>
        <w:t xml:space="preserve"> </w:t>
      </w:r>
    </w:p>
    <w:p w:rsidR="00F3539C" w:rsidRPr="00542FED" w:rsidRDefault="00F3539C" w:rsidP="00F3539C">
      <w:pPr>
        <w:widowControl w:val="0"/>
        <w:ind w:firstLine="567"/>
        <w:jc w:val="both"/>
        <w:rPr>
          <w:color w:val="0D0D0D"/>
          <w:szCs w:val="28"/>
        </w:rPr>
      </w:pPr>
      <w:r w:rsidRPr="00542FED">
        <w:rPr>
          <w:b/>
          <w:color w:val="0D0D0D"/>
          <w:szCs w:val="28"/>
        </w:rPr>
        <w:t>Международное право</w:t>
      </w:r>
    </w:p>
    <w:p w:rsidR="00F3539C" w:rsidRPr="00542FED" w:rsidRDefault="00F3539C" w:rsidP="00F3539C">
      <w:pPr>
        <w:widowControl w:val="0"/>
        <w:ind w:firstLine="567"/>
        <w:jc w:val="both"/>
        <w:rPr>
          <w:color w:val="0D0D0D"/>
          <w:szCs w:val="28"/>
        </w:rPr>
      </w:pPr>
      <w:r w:rsidRPr="00542FED">
        <w:rPr>
          <w:color w:val="0D0D0D"/>
          <w:szCs w:val="28"/>
        </w:rPr>
        <w:t xml:space="preserve">Основные принципы и источники международного права. Субъекты международного права. </w:t>
      </w:r>
      <w:r w:rsidRPr="00542FED">
        <w:rPr>
          <w:i/>
          <w:iCs/>
          <w:color w:val="0D0D0D"/>
          <w:szCs w:val="28"/>
        </w:rPr>
        <w:t>Международно-правовое признание.</w:t>
      </w:r>
      <w:r w:rsidRPr="00542FED">
        <w:rPr>
          <w:color w:val="0D0D0D"/>
          <w:szCs w:val="28"/>
        </w:rPr>
        <w:t xml:space="preserve"> Мирное разрешение международных споров. </w:t>
      </w:r>
      <w:r w:rsidRPr="00542FED">
        <w:rPr>
          <w:i/>
          <w:iCs/>
          <w:color w:val="0D0D0D"/>
          <w:szCs w:val="28"/>
        </w:rPr>
        <w:t>Источники и основания международно-правовой ответственности.</w:t>
      </w:r>
      <w:r w:rsidRPr="00542FED">
        <w:rPr>
          <w:color w:val="0D0D0D"/>
          <w:szCs w:val="28"/>
        </w:rPr>
        <w:t xml:space="preserve"> Права человека: сущность, структура, история. Классификация прав человека. Право на благоприятную окружающую среду. Права ребенка.  Нарушения прав человека. Международные договоры о защите прав человека. Международная система защиты прав человека в рамках Организации Объединенных Наций. Региональная система защиты прав человека. Рассмотрение жалоб в Европейском суде по правам человека. Международная защита прав человека в условиях военного времени. Источники и принципы международного гуманитарного права. </w:t>
      </w:r>
      <w:r w:rsidRPr="00542FED">
        <w:rPr>
          <w:i/>
          <w:iCs/>
          <w:color w:val="0D0D0D"/>
          <w:szCs w:val="28"/>
        </w:rPr>
        <w:t xml:space="preserve">Международный Комитет Красного Креста. </w:t>
      </w:r>
      <w:r w:rsidRPr="00542FED">
        <w:rPr>
          <w:color w:val="0D0D0D"/>
          <w:szCs w:val="28"/>
        </w:rPr>
        <w:t>Участники вооруженных конфликтов: комбатанты и некомбатанты.</w:t>
      </w:r>
      <w:r w:rsidRPr="00542FED">
        <w:rPr>
          <w:i/>
          <w:iCs/>
          <w:color w:val="0D0D0D"/>
          <w:szCs w:val="28"/>
        </w:rPr>
        <w:t xml:space="preserve"> </w:t>
      </w:r>
      <w:r w:rsidRPr="00542FED">
        <w:rPr>
          <w:color w:val="0D0D0D"/>
          <w:szCs w:val="28"/>
        </w:rPr>
        <w:t>Защита жертв войны. Защита гражданских объектов и культурных ценностей. Запрещенные средства и методы ведения военных действий.</w:t>
      </w:r>
    </w:p>
    <w:p w:rsidR="00F3539C" w:rsidRPr="00542FED" w:rsidRDefault="00F3539C" w:rsidP="00F3539C">
      <w:pPr>
        <w:widowControl w:val="0"/>
        <w:ind w:firstLine="567"/>
        <w:jc w:val="both"/>
        <w:rPr>
          <w:color w:val="0D0D0D"/>
          <w:szCs w:val="28"/>
        </w:rPr>
      </w:pPr>
      <w:r w:rsidRPr="00542FED">
        <w:rPr>
          <w:color w:val="0D0D0D"/>
          <w:szCs w:val="28"/>
        </w:rPr>
        <w:t xml:space="preserve"> </w:t>
      </w:r>
    </w:p>
    <w:p w:rsidR="00F3539C" w:rsidRPr="00542FED" w:rsidRDefault="00F3539C" w:rsidP="00F3539C">
      <w:pPr>
        <w:widowControl w:val="0"/>
        <w:ind w:firstLine="567"/>
        <w:jc w:val="both"/>
        <w:rPr>
          <w:color w:val="0D0D0D"/>
          <w:szCs w:val="28"/>
        </w:rPr>
      </w:pPr>
    </w:p>
    <w:p w:rsidR="00F3539C" w:rsidRPr="00542FED" w:rsidRDefault="00F3539C" w:rsidP="00F3539C">
      <w:pPr>
        <w:widowControl w:val="0"/>
        <w:ind w:firstLine="567"/>
        <w:jc w:val="both"/>
        <w:rPr>
          <w:b/>
          <w:color w:val="0D0D0D"/>
          <w:szCs w:val="28"/>
        </w:rPr>
      </w:pPr>
    </w:p>
    <w:p w:rsidR="00F3539C" w:rsidRPr="00542FED" w:rsidRDefault="00F3539C" w:rsidP="00F3539C">
      <w:pPr>
        <w:widowControl w:val="0"/>
        <w:ind w:firstLine="567"/>
        <w:jc w:val="both"/>
        <w:rPr>
          <w:color w:val="0D0D0D"/>
          <w:szCs w:val="28"/>
        </w:rPr>
      </w:pPr>
      <w:r w:rsidRPr="00542FED">
        <w:rPr>
          <w:b/>
          <w:color w:val="0D0D0D"/>
          <w:szCs w:val="28"/>
        </w:rPr>
        <w:t>Основные отрасли российского права</w:t>
      </w:r>
    </w:p>
    <w:p w:rsidR="00F3539C" w:rsidRPr="00542FED" w:rsidRDefault="00F3539C" w:rsidP="00F3539C">
      <w:pPr>
        <w:widowControl w:val="0"/>
        <w:ind w:firstLine="567"/>
        <w:jc w:val="both"/>
        <w:rPr>
          <w:color w:val="0D0D0D"/>
          <w:szCs w:val="28"/>
        </w:rPr>
      </w:pPr>
      <w:r w:rsidRPr="00542FED">
        <w:rPr>
          <w:color w:val="0D0D0D"/>
          <w:szCs w:val="28"/>
        </w:rPr>
        <w:t xml:space="preserve">Гражданское право: предмет, метод, источники, принципы. Виды гражданско-правовых отношений. Субъекты гражданских правоотношений. Физические лица.  Признаки и виды юридических лиц. Гражданская право- и дееспособность. Организационно-правовые формы предпринимательской деятельности. Право собственности. Виды правомочий собственника. Формы собственности. Обязательственное право. Виды и формы сделок. Условия недействительности сделок. </w:t>
      </w:r>
      <w:r w:rsidRPr="00542FED">
        <w:rPr>
          <w:i/>
          <w:iCs/>
          <w:color w:val="0D0D0D"/>
          <w:szCs w:val="28"/>
        </w:rPr>
        <w:t>Реституция.</w:t>
      </w:r>
      <w:r w:rsidRPr="00542FED">
        <w:rPr>
          <w:color w:val="0D0D0D"/>
          <w:szCs w:val="28"/>
        </w:rPr>
        <w:t xml:space="preserve"> Гражданско-правовой договор. Порядок заключения договора: оферта и акцепт. Наследование. Завещание. </w:t>
      </w:r>
      <w:r w:rsidRPr="00542FED">
        <w:rPr>
          <w:i/>
          <w:iCs/>
          <w:color w:val="0D0D0D"/>
          <w:szCs w:val="28"/>
        </w:rPr>
        <w:t>Страхование и его виды</w:t>
      </w:r>
      <w:r w:rsidRPr="00542FED">
        <w:rPr>
          <w:color w:val="0D0D0D"/>
          <w:szCs w:val="28"/>
        </w:rPr>
        <w:t xml:space="preserve">. Формы защиты гражданских прав. Гражданско-правовая ответственность. Защита прав потребителей. </w:t>
      </w:r>
      <w:r w:rsidRPr="00542FED">
        <w:rPr>
          <w:i/>
          <w:iCs/>
          <w:color w:val="0D0D0D"/>
          <w:szCs w:val="28"/>
        </w:rPr>
        <w:t>Непреодолимая сила.</w:t>
      </w:r>
      <w:r w:rsidRPr="00542FED">
        <w:rPr>
          <w:color w:val="0D0D0D"/>
          <w:szCs w:val="28"/>
        </w:rPr>
        <w:t xml:space="preserve"> Право на результаты интеллектуальной деятельности: авторские и смежные права, патентное право, ноу-хау. Предмет, метод, источники и принципы семейного права. Семья и брак. Правовое регулирование отношений супругов. Брачный договор. Условия вступления в брак. Порядок регистрации и расторжения брака.  Права и обязанности членов семьи. Лишение родительских прав.</w:t>
      </w:r>
      <w:r w:rsidRPr="00542FED">
        <w:rPr>
          <w:i/>
          <w:iCs/>
          <w:color w:val="0D0D0D"/>
          <w:szCs w:val="28"/>
        </w:rPr>
        <w:t xml:space="preserve"> </w:t>
      </w:r>
      <w:r w:rsidRPr="00542FED">
        <w:rPr>
          <w:color w:val="0D0D0D"/>
          <w:szCs w:val="28"/>
        </w:rPr>
        <w:t>Ответственность родителей по воспитанию детей. Формы воспитания детей, оставшихся без попечения родителей.</w:t>
      </w:r>
      <w:r w:rsidRPr="00542FED">
        <w:rPr>
          <w:i/>
          <w:iCs/>
          <w:color w:val="0D0D0D"/>
          <w:szCs w:val="28"/>
        </w:rPr>
        <w:t xml:space="preserve"> Усыновление. Опека и попечительство.</w:t>
      </w:r>
      <w:r w:rsidRPr="00542FED">
        <w:rPr>
          <w:color w:val="0D0D0D"/>
          <w:szCs w:val="28"/>
        </w:rPr>
        <w:t xml:space="preserve"> </w:t>
      </w:r>
      <w:r w:rsidRPr="00542FED">
        <w:rPr>
          <w:i/>
          <w:iCs/>
          <w:color w:val="0D0D0D"/>
          <w:szCs w:val="28"/>
        </w:rPr>
        <w:t>Приемная семья.</w:t>
      </w:r>
      <w:r w:rsidRPr="00542FED">
        <w:rPr>
          <w:color w:val="0D0D0D"/>
          <w:szCs w:val="28"/>
        </w:rPr>
        <w:t xml:space="preserve"> Источники трудового права. Участники трудовых правоотношений: работник и работодатель. Права и обязанности работника. Порядок приема на работу. Трудовой договор: признаки, виды, порядок заключения и прекращения. Рабочее время и время отдыха. Сверхурочная работа. </w:t>
      </w:r>
      <w:r w:rsidRPr="00542FED">
        <w:rPr>
          <w:i/>
          <w:iCs/>
          <w:color w:val="0D0D0D"/>
          <w:szCs w:val="28"/>
        </w:rPr>
        <w:t>Виды времени отдыха.</w:t>
      </w:r>
      <w:r w:rsidRPr="00542FED">
        <w:rPr>
          <w:color w:val="0D0D0D"/>
          <w:szCs w:val="28"/>
        </w:rPr>
        <w:t xml:space="preserve"> Заработная плата. Особенности правового регулирования труда несовершеннолетних. Трудовые споры. Дисциплинарная ответственности. Источники и субъекты административного права. Метод административного регулирования. Признаки и виды административного правонарушения. Административная ответственность и административные наказания. Принципы и источники уголовного права. Действие уголовного закона. Признаки, виды и состав преступления. Уголовная ответственность. Виды наказаний в уголовном праве. Уголовная ответственность несовершеннолетних. </w:t>
      </w:r>
      <w:r w:rsidRPr="00542FED">
        <w:rPr>
          <w:i/>
          <w:iCs/>
          <w:color w:val="0D0D0D"/>
          <w:szCs w:val="28"/>
        </w:rPr>
        <w:t>Финансовое право.</w:t>
      </w:r>
      <w:r w:rsidRPr="00542FED">
        <w:rPr>
          <w:color w:val="0D0D0D"/>
          <w:szCs w:val="28"/>
        </w:rPr>
        <w:t xml:space="preserve"> Правовое регулирование банковской деятельности. Структура банковской системы РФ. </w:t>
      </w:r>
      <w:r w:rsidRPr="00542FED">
        <w:rPr>
          <w:i/>
          <w:iCs/>
          <w:color w:val="0D0D0D"/>
          <w:szCs w:val="28"/>
        </w:rPr>
        <w:t>Права и обязанности вкладчиков.</w:t>
      </w:r>
      <w:r w:rsidRPr="00542FED">
        <w:rPr>
          <w:color w:val="0D0D0D"/>
          <w:szCs w:val="28"/>
        </w:rPr>
        <w:t xml:space="preserve"> Источники налогового права. Субъекты и объекты налоговых правоотношений. Права и обязанности налогоплательщика. </w:t>
      </w:r>
      <w:r w:rsidRPr="00542FED">
        <w:rPr>
          <w:i/>
          <w:iCs/>
          <w:color w:val="0D0D0D"/>
          <w:szCs w:val="28"/>
        </w:rPr>
        <w:t>Финансовый аудит.</w:t>
      </w:r>
      <w:r w:rsidRPr="00542FED">
        <w:rPr>
          <w:color w:val="0D0D0D"/>
          <w:szCs w:val="28"/>
        </w:rPr>
        <w:t xml:space="preserve"> Виды налогов. Налоговые правонарушения. Ответственность за уклонение от уплаты налогов. Жилищные правоотношения. Образовательное право. Права и обязанности участников образовательного процесса.</w:t>
      </w:r>
    </w:p>
    <w:p w:rsidR="00F3539C" w:rsidRPr="00542FED" w:rsidRDefault="00F3539C" w:rsidP="00F3539C">
      <w:pPr>
        <w:widowControl w:val="0"/>
        <w:ind w:firstLine="567"/>
        <w:jc w:val="both"/>
        <w:rPr>
          <w:color w:val="0D0D0D"/>
          <w:szCs w:val="28"/>
        </w:rPr>
      </w:pPr>
      <w:r w:rsidRPr="00542FED">
        <w:rPr>
          <w:i/>
          <w:color w:val="0D0D0D"/>
          <w:szCs w:val="28"/>
        </w:rPr>
        <w:t xml:space="preserve"> </w:t>
      </w:r>
    </w:p>
    <w:p w:rsidR="00F3539C" w:rsidRPr="00542FED" w:rsidRDefault="00F3539C" w:rsidP="00F3539C">
      <w:pPr>
        <w:widowControl w:val="0"/>
        <w:ind w:firstLine="567"/>
        <w:jc w:val="both"/>
        <w:rPr>
          <w:color w:val="0D0D0D"/>
          <w:szCs w:val="28"/>
        </w:rPr>
      </w:pPr>
      <w:r w:rsidRPr="00542FED">
        <w:rPr>
          <w:b/>
          <w:color w:val="0D0D0D"/>
          <w:szCs w:val="28"/>
        </w:rPr>
        <w:t>Основы российского судопроизводства</w:t>
      </w:r>
    </w:p>
    <w:p w:rsidR="00F3539C" w:rsidRPr="00542FED" w:rsidRDefault="00F3539C" w:rsidP="00F3539C">
      <w:pPr>
        <w:widowControl w:val="0"/>
        <w:ind w:firstLine="567"/>
        <w:jc w:val="both"/>
        <w:rPr>
          <w:i/>
          <w:iCs/>
          <w:color w:val="0D0D0D"/>
          <w:szCs w:val="28"/>
        </w:rPr>
      </w:pPr>
      <w:r w:rsidRPr="00542FED">
        <w:rPr>
          <w:color w:val="0D0D0D"/>
          <w:szCs w:val="28"/>
        </w:rPr>
        <w:t>Конституционное судопроизводство. Предмет, источники и принципы гражданского процессуального права. Стадии гражданского процесса. Арбитражное процессуальное право. Принципы и субъекты уголовного судопроизводства. Особенности процессуальных действий с участием несовершеннолетних. Стадии уголовного процесса. Меры процессуального принуждения. Суд присяжных заседателей. Особенности судебного производства по делам об административных правонарушениях. Юридические профессии: судьи, адвокаты, прокуроры, нотариусы, следователи.</w:t>
      </w:r>
      <w:r w:rsidRPr="00542FED">
        <w:rPr>
          <w:i/>
          <w:iCs/>
          <w:color w:val="0D0D0D"/>
          <w:szCs w:val="28"/>
        </w:rPr>
        <w:t xml:space="preserve"> Особенности профессиональной деятельности юриста.</w:t>
      </w:r>
    </w:p>
    <w:p w:rsidR="00F3539C" w:rsidRPr="00542FED" w:rsidRDefault="00F3539C" w:rsidP="00F3539C">
      <w:pPr>
        <w:widowControl w:val="0"/>
        <w:ind w:firstLine="567"/>
        <w:jc w:val="both"/>
        <w:rPr>
          <w:color w:val="0D0D0D"/>
        </w:rPr>
      </w:pPr>
      <w:bookmarkStart w:id="31" w:name="_Toc435412711"/>
      <w:bookmarkStart w:id="32" w:name="_Toc453968185"/>
    </w:p>
    <w:p w:rsidR="00F3539C" w:rsidRPr="00542FED" w:rsidRDefault="00F3539C" w:rsidP="00F3539C">
      <w:pPr>
        <w:widowControl w:val="0"/>
        <w:ind w:firstLine="567"/>
        <w:jc w:val="both"/>
        <w:rPr>
          <w:b/>
          <w:color w:val="0D0D0D"/>
        </w:rPr>
      </w:pPr>
      <w:r w:rsidRPr="00542FED">
        <w:rPr>
          <w:b/>
          <w:color w:val="0D0D0D"/>
        </w:rPr>
        <w:t>Обществознание</w:t>
      </w:r>
      <w:bookmarkEnd w:id="31"/>
      <w:bookmarkEnd w:id="32"/>
    </w:p>
    <w:p w:rsidR="00F3539C" w:rsidRPr="00542FED" w:rsidRDefault="00F3539C" w:rsidP="00F3539C">
      <w:pPr>
        <w:widowControl w:val="0"/>
        <w:ind w:firstLine="567"/>
        <w:jc w:val="both"/>
        <w:rPr>
          <w:b/>
          <w:color w:val="0D0D0D"/>
          <w:u w:val="single"/>
        </w:rPr>
      </w:pPr>
      <w:r w:rsidRPr="00542FED">
        <w:rPr>
          <w:b/>
          <w:color w:val="0D0D0D"/>
          <w:u w:val="single"/>
        </w:rPr>
        <w:t>Базовый уровень</w:t>
      </w:r>
    </w:p>
    <w:p w:rsidR="00F3539C" w:rsidRPr="00542FED" w:rsidRDefault="00F3539C" w:rsidP="00F3539C">
      <w:pPr>
        <w:widowControl w:val="0"/>
        <w:ind w:firstLine="567"/>
        <w:jc w:val="both"/>
        <w:rPr>
          <w:color w:val="0D0D0D"/>
          <w:szCs w:val="28"/>
        </w:rPr>
      </w:pPr>
      <w:bookmarkStart w:id="33" w:name="_Toc435412712"/>
      <w:r w:rsidRPr="00542FED">
        <w:rPr>
          <w:b/>
          <w:color w:val="0D0D0D"/>
          <w:szCs w:val="28"/>
        </w:rPr>
        <w:t>Человек. Человек в системе общественных отношений</w:t>
      </w:r>
    </w:p>
    <w:p w:rsidR="00F3539C" w:rsidRPr="00542FED" w:rsidRDefault="00F3539C" w:rsidP="00F3539C">
      <w:pPr>
        <w:widowControl w:val="0"/>
        <w:ind w:firstLine="567"/>
        <w:jc w:val="both"/>
        <w:rPr>
          <w:i/>
          <w:color w:val="0D0D0D"/>
          <w:szCs w:val="28"/>
        </w:rPr>
      </w:pPr>
      <w:r w:rsidRPr="00542FED">
        <w:rPr>
          <w:color w:val="0D0D0D"/>
          <w:szCs w:val="28"/>
        </w:rPr>
        <w:t>Человек как результат биологической и социокультурной эволюции. Понятие культуры. Материальная и духовная культура, их взаимосвязь. Формы и виды культуры: народная, массовая, элитарная; молодежная субкультура, контркультура. Многообразие и диалог культур. Мораль. Нравственная культура. Искусство, его основные функции. Религия. Мировые религии. Роль религии в жизни общества. Социализация индивида, агенты (институты) социализации. Мышление, формы и методы мышления. Мышление и деятельность. Мотивация деятельности, потребности и интересы. Свобода и необходимость в человеческой деятельности. Познание мира. Формы познания.</w:t>
      </w:r>
      <w:r w:rsidRPr="00542FED">
        <w:rPr>
          <w:i/>
          <w:color w:val="0D0D0D"/>
          <w:szCs w:val="28"/>
        </w:rPr>
        <w:t xml:space="preserve"> </w:t>
      </w:r>
      <w:r w:rsidRPr="00542FED">
        <w:rPr>
          <w:color w:val="0D0D0D"/>
          <w:szCs w:val="28"/>
        </w:rPr>
        <w:t xml:space="preserve">Понятие истины, ее критерии. Абсолютная, относительная истина. Виды человеческих знаний. Естественные и социально-гуманитарные науки. Особенности научного познания. </w:t>
      </w:r>
      <w:r w:rsidRPr="00542FED">
        <w:rPr>
          <w:i/>
          <w:color w:val="0D0D0D"/>
          <w:szCs w:val="28"/>
        </w:rPr>
        <w:t xml:space="preserve">Уровни научного познания. Способы и методы научного познания. Особенности социального познания. </w:t>
      </w:r>
      <w:r w:rsidRPr="00542FED">
        <w:rPr>
          <w:color w:val="0D0D0D"/>
          <w:szCs w:val="28"/>
        </w:rPr>
        <w:t xml:space="preserve">Духовная жизнь и духовный мир человека. Общественное и индивидуальное сознание. Мировоззрение, </w:t>
      </w:r>
      <w:r w:rsidRPr="00542FED">
        <w:rPr>
          <w:i/>
          <w:color w:val="0D0D0D"/>
          <w:szCs w:val="28"/>
        </w:rPr>
        <w:t>его типы.</w:t>
      </w:r>
      <w:r w:rsidRPr="00542FED">
        <w:rPr>
          <w:color w:val="0D0D0D"/>
          <w:szCs w:val="28"/>
        </w:rPr>
        <w:t xml:space="preserve"> Самосознание индивида и социальное поведение. Социальные ценности. </w:t>
      </w:r>
      <w:r w:rsidRPr="00542FED">
        <w:rPr>
          <w:i/>
          <w:color w:val="0D0D0D"/>
          <w:szCs w:val="28"/>
        </w:rPr>
        <w:t>Мотивы и предпочтения.</w:t>
      </w:r>
      <w:r w:rsidRPr="00542FED">
        <w:rPr>
          <w:color w:val="0D0D0D"/>
          <w:szCs w:val="28"/>
        </w:rPr>
        <w:t xml:space="preserve"> Свобода и ответственность. Основные направления развития образования. Функции образования как социального института. Общественная значимость и личностный смысл образования. </w:t>
      </w:r>
      <w:r w:rsidRPr="00542FED">
        <w:rPr>
          <w:i/>
          <w:color w:val="0D0D0D"/>
          <w:szCs w:val="28"/>
        </w:rPr>
        <w:t>Знания, умения и навыки людей в условиях информационного общества.</w:t>
      </w:r>
    </w:p>
    <w:p w:rsidR="00F3539C" w:rsidRPr="00542FED" w:rsidRDefault="00F3539C" w:rsidP="00F3539C">
      <w:pPr>
        <w:widowControl w:val="0"/>
        <w:ind w:firstLine="567"/>
        <w:jc w:val="both"/>
        <w:rPr>
          <w:color w:val="0D0D0D"/>
          <w:szCs w:val="28"/>
        </w:rPr>
      </w:pPr>
    </w:p>
    <w:p w:rsidR="00F3539C" w:rsidRPr="00542FED" w:rsidRDefault="00F3539C" w:rsidP="00F3539C">
      <w:pPr>
        <w:widowControl w:val="0"/>
        <w:ind w:firstLine="567"/>
        <w:jc w:val="both"/>
        <w:rPr>
          <w:color w:val="0D0D0D"/>
          <w:szCs w:val="28"/>
        </w:rPr>
      </w:pPr>
      <w:r w:rsidRPr="00542FED">
        <w:rPr>
          <w:b/>
          <w:color w:val="0D0D0D"/>
          <w:szCs w:val="28"/>
        </w:rPr>
        <w:t>Общество как сложная динамическая система</w:t>
      </w:r>
    </w:p>
    <w:p w:rsidR="00F3539C" w:rsidRPr="00542FED" w:rsidRDefault="00F3539C" w:rsidP="00F3539C">
      <w:pPr>
        <w:widowControl w:val="0"/>
        <w:ind w:firstLine="567"/>
        <w:jc w:val="both"/>
        <w:rPr>
          <w:color w:val="0D0D0D"/>
          <w:szCs w:val="28"/>
        </w:rPr>
      </w:pPr>
      <w:r w:rsidRPr="00542FED">
        <w:rPr>
          <w:color w:val="0D0D0D"/>
          <w:szCs w:val="28"/>
        </w:rPr>
        <w:t>Системное строение общества: элементы и подсистемы. Социальное взаимодействие и общественные отношения. Основные институты общества. Многовариантность общественного развития. Эволюция и революция как формы социального изменения. Основные направления общественного развития: общественный прогресс, общественный регресс. Формы социального прогресса: реформа, революция.</w:t>
      </w:r>
      <w:r w:rsidRPr="00542FED">
        <w:rPr>
          <w:i/>
          <w:color w:val="0D0D0D"/>
          <w:szCs w:val="28"/>
        </w:rPr>
        <w:t xml:space="preserve"> </w:t>
      </w:r>
      <w:r w:rsidRPr="00542FED">
        <w:rPr>
          <w:color w:val="0D0D0D"/>
          <w:szCs w:val="28"/>
        </w:rPr>
        <w:t>Процессы глобализации. Основные направления глобализации. Последствия глобализации. Общество и человек перед лицом угроз и вызовов XXI века.</w:t>
      </w:r>
    </w:p>
    <w:p w:rsidR="00F3539C" w:rsidRPr="00542FED" w:rsidRDefault="00F3539C" w:rsidP="00F3539C">
      <w:pPr>
        <w:widowControl w:val="0"/>
        <w:ind w:firstLine="567"/>
        <w:jc w:val="both"/>
        <w:rPr>
          <w:color w:val="0D0D0D"/>
          <w:szCs w:val="28"/>
        </w:rPr>
      </w:pPr>
    </w:p>
    <w:p w:rsidR="00F3539C" w:rsidRPr="00542FED" w:rsidRDefault="00F3539C" w:rsidP="00F3539C">
      <w:pPr>
        <w:widowControl w:val="0"/>
        <w:ind w:firstLine="567"/>
        <w:jc w:val="both"/>
        <w:rPr>
          <w:b/>
          <w:color w:val="0D0D0D"/>
          <w:szCs w:val="28"/>
        </w:rPr>
      </w:pPr>
      <w:r w:rsidRPr="00542FED">
        <w:rPr>
          <w:b/>
          <w:color w:val="0D0D0D"/>
          <w:szCs w:val="28"/>
        </w:rPr>
        <w:t>Экономика</w:t>
      </w:r>
    </w:p>
    <w:p w:rsidR="00F3539C" w:rsidRPr="00542FED" w:rsidRDefault="00F3539C" w:rsidP="00F3539C">
      <w:pPr>
        <w:widowControl w:val="0"/>
        <w:ind w:firstLine="567"/>
        <w:jc w:val="both"/>
        <w:rPr>
          <w:i/>
          <w:color w:val="0D0D0D"/>
          <w:szCs w:val="28"/>
        </w:rPr>
      </w:pPr>
      <w:r w:rsidRPr="00542FED">
        <w:rPr>
          <w:color w:val="0D0D0D"/>
          <w:szCs w:val="28"/>
        </w:rPr>
        <w:t xml:space="preserve">Экономика, экономическая наука. Уровни экономики: микроэкономика, макроэкономика. Факторы производства и факторные доходы. Спрос, закон спроса, факторы, влияющие на формирование спроса. Предложение, закон предложения. Формирование рыночных цен. Равновесная цена. Виды и функции рынков. Рынок совершенной и несовершенной конкуренции. </w:t>
      </w:r>
      <w:r w:rsidRPr="00542FED">
        <w:rPr>
          <w:i/>
          <w:color w:val="0D0D0D"/>
          <w:szCs w:val="28"/>
        </w:rPr>
        <w:t xml:space="preserve">Политика защиты конкуренции и антимонопольное законодательство. </w:t>
      </w:r>
      <w:r w:rsidRPr="00542FED">
        <w:rPr>
          <w:color w:val="0D0D0D"/>
          <w:szCs w:val="28"/>
        </w:rPr>
        <w:t xml:space="preserve">Рыночные отношения в современной экономике. Фирма в экономике. </w:t>
      </w:r>
      <w:r w:rsidRPr="00542FED">
        <w:rPr>
          <w:i/>
          <w:color w:val="0D0D0D"/>
          <w:szCs w:val="28"/>
        </w:rPr>
        <w:t xml:space="preserve">Фондовый рынок, его инструменты. </w:t>
      </w:r>
      <w:r w:rsidRPr="00542FED">
        <w:rPr>
          <w:color w:val="0D0D0D"/>
          <w:szCs w:val="28"/>
        </w:rPr>
        <w:t xml:space="preserve">Акции, облигации и другие ценные бумаги. Предприятие. Экономические и бухгалтерские издержки и прибыль. Постоянные и переменные затраты (издержки). Основные источники финансирования бизнеса. </w:t>
      </w:r>
      <w:r w:rsidRPr="00542FED">
        <w:rPr>
          <w:i/>
          <w:color w:val="0D0D0D"/>
          <w:szCs w:val="28"/>
        </w:rPr>
        <w:t>Основные принципы менеджмента. Основы маркетинга.</w:t>
      </w:r>
      <w:r w:rsidRPr="00542FED">
        <w:rPr>
          <w:color w:val="0D0D0D"/>
          <w:szCs w:val="28"/>
        </w:rPr>
        <w:t xml:space="preserve"> </w:t>
      </w:r>
      <w:r w:rsidRPr="00542FED">
        <w:rPr>
          <w:i/>
          <w:color w:val="0D0D0D"/>
          <w:szCs w:val="28"/>
        </w:rPr>
        <w:t xml:space="preserve">Финансовый рынок. </w:t>
      </w:r>
      <w:r w:rsidRPr="00542FED">
        <w:rPr>
          <w:color w:val="0D0D0D"/>
          <w:szCs w:val="28"/>
        </w:rPr>
        <w:t xml:space="preserve">Банковская система. Центральный банк Российской Федерации, его задачи, функции и роль в банковской системе России. Финансовые институты. Виды, причины и последствия инфляции. Рынок труда. Занятость и безработица, виды безработицы. Государственная политика в области занятости. Рациональное экономическое поведение собственника, работника, потребителя, семьянина. Роль государства в экономике. Общественные блага. Налоговая система в РФ. Виды налогов. Функции налогов. </w:t>
      </w:r>
      <w:r w:rsidRPr="00542FED">
        <w:rPr>
          <w:i/>
          <w:color w:val="0D0D0D"/>
          <w:szCs w:val="28"/>
        </w:rPr>
        <w:t xml:space="preserve">Налоги, уплачиваемые предприятиями. </w:t>
      </w:r>
      <w:r w:rsidRPr="00542FED">
        <w:rPr>
          <w:color w:val="0D0D0D"/>
          <w:szCs w:val="28"/>
        </w:rPr>
        <w:t xml:space="preserve">Основы денежной и бюджетной политики государства. Денежно-кредитная (монетарная) политика. Государственный бюджет. </w:t>
      </w:r>
      <w:r w:rsidRPr="00542FED">
        <w:rPr>
          <w:i/>
          <w:color w:val="0D0D0D"/>
          <w:szCs w:val="28"/>
        </w:rPr>
        <w:t>Государственный долг.</w:t>
      </w:r>
      <w:r w:rsidRPr="00542FED">
        <w:rPr>
          <w:color w:val="0D0D0D"/>
          <w:szCs w:val="28"/>
        </w:rPr>
        <w:t xml:space="preserve"> Экономическая деятельность и ее измерители. ВВП и ВНП</w:t>
      </w:r>
      <w:r w:rsidRPr="00542FED">
        <w:rPr>
          <w:i/>
          <w:color w:val="0D0D0D"/>
          <w:szCs w:val="28"/>
        </w:rPr>
        <w:t xml:space="preserve"> – </w:t>
      </w:r>
      <w:r w:rsidRPr="00542FED">
        <w:rPr>
          <w:color w:val="0D0D0D"/>
          <w:szCs w:val="28"/>
        </w:rPr>
        <w:t>основные макроэкономические показатели.</w:t>
      </w:r>
      <w:r w:rsidRPr="00542FED">
        <w:rPr>
          <w:i/>
          <w:color w:val="0D0D0D"/>
          <w:szCs w:val="28"/>
        </w:rPr>
        <w:t xml:space="preserve"> </w:t>
      </w:r>
      <w:r w:rsidRPr="00542FED">
        <w:rPr>
          <w:color w:val="0D0D0D"/>
          <w:szCs w:val="28"/>
        </w:rPr>
        <w:t xml:space="preserve">Экономический рост. </w:t>
      </w:r>
      <w:r w:rsidRPr="00542FED">
        <w:rPr>
          <w:i/>
          <w:color w:val="0D0D0D"/>
          <w:szCs w:val="28"/>
        </w:rPr>
        <w:t>Экономические циклы</w:t>
      </w:r>
      <w:r w:rsidRPr="00542FED">
        <w:rPr>
          <w:color w:val="0D0D0D"/>
          <w:szCs w:val="28"/>
        </w:rPr>
        <w:t>.</w:t>
      </w:r>
      <w:r w:rsidRPr="00542FED">
        <w:rPr>
          <w:i/>
          <w:color w:val="0D0D0D"/>
          <w:szCs w:val="28"/>
        </w:rPr>
        <w:t xml:space="preserve"> </w:t>
      </w:r>
      <w:r w:rsidRPr="00542FED">
        <w:rPr>
          <w:color w:val="0D0D0D"/>
          <w:szCs w:val="28"/>
        </w:rPr>
        <w:t xml:space="preserve">Мировая экономика. Международная специализация, международное разделение труда, международная торговля, экономическая интеграция, мировой рынок. Государственная политика в области международной торговли. Глобальные экономические проблемы. </w:t>
      </w:r>
      <w:r w:rsidRPr="00542FED">
        <w:rPr>
          <w:i/>
          <w:color w:val="0D0D0D"/>
          <w:szCs w:val="28"/>
        </w:rPr>
        <w:t>Тенденции экономического развития России.</w:t>
      </w:r>
    </w:p>
    <w:p w:rsidR="00F3539C" w:rsidRPr="00542FED" w:rsidRDefault="00F3539C" w:rsidP="00F3539C">
      <w:pPr>
        <w:widowControl w:val="0"/>
        <w:ind w:firstLine="567"/>
        <w:jc w:val="both"/>
        <w:rPr>
          <w:color w:val="0D0D0D"/>
          <w:szCs w:val="28"/>
        </w:rPr>
      </w:pPr>
    </w:p>
    <w:p w:rsidR="00F3539C" w:rsidRPr="00542FED" w:rsidRDefault="00F3539C" w:rsidP="00F3539C">
      <w:pPr>
        <w:widowControl w:val="0"/>
        <w:ind w:firstLine="567"/>
        <w:jc w:val="both"/>
        <w:rPr>
          <w:color w:val="0D0D0D"/>
          <w:szCs w:val="28"/>
        </w:rPr>
      </w:pPr>
      <w:r w:rsidRPr="00542FED">
        <w:rPr>
          <w:b/>
          <w:color w:val="0D0D0D"/>
          <w:szCs w:val="28"/>
        </w:rPr>
        <w:t>Социальные отношения</w:t>
      </w:r>
    </w:p>
    <w:p w:rsidR="00F3539C" w:rsidRPr="00542FED" w:rsidRDefault="00F3539C" w:rsidP="00F3539C">
      <w:pPr>
        <w:widowControl w:val="0"/>
        <w:ind w:firstLine="567"/>
        <w:jc w:val="both"/>
        <w:rPr>
          <w:color w:val="0D0D0D"/>
          <w:szCs w:val="28"/>
        </w:rPr>
      </w:pPr>
      <w:r w:rsidRPr="00542FED">
        <w:rPr>
          <w:color w:val="0D0D0D"/>
          <w:szCs w:val="28"/>
        </w:rPr>
        <w:t>Социальная структура общества и социальные отношения. Социальная стратификация, неравенство. Социальные группы, их типы. Молодежь как социальная группа. Социальный конфликт. Виды социальных конфликтов, их причины. Способы разрешения конфликтов. Социальные нормы, виды социальных норм. Отклоняющееся поведение (девиантное). Социальный контроль и самоконтроль. Социальная мобильность, ее формы и каналы в современном обществе.</w:t>
      </w:r>
      <w:r w:rsidRPr="00542FED">
        <w:rPr>
          <w:i/>
          <w:color w:val="0D0D0D"/>
          <w:szCs w:val="28"/>
        </w:rPr>
        <w:t xml:space="preserve"> </w:t>
      </w:r>
      <w:r w:rsidRPr="00542FED">
        <w:rPr>
          <w:color w:val="0D0D0D"/>
          <w:szCs w:val="28"/>
        </w:rPr>
        <w:t>Этнические общности. Межнациональные отношения,</w:t>
      </w:r>
      <w:r w:rsidRPr="00542FED">
        <w:rPr>
          <w:b/>
          <w:color w:val="0D0D0D"/>
          <w:szCs w:val="28"/>
        </w:rPr>
        <w:t xml:space="preserve"> </w:t>
      </w:r>
      <w:r w:rsidRPr="00542FED">
        <w:rPr>
          <w:color w:val="0D0D0D"/>
          <w:szCs w:val="28"/>
        </w:rPr>
        <w:t xml:space="preserve">этносоциальные конфликты, пути их разрешения. Конституционные принципы национальной политики в Российской Федерации. Семья и брак. </w:t>
      </w:r>
      <w:r w:rsidRPr="00542FED">
        <w:rPr>
          <w:i/>
          <w:color w:val="0D0D0D"/>
          <w:szCs w:val="28"/>
        </w:rPr>
        <w:t>Тенденции развития семьи в современном мире.</w:t>
      </w:r>
      <w:r w:rsidRPr="00542FED">
        <w:rPr>
          <w:color w:val="0D0D0D"/>
          <w:szCs w:val="28"/>
        </w:rPr>
        <w:t xml:space="preserve"> </w:t>
      </w:r>
      <w:r w:rsidRPr="00542FED">
        <w:rPr>
          <w:i/>
          <w:color w:val="0D0D0D"/>
          <w:szCs w:val="28"/>
        </w:rPr>
        <w:t>Проблема неполных семей.</w:t>
      </w:r>
      <w:r w:rsidRPr="00542FED">
        <w:rPr>
          <w:color w:val="0D0D0D"/>
          <w:szCs w:val="28"/>
        </w:rPr>
        <w:t xml:space="preserve"> Современная демографическая ситуация в Российской Федерации.</w:t>
      </w:r>
      <w:r w:rsidRPr="00542FED">
        <w:rPr>
          <w:i/>
          <w:color w:val="0D0D0D"/>
          <w:szCs w:val="28"/>
        </w:rPr>
        <w:t xml:space="preserve"> </w:t>
      </w:r>
      <w:r w:rsidRPr="00542FED">
        <w:rPr>
          <w:color w:val="0D0D0D"/>
          <w:szCs w:val="28"/>
        </w:rPr>
        <w:t>Религиозные объединения и организации в Российской Федерации.</w:t>
      </w:r>
    </w:p>
    <w:p w:rsidR="00F3539C" w:rsidRPr="00542FED" w:rsidRDefault="00F3539C" w:rsidP="00F3539C">
      <w:pPr>
        <w:widowControl w:val="0"/>
        <w:ind w:firstLine="567"/>
        <w:jc w:val="both"/>
        <w:rPr>
          <w:color w:val="0D0D0D"/>
          <w:szCs w:val="28"/>
        </w:rPr>
      </w:pPr>
    </w:p>
    <w:p w:rsidR="00F3539C" w:rsidRPr="00542FED" w:rsidRDefault="00F3539C" w:rsidP="00F3539C">
      <w:pPr>
        <w:widowControl w:val="0"/>
        <w:ind w:firstLine="567"/>
        <w:jc w:val="both"/>
        <w:rPr>
          <w:color w:val="0D0D0D"/>
          <w:szCs w:val="28"/>
        </w:rPr>
      </w:pPr>
      <w:r w:rsidRPr="00542FED">
        <w:rPr>
          <w:b/>
          <w:color w:val="0D0D0D"/>
          <w:szCs w:val="28"/>
        </w:rPr>
        <w:t>Политика</w:t>
      </w:r>
    </w:p>
    <w:p w:rsidR="00F3539C" w:rsidRPr="00542FED" w:rsidRDefault="00F3539C" w:rsidP="00F3539C">
      <w:pPr>
        <w:widowControl w:val="0"/>
        <w:ind w:firstLine="567"/>
        <w:jc w:val="both"/>
        <w:rPr>
          <w:i/>
          <w:color w:val="0D0D0D"/>
          <w:szCs w:val="28"/>
        </w:rPr>
      </w:pPr>
      <w:r w:rsidRPr="00542FED">
        <w:rPr>
          <w:color w:val="0D0D0D"/>
          <w:szCs w:val="28"/>
        </w:rPr>
        <w:t xml:space="preserve">Политическая деятельность. Политические институты. Политические отношения. Политическая власть.  Политическая система, ее структура и функции. Государство как основной институт политической системы. Государство, его функции. Политический режим. Типология политических режимов. Демократия, ее основные ценности и признаки. Избирательная система. Типы избирательных систем: мажоритарная, пропорциональная, смешанная. </w:t>
      </w:r>
      <w:r w:rsidRPr="00542FED">
        <w:rPr>
          <w:i/>
          <w:color w:val="0D0D0D"/>
          <w:szCs w:val="28"/>
        </w:rPr>
        <w:t>Избирательная кампания.</w:t>
      </w:r>
      <w:r w:rsidRPr="00542FED">
        <w:rPr>
          <w:color w:val="0D0D0D"/>
          <w:szCs w:val="28"/>
        </w:rPr>
        <w:t xml:space="preserve"> Гражданское общество и правовое государство. Политическая элита и политическое лидерство.</w:t>
      </w:r>
      <w:r w:rsidRPr="00542FED">
        <w:rPr>
          <w:i/>
          <w:color w:val="0D0D0D"/>
          <w:szCs w:val="28"/>
        </w:rPr>
        <w:t xml:space="preserve"> </w:t>
      </w:r>
      <w:r w:rsidRPr="00542FED">
        <w:rPr>
          <w:color w:val="0D0D0D"/>
          <w:szCs w:val="28"/>
        </w:rPr>
        <w:t xml:space="preserve">Типология лидерства. Политическая идеология, ее роль в обществе. Основные идейно-политические течения современности. Политические партии, их признаки, функции, классификация, виды. Типы партийных систем. Понятие, признаки, типология общественно-политических движений. </w:t>
      </w:r>
      <w:r w:rsidRPr="00542FED">
        <w:rPr>
          <w:i/>
          <w:color w:val="0D0D0D"/>
          <w:szCs w:val="28"/>
        </w:rPr>
        <w:t>Политическая психология. Политическое поведение.</w:t>
      </w:r>
      <w:r w:rsidRPr="00542FED">
        <w:rPr>
          <w:color w:val="0D0D0D"/>
          <w:szCs w:val="28"/>
        </w:rPr>
        <w:t xml:space="preserve"> Роль средств массовой информации в политической жизни общества. Политический процесс. Политическое участие. </w:t>
      </w:r>
      <w:r w:rsidRPr="00542FED">
        <w:rPr>
          <w:i/>
          <w:color w:val="0D0D0D"/>
          <w:szCs w:val="28"/>
        </w:rPr>
        <w:t>Абсентеизм, его причины и опасность.</w:t>
      </w:r>
      <w:r w:rsidRPr="00542FED">
        <w:rPr>
          <w:color w:val="0D0D0D"/>
          <w:szCs w:val="28"/>
        </w:rPr>
        <w:t xml:space="preserve"> </w:t>
      </w:r>
      <w:r w:rsidRPr="00542FED">
        <w:rPr>
          <w:i/>
          <w:color w:val="0D0D0D"/>
          <w:szCs w:val="28"/>
        </w:rPr>
        <w:t>Особенности политического процесса в России.</w:t>
      </w:r>
    </w:p>
    <w:p w:rsidR="00F3539C" w:rsidRPr="00542FED" w:rsidRDefault="00F3539C" w:rsidP="00F3539C">
      <w:pPr>
        <w:widowControl w:val="0"/>
        <w:ind w:firstLine="567"/>
        <w:jc w:val="both"/>
        <w:rPr>
          <w:color w:val="0D0D0D"/>
          <w:szCs w:val="28"/>
        </w:rPr>
      </w:pPr>
    </w:p>
    <w:p w:rsidR="00F3539C" w:rsidRPr="00542FED" w:rsidRDefault="00F3539C" w:rsidP="00F3539C">
      <w:pPr>
        <w:widowControl w:val="0"/>
        <w:ind w:firstLine="567"/>
        <w:jc w:val="both"/>
        <w:rPr>
          <w:color w:val="0D0D0D"/>
          <w:szCs w:val="28"/>
        </w:rPr>
      </w:pPr>
      <w:r w:rsidRPr="00542FED">
        <w:rPr>
          <w:b/>
          <w:color w:val="0D0D0D"/>
          <w:szCs w:val="28"/>
        </w:rPr>
        <w:t>Правовое регулирование общественных отношений</w:t>
      </w:r>
    </w:p>
    <w:p w:rsidR="00F3539C" w:rsidRPr="00542FED" w:rsidRDefault="00F3539C" w:rsidP="00F3539C">
      <w:pPr>
        <w:widowControl w:val="0"/>
        <w:ind w:firstLine="567"/>
        <w:jc w:val="both"/>
        <w:rPr>
          <w:i/>
          <w:color w:val="0D0D0D"/>
          <w:szCs w:val="28"/>
        </w:rPr>
      </w:pPr>
      <w:r w:rsidRPr="00542FED">
        <w:rPr>
          <w:color w:val="0D0D0D"/>
          <w:szCs w:val="28"/>
        </w:rPr>
        <w:t xml:space="preserve">Право в системе социальных норм. Система российского права: элементы системы права; частное и публичное право; материальное и процессуальное право. Источники права. Законотворческий процесс в Российской Федерации. Гражданство Российской Федерации.  Конституционные права и обязанности гражданина РФ. Воинская обязанность. Военная служба по контракту. Альтернативная гражданская служба. Права и обязанности налогоплательщиков. Юридическая ответственность за налоговые правонарушения. </w:t>
      </w:r>
      <w:r w:rsidRPr="00542FED">
        <w:rPr>
          <w:i/>
          <w:color w:val="0D0D0D"/>
          <w:szCs w:val="28"/>
        </w:rPr>
        <w:t>Законодательство в сфере антикоррупционной политики государства.</w:t>
      </w:r>
      <w:r w:rsidRPr="00542FED">
        <w:rPr>
          <w:color w:val="0D0D0D"/>
          <w:szCs w:val="28"/>
        </w:rPr>
        <w:t xml:space="preserve"> </w:t>
      </w:r>
      <w:r w:rsidRPr="00542FED">
        <w:rPr>
          <w:i/>
          <w:color w:val="0D0D0D"/>
          <w:szCs w:val="28"/>
        </w:rPr>
        <w:t>Экологическое право.</w:t>
      </w:r>
      <w:r w:rsidRPr="00542FED">
        <w:rPr>
          <w:color w:val="0D0D0D"/>
          <w:szCs w:val="28"/>
        </w:rPr>
        <w:t xml:space="preserve"> Право на благоприятную окружающую среду и способы его защиты. Экологические правонарушения. </w:t>
      </w:r>
      <w:r w:rsidRPr="00542FED">
        <w:rPr>
          <w:i/>
          <w:color w:val="0D0D0D"/>
          <w:szCs w:val="28"/>
        </w:rPr>
        <w:t>Гражданское право.</w:t>
      </w:r>
      <w:r w:rsidRPr="00542FED">
        <w:rPr>
          <w:color w:val="0D0D0D"/>
          <w:szCs w:val="28"/>
        </w:rPr>
        <w:t xml:space="preserve"> Гражданские правоотношения. </w:t>
      </w:r>
      <w:r w:rsidRPr="00542FED">
        <w:rPr>
          <w:i/>
          <w:color w:val="0D0D0D"/>
          <w:szCs w:val="28"/>
        </w:rPr>
        <w:t>Субъекты гражданского права.</w:t>
      </w:r>
      <w:r w:rsidRPr="00542FED">
        <w:rPr>
          <w:color w:val="0D0D0D"/>
          <w:szCs w:val="28"/>
        </w:rPr>
        <w:t xml:space="preserve"> Имущественные права. Право собственности. Основания приобретения права собственности. </w:t>
      </w:r>
      <w:r w:rsidRPr="00542FED">
        <w:rPr>
          <w:i/>
          <w:color w:val="0D0D0D"/>
          <w:szCs w:val="28"/>
        </w:rPr>
        <w:t>Право на результаты интеллектуальной деятельности. Наследование.</w:t>
      </w:r>
      <w:r w:rsidRPr="00542FED">
        <w:rPr>
          <w:color w:val="0D0D0D"/>
          <w:szCs w:val="28"/>
        </w:rPr>
        <w:t xml:space="preserve"> Неимущественные права: честь, достоинство, имя. Способы защиты имущественных и неимущественных прав.</w:t>
      </w:r>
      <w:r w:rsidRPr="00542FED">
        <w:rPr>
          <w:i/>
          <w:color w:val="0D0D0D"/>
          <w:szCs w:val="28"/>
        </w:rPr>
        <w:t xml:space="preserve"> </w:t>
      </w:r>
      <w:r w:rsidRPr="00542FED">
        <w:rPr>
          <w:color w:val="0D0D0D"/>
          <w:szCs w:val="28"/>
        </w:rPr>
        <w:t xml:space="preserve">Организационно-правовые формы предприятий. </w:t>
      </w:r>
      <w:r w:rsidRPr="00542FED">
        <w:rPr>
          <w:i/>
          <w:color w:val="0D0D0D"/>
          <w:szCs w:val="28"/>
        </w:rPr>
        <w:t xml:space="preserve">Семейное право. </w:t>
      </w:r>
      <w:r w:rsidRPr="00542FED">
        <w:rPr>
          <w:color w:val="0D0D0D"/>
          <w:szCs w:val="28"/>
        </w:rPr>
        <w:t xml:space="preserve">Порядок и условия заключения и расторжения брака. Правовое регулирование отношений супругов. Права и обязанности родителей и детей. Порядок приема на обучение в профессиональные образовательные организации и образовательные организации высшего образования. </w:t>
      </w:r>
      <w:r w:rsidRPr="00542FED">
        <w:rPr>
          <w:i/>
          <w:color w:val="0D0D0D"/>
          <w:szCs w:val="28"/>
        </w:rPr>
        <w:t>Порядок оказания платных образовательных услуг.</w:t>
      </w:r>
      <w:r w:rsidRPr="00542FED">
        <w:rPr>
          <w:color w:val="0D0D0D"/>
          <w:szCs w:val="28"/>
        </w:rPr>
        <w:t xml:space="preserve"> 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 Гражданские 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w:t>
      </w:r>
      <w:r w:rsidRPr="00542FED">
        <w:rPr>
          <w:i/>
          <w:color w:val="0D0D0D"/>
          <w:szCs w:val="28"/>
        </w:rPr>
        <w:t>Стадии уголовного процесса.</w:t>
      </w:r>
      <w:r w:rsidRPr="00542FED">
        <w:rPr>
          <w:color w:val="0D0D0D"/>
          <w:szCs w:val="28"/>
        </w:rPr>
        <w:t xml:space="preserve"> Конституционное судопроизводство. Понятие и предмет международного права. Международная защита прав человека в условиях мирного и военного времени. </w:t>
      </w:r>
      <w:r w:rsidRPr="00542FED">
        <w:rPr>
          <w:i/>
          <w:color w:val="0D0D0D"/>
          <w:szCs w:val="28"/>
        </w:rPr>
        <w:t>Правовая база противодействия терроризму в Российской Федерации.</w:t>
      </w:r>
    </w:p>
    <w:p w:rsidR="00F3539C" w:rsidRPr="00542FED" w:rsidRDefault="00F3539C" w:rsidP="00F3539C">
      <w:pPr>
        <w:pStyle w:val="3"/>
        <w:keepNext w:val="0"/>
        <w:widowControl w:val="0"/>
        <w:ind w:firstLine="567"/>
        <w:jc w:val="both"/>
        <w:rPr>
          <w:color w:val="0D0D0D"/>
          <w:sz w:val="24"/>
          <w:szCs w:val="24"/>
        </w:rPr>
      </w:pPr>
      <w:bookmarkStart w:id="34" w:name="_Toc453968186"/>
      <w:r w:rsidRPr="00542FED">
        <w:rPr>
          <w:color w:val="0D0D0D"/>
          <w:sz w:val="24"/>
          <w:szCs w:val="24"/>
        </w:rPr>
        <w:t>Россия в мире</w:t>
      </w:r>
      <w:r w:rsidRPr="00542FED">
        <w:rPr>
          <w:rStyle w:val="af3"/>
          <w:b w:val="0"/>
          <w:color w:val="0D0D0D"/>
          <w:sz w:val="24"/>
          <w:szCs w:val="24"/>
        </w:rPr>
        <w:footnoteReference w:id="5"/>
      </w:r>
      <w:bookmarkEnd w:id="34"/>
    </w:p>
    <w:p w:rsidR="00F3539C" w:rsidRPr="00542FED" w:rsidRDefault="00F3539C" w:rsidP="00F3539C">
      <w:pPr>
        <w:widowControl w:val="0"/>
        <w:ind w:firstLine="567"/>
        <w:jc w:val="both"/>
        <w:rPr>
          <w:b/>
          <w:i/>
          <w:color w:val="0D0D0D"/>
        </w:rPr>
      </w:pPr>
      <w:r w:rsidRPr="00542FED">
        <w:rPr>
          <w:color w:val="0D0D0D"/>
        </w:rPr>
        <w:t xml:space="preserve">Примерная программа учебного предмета «Россия в мире» на уровне среднего общего образования разработана на основе требований ФГОС СОО, а также с учетом основных подходов Концепции нового учебно-методического комплекса по отечественной истории. </w:t>
      </w:r>
    </w:p>
    <w:p w:rsidR="00F3539C" w:rsidRPr="00542FED" w:rsidRDefault="00F3539C" w:rsidP="00F3539C">
      <w:pPr>
        <w:widowControl w:val="0"/>
        <w:ind w:firstLine="567"/>
        <w:jc w:val="both"/>
        <w:rPr>
          <w:b/>
          <w:color w:val="0D0D0D"/>
        </w:rPr>
      </w:pPr>
      <w:r w:rsidRPr="00542FED">
        <w:rPr>
          <w:b/>
          <w:color w:val="0D0D0D"/>
        </w:rPr>
        <w:t xml:space="preserve">Место учебного предмета «Россия в мире» </w:t>
      </w:r>
    </w:p>
    <w:p w:rsidR="00F3539C" w:rsidRPr="00542FED" w:rsidRDefault="00F3539C" w:rsidP="00F3539C">
      <w:pPr>
        <w:widowControl w:val="0"/>
        <w:ind w:firstLine="567"/>
        <w:jc w:val="both"/>
        <w:rPr>
          <w:color w:val="0D0D0D"/>
        </w:rPr>
      </w:pPr>
      <w:r w:rsidRPr="00542FED">
        <w:rPr>
          <w:color w:val="0D0D0D"/>
        </w:rPr>
        <w:t xml:space="preserve">Предмет «Россия в мире» изучается на уровне среднего общего образования в качестве учебного предмета в 10–11-х классах. </w:t>
      </w:r>
    </w:p>
    <w:p w:rsidR="00F3539C" w:rsidRPr="00542FED" w:rsidRDefault="00F3539C" w:rsidP="00F3539C">
      <w:pPr>
        <w:widowControl w:val="0"/>
        <w:ind w:firstLine="567"/>
        <w:jc w:val="both"/>
        <w:rPr>
          <w:color w:val="0D0D0D"/>
        </w:rPr>
      </w:pPr>
      <w:r w:rsidRPr="00542FED">
        <w:rPr>
          <w:color w:val="0D0D0D"/>
        </w:rPr>
        <w:t xml:space="preserve">Предмет «Россия в мире» изучается на базовом уровне и включает в себя обязательный учебный курс «Россия в мире» («История России в мировом контексте»), а также возможные элективные курсы, разработанные в его развитие по выбору образовательной организации. </w:t>
      </w:r>
    </w:p>
    <w:p w:rsidR="00F3539C" w:rsidRPr="00542FED" w:rsidRDefault="00F3539C" w:rsidP="00F3539C">
      <w:pPr>
        <w:widowControl w:val="0"/>
        <w:ind w:firstLine="567"/>
        <w:jc w:val="both"/>
        <w:rPr>
          <w:b/>
          <w:color w:val="0D0D0D"/>
        </w:rPr>
      </w:pPr>
      <w:r w:rsidRPr="00542FED">
        <w:rPr>
          <w:b/>
          <w:color w:val="0D0D0D"/>
        </w:rPr>
        <w:t xml:space="preserve">Общая характеристика </w:t>
      </w:r>
    </w:p>
    <w:p w:rsidR="00F3539C" w:rsidRPr="00542FED" w:rsidRDefault="00F3539C" w:rsidP="00F3539C">
      <w:pPr>
        <w:widowControl w:val="0"/>
        <w:ind w:firstLine="567"/>
        <w:jc w:val="both"/>
        <w:rPr>
          <w:color w:val="0D0D0D"/>
        </w:rPr>
      </w:pPr>
      <w:r w:rsidRPr="00542FED">
        <w:rPr>
          <w:bCs/>
          <w:color w:val="0D0D0D"/>
        </w:rPr>
        <w:t xml:space="preserve">В соответствии с требованиями Федерального закона «Об образовании в Российской Федерации», </w:t>
      </w:r>
      <w:r w:rsidRPr="00542FED">
        <w:rPr>
          <w:color w:val="0D0D0D"/>
        </w:rPr>
        <w:t>ФГОС СОО</w:t>
      </w:r>
      <w:r w:rsidRPr="00542FED">
        <w:rPr>
          <w:bCs/>
          <w:color w:val="0D0D0D"/>
        </w:rPr>
        <w:t xml:space="preserve">, </w:t>
      </w:r>
      <w:r w:rsidRPr="00542FED">
        <w:rPr>
          <w:b/>
          <w:bCs/>
          <w:color w:val="0D0D0D"/>
        </w:rPr>
        <w:t>ц</w:t>
      </w:r>
      <w:r w:rsidRPr="00542FED">
        <w:rPr>
          <w:b/>
          <w:color w:val="0D0D0D"/>
        </w:rPr>
        <w:t>елью</w:t>
      </w:r>
      <w:r w:rsidRPr="00542FED">
        <w:rPr>
          <w:color w:val="0D0D0D"/>
        </w:rPr>
        <w:t xml:space="preserve"> реализации примерной программы учебного предмета «Россия в мире» на базовом уровне среднего общего образования является достижение обучающимися результатов изучения предмета «Россия в мире» в соответствии с требованиями, установленными ФГОС СОО. </w:t>
      </w:r>
    </w:p>
    <w:p w:rsidR="00F3539C" w:rsidRPr="00542FED" w:rsidRDefault="00F3539C" w:rsidP="00F3539C">
      <w:pPr>
        <w:widowControl w:val="0"/>
        <w:ind w:firstLine="567"/>
        <w:jc w:val="both"/>
        <w:rPr>
          <w:color w:val="0D0D0D"/>
        </w:rPr>
      </w:pPr>
      <w:r w:rsidRPr="00542FED">
        <w:rPr>
          <w:b/>
          <w:color w:val="0D0D0D"/>
        </w:rPr>
        <w:t>Основными задачами</w:t>
      </w:r>
      <w:r w:rsidRPr="00542FED">
        <w:rPr>
          <w:color w:val="0D0D0D"/>
        </w:rPr>
        <w:t xml:space="preserve"> реализации примерной программы учебного предмета «Россия в мире» (базовый уровень) являются: </w:t>
      </w:r>
    </w:p>
    <w:p w:rsidR="00F3539C" w:rsidRPr="00542FED" w:rsidRDefault="00F3539C" w:rsidP="00F3539C">
      <w:pPr>
        <w:widowControl w:val="0"/>
        <w:numPr>
          <w:ilvl w:val="1"/>
          <w:numId w:val="56"/>
        </w:numPr>
        <w:ind w:left="0" w:firstLine="567"/>
        <w:contextualSpacing/>
        <w:jc w:val="both"/>
        <w:rPr>
          <w:color w:val="0D0D0D"/>
        </w:rPr>
      </w:pPr>
      <w:r w:rsidRPr="00542FED">
        <w:rPr>
          <w:color w:val="0D0D0D"/>
        </w:rPr>
        <w:t>формирование представлений о России в разные исторические периоды на основе знаний в области  обществознания, истории, географии, культурологии и пр.;</w:t>
      </w:r>
    </w:p>
    <w:p w:rsidR="00F3539C" w:rsidRPr="00542FED" w:rsidRDefault="00F3539C" w:rsidP="00F3539C">
      <w:pPr>
        <w:widowControl w:val="0"/>
        <w:numPr>
          <w:ilvl w:val="1"/>
          <w:numId w:val="56"/>
        </w:numPr>
        <w:ind w:left="0" w:firstLine="567"/>
        <w:contextualSpacing/>
        <w:jc w:val="both"/>
        <w:rPr>
          <w:color w:val="0D0D0D"/>
        </w:rPr>
      </w:pPr>
      <w:r w:rsidRPr="00542FED">
        <w:rPr>
          <w:color w:val="0D0D0D"/>
        </w:rPr>
        <w:t xml:space="preserve">формирование знаний о месте и роли России как неотъемлемой части мира в контексте мирового развития, как определяющего компонента формирования российской идентичности; </w:t>
      </w:r>
    </w:p>
    <w:p w:rsidR="00F3539C" w:rsidRPr="00542FED" w:rsidRDefault="00F3539C" w:rsidP="00F3539C">
      <w:pPr>
        <w:widowControl w:val="0"/>
        <w:numPr>
          <w:ilvl w:val="1"/>
          <w:numId w:val="56"/>
        </w:numPr>
        <w:ind w:left="0" w:firstLine="567"/>
        <w:contextualSpacing/>
        <w:jc w:val="both"/>
        <w:rPr>
          <w:color w:val="0D0D0D"/>
        </w:rPr>
      </w:pPr>
      <w:r w:rsidRPr="00542FED">
        <w:rPr>
          <w:color w:val="0D0D0D"/>
        </w:rPr>
        <w:t>формирование взгляда на современный мир с точки зрения интересов России, понимания ее прошлого и настоящего;</w:t>
      </w:r>
    </w:p>
    <w:p w:rsidR="00F3539C" w:rsidRPr="00542FED" w:rsidRDefault="00F3539C" w:rsidP="00F3539C">
      <w:pPr>
        <w:widowControl w:val="0"/>
        <w:numPr>
          <w:ilvl w:val="1"/>
          <w:numId w:val="56"/>
        </w:numPr>
        <w:ind w:left="0" w:firstLine="567"/>
        <w:contextualSpacing/>
        <w:jc w:val="both"/>
        <w:rPr>
          <w:color w:val="0D0D0D"/>
        </w:rPr>
      </w:pPr>
      <w:r w:rsidRPr="00542FED">
        <w:rPr>
          <w:color w:val="0D0D0D"/>
        </w:rPr>
        <w:t>формирование представлений о единстве и многообразии многонационального российского народа; понимание толерантности и мультикультурализма в мире;</w:t>
      </w:r>
    </w:p>
    <w:p w:rsidR="00F3539C" w:rsidRPr="00542FED" w:rsidRDefault="00F3539C" w:rsidP="00F3539C">
      <w:pPr>
        <w:widowControl w:val="0"/>
        <w:numPr>
          <w:ilvl w:val="1"/>
          <w:numId w:val="56"/>
        </w:numPr>
        <w:ind w:left="0" w:firstLine="567"/>
        <w:contextualSpacing/>
        <w:jc w:val="both"/>
        <w:rPr>
          <w:color w:val="0D0D0D"/>
        </w:rPr>
      </w:pPr>
      <w:r w:rsidRPr="00542FED">
        <w:rPr>
          <w:color w:val="0D0D0D"/>
        </w:rPr>
        <w:t>формирование умений использования широкого спектра социально-экономической информации для анализа и оценки конкретных ситуаций прошлого и настоящего;</w:t>
      </w:r>
    </w:p>
    <w:p w:rsidR="00F3539C" w:rsidRPr="00542FED" w:rsidRDefault="00F3539C" w:rsidP="00F3539C">
      <w:pPr>
        <w:widowControl w:val="0"/>
        <w:numPr>
          <w:ilvl w:val="1"/>
          <w:numId w:val="56"/>
        </w:numPr>
        <w:ind w:left="0" w:firstLine="567"/>
        <w:contextualSpacing/>
        <w:jc w:val="both"/>
        <w:rPr>
          <w:color w:val="0D0D0D"/>
        </w:rPr>
      </w:pPr>
      <w:r w:rsidRPr="00542FED">
        <w:rPr>
          <w:color w:val="0D0D0D"/>
        </w:rPr>
        <w:t>формирование умений сравнительного анализа исторических событий, происходивших в один исторический период в разных социокультурных общностях, и аналогичных исторических процессов, протекавших в различные хронологические периоды;</w:t>
      </w:r>
    </w:p>
    <w:p w:rsidR="00F3539C" w:rsidRPr="00542FED" w:rsidRDefault="00F3539C" w:rsidP="00F3539C">
      <w:pPr>
        <w:widowControl w:val="0"/>
        <w:numPr>
          <w:ilvl w:val="1"/>
          <w:numId w:val="56"/>
        </w:numPr>
        <w:ind w:left="0" w:firstLine="567"/>
        <w:contextualSpacing/>
        <w:jc w:val="both"/>
        <w:rPr>
          <w:color w:val="0D0D0D"/>
        </w:rPr>
      </w:pPr>
      <w:r w:rsidRPr="00542FED">
        <w:rPr>
          <w:color w:val="0D0D0D"/>
        </w:rPr>
        <w:t>формирование способности отличать интерпретации прошлого, основанные на фактическом материале, от заведомых искажений, не имеющих документального подтверждения;</w:t>
      </w:r>
    </w:p>
    <w:p w:rsidR="00F3539C" w:rsidRPr="00542FED" w:rsidRDefault="00F3539C" w:rsidP="00F3539C">
      <w:pPr>
        <w:widowControl w:val="0"/>
        <w:numPr>
          <w:ilvl w:val="1"/>
          <w:numId w:val="56"/>
        </w:numPr>
        <w:ind w:left="0" w:firstLine="567"/>
        <w:contextualSpacing/>
        <w:jc w:val="both"/>
        <w:rPr>
          <w:color w:val="0D0D0D"/>
        </w:rPr>
      </w:pPr>
      <w:r w:rsidRPr="00542FED">
        <w:rPr>
          <w:color w:val="0D0D0D"/>
        </w:rPr>
        <w:t>формирование представлений об особенностях современного глобального общества, об информационной политике и механизмах создания образа исторической и современной России в мире;</w:t>
      </w:r>
    </w:p>
    <w:p w:rsidR="00F3539C" w:rsidRPr="00542FED" w:rsidRDefault="00F3539C" w:rsidP="00F3539C">
      <w:pPr>
        <w:widowControl w:val="0"/>
        <w:numPr>
          <w:ilvl w:val="1"/>
          <w:numId w:val="56"/>
        </w:numPr>
        <w:ind w:left="0" w:firstLine="567"/>
        <w:contextualSpacing/>
        <w:jc w:val="both"/>
        <w:rPr>
          <w:color w:val="0D0D0D"/>
        </w:rPr>
      </w:pPr>
      <w:r w:rsidRPr="00542FED">
        <w:rPr>
          <w:color w:val="0D0D0D"/>
        </w:rPr>
        <w:t>формирование умений реконструкции и интерпретации прошлого России на основе источников, владение умениями синтеза разнообразной исторической информации для комплексного анализа и моделирования на ее основе вариантов дальнейшего развития России.</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b/>
          <w:color w:val="0D0D0D"/>
        </w:rPr>
      </w:pPr>
      <w:r w:rsidRPr="00542FED">
        <w:rPr>
          <w:b/>
          <w:color w:val="0D0D0D"/>
        </w:rPr>
        <w:t>История как наука</w:t>
      </w:r>
    </w:p>
    <w:p w:rsidR="00F3539C" w:rsidRPr="00542FED" w:rsidRDefault="00F3539C" w:rsidP="00F3539C">
      <w:pPr>
        <w:widowControl w:val="0"/>
        <w:ind w:firstLine="567"/>
        <w:jc w:val="both"/>
        <w:rPr>
          <w:color w:val="0D0D0D"/>
        </w:rPr>
      </w:pPr>
      <w:r w:rsidRPr="00542FED">
        <w:rPr>
          <w:color w:val="0D0D0D"/>
        </w:rPr>
        <w:t>История в системе гуманитарных наук. История как область знания. Этапы становления и развития исторической науки. Методология познания прошлого. Исторический факт. Исторический источник. Интерпретации и фальсификации истории. Дискуссионные проблемы в познании прошлого. Историческое время и историческое пространство. Цивилизационные, формационные и цикличные теории исторического развития. Циклы исторического развития и особенности их проявления в различных цивилизационных пространствах. История и познание истории. Для чего мы изучаем историю. Как пишется история. Методы работы историка. Архивы – хранители исторической памяти народа. История и общество.</w:t>
      </w:r>
    </w:p>
    <w:p w:rsidR="00F3539C" w:rsidRPr="00542FED" w:rsidRDefault="00F3539C" w:rsidP="00F3539C">
      <w:pPr>
        <w:widowControl w:val="0"/>
        <w:ind w:firstLine="567"/>
        <w:jc w:val="both"/>
        <w:rPr>
          <w:color w:val="0D0D0D"/>
          <w:szCs w:val="28"/>
        </w:rPr>
      </w:pPr>
    </w:p>
    <w:p w:rsidR="00F3539C" w:rsidRPr="00542FED" w:rsidRDefault="00F3539C" w:rsidP="00F3539C">
      <w:pPr>
        <w:widowControl w:val="0"/>
        <w:ind w:firstLine="567"/>
        <w:jc w:val="both"/>
        <w:rPr>
          <w:b/>
          <w:color w:val="0D0D0D"/>
          <w:szCs w:val="28"/>
        </w:rPr>
      </w:pPr>
      <w:r w:rsidRPr="00542FED">
        <w:rPr>
          <w:b/>
          <w:color w:val="0D0D0D"/>
          <w:szCs w:val="28"/>
        </w:rPr>
        <w:t>Предцивилизационная стадия истории человечества</w:t>
      </w:r>
    </w:p>
    <w:p w:rsidR="00F3539C" w:rsidRPr="00542FED" w:rsidRDefault="00F3539C" w:rsidP="00F3539C">
      <w:pPr>
        <w:widowControl w:val="0"/>
        <w:ind w:firstLine="567"/>
        <w:jc w:val="both"/>
        <w:rPr>
          <w:color w:val="0D0D0D"/>
        </w:rPr>
      </w:pPr>
      <w:r w:rsidRPr="00542FED">
        <w:rPr>
          <w:color w:val="0D0D0D"/>
        </w:rPr>
        <w:t xml:space="preserve">Новые данные археологических раскопок и исторических исследований о ранней истории человечества. Археологические открытия на территории России. Неолитическая революция и ее место в мировой истории. Изменения в укладе жизни и формах социальных связей. Родоплеменные отношения. </w:t>
      </w:r>
    </w:p>
    <w:p w:rsidR="00F3539C" w:rsidRPr="00542FED" w:rsidRDefault="00F3539C" w:rsidP="00F3539C">
      <w:pPr>
        <w:widowControl w:val="0"/>
        <w:ind w:firstLine="567"/>
        <w:jc w:val="both"/>
        <w:rPr>
          <w:b/>
          <w:color w:val="0D0D0D"/>
          <w:szCs w:val="28"/>
        </w:rPr>
      </w:pPr>
    </w:p>
    <w:p w:rsidR="00F3539C" w:rsidRPr="00542FED" w:rsidRDefault="00F3539C" w:rsidP="00F3539C">
      <w:pPr>
        <w:widowControl w:val="0"/>
        <w:ind w:firstLine="567"/>
        <w:jc w:val="both"/>
        <w:rPr>
          <w:b/>
          <w:color w:val="0D0D0D"/>
        </w:rPr>
      </w:pPr>
      <w:r w:rsidRPr="00542FED">
        <w:rPr>
          <w:b/>
          <w:color w:val="0D0D0D"/>
        </w:rPr>
        <w:t>Цивилизации Древнего мира</w:t>
      </w:r>
    </w:p>
    <w:p w:rsidR="00F3539C" w:rsidRPr="00542FED" w:rsidRDefault="00F3539C" w:rsidP="00F3539C">
      <w:pPr>
        <w:widowControl w:val="0"/>
        <w:ind w:firstLine="567"/>
        <w:jc w:val="both"/>
        <w:rPr>
          <w:color w:val="0D0D0D"/>
          <w:szCs w:val="28"/>
        </w:rPr>
      </w:pPr>
      <w:r w:rsidRPr="00542FED">
        <w:rPr>
          <w:color w:val="0D0D0D"/>
          <w:szCs w:val="28"/>
        </w:rPr>
        <w:t>Принципы периодизации древней истории. Историческая карта Древнего мира. Предпосылки формирования древнейших цивилизаций. Социальные нормы и духовные ценности в древнеиндийском и древнекитайском обществе. Философское наследие Древнего Востока.</w:t>
      </w:r>
    </w:p>
    <w:p w:rsidR="00F3539C" w:rsidRPr="00542FED" w:rsidRDefault="00F3539C" w:rsidP="00F3539C">
      <w:pPr>
        <w:widowControl w:val="0"/>
        <w:ind w:firstLine="567"/>
        <w:jc w:val="both"/>
        <w:rPr>
          <w:color w:val="0D0D0D"/>
        </w:rPr>
      </w:pPr>
      <w:r w:rsidRPr="00542FED">
        <w:rPr>
          <w:color w:val="0D0D0D"/>
        </w:rPr>
        <w:t>Архаичные цивилизации – географическое положение, материальная культура, повседневная жизнь, социальная структура общества. Дискуссия о происхождении государства и права. Восточная деспотия. Ментальные особенности цивилизаций древности. Мифологическая картина мира. Восприятие пространства и времени человеком древности. Возникновение письменности и накопление знаний.</w:t>
      </w:r>
    </w:p>
    <w:p w:rsidR="00F3539C" w:rsidRPr="00542FED" w:rsidRDefault="00F3539C" w:rsidP="00F3539C">
      <w:pPr>
        <w:widowControl w:val="0"/>
        <w:ind w:firstLine="567"/>
        <w:jc w:val="both"/>
        <w:rPr>
          <w:color w:val="0D0D0D"/>
          <w:szCs w:val="28"/>
        </w:rPr>
      </w:pPr>
      <w:r w:rsidRPr="00542FED">
        <w:rPr>
          <w:color w:val="0D0D0D"/>
          <w:szCs w:val="28"/>
        </w:rPr>
        <w:t>Цивилизации Древнего Востока. Формирование индо-буддийской и китайско-конфуцианской цивилизаций: общее и особенное в хозяйственной жизни и социальной структуре, социальные нормы и мотивы общественного поведения человека. Возникновение религиозной картины мира. Духовные ценности, философская мысль, культурное наследие Древнего Востока.</w:t>
      </w:r>
    </w:p>
    <w:p w:rsidR="00F3539C" w:rsidRPr="00542FED" w:rsidRDefault="00F3539C" w:rsidP="00F3539C">
      <w:pPr>
        <w:widowControl w:val="0"/>
        <w:ind w:firstLine="567"/>
        <w:jc w:val="both"/>
        <w:rPr>
          <w:color w:val="0D0D0D"/>
          <w:szCs w:val="28"/>
        </w:rPr>
      </w:pPr>
      <w:r w:rsidRPr="00542FED">
        <w:rPr>
          <w:color w:val="0D0D0D"/>
          <w:szCs w:val="28"/>
        </w:rPr>
        <w:t>Античные цивилизации Средиземноморья. Специфика географических условий и этносоциального состава населения, роль колонизации и торговых коммуникаций. Возникновение и развитие полисной политико-правовой организации и социальной структуры. Демократия и тирания. Римская республика и империя. Римское право.</w:t>
      </w:r>
    </w:p>
    <w:p w:rsidR="00F3539C" w:rsidRPr="00542FED" w:rsidRDefault="00F3539C" w:rsidP="00F3539C">
      <w:pPr>
        <w:widowControl w:val="0"/>
        <w:ind w:firstLine="567"/>
        <w:jc w:val="both"/>
        <w:rPr>
          <w:color w:val="0D0D0D"/>
          <w:szCs w:val="28"/>
        </w:rPr>
      </w:pPr>
      <w:r w:rsidRPr="00542FED">
        <w:rPr>
          <w:color w:val="0D0D0D"/>
          <w:szCs w:val="28"/>
        </w:rPr>
        <w:t>Ментальные особенности античного общества. Мифологическая картина мира и формирование научной формы мышления. Культурное и философское наследие Древней Греции и Древнего Рима.</w:t>
      </w:r>
    </w:p>
    <w:p w:rsidR="00F3539C" w:rsidRPr="00542FED" w:rsidRDefault="00F3539C" w:rsidP="00F3539C">
      <w:pPr>
        <w:widowControl w:val="0"/>
        <w:ind w:firstLine="567"/>
        <w:jc w:val="both"/>
        <w:rPr>
          <w:color w:val="0D0D0D"/>
          <w:szCs w:val="28"/>
        </w:rPr>
      </w:pPr>
      <w:r w:rsidRPr="00542FED">
        <w:rPr>
          <w:color w:val="0D0D0D"/>
          <w:szCs w:val="28"/>
        </w:rPr>
        <w:t>Зарождение иудео-христианской духовной традиции, ее религиозно-мировоззренческие особенности. Ранняя христианская церковь. Распространение христианства.</w:t>
      </w:r>
    </w:p>
    <w:p w:rsidR="00F3539C" w:rsidRPr="00542FED" w:rsidRDefault="00F3539C" w:rsidP="00F3539C">
      <w:pPr>
        <w:widowControl w:val="0"/>
        <w:ind w:firstLine="567"/>
        <w:jc w:val="both"/>
        <w:rPr>
          <w:color w:val="0D0D0D"/>
          <w:szCs w:val="28"/>
        </w:rPr>
      </w:pPr>
      <w:r w:rsidRPr="00542FED">
        <w:rPr>
          <w:color w:val="0D0D0D"/>
          <w:szCs w:val="28"/>
        </w:rPr>
        <w:t>Войны и нашествия как фактор исторического развития в древнем обществе. Предпосылки возникновения древних империй. Проблема цивилизационного синтеза (эллинистический мир; Рим и варвары).</w:t>
      </w:r>
    </w:p>
    <w:p w:rsidR="00F3539C" w:rsidRPr="00542FED" w:rsidRDefault="00F3539C" w:rsidP="00F3539C">
      <w:pPr>
        <w:widowControl w:val="0"/>
        <w:ind w:firstLine="567"/>
        <w:jc w:val="both"/>
        <w:rPr>
          <w:color w:val="0D0D0D"/>
          <w:szCs w:val="28"/>
        </w:rPr>
      </w:pPr>
      <w:r w:rsidRPr="00542FED">
        <w:rPr>
          <w:color w:val="0D0D0D"/>
          <w:szCs w:val="28"/>
        </w:rPr>
        <w:t>Древнейшая история нашей Родины: первые города и государства.</w:t>
      </w:r>
    </w:p>
    <w:p w:rsidR="00F3539C" w:rsidRPr="00542FED" w:rsidRDefault="00F3539C" w:rsidP="00F3539C">
      <w:pPr>
        <w:widowControl w:val="0"/>
        <w:ind w:firstLine="567"/>
        <w:jc w:val="both"/>
        <w:rPr>
          <w:color w:val="0D0D0D"/>
          <w:szCs w:val="28"/>
        </w:rPr>
      </w:pPr>
    </w:p>
    <w:p w:rsidR="00F3539C" w:rsidRPr="00542FED" w:rsidRDefault="00F3539C" w:rsidP="00F3539C">
      <w:pPr>
        <w:widowControl w:val="0"/>
        <w:ind w:firstLine="567"/>
        <w:jc w:val="both"/>
        <w:rPr>
          <w:b/>
          <w:color w:val="0D0D0D"/>
        </w:rPr>
      </w:pPr>
      <w:r w:rsidRPr="00542FED">
        <w:rPr>
          <w:b/>
          <w:color w:val="0D0D0D"/>
        </w:rPr>
        <w:t>Традиционное (аграрное) общество эпохи Средневековья</w:t>
      </w:r>
    </w:p>
    <w:p w:rsidR="00F3539C" w:rsidRPr="00542FED" w:rsidRDefault="00F3539C" w:rsidP="00F3539C">
      <w:pPr>
        <w:widowControl w:val="0"/>
        <w:ind w:firstLine="567"/>
        <w:jc w:val="both"/>
        <w:rPr>
          <w:color w:val="0D0D0D"/>
          <w:szCs w:val="28"/>
        </w:rPr>
      </w:pPr>
      <w:r w:rsidRPr="00542FED">
        <w:rPr>
          <w:color w:val="0D0D0D"/>
          <w:szCs w:val="28"/>
        </w:rPr>
        <w:t>Принципы периодизации Средневековья. Историческая карта средневекового мира.</w:t>
      </w:r>
    </w:p>
    <w:p w:rsidR="00F3539C" w:rsidRPr="00542FED" w:rsidRDefault="00F3539C" w:rsidP="00F3539C">
      <w:pPr>
        <w:widowControl w:val="0"/>
        <w:ind w:firstLine="567"/>
        <w:jc w:val="both"/>
        <w:rPr>
          <w:color w:val="0D0D0D"/>
          <w:szCs w:val="28"/>
        </w:rPr>
      </w:pPr>
      <w:r w:rsidRPr="00542FED">
        <w:rPr>
          <w:color w:val="0D0D0D"/>
          <w:szCs w:val="28"/>
        </w:rPr>
        <w:t>«Великое переселение народов» в Европе и формирование христианской средневековой цивилизации.</w:t>
      </w:r>
    </w:p>
    <w:p w:rsidR="00F3539C" w:rsidRPr="00542FED" w:rsidRDefault="00F3539C" w:rsidP="00F3539C">
      <w:pPr>
        <w:widowControl w:val="0"/>
        <w:ind w:firstLine="567"/>
        <w:jc w:val="both"/>
        <w:rPr>
          <w:color w:val="0D0D0D"/>
        </w:rPr>
      </w:pPr>
      <w:r w:rsidRPr="00542FED">
        <w:rPr>
          <w:color w:val="0D0D0D"/>
        </w:rPr>
        <w:t>Складывание западноевропейского и восточноевропейского регионов цивилизационного развития. Социокультурное и политическое влияние Византии. Особенности социальной этики, отношения к труду и собственности, правовой культуры, духовных ценностей в католической и православной традициях.</w:t>
      </w:r>
    </w:p>
    <w:p w:rsidR="00F3539C" w:rsidRPr="00542FED" w:rsidRDefault="00F3539C" w:rsidP="00F3539C">
      <w:pPr>
        <w:widowControl w:val="0"/>
        <w:ind w:firstLine="567"/>
        <w:jc w:val="both"/>
        <w:rPr>
          <w:color w:val="0D0D0D"/>
        </w:rPr>
      </w:pPr>
      <w:r w:rsidRPr="00542FED">
        <w:rPr>
          <w:color w:val="0D0D0D"/>
        </w:rPr>
        <w:t>Норманнский фактор в образовании европейских государств. Образование государства Русь и роль норманнского фактора в этом процессе.</w:t>
      </w:r>
    </w:p>
    <w:p w:rsidR="00F3539C" w:rsidRPr="00542FED" w:rsidRDefault="00F3539C" w:rsidP="00F3539C">
      <w:pPr>
        <w:widowControl w:val="0"/>
        <w:ind w:firstLine="567"/>
        <w:jc w:val="both"/>
        <w:rPr>
          <w:color w:val="0D0D0D"/>
          <w:szCs w:val="28"/>
        </w:rPr>
      </w:pPr>
      <w:r w:rsidRPr="00542FED">
        <w:rPr>
          <w:color w:val="0D0D0D"/>
          <w:szCs w:val="28"/>
        </w:rPr>
        <w:t>Становление и развитие сословно-корпоративного строя в европейском средневековом обществе. Феодализм как система социальной организации и властных отношений. Особенности хозяйственной жизни. Торговые коммуникации в средневековой Европе. Образование централизованных государств. Складывание европейской правовой традиции. Роль церкви в европейском средневековом обществе. Образ мира в романском и готическом искусстве. Культурное и философское наследие европейского Средневековья.</w:t>
      </w:r>
    </w:p>
    <w:p w:rsidR="00F3539C" w:rsidRPr="00542FED" w:rsidRDefault="00F3539C" w:rsidP="00F3539C">
      <w:pPr>
        <w:widowControl w:val="0"/>
        <w:ind w:firstLine="567"/>
        <w:jc w:val="both"/>
        <w:rPr>
          <w:color w:val="0D0D0D"/>
          <w:szCs w:val="28"/>
        </w:rPr>
      </w:pPr>
      <w:r w:rsidRPr="00542FED">
        <w:rPr>
          <w:color w:val="0D0D0D"/>
          <w:szCs w:val="28"/>
        </w:rPr>
        <w:t>Цивилизации Востока в эпоху Средневековья.</w:t>
      </w:r>
    </w:p>
    <w:p w:rsidR="00F3539C" w:rsidRPr="00542FED" w:rsidRDefault="00F3539C" w:rsidP="00F3539C">
      <w:pPr>
        <w:widowControl w:val="0"/>
        <w:ind w:firstLine="567"/>
        <w:jc w:val="both"/>
        <w:rPr>
          <w:color w:val="0D0D0D"/>
          <w:szCs w:val="28"/>
        </w:rPr>
      </w:pPr>
      <w:r w:rsidRPr="00542FED">
        <w:rPr>
          <w:color w:val="0D0D0D"/>
          <w:szCs w:val="28"/>
        </w:rPr>
        <w:t>Характер международных отношений в Средние века. Европа и норманнские завоевания. Арабские, монгольские и тюркские завоевания. Феномен крестовых походов – столкновение и взаимовлияние цивилизаций.</w:t>
      </w:r>
    </w:p>
    <w:p w:rsidR="00F3539C" w:rsidRPr="00542FED" w:rsidRDefault="00F3539C" w:rsidP="00F3539C">
      <w:pPr>
        <w:widowControl w:val="0"/>
        <w:ind w:firstLine="567"/>
        <w:jc w:val="both"/>
        <w:rPr>
          <w:color w:val="0D0D0D"/>
          <w:szCs w:val="28"/>
        </w:rPr>
      </w:pPr>
      <w:r w:rsidRPr="00542FED">
        <w:rPr>
          <w:color w:val="0D0D0D"/>
          <w:szCs w:val="28"/>
        </w:rPr>
        <w:t>Традиционное (аграрное) общество на Западе и Востоке: особенности социальной структуры, экономической жизни, политических отношений. Дискуссия об уникальности европейской средневековой цивилизации. Динамика развития европейского общества в эпоху Средневековья. Кризис европейского традиционного общества в XIV–XV вв.</w:t>
      </w:r>
    </w:p>
    <w:p w:rsidR="00F3539C" w:rsidRPr="00542FED" w:rsidRDefault="00F3539C" w:rsidP="00F3539C">
      <w:pPr>
        <w:widowControl w:val="0"/>
        <w:ind w:firstLine="567"/>
        <w:jc w:val="both"/>
        <w:rPr>
          <w:color w:val="0D0D0D"/>
          <w:szCs w:val="28"/>
        </w:rPr>
      </w:pPr>
      <w:r w:rsidRPr="00542FED">
        <w:rPr>
          <w:color w:val="0D0D0D"/>
          <w:szCs w:val="28"/>
        </w:rPr>
        <w:t>Изменения в мировосприятии европейского человека. Природно-климатические, экономические, социально-психологические предпосылки процесса модернизации.</w:t>
      </w:r>
    </w:p>
    <w:p w:rsidR="00F3539C" w:rsidRPr="00542FED" w:rsidRDefault="00F3539C" w:rsidP="00F3539C">
      <w:pPr>
        <w:widowControl w:val="0"/>
        <w:ind w:firstLine="567"/>
        <w:jc w:val="both"/>
        <w:rPr>
          <w:color w:val="0D0D0D"/>
          <w:szCs w:val="28"/>
        </w:rPr>
      </w:pPr>
      <w:r w:rsidRPr="00542FED">
        <w:rPr>
          <w:color w:val="0D0D0D"/>
          <w:szCs w:val="28"/>
        </w:rPr>
        <w:t>Особенности российского Средневековья: дискуссионные проблемы. Государство и общество на Руси в контексте европейской истории. Русь удельная:</w:t>
      </w:r>
      <w:r w:rsidRPr="00542FED">
        <w:rPr>
          <w:b/>
          <w:color w:val="0D0D0D"/>
          <w:szCs w:val="28"/>
        </w:rPr>
        <w:t xml:space="preserve"> </w:t>
      </w:r>
      <w:r w:rsidRPr="00542FED">
        <w:rPr>
          <w:color w:val="0D0D0D"/>
          <w:szCs w:val="28"/>
        </w:rPr>
        <w:t xml:space="preserve">формирование различных социально-политических моделей развития русского государства и общества. Борьба Руси с внешними вызовами. Монгольская империя, Золотая Орда, русские земли: проблема взаимовлияния. Особенности процесса объединения русских земель. Альтернативные варианты развития России в конце </w:t>
      </w:r>
      <w:r w:rsidRPr="00542FED">
        <w:rPr>
          <w:color w:val="0D0D0D"/>
          <w:szCs w:val="28"/>
          <w:lang w:val="en-US"/>
        </w:rPr>
        <w:t>XIV</w:t>
      </w:r>
      <w:r w:rsidRPr="00542FED">
        <w:rPr>
          <w:color w:val="0D0D0D"/>
          <w:szCs w:val="28"/>
        </w:rPr>
        <w:t xml:space="preserve"> – </w:t>
      </w:r>
      <w:r w:rsidRPr="00542FED">
        <w:rPr>
          <w:color w:val="0D0D0D"/>
          <w:szCs w:val="28"/>
          <w:lang w:val="en-US"/>
        </w:rPr>
        <w:t>XV</w:t>
      </w:r>
      <w:r w:rsidRPr="00542FED">
        <w:rPr>
          <w:color w:val="0D0D0D"/>
          <w:szCs w:val="28"/>
        </w:rPr>
        <w:t xml:space="preserve"> веке.</w:t>
      </w:r>
      <w:r w:rsidRPr="00542FED">
        <w:rPr>
          <w:b/>
          <w:color w:val="0D0D0D"/>
          <w:szCs w:val="28"/>
        </w:rPr>
        <w:t xml:space="preserve"> </w:t>
      </w:r>
      <w:r w:rsidRPr="00542FED">
        <w:rPr>
          <w:color w:val="0D0D0D"/>
          <w:szCs w:val="28"/>
        </w:rPr>
        <w:t>Социально-экономическое развитие России. Россия в средневековом мире. Роль Ивана IV Грозного в российской истории: реформы и их цена</w:t>
      </w:r>
    </w:p>
    <w:p w:rsidR="00F3539C" w:rsidRPr="00542FED" w:rsidRDefault="00F3539C" w:rsidP="00F3539C">
      <w:pPr>
        <w:widowControl w:val="0"/>
        <w:ind w:firstLine="567"/>
        <w:jc w:val="both"/>
        <w:rPr>
          <w:color w:val="0D0D0D"/>
          <w:szCs w:val="28"/>
        </w:rPr>
      </w:pPr>
      <w:r w:rsidRPr="00542FED">
        <w:rPr>
          <w:color w:val="0D0D0D"/>
          <w:szCs w:val="28"/>
        </w:rPr>
        <w:t>Человек в древности и Средневековье.</w:t>
      </w:r>
    </w:p>
    <w:p w:rsidR="00F3539C" w:rsidRPr="00542FED" w:rsidRDefault="00F3539C" w:rsidP="00F3539C">
      <w:pPr>
        <w:widowControl w:val="0"/>
        <w:ind w:firstLine="567"/>
        <w:jc w:val="both"/>
        <w:rPr>
          <w:color w:val="0D0D0D"/>
          <w:szCs w:val="28"/>
        </w:rPr>
      </w:pPr>
    </w:p>
    <w:p w:rsidR="00F3539C" w:rsidRPr="00542FED" w:rsidRDefault="00F3539C" w:rsidP="00F3539C">
      <w:pPr>
        <w:widowControl w:val="0"/>
        <w:ind w:firstLine="567"/>
        <w:jc w:val="both"/>
        <w:rPr>
          <w:b/>
          <w:color w:val="0D0D0D"/>
        </w:rPr>
      </w:pPr>
      <w:r w:rsidRPr="00542FED">
        <w:rPr>
          <w:b/>
          <w:color w:val="0D0D0D"/>
        </w:rPr>
        <w:t>Новое время</w:t>
      </w:r>
    </w:p>
    <w:p w:rsidR="00F3539C" w:rsidRPr="00542FED" w:rsidRDefault="00F3539C" w:rsidP="00F3539C">
      <w:pPr>
        <w:widowControl w:val="0"/>
        <w:ind w:firstLine="567"/>
        <w:jc w:val="both"/>
        <w:rPr>
          <w:color w:val="0D0D0D"/>
          <w:szCs w:val="28"/>
        </w:rPr>
      </w:pPr>
      <w:r w:rsidRPr="00542FED">
        <w:rPr>
          <w:color w:val="0D0D0D"/>
          <w:szCs w:val="28"/>
        </w:rPr>
        <w:t>Понятие «Новое время». Принципы периодизации Нового времени. Историческая карта Нового времени. Дискуссия об исторической природе процесса модернизации. Модернизация как процесс перехода от традиционного (аграрного) к индустриальному обществу.</w:t>
      </w:r>
    </w:p>
    <w:p w:rsidR="00F3539C" w:rsidRPr="00542FED" w:rsidRDefault="00F3539C" w:rsidP="00F3539C">
      <w:pPr>
        <w:widowControl w:val="0"/>
        <w:ind w:firstLine="567"/>
        <w:jc w:val="both"/>
        <w:rPr>
          <w:color w:val="0D0D0D"/>
          <w:szCs w:val="28"/>
        </w:rPr>
      </w:pPr>
      <w:r w:rsidRPr="00542FED">
        <w:rPr>
          <w:color w:val="0D0D0D"/>
          <w:szCs w:val="28"/>
        </w:rPr>
        <w:t>Великие географические открытия и начало европейской колониальной экспансии. Формирование нового пространственного восприятия мира. Влияние Великих географических открытий на развитие европейского общества.</w:t>
      </w:r>
    </w:p>
    <w:p w:rsidR="00F3539C" w:rsidRPr="00542FED" w:rsidRDefault="00F3539C" w:rsidP="00F3539C">
      <w:pPr>
        <w:widowControl w:val="0"/>
        <w:ind w:firstLine="567"/>
        <w:jc w:val="both"/>
        <w:rPr>
          <w:color w:val="0D0D0D"/>
          <w:szCs w:val="28"/>
        </w:rPr>
      </w:pPr>
      <w:r w:rsidRPr="00542FED">
        <w:rPr>
          <w:color w:val="0D0D0D"/>
          <w:szCs w:val="28"/>
        </w:rPr>
        <w:t>Социально-психологические, экономические и техногенные факторы развертывания процесса модернизации.</w:t>
      </w:r>
    </w:p>
    <w:p w:rsidR="00F3539C" w:rsidRPr="00542FED" w:rsidRDefault="00F3539C" w:rsidP="00F3539C">
      <w:pPr>
        <w:widowControl w:val="0"/>
        <w:ind w:firstLine="567"/>
        <w:jc w:val="both"/>
        <w:rPr>
          <w:color w:val="0D0D0D"/>
          <w:szCs w:val="28"/>
        </w:rPr>
      </w:pPr>
      <w:r w:rsidRPr="00542FED">
        <w:rPr>
          <w:color w:val="0D0D0D"/>
          <w:szCs w:val="28"/>
        </w:rPr>
        <w:t>Внутренняя колонизация. Торговый и мануфактурный капитализм. Эпоха меркантилизма.</w:t>
      </w:r>
    </w:p>
    <w:p w:rsidR="00F3539C" w:rsidRPr="00542FED" w:rsidRDefault="00F3539C" w:rsidP="00F3539C">
      <w:pPr>
        <w:widowControl w:val="0"/>
        <w:ind w:firstLine="567"/>
        <w:jc w:val="both"/>
        <w:rPr>
          <w:color w:val="0D0D0D"/>
          <w:szCs w:val="28"/>
        </w:rPr>
      </w:pPr>
      <w:r w:rsidRPr="00542FED">
        <w:rPr>
          <w:color w:val="0D0D0D"/>
          <w:szCs w:val="28"/>
        </w:rPr>
        <w:t>Новации в образе жизни, характере мышления, ценностных ориентирах и социальных нормах в эпоху Возрождения и Реформации. Становление протестантской политической культуры и социальной этики. Влияние Контрреформации на общественную жизнь Европы. Религиозные войны и конфессиональный раскол европейского общества.</w:t>
      </w:r>
    </w:p>
    <w:p w:rsidR="00F3539C" w:rsidRPr="00542FED" w:rsidRDefault="00F3539C" w:rsidP="00F3539C">
      <w:pPr>
        <w:widowControl w:val="0"/>
        <w:ind w:firstLine="567"/>
        <w:jc w:val="both"/>
        <w:rPr>
          <w:color w:val="0D0D0D"/>
          <w:szCs w:val="28"/>
        </w:rPr>
      </w:pPr>
      <w:r w:rsidRPr="00542FED">
        <w:rPr>
          <w:color w:val="0D0D0D"/>
          <w:szCs w:val="28"/>
        </w:rPr>
        <w:t xml:space="preserve">От сословно-представительных монархий к абсолютизму – эволюция европейской государственности. Формы абсолютизма. Возникновение теории естественного права и концепции государственного суверенитета. </w:t>
      </w:r>
    </w:p>
    <w:p w:rsidR="00F3539C" w:rsidRPr="00542FED" w:rsidRDefault="00F3539C" w:rsidP="00F3539C">
      <w:pPr>
        <w:widowControl w:val="0"/>
        <w:ind w:firstLine="567"/>
        <w:jc w:val="both"/>
        <w:rPr>
          <w:color w:val="0D0D0D"/>
          <w:szCs w:val="28"/>
        </w:rPr>
      </w:pPr>
      <w:r w:rsidRPr="00542FED">
        <w:rPr>
          <w:color w:val="0D0D0D"/>
          <w:szCs w:val="28"/>
        </w:rPr>
        <w:t xml:space="preserve">Дискуссии об особенностях перехода Россия к Новому времени. Специфика социально-экономического развития России в Новое время. Феномен российского самодержавия. Попытки ограничения власти царя в период Смуты и в эпоху дворцовых переворотов, причины их неудач. Церковь, общество, государство в России </w:t>
      </w:r>
      <w:r w:rsidRPr="00542FED">
        <w:rPr>
          <w:color w:val="0D0D0D"/>
          <w:szCs w:val="28"/>
          <w:lang w:val="en-US"/>
        </w:rPr>
        <w:t>XVII</w:t>
      </w:r>
      <w:r w:rsidRPr="00542FED">
        <w:rPr>
          <w:color w:val="0D0D0D"/>
          <w:szCs w:val="28"/>
        </w:rPr>
        <w:t>–</w:t>
      </w:r>
      <w:r w:rsidRPr="00542FED">
        <w:rPr>
          <w:color w:val="0D0D0D"/>
          <w:szCs w:val="28"/>
          <w:lang w:val="en-US"/>
        </w:rPr>
        <w:t>XVIII</w:t>
      </w:r>
      <w:r w:rsidRPr="00542FED">
        <w:rPr>
          <w:color w:val="0D0D0D"/>
          <w:szCs w:val="28"/>
        </w:rPr>
        <w:t xml:space="preserve"> вв. Россия в системе международных отношений. Дискуссии о причинах и последствиях присоединения Украины к России. Причины, особенности, последствия и цена преобразований Петра </w:t>
      </w:r>
      <w:r w:rsidRPr="00542FED">
        <w:rPr>
          <w:color w:val="0D0D0D"/>
          <w:szCs w:val="28"/>
          <w:lang w:val="en-US"/>
        </w:rPr>
        <w:t>I</w:t>
      </w:r>
      <w:r w:rsidRPr="00542FED">
        <w:rPr>
          <w:color w:val="0D0D0D"/>
          <w:szCs w:val="28"/>
        </w:rPr>
        <w:t xml:space="preserve"> в исторической науке. Россия – великая европейская держава.</w:t>
      </w:r>
    </w:p>
    <w:p w:rsidR="00F3539C" w:rsidRPr="00542FED" w:rsidRDefault="00F3539C" w:rsidP="00F3539C">
      <w:pPr>
        <w:widowControl w:val="0"/>
        <w:ind w:firstLine="567"/>
        <w:jc w:val="both"/>
        <w:rPr>
          <w:color w:val="0D0D0D"/>
          <w:szCs w:val="28"/>
        </w:rPr>
      </w:pPr>
      <w:r w:rsidRPr="00542FED">
        <w:rPr>
          <w:color w:val="0D0D0D"/>
          <w:szCs w:val="28"/>
        </w:rPr>
        <w:t xml:space="preserve">Буржуазные революции XVII–XIX вв.: исторические предпосылки и значение, идеология социальных и политических движений. Особенности социальных движений в России в </w:t>
      </w:r>
      <w:r w:rsidRPr="00542FED">
        <w:rPr>
          <w:color w:val="0D0D0D"/>
          <w:szCs w:val="28"/>
          <w:lang w:val="en-US"/>
        </w:rPr>
        <w:t>XVII</w:t>
      </w:r>
      <w:r w:rsidRPr="00542FED">
        <w:rPr>
          <w:color w:val="0D0D0D"/>
          <w:szCs w:val="28"/>
        </w:rPr>
        <w:t>–</w:t>
      </w:r>
      <w:r w:rsidRPr="00542FED">
        <w:rPr>
          <w:color w:val="0D0D0D"/>
          <w:szCs w:val="28"/>
          <w:lang w:val="en-US"/>
        </w:rPr>
        <w:t>XVIII</w:t>
      </w:r>
      <w:r w:rsidRPr="00542FED">
        <w:rPr>
          <w:color w:val="0D0D0D"/>
          <w:szCs w:val="28"/>
        </w:rPr>
        <w:t xml:space="preserve"> вв. Становление гражданского общества в европейских странах. Философско-мировоззренческие основы идеологии Просвещения. Конституционализм. Возникновение классических доктрин либерализма, консерватизма, социализма, анархизма. Марксизм и рабочее революционное движение. Национализм и его влияние на общественно-политическую жизнь стран Европы.</w:t>
      </w:r>
    </w:p>
    <w:p w:rsidR="00F3539C" w:rsidRPr="00542FED" w:rsidRDefault="00F3539C" w:rsidP="00F3539C">
      <w:pPr>
        <w:widowControl w:val="0"/>
        <w:ind w:firstLine="567"/>
        <w:jc w:val="both"/>
        <w:rPr>
          <w:color w:val="0D0D0D"/>
          <w:szCs w:val="28"/>
        </w:rPr>
      </w:pPr>
      <w:r w:rsidRPr="00542FED">
        <w:rPr>
          <w:color w:val="0D0D0D"/>
          <w:szCs w:val="28"/>
        </w:rPr>
        <w:t>Технический прогресс в Новое время. Развитие капиталистических отношений. Промышленный переворот. Начало становления индустриального общества в России. Особенности промышленного переворота.</w:t>
      </w:r>
    </w:p>
    <w:p w:rsidR="00F3539C" w:rsidRPr="00542FED" w:rsidRDefault="00F3539C" w:rsidP="00F3539C">
      <w:pPr>
        <w:widowControl w:val="0"/>
        <w:ind w:firstLine="567"/>
        <w:jc w:val="both"/>
        <w:rPr>
          <w:color w:val="0D0D0D"/>
          <w:szCs w:val="28"/>
        </w:rPr>
      </w:pPr>
      <w:r w:rsidRPr="00542FED">
        <w:rPr>
          <w:color w:val="0D0D0D"/>
          <w:szCs w:val="28"/>
        </w:rPr>
        <w:t xml:space="preserve">Классовая социальная структура общества в Европе и России в XIX в. Буржуа и пролетарии. Эволюция традиционных социальных групп в индустриальном обществе. Изменение среды обитания человека. Урбанизация. Городской и сельский образы жизни. Проблема бедности и богатства в индустриальном обществе. Изменение характера демографических процессов. </w:t>
      </w:r>
    </w:p>
    <w:p w:rsidR="00F3539C" w:rsidRPr="00542FED" w:rsidRDefault="00F3539C" w:rsidP="00F3539C">
      <w:pPr>
        <w:widowControl w:val="0"/>
        <w:ind w:firstLine="567"/>
        <w:jc w:val="both"/>
        <w:rPr>
          <w:color w:val="0D0D0D"/>
          <w:szCs w:val="28"/>
        </w:rPr>
      </w:pPr>
      <w:r w:rsidRPr="00542FED">
        <w:rPr>
          <w:color w:val="0D0D0D"/>
          <w:szCs w:val="28"/>
        </w:rPr>
        <w:t>Мировосприятие человека индустриального общества в Европе и в России. Формирование классической научной картины мира в XVII–XIX вв. Культурное и философское наследие Нового времени.</w:t>
      </w:r>
    </w:p>
    <w:p w:rsidR="00F3539C" w:rsidRPr="00542FED" w:rsidRDefault="00F3539C" w:rsidP="00F3539C">
      <w:pPr>
        <w:widowControl w:val="0"/>
        <w:ind w:firstLine="567"/>
        <w:jc w:val="both"/>
        <w:rPr>
          <w:color w:val="0D0D0D"/>
          <w:szCs w:val="28"/>
        </w:rPr>
      </w:pPr>
      <w:r w:rsidRPr="00542FED">
        <w:rPr>
          <w:color w:val="0D0D0D"/>
          <w:szCs w:val="28"/>
        </w:rPr>
        <w:t>Дискуссия о различных моделях перехода от традиционного к индустриальному обществу («эшелонах модернизации»), специфике этих процессов в России. Предпосылки ускоренной модернизации в странах «второго эшелона». Влияние европейской колониальной экспансии на традиционные общества Востока. Экономическое развитие и общественные движения в колониальных и зависимых странах.</w:t>
      </w:r>
    </w:p>
    <w:p w:rsidR="00F3539C" w:rsidRPr="00542FED" w:rsidRDefault="00F3539C" w:rsidP="00F3539C">
      <w:pPr>
        <w:widowControl w:val="0"/>
        <w:ind w:firstLine="567"/>
        <w:jc w:val="both"/>
        <w:rPr>
          <w:color w:val="0D0D0D"/>
          <w:szCs w:val="28"/>
        </w:rPr>
      </w:pPr>
      <w:r w:rsidRPr="00542FED">
        <w:rPr>
          <w:color w:val="0D0D0D"/>
          <w:szCs w:val="28"/>
        </w:rPr>
        <w:t>Эволюция системы международных отношений в конце XV – середине XIX в. Изменение характера внешней политики в эпоху Нового времени. Вестфальская система и зарождение международного права. Россия в европейской и мировой политике. Венская система и первый опыт «коллективной дипломатии». Роль геополитических факторов в международных отношениях Нового времени. Колониальный раздел мира.</w:t>
      </w:r>
    </w:p>
    <w:p w:rsidR="00F3539C" w:rsidRPr="00542FED" w:rsidRDefault="00F3539C" w:rsidP="00F3539C">
      <w:pPr>
        <w:widowControl w:val="0"/>
        <w:ind w:firstLine="567"/>
        <w:jc w:val="both"/>
        <w:rPr>
          <w:color w:val="0D0D0D"/>
          <w:szCs w:val="28"/>
        </w:rPr>
      </w:pPr>
    </w:p>
    <w:p w:rsidR="00F3539C" w:rsidRPr="00542FED" w:rsidRDefault="00F3539C" w:rsidP="00F3539C">
      <w:pPr>
        <w:widowControl w:val="0"/>
        <w:ind w:firstLine="567"/>
        <w:jc w:val="both"/>
        <w:rPr>
          <w:b/>
          <w:color w:val="0D0D0D"/>
        </w:rPr>
      </w:pPr>
      <w:r w:rsidRPr="00542FED">
        <w:rPr>
          <w:b/>
          <w:color w:val="0D0D0D"/>
        </w:rPr>
        <w:t>Индустриальное общество во второй половине XIX – начале ХХ в.</w:t>
      </w:r>
    </w:p>
    <w:p w:rsidR="00F3539C" w:rsidRPr="00542FED" w:rsidRDefault="00F3539C" w:rsidP="00F3539C">
      <w:pPr>
        <w:widowControl w:val="0"/>
        <w:ind w:firstLine="567"/>
        <w:jc w:val="both"/>
        <w:rPr>
          <w:color w:val="0D0D0D"/>
          <w:szCs w:val="28"/>
        </w:rPr>
      </w:pPr>
      <w:r w:rsidRPr="00542FED">
        <w:rPr>
          <w:color w:val="0D0D0D"/>
          <w:szCs w:val="28"/>
        </w:rPr>
        <w:t xml:space="preserve">Дискуссия о понятии Новейшая история. Историческая карта второй половины </w:t>
      </w:r>
      <w:r w:rsidRPr="00542FED">
        <w:rPr>
          <w:color w:val="0D0D0D"/>
          <w:szCs w:val="28"/>
          <w:lang w:val="en-US"/>
        </w:rPr>
        <w:t>XIX</w:t>
      </w:r>
      <w:r w:rsidRPr="00542FED">
        <w:rPr>
          <w:color w:val="0D0D0D"/>
          <w:szCs w:val="28"/>
        </w:rPr>
        <w:t xml:space="preserve"> – начала ХХ в.</w:t>
      </w:r>
    </w:p>
    <w:p w:rsidR="00F3539C" w:rsidRPr="00542FED" w:rsidRDefault="00F3539C" w:rsidP="00F3539C">
      <w:pPr>
        <w:widowControl w:val="0"/>
        <w:ind w:firstLine="567"/>
        <w:jc w:val="both"/>
        <w:rPr>
          <w:color w:val="0D0D0D"/>
          <w:szCs w:val="28"/>
        </w:rPr>
      </w:pPr>
      <w:r w:rsidRPr="00542FED">
        <w:rPr>
          <w:color w:val="0D0D0D"/>
          <w:szCs w:val="28"/>
        </w:rPr>
        <w:t>Предпосылки и достижения технической революции конца XIX в. Формирование системы монополистического капитализма и ее противоречия. Динамика экономического развития на рубеже XIX–XX вв. Изменения в социальной структуре индустриального общества.</w:t>
      </w:r>
    </w:p>
    <w:p w:rsidR="00F3539C" w:rsidRPr="00542FED" w:rsidRDefault="00F3539C" w:rsidP="00F3539C">
      <w:pPr>
        <w:widowControl w:val="0"/>
        <w:ind w:firstLine="567"/>
        <w:jc w:val="both"/>
        <w:rPr>
          <w:color w:val="0D0D0D"/>
          <w:szCs w:val="28"/>
        </w:rPr>
      </w:pPr>
      <w:r w:rsidRPr="00542FED">
        <w:rPr>
          <w:color w:val="0D0D0D"/>
          <w:szCs w:val="28"/>
        </w:rPr>
        <w:t xml:space="preserve">Российская власть и общество в </w:t>
      </w:r>
      <w:r w:rsidRPr="00542FED">
        <w:rPr>
          <w:color w:val="0D0D0D"/>
          <w:szCs w:val="28"/>
          <w:lang w:val="en-US"/>
        </w:rPr>
        <w:t>XIX</w:t>
      </w:r>
      <w:r w:rsidRPr="00542FED">
        <w:rPr>
          <w:color w:val="0D0D0D"/>
          <w:szCs w:val="28"/>
        </w:rPr>
        <w:t xml:space="preserve"> в.: поиск оптимальной модели общественного развития. Империя и народы.</w:t>
      </w:r>
      <w:r w:rsidRPr="00542FED">
        <w:rPr>
          <w:b/>
          <w:color w:val="0D0D0D"/>
          <w:szCs w:val="28"/>
        </w:rPr>
        <w:t xml:space="preserve"> </w:t>
      </w:r>
      <w:r w:rsidRPr="00542FED">
        <w:rPr>
          <w:color w:val="0D0D0D"/>
          <w:szCs w:val="28"/>
        </w:rPr>
        <w:t xml:space="preserve">«Великие реформы» в России 1860–1870-х гг. и их значение. Особенности экономического и социального развития России в условиях ускорения модернизации. Предпосылки революционного изменения общественного строя. Российские реформы в </w:t>
      </w:r>
      <w:r w:rsidRPr="00542FED">
        <w:rPr>
          <w:color w:val="0D0D0D"/>
          <w:szCs w:val="28"/>
          <w:lang w:val="en-US"/>
        </w:rPr>
        <w:t>XIX</w:t>
      </w:r>
      <w:r w:rsidRPr="00542FED">
        <w:rPr>
          <w:color w:val="0D0D0D"/>
          <w:szCs w:val="28"/>
        </w:rPr>
        <w:t xml:space="preserve"> в.: причины, цели, противоречия, итоги.</w:t>
      </w:r>
    </w:p>
    <w:p w:rsidR="00F3539C" w:rsidRPr="00542FED" w:rsidRDefault="00F3539C" w:rsidP="00F3539C">
      <w:pPr>
        <w:widowControl w:val="0"/>
        <w:ind w:firstLine="567"/>
        <w:jc w:val="both"/>
        <w:rPr>
          <w:color w:val="0D0D0D"/>
          <w:szCs w:val="28"/>
        </w:rPr>
      </w:pPr>
      <w:r w:rsidRPr="00542FED">
        <w:rPr>
          <w:color w:val="0D0D0D"/>
          <w:szCs w:val="28"/>
        </w:rPr>
        <w:t xml:space="preserve">Кризис классических идеологических доктрин на рубеже XIX–XX вв. Поиск новых моделей общественного развития. Общественное движение в России второй половины </w:t>
      </w:r>
      <w:r w:rsidRPr="00542FED">
        <w:rPr>
          <w:color w:val="0D0D0D"/>
          <w:szCs w:val="28"/>
          <w:lang w:val="en-US"/>
        </w:rPr>
        <w:t>XIX</w:t>
      </w:r>
      <w:r w:rsidRPr="00542FED">
        <w:rPr>
          <w:color w:val="0D0D0D"/>
          <w:szCs w:val="28"/>
        </w:rPr>
        <w:t xml:space="preserve"> в. и его специфика. Мировоззренческий кризис европейского общества в конце XIX – начале XX в. «Закат Европы» в философской мысли. Формирование неклассической научной картины мира. Модернизм – изменение мировоззренческих и эстетических основ художественного творчества. Реализм в художественном творчестве ХХ в.</w:t>
      </w:r>
    </w:p>
    <w:p w:rsidR="00F3539C" w:rsidRPr="00542FED" w:rsidRDefault="00F3539C" w:rsidP="00F3539C">
      <w:pPr>
        <w:widowControl w:val="0"/>
        <w:ind w:firstLine="567"/>
        <w:jc w:val="both"/>
        <w:rPr>
          <w:color w:val="0D0D0D"/>
          <w:szCs w:val="28"/>
        </w:rPr>
      </w:pPr>
      <w:r w:rsidRPr="00542FED">
        <w:rPr>
          <w:color w:val="0D0D0D"/>
          <w:szCs w:val="28"/>
        </w:rPr>
        <w:t>Нарастание технократизма и иррационализма в массовом сознании.</w:t>
      </w:r>
    </w:p>
    <w:p w:rsidR="00F3539C" w:rsidRPr="00542FED" w:rsidRDefault="00F3539C" w:rsidP="00F3539C">
      <w:pPr>
        <w:widowControl w:val="0"/>
        <w:ind w:firstLine="567"/>
        <w:jc w:val="both"/>
        <w:rPr>
          <w:color w:val="0D0D0D"/>
          <w:szCs w:val="28"/>
        </w:rPr>
      </w:pPr>
      <w:r w:rsidRPr="00542FED">
        <w:rPr>
          <w:color w:val="0D0D0D"/>
          <w:szCs w:val="28"/>
        </w:rPr>
        <w:t xml:space="preserve">Страны Азии на рубеже XIX–XX вв. Кризис традиционного общества в условиях развертывания модернизационных процессов. </w:t>
      </w:r>
    </w:p>
    <w:p w:rsidR="00F3539C" w:rsidRPr="00542FED" w:rsidRDefault="00F3539C" w:rsidP="00F3539C">
      <w:pPr>
        <w:widowControl w:val="0"/>
        <w:ind w:firstLine="567"/>
        <w:jc w:val="both"/>
        <w:rPr>
          <w:color w:val="0D0D0D"/>
        </w:rPr>
      </w:pPr>
      <w:r w:rsidRPr="00542FED">
        <w:rPr>
          <w:color w:val="0D0D0D"/>
        </w:rPr>
        <w:t xml:space="preserve">Система международных отношений на рубеже XIX–XX вв. Империализм как идеология и политика. Борьба за колониальный передел мира. </w:t>
      </w:r>
    </w:p>
    <w:p w:rsidR="00F3539C" w:rsidRPr="00542FED" w:rsidRDefault="00F3539C" w:rsidP="00F3539C">
      <w:pPr>
        <w:widowControl w:val="0"/>
        <w:ind w:firstLine="567"/>
        <w:jc w:val="both"/>
        <w:rPr>
          <w:color w:val="0D0D0D"/>
        </w:rPr>
      </w:pPr>
      <w:r w:rsidRPr="00542FED">
        <w:rPr>
          <w:color w:val="0D0D0D"/>
        </w:rPr>
        <w:t xml:space="preserve"> </w:t>
      </w:r>
    </w:p>
    <w:p w:rsidR="00F3539C" w:rsidRPr="00542FED" w:rsidRDefault="00F3539C" w:rsidP="00F3539C">
      <w:pPr>
        <w:widowControl w:val="0"/>
        <w:ind w:firstLine="567"/>
        <w:jc w:val="both"/>
        <w:rPr>
          <w:b/>
          <w:color w:val="0D0D0D"/>
        </w:rPr>
      </w:pPr>
      <w:bookmarkStart w:id="35" w:name="_Toc453968187"/>
      <w:r w:rsidRPr="00542FED">
        <w:rPr>
          <w:b/>
          <w:color w:val="0D0D0D"/>
        </w:rPr>
        <w:t>Математика</w:t>
      </w:r>
      <w:bookmarkEnd w:id="33"/>
      <w:r w:rsidRPr="00542FED">
        <w:rPr>
          <w:b/>
          <w:color w:val="0D0D0D"/>
        </w:rPr>
        <w:t>: алгебра и начала математического анализа, геометрия</w:t>
      </w:r>
      <w:bookmarkEnd w:id="35"/>
    </w:p>
    <w:p w:rsidR="00F3539C" w:rsidRPr="00542FED" w:rsidRDefault="00F3539C" w:rsidP="00F3539C">
      <w:pPr>
        <w:widowControl w:val="0"/>
        <w:ind w:firstLine="567"/>
        <w:jc w:val="both"/>
        <w:rPr>
          <w:b/>
          <w:color w:val="0D0D0D"/>
          <w:u w:val="single"/>
        </w:rPr>
      </w:pPr>
      <w:r w:rsidRPr="00542FED">
        <w:rPr>
          <w:b/>
          <w:color w:val="0D0D0D"/>
          <w:u w:val="single"/>
        </w:rPr>
        <w:t>Базовый уровень</w:t>
      </w:r>
    </w:p>
    <w:p w:rsidR="00F3539C" w:rsidRPr="00542FED" w:rsidRDefault="00F3539C" w:rsidP="00F3539C">
      <w:pPr>
        <w:widowControl w:val="0"/>
        <w:ind w:firstLine="567"/>
        <w:jc w:val="both"/>
        <w:rPr>
          <w:b/>
          <w:color w:val="0D0D0D"/>
        </w:rPr>
      </w:pPr>
      <w:r w:rsidRPr="00542FED">
        <w:rPr>
          <w:b/>
          <w:color w:val="0D0D0D"/>
        </w:rPr>
        <w:t>Компенсирующая базовая программа</w:t>
      </w:r>
    </w:p>
    <w:p w:rsidR="00F3539C" w:rsidRPr="00542FED" w:rsidRDefault="00F3539C" w:rsidP="00F3539C">
      <w:pPr>
        <w:widowControl w:val="0"/>
        <w:ind w:firstLine="567"/>
        <w:jc w:val="both"/>
        <w:rPr>
          <w:b/>
          <w:color w:val="0D0D0D"/>
        </w:rPr>
      </w:pPr>
      <w:r w:rsidRPr="00542FED">
        <w:rPr>
          <w:b/>
          <w:color w:val="0D0D0D"/>
        </w:rPr>
        <w:t>Алгебра и начала математического анализа</w:t>
      </w:r>
    </w:p>
    <w:p w:rsidR="00F3539C" w:rsidRPr="00542FED" w:rsidRDefault="00F3539C" w:rsidP="00F3539C">
      <w:pPr>
        <w:widowControl w:val="0"/>
        <w:ind w:firstLine="567"/>
        <w:jc w:val="both"/>
        <w:rPr>
          <w:color w:val="0D0D0D"/>
        </w:rPr>
      </w:pPr>
      <w:r w:rsidRPr="00542FED">
        <w:rPr>
          <w:color w:val="0D0D0D"/>
        </w:rPr>
        <w:t xml:space="preserve">Натуральные числа, запись, разрядные слагаемые, арифметические действия. Числа и десятичная система счисления. Натуральные числа, делимость, признаки делимости на 2, 3, 4, 5, 9, 10. Разложение числа на множители. Остатки. Решение арифметических задач практического содержания. </w:t>
      </w:r>
    </w:p>
    <w:p w:rsidR="00F3539C" w:rsidRPr="00542FED" w:rsidRDefault="00F3539C" w:rsidP="00F3539C">
      <w:pPr>
        <w:widowControl w:val="0"/>
        <w:ind w:firstLine="567"/>
        <w:jc w:val="both"/>
        <w:rPr>
          <w:color w:val="0D0D0D"/>
        </w:rPr>
      </w:pPr>
      <w:r w:rsidRPr="00542FED">
        <w:rPr>
          <w:color w:val="0D0D0D"/>
        </w:rPr>
        <w:t xml:space="preserve">Целые числа. Модуль числа и его свойства. </w:t>
      </w:r>
    </w:p>
    <w:p w:rsidR="00F3539C" w:rsidRPr="00542FED" w:rsidRDefault="00F3539C" w:rsidP="00F3539C">
      <w:pPr>
        <w:widowControl w:val="0"/>
        <w:ind w:firstLine="567"/>
        <w:jc w:val="both"/>
        <w:rPr>
          <w:color w:val="0D0D0D"/>
        </w:rPr>
      </w:pPr>
      <w:r w:rsidRPr="00542FED">
        <w:rPr>
          <w:color w:val="0D0D0D"/>
        </w:rPr>
        <w:t xml:space="preserve">Части и доли. Дроби и действия с дробями. Округление, приближение. Решение практических задач на прикидку и оценку. </w:t>
      </w:r>
    </w:p>
    <w:p w:rsidR="00F3539C" w:rsidRPr="00542FED" w:rsidRDefault="00F3539C" w:rsidP="00F3539C">
      <w:pPr>
        <w:widowControl w:val="0"/>
        <w:ind w:firstLine="567"/>
        <w:jc w:val="both"/>
        <w:rPr>
          <w:color w:val="0D0D0D"/>
        </w:rPr>
      </w:pPr>
      <w:r w:rsidRPr="00542FED">
        <w:rPr>
          <w:color w:val="0D0D0D"/>
        </w:rPr>
        <w:t xml:space="preserve">Проценты. Решение задач практического содержания на части и проценты. Степень с натуральным и целым показателем. Свойства степеней. Стандартный вид числа. </w:t>
      </w:r>
    </w:p>
    <w:p w:rsidR="00F3539C" w:rsidRPr="00542FED" w:rsidRDefault="00F3539C" w:rsidP="00F3539C">
      <w:pPr>
        <w:widowControl w:val="0"/>
        <w:ind w:firstLine="567"/>
        <w:jc w:val="both"/>
        <w:rPr>
          <w:color w:val="0D0D0D"/>
        </w:rPr>
      </w:pPr>
      <w:r w:rsidRPr="00542FED">
        <w:rPr>
          <w:color w:val="0D0D0D"/>
        </w:rPr>
        <w:t xml:space="preserve">Алгебраические выражения. Значение алгебраического выражения. </w:t>
      </w:r>
    </w:p>
    <w:p w:rsidR="00F3539C" w:rsidRPr="00542FED" w:rsidRDefault="00F3539C" w:rsidP="00F3539C">
      <w:pPr>
        <w:widowControl w:val="0"/>
        <w:ind w:firstLine="567"/>
        <w:jc w:val="both"/>
        <w:rPr>
          <w:color w:val="0D0D0D"/>
        </w:rPr>
      </w:pPr>
      <w:r w:rsidRPr="00542FED">
        <w:rPr>
          <w:color w:val="0D0D0D"/>
        </w:rPr>
        <w:t xml:space="preserve">Квадратный корень. Изображение числа на числовой прямой. Приближенное значение иррациональных чисел. </w:t>
      </w:r>
    </w:p>
    <w:p w:rsidR="00F3539C" w:rsidRPr="00542FED" w:rsidRDefault="00F3539C" w:rsidP="00F3539C">
      <w:pPr>
        <w:widowControl w:val="0"/>
        <w:ind w:firstLine="567"/>
        <w:jc w:val="both"/>
        <w:rPr>
          <w:color w:val="0D0D0D"/>
        </w:rPr>
      </w:pPr>
      <w:r w:rsidRPr="00542FED">
        <w:rPr>
          <w:i/>
          <w:color w:val="0D0D0D"/>
        </w:rPr>
        <w:t xml:space="preserve">Понятие многочлена. Разложение многочлена на множители, </w:t>
      </w:r>
      <w:r w:rsidRPr="00542FED">
        <w:rPr>
          <w:color w:val="0D0D0D"/>
        </w:rPr>
        <w:t xml:space="preserve">Уравнение, корень уравнения. Линейные, квадратные уравнения и системы линейных уравнений. </w:t>
      </w:r>
    </w:p>
    <w:p w:rsidR="00F3539C" w:rsidRPr="00542FED" w:rsidRDefault="00F3539C" w:rsidP="00F3539C">
      <w:pPr>
        <w:widowControl w:val="0"/>
        <w:ind w:firstLine="567"/>
        <w:jc w:val="both"/>
        <w:rPr>
          <w:color w:val="0D0D0D"/>
        </w:rPr>
      </w:pPr>
      <w:r w:rsidRPr="00542FED">
        <w:rPr>
          <w:color w:val="0D0D0D"/>
        </w:rPr>
        <w:t xml:space="preserve">Решение простейших задач на движение, совместную работу, проценты. Числовые неравенства и их свойства. Линейные неравенства с одной переменной и их системы. Числовые промежутки. Объединение и пересечение промежутков. </w:t>
      </w:r>
    </w:p>
    <w:p w:rsidR="00F3539C" w:rsidRPr="00542FED" w:rsidRDefault="00F3539C" w:rsidP="00F3539C">
      <w:pPr>
        <w:widowControl w:val="0"/>
        <w:ind w:firstLine="567"/>
        <w:jc w:val="both"/>
        <w:rPr>
          <w:color w:val="0D0D0D"/>
        </w:rPr>
      </w:pPr>
      <w:r w:rsidRPr="00542FED">
        <w:rPr>
          <w:color w:val="0D0D0D"/>
        </w:rPr>
        <w:t xml:space="preserve">Зависимость величин, функция, аргумент и значение, основные свойства функций. График функции. Линейная функция. Ее график. Угловой коэффициент прямой. </w:t>
      </w:r>
    </w:p>
    <w:p w:rsidR="00F3539C" w:rsidRPr="00542FED" w:rsidRDefault="00F3539C" w:rsidP="00F3539C">
      <w:pPr>
        <w:widowControl w:val="0"/>
        <w:ind w:firstLine="567"/>
        <w:jc w:val="both"/>
        <w:rPr>
          <w:i/>
          <w:color w:val="0D0D0D"/>
        </w:rPr>
      </w:pPr>
      <w:r w:rsidRPr="00542FED">
        <w:rPr>
          <w:i/>
          <w:color w:val="0D0D0D"/>
        </w:rPr>
        <w:t xml:space="preserve">Квадратичная функция. График и свойства квадратичной функции. график функции </w:t>
      </w:r>
      <w:r w:rsidRPr="00542FED">
        <w:rPr>
          <w:i/>
          <w:color w:val="0D0D0D"/>
          <w:position w:val="-10"/>
        </w:rPr>
        <w:object w:dxaOrig="7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pt;height:21pt" o:ole="">
            <v:imagedata r:id="rId13" o:title=""/>
          </v:shape>
          <o:OLEObject Type="Embed" ProgID="Equation.DSMT4" ShapeID="_x0000_i1025" DrawAspect="Content" ObjectID="_1674830998" r:id="rId14"/>
        </w:object>
      </w:r>
      <w:r w:rsidRPr="00542FED">
        <w:rPr>
          <w:i/>
          <w:color w:val="0D0D0D"/>
        </w:rPr>
        <w:t xml:space="preserve">. График функции </w:t>
      </w:r>
      <w:r w:rsidRPr="00542FED">
        <w:rPr>
          <w:i/>
          <w:color w:val="0D0D0D"/>
          <w:position w:val="-24"/>
        </w:rPr>
        <w:object w:dxaOrig="620" w:dyaOrig="620">
          <v:shape id="_x0000_i1026" type="#_x0000_t75" style="width:30.6pt;height:30.6pt" o:ole="">
            <v:imagedata r:id="rId15" o:title=""/>
          </v:shape>
          <o:OLEObject Type="Embed" ProgID="Equation.DSMT4" ShapeID="_x0000_i1026" DrawAspect="Content" ObjectID="_1674830999" r:id="rId16"/>
        </w:object>
      </w:r>
      <w:r w:rsidRPr="00542FED">
        <w:rPr>
          <w:i/>
          <w:color w:val="0D0D0D"/>
        </w:rPr>
        <w:t xml:space="preserve">. </w:t>
      </w:r>
    </w:p>
    <w:p w:rsidR="00F3539C" w:rsidRPr="00542FED" w:rsidRDefault="00F3539C" w:rsidP="00F3539C">
      <w:pPr>
        <w:widowControl w:val="0"/>
        <w:ind w:firstLine="567"/>
        <w:jc w:val="both"/>
        <w:rPr>
          <w:color w:val="0D0D0D"/>
        </w:rPr>
      </w:pPr>
      <w:r w:rsidRPr="00542FED">
        <w:rPr>
          <w:color w:val="0D0D0D"/>
        </w:rPr>
        <w:t xml:space="preserve">Нули функции, промежутки знакопостоянства, монотонность (возрастание или убывание) на числовом промежутке. Наибольшее и наименьшее значение функции. Периодические функции и наименьший период. </w:t>
      </w:r>
    </w:p>
    <w:p w:rsidR="00F3539C" w:rsidRPr="00542FED" w:rsidRDefault="00F3539C" w:rsidP="00F3539C">
      <w:pPr>
        <w:widowControl w:val="0"/>
        <w:ind w:firstLine="567"/>
        <w:jc w:val="both"/>
        <w:rPr>
          <w:color w:val="0D0D0D"/>
        </w:rPr>
      </w:pPr>
      <w:r w:rsidRPr="00542FED">
        <w:rPr>
          <w:color w:val="0D0D0D"/>
        </w:rPr>
        <w:t>Градусная мера угла. Тригонометрическая окружность. Определение синуса, косинуса, тангенса произвольного угла. Основное тригонометрическое тождество. Значения тригонометрических функций для углов 0</w:t>
      </w:r>
      <w:r w:rsidRPr="00542FED">
        <w:rPr>
          <w:color w:val="0D0D0D"/>
        </w:rPr>
        <w:sym w:font="Symbol" w:char="F0B0"/>
      </w:r>
      <w:r w:rsidRPr="00542FED">
        <w:rPr>
          <w:color w:val="0D0D0D"/>
        </w:rPr>
        <w:t>, 30</w:t>
      </w:r>
      <w:r w:rsidRPr="00542FED">
        <w:rPr>
          <w:color w:val="0D0D0D"/>
        </w:rPr>
        <w:sym w:font="Symbol" w:char="F0B0"/>
      </w:r>
      <w:r w:rsidRPr="00542FED">
        <w:rPr>
          <w:color w:val="0D0D0D"/>
        </w:rPr>
        <w:t>, 45</w:t>
      </w:r>
      <w:r w:rsidRPr="00542FED">
        <w:rPr>
          <w:color w:val="0D0D0D"/>
        </w:rPr>
        <w:sym w:font="Symbol" w:char="F0B0"/>
      </w:r>
      <w:r w:rsidRPr="00542FED">
        <w:rPr>
          <w:color w:val="0D0D0D"/>
        </w:rPr>
        <w:t>, 60</w:t>
      </w:r>
      <w:r w:rsidRPr="00542FED">
        <w:rPr>
          <w:color w:val="0D0D0D"/>
        </w:rPr>
        <w:sym w:font="Symbol" w:char="F0B0"/>
      </w:r>
      <w:r w:rsidRPr="00542FED">
        <w:rPr>
          <w:color w:val="0D0D0D"/>
        </w:rPr>
        <w:t>, 90</w:t>
      </w:r>
      <w:r w:rsidRPr="00542FED">
        <w:rPr>
          <w:color w:val="0D0D0D"/>
        </w:rPr>
        <w:sym w:font="Symbol" w:char="F0B0"/>
      </w:r>
      <w:r w:rsidRPr="00542FED">
        <w:rPr>
          <w:color w:val="0D0D0D"/>
        </w:rPr>
        <w:t>, 180</w:t>
      </w:r>
      <w:r w:rsidRPr="00542FED">
        <w:rPr>
          <w:color w:val="0D0D0D"/>
        </w:rPr>
        <w:sym w:font="Symbol" w:char="F0B0"/>
      </w:r>
      <w:r w:rsidRPr="00542FED">
        <w:rPr>
          <w:color w:val="0D0D0D"/>
        </w:rPr>
        <w:t>, 270</w:t>
      </w:r>
      <w:r w:rsidRPr="00542FED">
        <w:rPr>
          <w:color w:val="0D0D0D"/>
        </w:rPr>
        <w:sym w:font="Symbol" w:char="F0B0"/>
      </w:r>
      <w:r w:rsidRPr="00542FED">
        <w:rPr>
          <w:color w:val="0D0D0D"/>
        </w:rPr>
        <w:t>.</w:t>
      </w:r>
    </w:p>
    <w:p w:rsidR="00F3539C" w:rsidRPr="00542FED" w:rsidRDefault="00F3539C" w:rsidP="00F3539C">
      <w:pPr>
        <w:widowControl w:val="0"/>
        <w:ind w:firstLine="567"/>
        <w:jc w:val="both"/>
        <w:rPr>
          <w:color w:val="0D0D0D"/>
          <w:szCs w:val="28"/>
        </w:rPr>
      </w:pPr>
      <w:r w:rsidRPr="00542FED">
        <w:rPr>
          <w:i/>
          <w:color w:val="0D0D0D"/>
          <w:szCs w:val="28"/>
        </w:rPr>
        <w:t xml:space="preserve">Графики тригонометрических функций </w:t>
      </w:r>
      <w:r w:rsidRPr="00542FED">
        <w:rPr>
          <w:i/>
          <w:color w:val="0D0D0D"/>
          <w:position w:val="-10"/>
          <w:szCs w:val="28"/>
        </w:rPr>
        <w:object w:dxaOrig="2600" w:dyaOrig="320">
          <v:shape id="_x0000_i1027" type="#_x0000_t75" style="width:130.2pt;height:16.2pt" o:ole="">
            <v:imagedata r:id="rId17" o:title=""/>
          </v:shape>
          <o:OLEObject Type="Embed" ProgID="Equation.DSMT4" ShapeID="_x0000_i1027" DrawAspect="Content" ObjectID="_1674831000" r:id="rId18"/>
        </w:object>
      </w:r>
      <w:r w:rsidRPr="00542FED">
        <w:rPr>
          <w:color w:val="0D0D0D"/>
          <w:szCs w:val="28"/>
        </w:rPr>
        <w:t>.</w:t>
      </w:r>
    </w:p>
    <w:p w:rsidR="00F3539C" w:rsidRPr="00542FED" w:rsidRDefault="00F3539C" w:rsidP="00F3539C">
      <w:pPr>
        <w:widowControl w:val="0"/>
        <w:ind w:firstLine="567"/>
        <w:jc w:val="both"/>
        <w:rPr>
          <w:color w:val="0D0D0D"/>
        </w:rPr>
      </w:pPr>
      <w:r w:rsidRPr="00542FED">
        <w:rPr>
          <w:color w:val="0D0D0D"/>
        </w:rPr>
        <w:t xml:space="preserve">Решение простейших тригонометрических уравнений с помощью тригонометрической окружности. </w:t>
      </w:r>
    </w:p>
    <w:p w:rsidR="00F3539C" w:rsidRPr="00542FED" w:rsidRDefault="00F3539C" w:rsidP="00F3539C">
      <w:pPr>
        <w:widowControl w:val="0"/>
        <w:ind w:firstLine="567"/>
        <w:jc w:val="both"/>
        <w:rPr>
          <w:color w:val="0D0D0D"/>
        </w:rPr>
      </w:pPr>
      <w:r w:rsidRPr="00542FED">
        <w:rPr>
          <w:i/>
          <w:color w:val="0D0D0D"/>
        </w:rPr>
        <w:t>Понятие степени с действительным показателем</w:t>
      </w:r>
      <w:r w:rsidRPr="00542FED">
        <w:rPr>
          <w:color w:val="0D0D0D"/>
        </w:rPr>
        <w:t xml:space="preserve">. Простейшие показательные уравнения и неравенства. Показательная функция и ее график. </w:t>
      </w:r>
    </w:p>
    <w:p w:rsidR="00F3539C" w:rsidRPr="00542FED" w:rsidRDefault="00F3539C" w:rsidP="00F3539C">
      <w:pPr>
        <w:widowControl w:val="0"/>
        <w:ind w:firstLine="567"/>
        <w:jc w:val="both"/>
        <w:rPr>
          <w:color w:val="0D0D0D"/>
        </w:rPr>
      </w:pPr>
      <w:r w:rsidRPr="00542FED">
        <w:rPr>
          <w:color w:val="0D0D0D"/>
        </w:rPr>
        <w:t xml:space="preserve">Логарифм числа, основные свойства логарифма. Десятичный логарифм. Простейшие логарифмические уравнения и неравенства. Логарифмическая функция и ее график. </w:t>
      </w:r>
    </w:p>
    <w:p w:rsidR="00F3539C" w:rsidRPr="00542FED" w:rsidRDefault="00F3539C" w:rsidP="00F3539C">
      <w:pPr>
        <w:widowControl w:val="0"/>
        <w:ind w:firstLine="567"/>
        <w:jc w:val="both"/>
        <w:rPr>
          <w:color w:val="0D0D0D"/>
        </w:rPr>
      </w:pPr>
      <w:r w:rsidRPr="00542FED">
        <w:rPr>
          <w:color w:val="0D0D0D"/>
        </w:rPr>
        <w:t xml:space="preserve">Понятие степенной функции и ее график. Простейшие иррациональные уравнения. </w:t>
      </w:r>
    </w:p>
    <w:p w:rsidR="00F3539C" w:rsidRPr="00542FED" w:rsidRDefault="00F3539C" w:rsidP="00F3539C">
      <w:pPr>
        <w:widowControl w:val="0"/>
        <w:ind w:firstLine="567"/>
        <w:jc w:val="both"/>
        <w:rPr>
          <w:color w:val="0D0D0D"/>
        </w:rPr>
      </w:pPr>
      <w:r w:rsidRPr="00542FED">
        <w:rPr>
          <w:color w:val="0D0D0D"/>
        </w:rPr>
        <w:t xml:space="preserve">Касательная к графику функции. Понятие производной функции в точке как тангенс угла наклона касательной. Геометрический и физический смысл производной. </w:t>
      </w:r>
      <w:r w:rsidRPr="00542FED">
        <w:rPr>
          <w:i/>
          <w:color w:val="0D0D0D"/>
        </w:rPr>
        <w:t xml:space="preserve">Производные многочленов. </w:t>
      </w:r>
    </w:p>
    <w:p w:rsidR="00F3539C" w:rsidRPr="00542FED" w:rsidRDefault="00F3539C" w:rsidP="00F3539C">
      <w:pPr>
        <w:widowControl w:val="0"/>
        <w:ind w:firstLine="567"/>
        <w:jc w:val="both"/>
        <w:rPr>
          <w:i/>
          <w:color w:val="0D0D0D"/>
        </w:rPr>
      </w:pPr>
      <w:r w:rsidRPr="00542FED">
        <w:rPr>
          <w:color w:val="0D0D0D"/>
        </w:rPr>
        <w:t xml:space="preserve">Точки экстремума (максимума и минимума). </w:t>
      </w:r>
      <w:r w:rsidRPr="00542FED">
        <w:rPr>
          <w:i/>
          <w:color w:val="0D0D0D"/>
        </w:rPr>
        <w:t xml:space="preserve">Исследование элементарных функций на точки экстремума с помощью производной. Наглядная интерпретация. </w:t>
      </w:r>
    </w:p>
    <w:p w:rsidR="00F3539C" w:rsidRPr="00542FED" w:rsidRDefault="00F3539C" w:rsidP="00F3539C">
      <w:pPr>
        <w:widowControl w:val="0"/>
        <w:ind w:firstLine="567"/>
        <w:jc w:val="both"/>
        <w:rPr>
          <w:color w:val="0D0D0D"/>
        </w:rPr>
      </w:pPr>
      <w:r w:rsidRPr="00542FED">
        <w:rPr>
          <w:i/>
          <w:color w:val="0D0D0D"/>
        </w:rPr>
        <w:t>Понятие первообразной функции. Физический смысл первообразной. Понятие об интеграле как площади под графиком функции.</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b/>
          <w:color w:val="0D0D0D"/>
        </w:rPr>
      </w:pPr>
      <w:r w:rsidRPr="00542FED">
        <w:rPr>
          <w:b/>
          <w:color w:val="0D0D0D"/>
        </w:rPr>
        <w:t>Геометрия</w:t>
      </w:r>
    </w:p>
    <w:p w:rsidR="00F3539C" w:rsidRPr="00542FED" w:rsidRDefault="00F3539C" w:rsidP="00F3539C">
      <w:pPr>
        <w:widowControl w:val="0"/>
        <w:ind w:firstLine="567"/>
        <w:jc w:val="both"/>
        <w:rPr>
          <w:color w:val="0D0D0D"/>
        </w:rPr>
      </w:pPr>
      <w:r w:rsidRPr="00542FED">
        <w:rPr>
          <w:color w:val="0D0D0D"/>
        </w:rPr>
        <w:t xml:space="preserve">Фигуры на плоскости и в пространстве. Длина и площадь. Периметры и площади фигур. </w:t>
      </w:r>
    </w:p>
    <w:p w:rsidR="00F3539C" w:rsidRPr="00542FED" w:rsidRDefault="00F3539C" w:rsidP="00F3539C">
      <w:pPr>
        <w:widowControl w:val="0"/>
        <w:ind w:firstLine="567"/>
        <w:jc w:val="both"/>
        <w:rPr>
          <w:color w:val="0D0D0D"/>
        </w:rPr>
      </w:pPr>
      <w:r w:rsidRPr="00542FED">
        <w:rPr>
          <w:color w:val="0D0D0D"/>
        </w:rPr>
        <w:t xml:space="preserve">Параллельность и перпендикулярность прямых и плоскостей. </w:t>
      </w:r>
    </w:p>
    <w:p w:rsidR="00F3539C" w:rsidRPr="00542FED" w:rsidRDefault="00F3539C" w:rsidP="00F3539C">
      <w:pPr>
        <w:widowControl w:val="0"/>
        <w:ind w:firstLine="567"/>
        <w:jc w:val="both"/>
        <w:rPr>
          <w:color w:val="0D0D0D"/>
        </w:rPr>
      </w:pPr>
      <w:r w:rsidRPr="00542FED">
        <w:rPr>
          <w:color w:val="0D0D0D"/>
        </w:rPr>
        <w:t xml:space="preserve">Треугольники. Виды треугольников: остроугольные, тупоугольные, прямоугольные. Катет против угла в 30 градусов. Внешний угол треугольника. </w:t>
      </w:r>
    </w:p>
    <w:p w:rsidR="00F3539C" w:rsidRPr="00542FED" w:rsidRDefault="00F3539C" w:rsidP="00F3539C">
      <w:pPr>
        <w:widowControl w:val="0"/>
        <w:ind w:firstLine="567"/>
        <w:jc w:val="both"/>
        <w:rPr>
          <w:color w:val="0D0D0D"/>
        </w:rPr>
      </w:pPr>
      <w:r w:rsidRPr="00542FED">
        <w:rPr>
          <w:color w:val="0D0D0D"/>
        </w:rPr>
        <w:t>Биссектриса, медиана и высота треугольника. Равенство треугольников.</w:t>
      </w:r>
    </w:p>
    <w:p w:rsidR="00F3539C" w:rsidRPr="00542FED" w:rsidRDefault="00F3539C" w:rsidP="00F3539C">
      <w:pPr>
        <w:widowControl w:val="0"/>
        <w:ind w:firstLine="567"/>
        <w:jc w:val="both"/>
        <w:rPr>
          <w:color w:val="0D0D0D"/>
        </w:rPr>
      </w:pPr>
      <w:r w:rsidRPr="00542FED">
        <w:rPr>
          <w:color w:val="0D0D0D"/>
        </w:rPr>
        <w:t xml:space="preserve">Решение задач на клетчатой бумаге. </w:t>
      </w:r>
    </w:p>
    <w:p w:rsidR="00F3539C" w:rsidRPr="00542FED" w:rsidRDefault="00F3539C" w:rsidP="00F3539C">
      <w:pPr>
        <w:widowControl w:val="0"/>
        <w:ind w:firstLine="567"/>
        <w:jc w:val="both"/>
        <w:rPr>
          <w:color w:val="0D0D0D"/>
        </w:rPr>
      </w:pPr>
      <w:r w:rsidRPr="00542FED">
        <w:rPr>
          <w:color w:val="0D0D0D"/>
        </w:rPr>
        <w:t xml:space="preserve">Равнобедренный треугольник, равносторонний треугольник. Свойства равнобедренного треугольника. </w:t>
      </w:r>
    </w:p>
    <w:p w:rsidR="00F3539C" w:rsidRPr="00542FED" w:rsidRDefault="00F3539C" w:rsidP="00F3539C">
      <w:pPr>
        <w:widowControl w:val="0"/>
        <w:ind w:firstLine="567"/>
        <w:jc w:val="both"/>
        <w:rPr>
          <w:color w:val="0D0D0D"/>
        </w:rPr>
      </w:pPr>
      <w:r w:rsidRPr="00542FED">
        <w:rPr>
          <w:color w:val="0D0D0D"/>
        </w:rPr>
        <w:t xml:space="preserve">Соотношения между сторонами и углами в прямоугольном треугольнике. Тригонометрические функции углов в прямоугольном треугольнике. Теорема Пифагора. Применение теорем синусов и косинусов. </w:t>
      </w:r>
    </w:p>
    <w:p w:rsidR="00F3539C" w:rsidRPr="00542FED" w:rsidRDefault="00F3539C" w:rsidP="00F3539C">
      <w:pPr>
        <w:widowControl w:val="0"/>
        <w:ind w:firstLine="567"/>
        <w:jc w:val="both"/>
        <w:rPr>
          <w:color w:val="0D0D0D"/>
        </w:rPr>
      </w:pPr>
      <w:r w:rsidRPr="00542FED">
        <w:rPr>
          <w:color w:val="0D0D0D"/>
        </w:rPr>
        <w:t xml:space="preserve">Четырехугольники: параллелограмм, ромб, прямоугольник, квадрат, трапеция и их свойства. Средняя линия треугольника и трапеции. </w:t>
      </w:r>
    </w:p>
    <w:p w:rsidR="00F3539C" w:rsidRPr="00542FED" w:rsidRDefault="00F3539C" w:rsidP="00F3539C">
      <w:pPr>
        <w:widowControl w:val="0"/>
        <w:ind w:firstLine="567"/>
        <w:jc w:val="both"/>
        <w:rPr>
          <w:color w:val="0D0D0D"/>
        </w:rPr>
      </w:pPr>
      <w:r w:rsidRPr="00542FED">
        <w:rPr>
          <w:i/>
          <w:color w:val="0D0D0D"/>
        </w:rPr>
        <w:t>Выпуклые и невыпуклые фигуры.</w:t>
      </w:r>
      <w:r w:rsidRPr="00542FED">
        <w:rPr>
          <w:color w:val="0D0D0D"/>
        </w:rPr>
        <w:t xml:space="preserve"> Периметр многоугольника. Правильный многоугольник. </w:t>
      </w:r>
    </w:p>
    <w:p w:rsidR="00F3539C" w:rsidRPr="00542FED" w:rsidRDefault="00F3539C" w:rsidP="00F3539C">
      <w:pPr>
        <w:widowControl w:val="0"/>
        <w:ind w:firstLine="567"/>
        <w:jc w:val="both"/>
        <w:rPr>
          <w:color w:val="0D0D0D"/>
        </w:rPr>
      </w:pPr>
      <w:r w:rsidRPr="00542FED">
        <w:rPr>
          <w:color w:val="0D0D0D"/>
        </w:rPr>
        <w:t xml:space="preserve">Углы на плоскости и в пространстве. Вертикальные и смежные углы. </w:t>
      </w:r>
    </w:p>
    <w:p w:rsidR="00F3539C" w:rsidRPr="00542FED" w:rsidRDefault="00F3539C" w:rsidP="00F3539C">
      <w:pPr>
        <w:widowControl w:val="0"/>
        <w:ind w:firstLine="567"/>
        <w:jc w:val="both"/>
        <w:rPr>
          <w:color w:val="0D0D0D"/>
        </w:rPr>
      </w:pPr>
      <w:r w:rsidRPr="00542FED">
        <w:rPr>
          <w:color w:val="0D0D0D"/>
        </w:rPr>
        <w:t xml:space="preserve">Сумма внутренних углов треугольника и четырехугольника. </w:t>
      </w:r>
    </w:p>
    <w:p w:rsidR="00F3539C" w:rsidRPr="00542FED" w:rsidRDefault="00F3539C" w:rsidP="00F3539C">
      <w:pPr>
        <w:widowControl w:val="0"/>
        <w:ind w:firstLine="567"/>
        <w:jc w:val="both"/>
        <w:rPr>
          <w:color w:val="0D0D0D"/>
        </w:rPr>
      </w:pPr>
      <w:r w:rsidRPr="00542FED">
        <w:rPr>
          <w:color w:val="0D0D0D"/>
        </w:rPr>
        <w:t xml:space="preserve">Соотношения в квадрате и равностороннем треугольнике. </w:t>
      </w:r>
    </w:p>
    <w:p w:rsidR="00F3539C" w:rsidRPr="00542FED" w:rsidRDefault="00F3539C" w:rsidP="00F3539C">
      <w:pPr>
        <w:widowControl w:val="0"/>
        <w:ind w:firstLine="567"/>
        <w:jc w:val="both"/>
        <w:rPr>
          <w:color w:val="0D0D0D"/>
        </w:rPr>
      </w:pPr>
      <w:r w:rsidRPr="00542FED">
        <w:rPr>
          <w:color w:val="0D0D0D"/>
        </w:rPr>
        <w:t xml:space="preserve">Диагонали многоугольника. </w:t>
      </w:r>
    </w:p>
    <w:p w:rsidR="00F3539C" w:rsidRPr="00542FED" w:rsidRDefault="00F3539C" w:rsidP="00F3539C">
      <w:pPr>
        <w:widowControl w:val="0"/>
        <w:ind w:firstLine="567"/>
        <w:jc w:val="both"/>
        <w:rPr>
          <w:color w:val="0D0D0D"/>
        </w:rPr>
      </w:pPr>
      <w:r w:rsidRPr="00542FED">
        <w:rPr>
          <w:color w:val="0D0D0D"/>
        </w:rPr>
        <w:t xml:space="preserve">Подобные треугольники в простейших случаях. </w:t>
      </w:r>
    </w:p>
    <w:p w:rsidR="00F3539C" w:rsidRPr="00542FED" w:rsidRDefault="00F3539C" w:rsidP="00F3539C">
      <w:pPr>
        <w:widowControl w:val="0"/>
        <w:ind w:firstLine="567"/>
        <w:jc w:val="both"/>
        <w:rPr>
          <w:color w:val="0D0D0D"/>
        </w:rPr>
      </w:pPr>
      <w:r w:rsidRPr="00542FED">
        <w:rPr>
          <w:color w:val="0D0D0D"/>
        </w:rPr>
        <w:t>Формулы площади прямоугольника, треугольника, ромба, трапеции.</w:t>
      </w:r>
    </w:p>
    <w:p w:rsidR="00F3539C" w:rsidRPr="00542FED" w:rsidRDefault="00F3539C" w:rsidP="00F3539C">
      <w:pPr>
        <w:widowControl w:val="0"/>
        <w:ind w:firstLine="567"/>
        <w:jc w:val="both"/>
        <w:rPr>
          <w:color w:val="0D0D0D"/>
        </w:rPr>
      </w:pPr>
      <w:r w:rsidRPr="00542FED">
        <w:rPr>
          <w:color w:val="0D0D0D"/>
        </w:rPr>
        <w:t xml:space="preserve">Окружность и круг. Радиус и диаметр. Длина окружности и площадь круга. Число </w:t>
      </w:r>
      <w:r w:rsidRPr="00542FED">
        <w:rPr>
          <w:color w:val="0D0D0D"/>
        </w:rPr>
        <w:sym w:font="Symbol" w:char="F070"/>
      </w:r>
      <w:r w:rsidRPr="00542FED">
        <w:rPr>
          <w:color w:val="0D0D0D"/>
        </w:rPr>
        <w:t xml:space="preserve">. Вписанный угол, в частности угол, опирающийся на диаметр. Касательная к окружности и ее свойство. </w:t>
      </w:r>
    </w:p>
    <w:p w:rsidR="00F3539C" w:rsidRPr="00542FED" w:rsidRDefault="00F3539C" w:rsidP="00F3539C">
      <w:pPr>
        <w:widowControl w:val="0"/>
        <w:ind w:firstLine="567"/>
        <w:jc w:val="both"/>
        <w:rPr>
          <w:color w:val="0D0D0D"/>
        </w:rPr>
      </w:pPr>
      <w:r w:rsidRPr="00542FED">
        <w:rPr>
          <w:color w:val="0D0D0D"/>
        </w:rPr>
        <w:t xml:space="preserve">Куб. Соотношения в кубе. </w:t>
      </w:r>
    </w:p>
    <w:p w:rsidR="00F3539C" w:rsidRPr="00542FED" w:rsidRDefault="00F3539C" w:rsidP="00F3539C">
      <w:pPr>
        <w:widowControl w:val="0"/>
        <w:ind w:firstLine="567"/>
        <w:jc w:val="both"/>
        <w:rPr>
          <w:color w:val="0D0D0D"/>
        </w:rPr>
      </w:pPr>
      <w:r w:rsidRPr="00542FED">
        <w:rPr>
          <w:color w:val="0D0D0D"/>
        </w:rPr>
        <w:t xml:space="preserve">Тетраэдр, правильный тетраэдр. </w:t>
      </w:r>
    </w:p>
    <w:p w:rsidR="00F3539C" w:rsidRPr="00542FED" w:rsidRDefault="00F3539C" w:rsidP="00F3539C">
      <w:pPr>
        <w:widowControl w:val="0"/>
        <w:ind w:firstLine="567"/>
        <w:jc w:val="both"/>
        <w:rPr>
          <w:color w:val="0D0D0D"/>
        </w:rPr>
      </w:pPr>
      <w:r w:rsidRPr="00542FED">
        <w:rPr>
          <w:color w:val="0D0D0D"/>
        </w:rPr>
        <w:t xml:space="preserve">Правильная пирамида и призма. Прямая призма. </w:t>
      </w:r>
    </w:p>
    <w:p w:rsidR="00F3539C" w:rsidRPr="00542FED" w:rsidRDefault="00F3539C" w:rsidP="00F3539C">
      <w:pPr>
        <w:widowControl w:val="0"/>
        <w:ind w:firstLine="567"/>
        <w:jc w:val="both"/>
        <w:rPr>
          <w:i/>
          <w:color w:val="0D0D0D"/>
        </w:rPr>
      </w:pPr>
      <w:r w:rsidRPr="00542FED">
        <w:rPr>
          <w:i/>
          <w:color w:val="0D0D0D"/>
        </w:rPr>
        <w:t>Изображение некоторых многогранников на плоскости.</w:t>
      </w:r>
    </w:p>
    <w:p w:rsidR="00F3539C" w:rsidRPr="00542FED" w:rsidRDefault="00F3539C" w:rsidP="00F3539C">
      <w:pPr>
        <w:widowControl w:val="0"/>
        <w:ind w:firstLine="567"/>
        <w:jc w:val="both"/>
        <w:rPr>
          <w:color w:val="0D0D0D"/>
        </w:rPr>
      </w:pPr>
      <w:r w:rsidRPr="00542FED">
        <w:rPr>
          <w:color w:val="0D0D0D"/>
        </w:rPr>
        <w:t xml:space="preserve">Прямоугольный параллелепипед. </w:t>
      </w:r>
      <w:r w:rsidRPr="00542FED">
        <w:rPr>
          <w:i/>
          <w:color w:val="0D0D0D"/>
        </w:rPr>
        <w:t>Теорема Пифагора в пространстве</w:t>
      </w:r>
      <w:r w:rsidRPr="00542FED">
        <w:rPr>
          <w:color w:val="0D0D0D"/>
        </w:rPr>
        <w:t xml:space="preserve">. </w:t>
      </w:r>
    </w:p>
    <w:p w:rsidR="00F3539C" w:rsidRPr="00542FED" w:rsidRDefault="00F3539C" w:rsidP="00F3539C">
      <w:pPr>
        <w:widowControl w:val="0"/>
        <w:ind w:firstLine="567"/>
        <w:jc w:val="both"/>
        <w:rPr>
          <w:color w:val="0D0D0D"/>
        </w:rPr>
      </w:pPr>
      <w:r w:rsidRPr="00542FED">
        <w:rPr>
          <w:color w:val="0D0D0D"/>
        </w:rPr>
        <w:t xml:space="preserve">Задачи на вычисление расстояний в пространстве с помощью теоремы Пифагора. </w:t>
      </w:r>
    </w:p>
    <w:p w:rsidR="00F3539C" w:rsidRPr="00542FED" w:rsidRDefault="00F3539C" w:rsidP="00F3539C">
      <w:pPr>
        <w:widowControl w:val="0"/>
        <w:ind w:firstLine="567"/>
        <w:jc w:val="both"/>
        <w:rPr>
          <w:i/>
          <w:color w:val="0D0D0D"/>
        </w:rPr>
      </w:pPr>
      <w:r w:rsidRPr="00542FED">
        <w:rPr>
          <w:i/>
          <w:color w:val="0D0D0D"/>
        </w:rPr>
        <w:t xml:space="preserve">Развертка прямоугольного параллелепипеда. </w:t>
      </w:r>
    </w:p>
    <w:p w:rsidR="00F3539C" w:rsidRPr="00542FED" w:rsidRDefault="00F3539C" w:rsidP="00F3539C">
      <w:pPr>
        <w:widowControl w:val="0"/>
        <w:ind w:firstLine="567"/>
        <w:jc w:val="both"/>
        <w:rPr>
          <w:color w:val="0D0D0D"/>
        </w:rPr>
      </w:pPr>
      <w:r w:rsidRPr="00542FED">
        <w:rPr>
          <w:color w:val="0D0D0D"/>
        </w:rPr>
        <w:t xml:space="preserve">Конус, цилиндр, шар и сфера. </w:t>
      </w:r>
    </w:p>
    <w:p w:rsidR="00F3539C" w:rsidRPr="00542FED" w:rsidRDefault="00F3539C" w:rsidP="00F3539C">
      <w:pPr>
        <w:widowControl w:val="0"/>
        <w:ind w:firstLine="567"/>
        <w:jc w:val="both"/>
        <w:rPr>
          <w:i/>
          <w:color w:val="0D0D0D"/>
        </w:rPr>
      </w:pPr>
      <w:r w:rsidRPr="00542FED">
        <w:rPr>
          <w:i/>
          <w:color w:val="0D0D0D"/>
        </w:rPr>
        <w:t xml:space="preserve">Проекции фигур на плоскость. Изображение цилиндра, конуса и сферы на плоскости. </w:t>
      </w:r>
    </w:p>
    <w:p w:rsidR="00F3539C" w:rsidRPr="00542FED" w:rsidRDefault="00F3539C" w:rsidP="00F3539C">
      <w:pPr>
        <w:widowControl w:val="0"/>
        <w:ind w:firstLine="567"/>
        <w:jc w:val="both"/>
        <w:rPr>
          <w:color w:val="0D0D0D"/>
        </w:rPr>
      </w:pPr>
      <w:r w:rsidRPr="00542FED">
        <w:rPr>
          <w:i/>
          <w:color w:val="0D0D0D"/>
        </w:rPr>
        <w:t>Понятие об объемах тел</w:t>
      </w:r>
      <w:r w:rsidRPr="00542FED">
        <w:rPr>
          <w:color w:val="0D0D0D"/>
        </w:rPr>
        <w:t xml:space="preserve">. Использование для решения задач на нахождение геометрических величин формул объема призмы, цилиндра, пирамиды, конуса, шара. </w:t>
      </w:r>
    </w:p>
    <w:p w:rsidR="00F3539C" w:rsidRPr="00542FED" w:rsidRDefault="00F3539C" w:rsidP="00F3539C">
      <w:pPr>
        <w:widowControl w:val="0"/>
        <w:ind w:firstLine="567"/>
        <w:jc w:val="both"/>
        <w:rPr>
          <w:color w:val="0D0D0D"/>
        </w:rPr>
      </w:pPr>
      <w:r w:rsidRPr="00542FED">
        <w:rPr>
          <w:i/>
          <w:color w:val="0D0D0D"/>
        </w:rPr>
        <w:t>Понятие о подобии на плоскости и в пространстве</w:t>
      </w:r>
      <w:r w:rsidRPr="00542FED">
        <w:rPr>
          <w:color w:val="0D0D0D"/>
        </w:rPr>
        <w:t>. Отношение площадей и объемов подобных фигур.</w:t>
      </w:r>
    </w:p>
    <w:p w:rsidR="00F3539C" w:rsidRPr="00542FED" w:rsidRDefault="00F3539C" w:rsidP="00F3539C">
      <w:pPr>
        <w:widowControl w:val="0"/>
        <w:ind w:firstLine="567"/>
        <w:jc w:val="both"/>
        <w:rPr>
          <w:color w:val="0D0D0D"/>
          <w:szCs w:val="28"/>
        </w:rPr>
      </w:pPr>
    </w:p>
    <w:p w:rsidR="00F3539C" w:rsidRPr="00542FED" w:rsidRDefault="00F3539C" w:rsidP="00F3539C">
      <w:pPr>
        <w:widowControl w:val="0"/>
        <w:ind w:firstLine="567"/>
        <w:jc w:val="both"/>
        <w:rPr>
          <w:b/>
          <w:color w:val="0D0D0D"/>
        </w:rPr>
      </w:pPr>
      <w:r w:rsidRPr="00542FED">
        <w:rPr>
          <w:b/>
          <w:color w:val="0D0D0D"/>
        </w:rPr>
        <w:t>Вероятность и статистика. Логика и комбинаторика</w:t>
      </w:r>
    </w:p>
    <w:p w:rsidR="00F3539C" w:rsidRPr="00542FED" w:rsidRDefault="00F3539C" w:rsidP="00F3539C">
      <w:pPr>
        <w:widowControl w:val="0"/>
        <w:ind w:firstLine="567"/>
        <w:jc w:val="both"/>
        <w:rPr>
          <w:color w:val="0D0D0D"/>
        </w:rPr>
      </w:pPr>
      <w:r w:rsidRPr="00542FED">
        <w:rPr>
          <w:color w:val="0D0D0D"/>
        </w:rPr>
        <w:t xml:space="preserve">Логика. Верные и неверные утверждения. Следствие. </w:t>
      </w:r>
      <w:r w:rsidRPr="00542FED">
        <w:rPr>
          <w:i/>
          <w:color w:val="0D0D0D"/>
        </w:rPr>
        <w:t>Контрпример</w:t>
      </w:r>
      <w:r w:rsidRPr="00542FED">
        <w:rPr>
          <w:color w:val="0D0D0D"/>
        </w:rPr>
        <w:t xml:space="preserve">. </w:t>
      </w:r>
    </w:p>
    <w:p w:rsidR="00F3539C" w:rsidRPr="00542FED" w:rsidRDefault="00F3539C" w:rsidP="00F3539C">
      <w:pPr>
        <w:widowControl w:val="0"/>
        <w:ind w:firstLine="567"/>
        <w:jc w:val="both"/>
        <w:rPr>
          <w:color w:val="0D0D0D"/>
        </w:rPr>
      </w:pPr>
      <w:r w:rsidRPr="00542FED">
        <w:rPr>
          <w:i/>
          <w:color w:val="0D0D0D"/>
        </w:rPr>
        <w:t>Множество</w:t>
      </w:r>
      <w:r w:rsidRPr="00542FED">
        <w:rPr>
          <w:color w:val="0D0D0D"/>
        </w:rPr>
        <w:t xml:space="preserve">. Перебор вариантов. </w:t>
      </w:r>
    </w:p>
    <w:p w:rsidR="00F3539C" w:rsidRPr="00542FED" w:rsidRDefault="00F3539C" w:rsidP="00F3539C">
      <w:pPr>
        <w:widowControl w:val="0"/>
        <w:ind w:firstLine="567"/>
        <w:jc w:val="both"/>
        <w:rPr>
          <w:color w:val="0D0D0D"/>
        </w:rPr>
      </w:pPr>
      <w:r w:rsidRPr="00542FED">
        <w:rPr>
          <w:color w:val="0D0D0D"/>
        </w:rPr>
        <w:t xml:space="preserve">Таблицы. Столбчатые и круговые диаграммы. </w:t>
      </w:r>
    </w:p>
    <w:p w:rsidR="00F3539C" w:rsidRPr="00542FED" w:rsidRDefault="00F3539C" w:rsidP="00F3539C">
      <w:pPr>
        <w:widowControl w:val="0"/>
        <w:ind w:firstLine="567"/>
        <w:jc w:val="both"/>
        <w:rPr>
          <w:color w:val="0D0D0D"/>
        </w:rPr>
      </w:pPr>
      <w:r w:rsidRPr="00542FED">
        <w:rPr>
          <w:color w:val="0D0D0D"/>
        </w:rPr>
        <w:t xml:space="preserve">Числовые наборы. Среднее арифметическое, медиана, наибольшее и наименьшее значения. </w:t>
      </w:r>
      <w:r w:rsidRPr="00542FED">
        <w:rPr>
          <w:i/>
          <w:color w:val="0D0D0D"/>
        </w:rPr>
        <w:t>Примеры изменчивых величин</w:t>
      </w:r>
      <w:r w:rsidRPr="00542FED">
        <w:rPr>
          <w:color w:val="0D0D0D"/>
        </w:rPr>
        <w:t xml:space="preserve">. </w:t>
      </w:r>
    </w:p>
    <w:p w:rsidR="00F3539C" w:rsidRPr="00542FED" w:rsidRDefault="00F3539C" w:rsidP="00F3539C">
      <w:pPr>
        <w:widowControl w:val="0"/>
        <w:ind w:firstLine="567"/>
        <w:jc w:val="both"/>
        <w:rPr>
          <w:color w:val="0D0D0D"/>
        </w:rPr>
      </w:pPr>
      <w:r w:rsidRPr="00542FED">
        <w:rPr>
          <w:color w:val="0D0D0D"/>
        </w:rPr>
        <w:t xml:space="preserve">Частота и вероятность события. Случайный выбор. Вычисление вероятностей событий в опытах с равновозможными элементарными событиями. </w:t>
      </w:r>
    </w:p>
    <w:p w:rsidR="00F3539C" w:rsidRPr="00542FED" w:rsidRDefault="00F3539C" w:rsidP="00F3539C">
      <w:pPr>
        <w:widowControl w:val="0"/>
        <w:ind w:firstLine="567"/>
        <w:jc w:val="both"/>
        <w:rPr>
          <w:i/>
          <w:color w:val="0D0D0D"/>
        </w:rPr>
      </w:pPr>
      <w:r w:rsidRPr="00542FED">
        <w:rPr>
          <w:i/>
          <w:color w:val="0D0D0D"/>
        </w:rPr>
        <w:t xml:space="preserve">Независимые события. Формула сложения вероятностей. </w:t>
      </w:r>
    </w:p>
    <w:p w:rsidR="00F3539C" w:rsidRPr="00542FED" w:rsidRDefault="00F3539C" w:rsidP="00F3539C">
      <w:pPr>
        <w:widowControl w:val="0"/>
        <w:ind w:firstLine="567"/>
        <w:jc w:val="both"/>
        <w:rPr>
          <w:i/>
          <w:color w:val="0D0D0D"/>
        </w:rPr>
      </w:pPr>
      <w:r w:rsidRPr="00542FED">
        <w:rPr>
          <w:i/>
          <w:color w:val="0D0D0D"/>
        </w:rPr>
        <w:t>Примеры случайных величин. Равномерное распределение. Примеры нормального распределения в природе. Понятие о законе больших чисел.</w:t>
      </w:r>
    </w:p>
    <w:p w:rsidR="00F3539C" w:rsidRPr="00542FED" w:rsidRDefault="00F3539C" w:rsidP="00F3539C">
      <w:pPr>
        <w:widowControl w:val="0"/>
        <w:ind w:firstLine="567"/>
        <w:jc w:val="both"/>
        <w:rPr>
          <w:color w:val="0D0D0D"/>
          <w:szCs w:val="28"/>
        </w:rPr>
      </w:pPr>
    </w:p>
    <w:p w:rsidR="00F3539C" w:rsidRPr="00542FED" w:rsidRDefault="00F3539C" w:rsidP="00F3539C">
      <w:pPr>
        <w:widowControl w:val="0"/>
        <w:ind w:firstLine="567"/>
        <w:jc w:val="both"/>
        <w:rPr>
          <w:b/>
          <w:color w:val="0D0D0D"/>
        </w:rPr>
      </w:pPr>
      <w:r w:rsidRPr="00542FED">
        <w:rPr>
          <w:b/>
          <w:color w:val="0D0D0D"/>
        </w:rPr>
        <w:t xml:space="preserve">Основная базовая программа </w:t>
      </w:r>
    </w:p>
    <w:p w:rsidR="00F3539C" w:rsidRPr="00542FED" w:rsidRDefault="00F3539C" w:rsidP="00F3539C">
      <w:pPr>
        <w:widowControl w:val="0"/>
        <w:ind w:firstLine="567"/>
        <w:jc w:val="both"/>
        <w:rPr>
          <w:b/>
          <w:color w:val="0D0D0D"/>
        </w:rPr>
      </w:pPr>
      <w:r w:rsidRPr="00542FED">
        <w:rPr>
          <w:b/>
          <w:color w:val="0D0D0D"/>
        </w:rPr>
        <w:t>Алгебра и начала анализа</w:t>
      </w:r>
    </w:p>
    <w:p w:rsidR="00F3539C" w:rsidRPr="00542FED" w:rsidRDefault="00F3539C" w:rsidP="00F3539C">
      <w:pPr>
        <w:widowControl w:val="0"/>
        <w:ind w:firstLine="567"/>
        <w:jc w:val="both"/>
        <w:rPr>
          <w:color w:val="0D0D0D"/>
        </w:rPr>
      </w:pPr>
      <w:r w:rsidRPr="00542FED">
        <w:rPr>
          <w:color w:val="0D0D0D"/>
        </w:rPr>
        <w:t>Повторение.</w:t>
      </w:r>
      <w:r w:rsidRPr="00542FED">
        <w:rPr>
          <w:b/>
          <w:color w:val="0D0D0D"/>
        </w:rPr>
        <w:t xml:space="preserve"> </w:t>
      </w:r>
      <w:r w:rsidRPr="00542FED">
        <w:rPr>
          <w:color w:val="0D0D0D"/>
        </w:rPr>
        <w:t>Решение задач с использованием свойств чисел и систем счисления, делимости, долей и частей, процентов, модулей чисел. Решение задач с использованием свойств степеней и корней, многочленов, преобразований многочленов и дробно-рациональных выражений.</w:t>
      </w:r>
    </w:p>
    <w:p w:rsidR="00F3539C" w:rsidRPr="00542FED" w:rsidRDefault="00F3539C" w:rsidP="00F3539C">
      <w:pPr>
        <w:widowControl w:val="0"/>
        <w:ind w:firstLine="567"/>
        <w:jc w:val="both"/>
        <w:rPr>
          <w:color w:val="0D0D0D"/>
        </w:rPr>
      </w:pPr>
      <w:r w:rsidRPr="00542FED">
        <w:rPr>
          <w:color w:val="0D0D0D"/>
        </w:rPr>
        <w:t>Решение задач с использованием градусной меры угла. Модуль числа и его свойства.</w:t>
      </w:r>
    </w:p>
    <w:p w:rsidR="00F3539C" w:rsidRPr="00542FED" w:rsidRDefault="00F3539C" w:rsidP="00F3539C">
      <w:pPr>
        <w:widowControl w:val="0"/>
        <w:ind w:firstLine="567"/>
        <w:jc w:val="both"/>
        <w:rPr>
          <w:color w:val="0D0D0D"/>
        </w:rPr>
      </w:pPr>
      <w:r w:rsidRPr="00542FED">
        <w:rPr>
          <w:color w:val="0D0D0D"/>
        </w:rPr>
        <w:t>Решение задач на движение и совместную работу с помощью линейных и квадратных уравнений и их систем. Решение задач с помощью числовых неравенств и систем неравенств с одной переменной, с применением изображения числовых промежутков.</w:t>
      </w:r>
    </w:p>
    <w:p w:rsidR="00F3539C" w:rsidRPr="00542FED" w:rsidRDefault="00F3539C" w:rsidP="00F3539C">
      <w:pPr>
        <w:widowControl w:val="0"/>
        <w:ind w:firstLine="567"/>
        <w:jc w:val="both"/>
        <w:rPr>
          <w:color w:val="0D0D0D"/>
        </w:rPr>
      </w:pPr>
      <w:r w:rsidRPr="00542FED">
        <w:rPr>
          <w:color w:val="0D0D0D"/>
        </w:rPr>
        <w:t xml:space="preserve">Решение задач с использованием числовых функций и их графиков. Использование свойств и графиков линейных и квадратичных функций, обратной пропорциональности и функции </w:t>
      </w:r>
      <w:r w:rsidRPr="00542FED">
        <w:rPr>
          <w:color w:val="0D0D0D"/>
          <w:position w:val="-10"/>
        </w:rPr>
        <w:object w:dxaOrig="760" w:dyaOrig="380">
          <v:shape id="_x0000_i1028" type="#_x0000_t75" style="width:38.4pt;height:21pt" o:ole="">
            <v:imagedata r:id="rId19" o:title=""/>
          </v:shape>
          <o:OLEObject Type="Embed" ProgID="Equation.DSMT4" ShapeID="_x0000_i1028" DrawAspect="Content" ObjectID="_1674831001" r:id="rId20"/>
        </w:object>
      </w:r>
      <w:r w:rsidRPr="00542FED">
        <w:rPr>
          <w:color w:val="0D0D0D"/>
        </w:rPr>
        <w:t>. Графическое решение уравнений и неравенств.</w:t>
      </w:r>
    </w:p>
    <w:p w:rsidR="00F3539C" w:rsidRPr="00542FED" w:rsidRDefault="00F3539C" w:rsidP="00F3539C">
      <w:pPr>
        <w:widowControl w:val="0"/>
        <w:ind w:firstLine="567"/>
        <w:jc w:val="both"/>
        <w:rPr>
          <w:color w:val="0D0D0D"/>
        </w:rPr>
      </w:pPr>
      <w:r w:rsidRPr="00542FED">
        <w:rPr>
          <w:color w:val="0D0D0D"/>
        </w:rPr>
        <w:t>Тригонометрическая окружность</w:t>
      </w:r>
      <w:r w:rsidRPr="00542FED">
        <w:rPr>
          <w:i/>
          <w:color w:val="0D0D0D"/>
        </w:rPr>
        <w:t>, радианная мера угла</w:t>
      </w:r>
      <w:r w:rsidRPr="00542FED">
        <w:rPr>
          <w:color w:val="0D0D0D"/>
        </w:rPr>
        <w:t xml:space="preserve">. Синус, косинус, тангенс, </w:t>
      </w:r>
      <w:r w:rsidRPr="00542FED">
        <w:rPr>
          <w:i/>
          <w:color w:val="0D0D0D"/>
        </w:rPr>
        <w:t>котангенс</w:t>
      </w:r>
      <w:r w:rsidRPr="00542FED">
        <w:rPr>
          <w:color w:val="0D0D0D"/>
        </w:rPr>
        <w:t xml:space="preserve"> произвольного угла. Основное тригонометрическое тождество и следствия из него. Значения тригонометрических функций для углов 0</w:t>
      </w:r>
      <w:r w:rsidRPr="00542FED">
        <w:rPr>
          <w:color w:val="0D0D0D"/>
        </w:rPr>
        <w:sym w:font="Symbol" w:char="F0B0"/>
      </w:r>
      <w:r w:rsidRPr="00542FED">
        <w:rPr>
          <w:color w:val="0D0D0D"/>
        </w:rPr>
        <w:t>, 30</w:t>
      </w:r>
      <w:r w:rsidRPr="00542FED">
        <w:rPr>
          <w:color w:val="0D0D0D"/>
        </w:rPr>
        <w:sym w:font="Symbol" w:char="F0B0"/>
      </w:r>
      <w:r w:rsidRPr="00542FED">
        <w:rPr>
          <w:color w:val="0D0D0D"/>
        </w:rPr>
        <w:t>, 45</w:t>
      </w:r>
      <w:r w:rsidRPr="00542FED">
        <w:rPr>
          <w:color w:val="0D0D0D"/>
        </w:rPr>
        <w:sym w:font="Symbol" w:char="F0B0"/>
      </w:r>
      <w:r w:rsidRPr="00542FED">
        <w:rPr>
          <w:color w:val="0D0D0D"/>
        </w:rPr>
        <w:t>, 60</w:t>
      </w:r>
      <w:r w:rsidRPr="00542FED">
        <w:rPr>
          <w:color w:val="0D0D0D"/>
        </w:rPr>
        <w:sym w:font="Symbol" w:char="F0B0"/>
      </w:r>
      <w:r w:rsidRPr="00542FED">
        <w:rPr>
          <w:color w:val="0D0D0D"/>
        </w:rPr>
        <w:t>, 90</w:t>
      </w:r>
      <w:r w:rsidRPr="00542FED">
        <w:rPr>
          <w:color w:val="0D0D0D"/>
        </w:rPr>
        <w:sym w:font="Symbol" w:char="F0B0"/>
      </w:r>
      <w:r w:rsidRPr="00542FED">
        <w:rPr>
          <w:color w:val="0D0D0D"/>
        </w:rPr>
        <w:t>, 180</w:t>
      </w:r>
      <w:r w:rsidRPr="00542FED">
        <w:rPr>
          <w:color w:val="0D0D0D"/>
        </w:rPr>
        <w:sym w:font="Symbol" w:char="F0B0"/>
      </w:r>
      <w:r w:rsidRPr="00542FED">
        <w:rPr>
          <w:color w:val="0D0D0D"/>
        </w:rPr>
        <w:t>, 270</w:t>
      </w:r>
      <w:r w:rsidRPr="00542FED">
        <w:rPr>
          <w:color w:val="0D0D0D"/>
        </w:rPr>
        <w:sym w:font="Symbol" w:char="F0B0"/>
      </w:r>
      <w:r w:rsidRPr="00542FED">
        <w:rPr>
          <w:color w:val="0D0D0D"/>
        </w:rPr>
        <w:t>. (</w:t>
      </w:r>
      <w:r w:rsidRPr="00542FED">
        <w:rPr>
          <w:color w:val="0D0D0D"/>
          <w:position w:val="-28"/>
        </w:rPr>
        <w:object w:dxaOrig="1460" w:dyaOrig="720">
          <v:shape id="_x0000_i1029" type="#_x0000_t75" style="width:72.6pt;height:36.6pt" o:ole="">
            <v:imagedata r:id="rId21" o:title=""/>
          </v:shape>
          <o:OLEObject Type="Embed" ProgID="Equation.DSMT4" ShapeID="_x0000_i1029" DrawAspect="Content" ObjectID="_1674831002" r:id="rId22"/>
        </w:object>
      </w:r>
      <w:r w:rsidRPr="00542FED">
        <w:rPr>
          <w:color w:val="0D0D0D"/>
        </w:rPr>
        <w:t xml:space="preserve"> рад). </w:t>
      </w:r>
      <w:r w:rsidRPr="00542FED">
        <w:rPr>
          <w:i/>
          <w:color w:val="0D0D0D"/>
        </w:rPr>
        <w:t>Формулы сложения тригонометрических функций, формулы приведения, формулы двойного аргумента..</w:t>
      </w:r>
      <w:r w:rsidRPr="00542FED">
        <w:rPr>
          <w:color w:val="0D0D0D"/>
        </w:rPr>
        <w:t xml:space="preserve"> </w:t>
      </w:r>
    </w:p>
    <w:p w:rsidR="00F3539C" w:rsidRPr="00542FED" w:rsidRDefault="00F3539C" w:rsidP="00F3539C">
      <w:pPr>
        <w:widowControl w:val="0"/>
        <w:ind w:firstLine="567"/>
        <w:jc w:val="both"/>
        <w:rPr>
          <w:i/>
          <w:color w:val="0D0D0D"/>
        </w:rPr>
      </w:pPr>
      <w:r w:rsidRPr="00542FED">
        <w:rPr>
          <w:color w:val="0D0D0D"/>
        </w:rPr>
        <w:t xml:space="preserve">Нули функции, промежутки знакопостоянства, монотонность. Наибольшее и наименьшее значение функции. Периодические функции. Четность и нечетность функций. </w:t>
      </w:r>
      <w:r w:rsidRPr="00542FED">
        <w:rPr>
          <w:i/>
          <w:color w:val="0D0D0D"/>
        </w:rPr>
        <w:t>Сложные функции.</w:t>
      </w:r>
    </w:p>
    <w:p w:rsidR="00F3539C" w:rsidRPr="00542FED" w:rsidRDefault="00F3539C" w:rsidP="00F3539C">
      <w:pPr>
        <w:widowControl w:val="0"/>
        <w:ind w:firstLine="567"/>
        <w:jc w:val="both"/>
        <w:rPr>
          <w:bCs/>
          <w:color w:val="0D0D0D"/>
          <w:szCs w:val="28"/>
        </w:rPr>
      </w:pPr>
      <w:r w:rsidRPr="00542FED">
        <w:rPr>
          <w:bCs/>
          <w:color w:val="0D0D0D"/>
          <w:szCs w:val="28"/>
        </w:rPr>
        <w:t xml:space="preserve">Тригонометрические функции </w:t>
      </w:r>
      <w:r w:rsidRPr="00542FED">
        <w:rPr>
          <w:i/>
          <w:color w:val="0D0D0D"/>
          <w:position w:val="-10"/>
          <w:szCs w:val="28"/>
        </w:rPr>
        <w:object w:dxaOrig="2600" w:dyaOrig="320">
          <v:shape id="_x0000_i1030" type="#_x0000_t75" style="width:130.2pt;height:16.2pt" o:ole="">
            <v:imagedata r:id="rId17" o:title=""/>
          </v:shape>
          <o:OLEObject Type="Embed" ProgID="Equation.DSMT4" ShapeID="_x0000_i1030" DrawAspect="Content" ObjectID="_1674831003" r:id="rId23"/>
        </w:object>
      </w:r>
      <w:r w:rsidRPr="00542FED">
        <w:rPr>
          <w:bCs/>
          <w:color w:val="0D0D0D"/>
          <w:szCs w:val="28"/>
        </w:rPr>
        <w:t xml:space="preserve">. </w:t>
      </w:r>
      <w:r w:rsidRPr="00542FED">
        <w:rPr>
          <w:bCs/>
          <w:i/>
          <w:color w:val="0D0D0D"/>
          <w:szCs w:val="28"/>
        </w:rPr>
        <w:t>Функция</w:t>
      </w:r>
      <w:r w:rsidRPr="00542FED">
        <w:rPr>
          <w:bCs/>
          <w:color w:val="0D0D0D"/>
          <w:szCs w:val="28"/>
        </w:rPr>
        <w:t xml:space="preserve"> </w:t>
      </w:r>
      <w:r w:rsidRPr="00542FED">
        <w:rPr>
          <w:bCs/>
          <w:color w:val="0D0D0D"/>
          <w:position w:val="-10"/>
          <w:szCs w:val="28"/>
        </w:rPr>
        <w:object w:dxaOrig="859" w:dyaOrig="300">
          <v:shape id="_x0000_i1031" type="#_x0000_t75" style="width:42.6pt;height:15pt" o:ole="">
            <v:imagedata r:id="rId24" o:title=""/>
          </v:shape>
          <o:OLEObject Type="Embed" ProgID="Equation.DSMT4" ShapeID="_x0000_i1031" DrawAspect="Content" ObjectID="_1674831004" r:id="rId25"/>
        </w:object>
      </w:r>
      <w:r w:rsidRPr="00542FED">
        <w:rPr>
          <w:bCs/>
          <w:color w:val="0D0D0D"/>
          <w:szCs w:val="28"/>
        </w:rPr>
        <w:t>. Свойства и графики тригонометрических функций.</w:t>
      </w:r>
    </w:p>
    <w:p w:rsidR="00F3539C" w:rsidRPr="00542FED" w:rsidRDefault="00F3539C" w:rsidP="00F3539C">
      <w:pPr>
        <w:widowControl w:val="0"/>
        <w:ind w:firstLine="567"/>
        <w:jc w:val="both"/>
        <w:rPr>
          <w:bCs/>
          <w:color w:val="0D0D0D"/>
          <w:szCs w:val="28"/>
        </w:rPr>
      </w:pPr>
      <w:r w:rsidRPr="00542FED">
        <w:rPr>
          <w:bCs/>
          <w:color w:val="0D0D0D"/>
          <w:szCs w:val="28"/>
        </w:rPr>
        <w:t xml:space="preserve">Арккосинус, арксинус, арктангенс числа. </w:t>
      </w:r>
      <w:r w:rsidRPr="00542FED">
        <w:rPr>
          <w:bCs/>
          <w:i/>
          <w:color w:val="0D0D0D"/>
          <w:szCs w:val="28"/>
        </w:rPr>
        <w:t>Арккотангенс числа</w:t>
      </w:r>
      <w:r w:rsidRPr="00542FED">
        <w:rPr>
          <w:bCs/>
          <w:color w:val="0D0D0D"/>
          <w:szCs w:val="28"/>
        </w:rPr>
        <w:t xml:space="preserve">. Простейшие тригонометрические уравнения. Решение тригонометрических уравнений. </w:t>
      </w:r>
    </w:p>
    <w:p w:rsidR="00F3539C" w:rsidRPr="00542FED" w:rsidRDefault="00F3539C" w:rsidP="00F3539C">
      <w:pPr>
        <w:widowControl w:val="0"/>
        <w:ind w:firstLine="567"/>
        <w:jc w:val="both"/>
        <w:rPr>
          <w:bCs/>
          <w:i/>
          <w:color w:val="0D0D0D"/>
          <w:szCs w:val="28"/>
        </w:rPr>
      </w:pPr>
      <w:r w:rsidRPr="00542FED">
        <w:rPr>
          <w:bCs/>
          <w:i/>
          <w:color w:val="0D0D0D"/>
          <w:szCs w:val="28"/>
        </w:rPr>
        <w:t>Обратные тригонометрические функции, их свойства и графики. Решение простейших тригонометрических неравенств.</w:t>
      </w:r>
    </w:p>
    <w:p w:rsidR="00F3539C" w:rsidRPr="00542FED" w:rsidRDefault="00F3539C" w:rsidP="00F3539C">
      <w:pPr>
        <w:widowControl w:val="0"/>
        <w:ind w:firstLine="567"/>
        <w:jc w:val="both"/>
        <w:rPr>
          <w:bCs/>
          <w:color w:val="0D0D0D"/>
          <w:szCs w:val="28"/>
        </w:rPr>
      </w:pPr>
      <w:r w:rsidRPr="00542FED">
        <w:rPr>
          <w:bCs/>
          <w:color w:val="0D0D0D"/>
          <w:szCs w:val="28"/>
        </w:rPr>
        <w:t>Степень с действительным показателем, свойства степени. Простейшие показательные уравнения и неравенства. Показательная функция и ее свойства и график.</w:t>
      </w:r>
    </w:p>
    <w:p w:rsidR="00F3539C" w:rsidRPr="00542FED" w:rsidRDefault="00F3539C" w:rsidP="00F3539C">
      <w:pPr>
        <w:widowControl w:val="0"/>
        <w:ind w:firstLine="567"/>
        <w:jc w:val="both"/>
        <w:rPr>
          <w:bCs/>
          <w:color w:val="0D0D0D"/>
          <w:szCs w:val="28"/>
        </w:rPr>
      </w:pPr>
      <w:r w:rsidRPr="00542FED">
        <w:rPr>
          <w:bCs/>
          <w:color w:val="0D0D0D"/>
          <w:szCs w:val="28"/>
        </w:rPr>
        <w:t xml:space="preserve">Логарифм числа, свойства логарифма. Десятичный логарифм. </w:t>
      </w:r>
      <w:r w:rsidRPr="00542FED">
        <w:rPr>
          <w:bCs/>
          <w:i/>
          <w:color w:val="0D0D0D"/>
          <w:szCs w:val="28"/>
        </w:rPr>
        <w:t>Число е. Натуральный логарифм</w:t>
      </w:r>
      <w:r w:rsidRPr="00542FED">
        <w:rPr>
          <w:bCs/>
          <w:color w:val="0D0D0D"/>
          <w:szCs w:val="28"/>
        </w:rPr>
        <w:t>. Преобразование логарифмических выражений. Логарифмические уравнения и неравенства. Логарифмическая функция и ее свойства и график.</w:t>
      </w:r>
    </w:p>
    <w:p w:rsidR="00F3539C" w:rsidRPr="00542FED" w:rsidRDefault="00F3539C" w:rsidP="00F3539C">
      <w:pPr>
        <w:widowControl w:val="0"/>
        <w:ind w:firstLine="567"/>
        <w:jc w:val="both"/>
        <w:rPr>
          <w:bCs/>
          <w:color w:val="0D0D0D"/>
          <w:szCs w:val="28"/>
        </w:rPr>
      </w:pPr>
      <w:r w:rsidRPr="00542FED">
        <w:rPr>
          <w:bCs/>
          <w:color w:val="0D0D0D"/>
          <w:szCs w:val="28"/>
        </w:rPr>
        <w:t xml:space="preserve">Степенная функция и ее свойства и график. Иррациональные уравнения. </w:t>
      </w:r>
    </w:p>
    <w:p w:rsidR="00F3539C" w:rsidRPr="00542FED" w:rsidRDefault="00F3539C" w:rsidP="00F3539C">
      <w:pPr>
        <w:widowControl w:val="0"/>
        <w:ind w:firstLine="567"/>
        <w:jc w:val="both"/>
        <w:rPr>
          <w:bCs/>
          <w:i/>
          <w:color w:val="0D0D0D"/>
          <w:szCs w:val="28"/>
        </w:rPr>
      </w:pPr>
      <w:r w:rsidRPr="00542FED">
        <w:rPr>
          <w:bCs/>
          <w:i/>
          <w:color w:val="0D0D0D"/>
          <w:szCs w:val="28"/>
        </w:rPr>
        <w:t xml:space="preserve">Метод интервалов для решения неравенств. </w:t>
      </w:r>
    </w:p>
    <w:p w:rsidR="00F3539C" w:rsidRPr="00542FED" w:rsidRDefault="00F3539C" w:rsidP="00F3539C">
      <w:pPr>
        <w:widowControl w:val="0"/>
        <w:ind w:firstLine="567"/>
        <w:jc w:val="both"/>
        <w:rPr>
          <w:bCs/>
          <w:i/>
          <w:color w:val="0D0D0D"/>
          <w:szCs w:val="28"/>
        </w:rPr>
      </w:pPr>
      <w:r w:rsidRPr="00542FED">
        <w:rPr>
          <w:bCs/>
          <w:i/>
          <w:color w:val="0D0D0D"/>
          <w:szCs w:val="28"/>
        </w:rPr>
        <w:t>Преобразования графиков функций: сдвиг вдоль координатных осей, растяжение и сжатие,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w:t>
      </w:r>
    </w:p>
    <w:p w:rsidR="00F3539C" w:rsidRPr="00542FED" w:rsidRDefault="00F3539C" w:rsidP="00F3539C">
      <w:pPr>
        <w:widowControl w:val="0"/>
        <w:ind w:firstLine="567"/>
        <w:jc w:val="both"/>
        <w:rPr>
          <w:bCs/>
          <w:i/>
          <w:color w:val="0D0D0D"/>
          <w:szCs w:val="28"/>
        </w:rPr>
      </w:pPr>
      <w:r w:rsidRPr="00542FED">
        <w:rPr>
          <w:bCs/>
          <w:i/>
          <w:color w:val="0D0D0D"/>
          <w:szCs w:val="28"/>
        </w:rPr>
        <w:t xml:space="preserve">Системы показательных, логарифмических и иррациональных уравнений. Системы показательных, логарифмических неравенств. </w:t>
      </w:r>
    </w:p>
    <w:p w:rsidR="00F3539C" w:rsidRPr="00542FED" w:rsidRDefault="00F3539C" w:rsidP="00F3539C">
      <w:pPr>
        <w:widowControl w:val="0"/>
        <w:ind w:firstLine="567"/>
        <w:jc w:val="both"/>
        <w:rPr>
          <w:bCs/>
          <w:i/>
          <w:color w:val="0D0D0D"/>
          <w:szCs w:val="28"/>
        </w:rPr>
      </w:pPr>
      <w:r w:rsidRPr="00542FED">
        <w:rPr>
          <w:bCs/>
          <w:i/>
          <w:color w:val="0D0D0D"/>
          <w:szCs w:val="28"/>
        </w:rPr>
        <w:t>Взаимно обратные функции. Графики взаимно обратных функций.</w:t>
      </w:r>
    </w:p>
    <w:p w:rsidR="00F3539C" w:rsidRPr="00542FED" w:rsidRDefault="00F3539C" w:rsidP="00F3539C">
      <w:pPr>
        <w:widowControl w:val="0"/>
        <w:ind w:firstLine="567"/>
        <w:jc w:val="both"/>
        <w:rPr>
          <w:bCs/>
          <w:i/>
          <w:color w:val="0D0D0D"/>
          <w:szCs w:val="28"/>
        </w:rPr>
      </w:pPr>
      <w:r w:rsidRPr="00542FED">
        <w:rPr>
          <w:bCs/>
          <w:i/>
          <w:color w:val="0D0D0D"/>
          <w:szCs w:val="28"/>
        </w:rPr>
        <w:t>Уравнения, системы уравнений с параметром.</w:t>
      </w:r>
    </w:p>
    <w:p w:rsidR="00F3539C" w:rsidRPr="00542FED" w:rsidRDefault="00F3539C" w:rsidP="00F3539C">
      <w:pPr>
        <w:widowControl w:val="0"/>
        <w:ind w:firstLine="567"/>
        <w:jc w:val="both"/>
        <w:rPr>
          <w:bCs/>
          <w:color w:val="0D0D0D"/>
          <w:szCs w:val="28"/>
        </w:rPr>
      </w:pPr>
      <w:r w:rsidRPr="00542FED">
        <w:rPr>
          <w:bCs/>
          <w:color w:val="0D0D0D"/>
          <w:szCs w:val="28"/>
        </w:rPr>
        <w:t xml:space="preserve">Производная функции в точке. Касательная к графику функции. Геометрический и физический смысл производной. Производные элементарных функций. </w:t>
      </w:r>
      <w:r w:rsidRPr="00542FED">
        <w:rPr>
          <w:bCs/>
          <w:i/>
          <w:color w:val="0D0D0D"/>
          <w:szCs w:val="28"/>
        </w:rPr>
        <w:t>Правила дифференцирования.</w:t>
      </w:r>
    </w:p>
    <w:p w:rsidR="00F3539C" w:rsidRPr="00542FED" w:rsidRDefault="00F3539C" w:rsidP="00F3539C">
      <w:pPr>
        <w:widowControl w:val="0"/>
        <w:ind w:firstLine="567"/>
        <w:jc w:val="both"/>
        <w:rPr>
          <w:bCs/>
          <w:i/>
          <w:color w:val="0D0D0D"/>
          <w:szCs w:val="28"/>
        </w:rPr>
      </w:pPr>
      <w:r w:rsidRPr="00542FED">
        <w:rPr>
          <w:bCs/>
          <w:i/>
          <w:color w:val="0D0D0D"/>
          <w:szCs w:val="28"/>
        </w:rPr>
        <w:t xml:space="preserve">Вторая производная, ее геометрический и физический смысл. </w:t>
      </w:r>
    </w:p>
    <w:p w:rsidR="00F3539C" w:rsidRPr="00542FED" w:rsidRDefault="00F3539C" w:rsidP="00F3539C">
      <w:pPr>
        <w:widowControl w:val="0"/>
        <w:ind w:firstLine="567"/>
        <w:jc w:val="both"/>
        <w:rPr>
          <w:bCs/>
          <w:i/>
          <w:color w:val="0D0D0D"/>
          <w:szCs w:val="28"/>
        </w:rPr>
      </w:pPr>
      <w:r w:rsidRPr="00542FED">
        <w:rPr>
          <w:bCs/>
          <w:color w:val="0D0D0D"/>
          <w:szCs w:val="28"/>
        </w:rPr>
        <w:t xml:space="preserve">Понятие о непрерывных функциях. Точки экстремума (максимума и минимума). Исследование элементарных функций на точки экстремума, наибольшее и наименьшее значение с помощью производной. </w:t>
      </w:r>
      <w:r w:rsidRPr="00542FED">
        <w:rPr>
          <w:bCs/>
          <w:i/>
          <w:color w:val="0D0D0D"/>
          <w:szCs w:val="28"/>
        </w:rPr>
        <w:t>Построение графиков функций с помощью производных</w:t>
      </w:r>
      <w:r w:rsidRPr="00542FED">
        <w:rPr>
          <w:bCs/>
          <w:color w:val="0D0D0D"/>
          <w:szCs w:val="28"/>
        </w:rPr>
        <w:t xml:space="preserve">. </w:t>
      </w:r>
      <w:r w:rsidRPr="00542FED">
        <w:rPr>
          <w:bCs/>
          <w:i/>
          <w:color w:val="0D0D0D"/>
          <w:szCs w:val="28"/>
        </w:rPr>
        <w:t>Применение производной при решении задач.</w:t>
      </w:r>
    </w:p>
    <w:p w:rsidR="00F3539C" w:rsidRPr="00542FED" w:rsidRDefault="00F3539C" w:rsidP="00F3539C">
      <w:pPr>
        <w:widowControl w:val="0"/>
        <w:ind w:firstLine="567"/>
        <w:jc w:val="both"/>
        <w:rPr>
          <w:bCs/>
          <w:color w:val="0D0D0D"/>
          <w:szCs w:val="28"/>
        </w:rPr>
      </w:pPr>
      <w:r w:rsidRPr="00542FED">
        <w:rPr>
          <w:bCs/>
          <w:color w:val="0D0D0D"/>
          <w:szCs w:val="28"/>
        </w:rPr>
        <w:t xml:space="preserve">Первообразная. </w:t>
      </w:r>
      <w:r w:rsidRPr="00542FED">
        <w:rPr>
          <w:bCs/>
          <w:i/>
          <w:color w:val="0D0D0D"/>
          <w:szCs w:val="28"/>
        </w:rPr>
        <w:t>Первообразные элементарных функций. Площадь криволинейной трапеции. Формула Ньютона-Лейбница</w:t>
      </w:r>
      <w:r w:rsidRPr="00542FED">
        <w:rPr>
          <w:bCs/>
          <w:color w:val="0D0D0D"/>
          <w:szCs w:val="28"/>
        </w:rPr>
        <w:t>.</w:t>
      </w:r>
      <w:r w:rsidRPr="00542FED">
        <w:rPr>
          <w:b/>
          <w:bCs/>
          <w:color w:val="0D0D0D"/>
          <w:szCs w:val="28"/>
        </w:rPr>
        <w:t xml:space="preserve"> </w:t>
      </w:r>
      <w:r w:rsidRPr="00542FED">
        <w:rPr>
          <w:bCs/>
          <w:i/>
          <w:color w:val="0D0D0D"/>
          <w:szCs w:val="28"/>
        </w:rPr>
        <w:t>Определенный интеграл</w:t>
      </w:r>
      <w:r w:rsidRPr="00542FED">
        <w:rPr>
          <w:bCs/>
          <w:color w:val="0D0D0D"/>
          <w:szCs w:val="28"/>
        </w:rPr>
        <w:t xml:space="preserve">. </w:t>
      </w:r>
      <w:r w:rsidRPr="00542FED">
        <w:rPr>
          <w:bCs/>
          <w:i/>
          <w:color w:val="0D0D0D"/>
          <w:szCs w:val="28"/>
        </w:rPr>
        <w:t>Вычисление площадей плоских фигур и объемов тел вращения с помощью интеграла</w:t>
      </w:r>
      <w:r w:rsidRPr="00542FED">
        <w:rPr>
          <w:bCs/>
          <w:color w:val="0D0D0D"/>
          <w:szCs w:val="28"/>
        </w:rPr>
        <w:t xml:space="preserve">. </w:t>
      </w:r>
    </w:p>
    <w:p w:rsidR="00F3539C" w:rsidRPr="00542FED" w:rsidRDefault="00F3539C" w:rsidP="00F3539C">
      <w:pPr>
        <w:widowControl w:val="0"/>
        <w:ind w:firstLine="567"/>
        <w:jc w:val="both"/>
        <w:rPr>
          <w:b/>
          <w:bCs/>
          <w:color w:val="0D0D0D"/>
          <w:szCs w:val="28"/>
        </w:rPr>
      </w:pPr>
    </w:p>
    <w:p w:rsidR="00F3539C" w:rsidRPr="00542FED" w:rsidRDefault="00F3539C" w:rsidP="00F3539C">
      <w:pPr>
        <w:widowControl w:val="0"/>
        <w:ind w:firstLine="567"/>
        <w:jc w:val="both"/>
        <w:rPr>
          <w:b/>
          <w:color w:val="0D0D0D"/>
        </w:rPr>
      </w:pPr>
      <w:r w:rsidRPr="00542FED">
        <w:rPr>
          <w:b/>
          <w:color w:val="0D0D0D"/>
        </w:rPr>
        <w:t>Геометрия</w:t>
      </w:r>
    </w:p>
    <w:p w:rsidR="00F3539C" w:rsidRPr="00542FED" w:rsidRDefault="00F3539C" w:rsidP="00F3539C">
      <w:pPr>
        <w:widowControl w:val="0"/>
        <w:ind w:firstLine="567"/>
        <w:jc w:val="both"/>
        <w:rPr>
          <w:i/>
          <w:color w:val="0D0D0D"/>
        </w:rPr>
      </w:pPr>
      <w:r w:rsidRPr="00542FED">
        <w:rPr>
          <w:color w:val="0D0D0D"/>
        </w:rPr>
        <w:t>Повторение.</w:t>
      </w:r>
      <w:r w:rsidRPr="00542FED">
        <w:rPr>
          <w:b/>
          <w:color w:val="0D0D0D"/>
        </w:rPr>
        <w:t xml:space="preserve"> </w:t>
      </w:r>
      <w:r w:rsidRPr="00542FED">
        <w:rPr>
          <w:color w:val="0D0D0D"/>
        </w:rPr>
        <w:t xml:space="preserve">Решение задач с применением свойств фигур на плоскости. Задачи на доказательство и построение контрпримеров. Использование в задачах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 связанных с окружностями. Решение задач на измерения на плоскости, вычисление длин и площадей. </w:t>
      </w:r>
      <w:r w:rsidRPr="00542FED">
        <w:rPr>
          <w:i/>
          <w:color w:val="0D0D0D"/>
        </w:rPr>
        <w:t>Решение задач с помощью векторов и координат.</w:t>
      </w:r>
    </w:p>
    <w:p w:rsidR="00F3539C" w:rsidRPr="00542FED" w:rsidRDefault="00F3539C" w:rsidP="00F3539C">
      <w:pPr>
        <w:widowControl w:val="0"/>
        <w:ind w:firstLine="567"/>
        <w:jc w:val="both"/>
        <w:rPr>
          <w:color w:val="0D0D0D"/>
        </w:rPr>
      </w:pPr>
      <w:r w:rsidRPr="00542FED">
        <w:rPr>
          <w:color w:val="0D0D0D"/>
        </w:rPr>
        <w:t xml:space="preserve">Наглядная стереометрия. Фигуры и их изображения (куб, пирамида, призма). </w:t>
      </w:r>
      <w:r w:rsidRPr="00542FED">
        <w:rPr>
          <w:i/>
          <w:color w:val="0D0D0D"/>
        </w:rPr>
        <w:t>Основные понятия стереометрии и их свойства.</w:t>
      </w:r>
      <w:r w:rsidRPr="00542FED">
        <w:rPr>
          <w:color w:val="0D0D0D"/>
        </w:rPr>
        <w:t xml:space="preserve"> Сечения куба и тетраэдра.</w:t>
      </w:r>
    </w:p>
    <w:p w:rsidR="00F3539C" w:rsidRPr="00542FED" w:rsidRDefault="00F3539C" w:rsidP="00F3539C">
      <w:pPr>
        <w:widowControl w:val="0"/>
        <w:ind w:firstLine="567"/>
        <w:jc w:val="both"/>
        <w:rPr>
          <w:color w:val="0D0D0D"/>
        </w:rPr>
      </w:pPr>
      <w:r w:rsidRPr="00542FED">
        <w:rPr>
          <w:color w:val="0D0D0D"/>
        </w:rPr>
        <w:t xml:space="preserve">Точка, прямая и плоскость в пространстве, аксиомы стереометрии и следствия из них. Взаимное расположение прямых и плоскостей в пространстве. Параллельность прямых и плоскостей в пространстве. Изображение простейших пространственных фигур на плоскости. </w:t>
      </w:r>
    </w:p>
    <w:p w:rsidR="00F3539C" w:rsidRPr="00542FED" w:rsidRDefault="00F3539C" w:rsidP="00F3539C">
      <w:pPr>
        <w:widowControl w:val="0"/>
        <w:ind w:firstLine="567"/>
        <w:jc w:val="both"/>
        <w:rPr>
          <w:color w:val="0D0D0D"/>
        </w:rPr>
      </w:pPr>
      <w:r w:rsidRPr="00542FED">
        <w:rPr>
          <w:color w:val="0D0D0D"/>
        </w:rPr>
        <w:t xml:space="preserve">Расстояния между фигурами в пространстве. </w:t>
      </w:r>
    </w:p>
    <w:p w:rsidR="00F3539C" w:rsidRPr="00542FED" w:rsidRDefault="00F3539C" w:rsidP="00F3539C">
      <w:pPr>
        <w:widowControl w:val="0"/>
        <w:ind w:firstLine="567"/>
        <w:jc w:val="both"/>
        <w:rPr>
          <w:color w:val="0D0D0D"/>
        </w:rPr>
      </w:pPr>
      <w:r w:rsidRPr="00542FED">
        <w:rPr>
          <w:color w:val="0D0D0D"/>
        </w:rPr>
        <w:t xml:space="preserve">Углы в пространстве. Перпендикулярность прямых и плоскостей. </w:t>
      </w:r>
    </w:p>
    <w:p w:rsidR="00F3539C" w:rsidRPr="00542FED" w:rsidRDefault="00F3539C" w:rsidP="00F3539C">
      <w:pPr>
        <w:widowControl w:val="0"/>
        <w:ind w:firstLine="567"/>
        <w:jc w:val="both"/>
        <w:rPr>
          <w:color w:val="0D0D0D"/>
        </w:rPr>
      </w:pPr>
      <w:r w:rsidRPr="00542FED">
        <w:rPr>
          <w:color w:val="0D0D0D"/>
        </w:rPr>
        <w:t xml:space="preserve">Проекция фигуры на плоскость. Признаки перпендикулярности прямых и плоскостей в пространстве. Теорема о трех перпендикулярах. </w:t>
      </w:r>
    </w:p>
    <w:p w:rsidR="00F3539C" w:rsidRPr="00542FED" w:rsidRDefault="00F3539C" w:rsidP="00F3539C">
      <w:pPr>
        <w:widowControl w:val="0"/>
        <w:ind w:firstLine="567"/>
        <w:jc w:val="both"/>
        <w:rPr>
          <w:color w:val="0D0D0D"/>
        </w:rPr>
      </w:pPr>
      <w:r w:rsidRPr="00542FED">
        <w:rPr>
          <w:color w:val="0D0D0D"/>
        </w:rPr>
        <w:t xml:space="preserve">Многогранники. Параллелепипед. Свойства прямоугольного параллелепипеда. Теорема Пифагора в пространстве. Призма и пирамида. Правильная пирамида и правильная призма. Прямая пирамида. Элементы призмы и пирамиды. </w:t>
      </w:r>
    </w:p>
    <w:p w:rsidR="00F3539C" w:rsidRPr="00542FED" w:rsidRDefault="00F3539C" w:rsidP="00F3539C">
      <w:pPr>
        <w:widowControl w:val="0"/>
        <w:ind w:firstLine="567"/>
        <w:jc w:val="both"/>
        <w:rPr>
          <w:color w:val="0D0D0D"/>
          <w:szCs w:val="28"/>
        </w:rPr>
      </w:pPr>
      <w:r w:rsidRPr="00542FED">
        <w:rPr>
          <w:color w:val="0D0D0D"/>
          <w:szCs w:val="28"/>
        </w:rPr>
        <w:t xml:space="preserve">Тела вращения: цилиндр, конус, сфера и шар. Основные свойства прямого кругового цилиндра, прямого кругового конуса. Изображение тел вращения на плоскости. </w:t>
      </w:r>
    </w:p>
    <w:p w:rsidR="00F3539C" w:rsidRPr="00542FED" w:rsidRDefault="00F3539C" w:rsidP="00F3539C">
      <w:pPr>
        <w:widowControl w:val="0"/>
        <w:ind w:firstLine="567"/>
        <w:jc w:val="both"/>
        <w:rPr>
          <w:i/>
          <w:color w:val="0D0D0D"/>
          <w:szCs w:val="28"/>
        </w:rPr>
      </w:pPr>
      <w:r w:rsidRPr="00542FED">
        <w:rPr>
          <w:i/>
          <w:color w:val="0D0D0D"/>
          <w:szCs w:val="28"/>
        </w:rPr>
        <w:t xml:space="preserve">Представление об усеченном конусе, сечения конуса (параллельное основанию и проходящее через вершину), сечения цилиндра (параллельно и перпендикулярно оси), сечения шара. Развертка цилиндра и конуса. </w:t>
      </w:r>
    </w:p>
    <w:p w:rsidR="00F3539C" w:rsidRPr="00542FED" w:rsidRDefault="00F3539C" w:rsidP="00F3539C">
      <w:pPr>
        <w:widowControl w:val="0"/>
        <w:ind w:firstLine="567"/>
        <w:jc w:val="both"/>
        <w:rPr>
          <w:bCs/>
          <w:color w:val="0D0D0D"/>
          <w:szCs w:val="28"/>
        </w:rPr>
      </w:pPr>
      <w:r w:rsidRPr="00542FED">
        <w:rPr>
          <w:i/>
          <w:color w:val="0D0D0D"/>
          <w:szCs w:val="28"/>
        </w:rPr>
        <w:t xml:space="preserve">Простейшие комбинации многогранников и тел вращения между собой. </w:t>
      </w:r>
      <w:r w:rsidRPr="00542FED">
        <w:rPr>
          <w:bCs/>
          <w:color w:val="0D0D0D"/>
          <w:szCs w:val="28"/>
        </w:rPr>
        <w:t xml:space="preserve">Вычисление элементов пространственных фигур (ребра, диагонали, углы). </w:t>
      </w:r>
    </w:p>
    <w:p w:rsidR="00F3539C" w:rsidRPr="00542FED" w:rsidRDefault="00F3539C" w:rsidP="00F3539C">
      <w:pPr>
        <w:widowControl w:val="0"/>
        <w:ind w:firstLine="567"/>
        <w:jc w:val="both"/>
        <w:rPr>
          <w:bCs/>
          <w:color w:val="0D0D0D"/>
          <w:szCs w:val="28"/>
        </w:rPr>
      </w:pPr>
      <w:r w:rsidRPr="00542FED">
        <w:rPr>
          <w:bCs/>
          <w:color w:val="0D0D0D"/>
          <w:szCs w:val="28"/>
        </w:rPr>
        <w:t xml:space="preserve">Площадь поверхности правильной пирамиды и прямой призмы. Площадь поверхности прямого кругового цилиндра, прямого кругового конуса и шара. </w:t>
      </w:r>
    </w:p>
    <w:p w:rsidR="00F3539C" w:rsidRPr="00542FED" w:rsidRDefault="00F3539C" w:rsidP="00F3539C">
      <w:pPr>
        <w:widowControl w:val="0"/>
        <w:ind w:firstLine="567"/>
        <w:jc w:val="both"/>
        <w:rPr>
          <w:bCs/>
          <w:color w:val="0D0D0D"/>
          <w:szCs w:val="28"/>
        </w:rPr>
      </w:pPr>
      <w:r w:rsidRPr="00542FED">
        <w:rPr>
          <w:bCs/>
          <w:color w:val="0D0D0D"/>
          <w:szCs w:val="28"/>
        </w:rPr>
        <w:t xml:space="preserve">Понятие об объеме. Объем пирамиды и конуса, призмы и цилиндра. Объем шара. </w:t>
      </w:r>
    </w:p>
    <w:p w:rsidR="00F3539C" w:rsidRPr="00542FED" w:rsidRDefault="00F3539C" w:rsidP="00F3539C">
      <w:pPr>
        <w:widowControl w:val="0"/>
        <w:ind w:firstLine="567"/>
        <w:jc w:val="both"/>
        <w:rPr>
          <w:bCs/>
          <w:color w:val="0D0D0D"/>
          <w:szCs w:val="28"/>
        </w:rPr>
      </w:pPr>
      <w:r w:rsidRPr="00542FED">
        <w:rPr>
          <w:bCs/>
          <w:i/>
          <w:color w:val="0D0D0D"/>
          <w:szCs w:val="28"/>
        </w:rPr>
        <w:t xml:space="preserve">Подобные тела в пространстве. </w:t>
      </w:r>
      <w:r w:rsidRPr="00542FED">
        <w:rPr>
          <w:bCs/>
          <w:color w:val="0D0D0D"/>
          <w:szCs w:val="28"/>
        </w:rPr>
        <w:t>Соотношения между площадями поверхностей и объемами подобных тел.</w:t>
      </w:r>
    </w:p>
    <w:p w:rsidR="00F3539C" w:rsidRPr="00542FED" w:rsidRDefault="00F3539C" w:rsidP="00F3539C">
      <w:pPr>
        <w:widowControl w:val="0"/>
        <w:ind w:firstLine="567"/>
        <w:jc w:val="both"/>
        <w:rPr>
          <w:bCs/>
          <w:i/>
          <w:color w:val="0D0D0D"/>
          <w:szCs w:val="28"/>
        </w:rPr>
      </w:pPr>
      <w:r w:rsidRPr="00542FED">
        <w:rPr>
          <w:bCs/>
          <w:i/>
          <w:color w:val="0D0D0D"/>
          <w:szCs w:val="28"/>
        </w:rPr>
        <w:t xml:space="preserve">Движения в пространстве: параллельный перенос, центральная симметрия, симметрия относительно плоскости, поворот. Свойства движений. Применение движений при решении задач. </w:t>
      </w:r>
    </w:p>
    <w:p w:rsidR="00F3539C" w:rsidRPr="00542FED" w:rsidRDefault="00F3539C" w:rsidP="00F3539C">
      <w:pPr>
        <w:widowControl w:val="0"/>
        <w:ind w:firstLine="567"/>
        <w:jc w:val="both"/>
        <w:rPr>
          <w:bCs/>
          <w:i/>
          <w:color w:val="0D0D0D"/>
          <w:szCs w:val="28"/>
        </w:rPr>
      </w:pPr>
      <w:r w:rsidRPr="00542FED">
        <w:rPr>
          <w:bCs/>
          <w:color w:val="0D0D0D"/>
          <w:szCs w:val="28"/>
        </w:rPr>
        <w:t xml:space="preserve">Векторы и координаты в пространстве. Сумма векторов, умножение вектора на число, угол между векторами. Коллинеарные и компланарные векторы. </w:t>
      </w:r>
      <w:r w:rsidRPr="00542FED">
        <w:rPr>
          <w:bCs/>
          <w:i/>
          <w:color w:val="0D0D0D"/>
          <w:szCs w:val="28"/>
        </w:rPr>
        <w:t>Скалярное произведение векторов. Теорема о разложении вектора по трем некомпланарным векторам. Скалярное произведение векторов в координатах. Применение векторов при решении задач на нахождение расстояний, длин, площадей и объемов.</w:t>
      </w:r>
    </w:p>
    <w:p w:rsidR="00F3539C" w:rsidRPr="00542FED" w:rsidRDefault="00F3539C" w:rsidP="00F3539C">
      <w:pPr>
        <w:widowControl w:val="0"/>
        <w:ind w:firstLine="567"/>
        <w:jc w:val="both"/>
        <w:rPr>
          <w:bCs/>
          <w:i/>
          <w:color w:val="0D0D0D"/>
          <w:szCs w:val="28"/>
        </w:rPr>
      </w:pPr>
      <w:r w:rsidRPr="00542FED">
        <w:rPr>
          <w:bCs/>
          <w:i/>
          <w:color w:val="0D0D0D"/>
          <w:szCs w:val="28"/>
        </w:rPr>
        <w:t>Уравнение плоскости в пространстве. Уравнение сферы в пространстве. Формула для вычисления расстояния между точками в пространстве.</w:t>
      </w:r>
    </w:p>
    <w:p w:rsidR="00F3539C" w:rsidRPr="00542FED" w:rsidRDefault="00F3539C" w:rsidP="00F3539C">
      <w:pPr>
        <w:widowControl w:val="0"/>
        <w:ind w:firstLine="567"/>
        <w:jc w:val="both"/>
        <w:rPr>
          <w:b/>
          <w:color w:val="0D0D0D"/>
          <w:szCs w:val="28"/>
        </w:rPr>
      </w:pPr>
    </w:p>
    <w:p w:rsidR="00F3539C" w:rsidRPr="00542FED" w:rsidRDefault="00F3539C" w:rsidP="00F3539C">
      <w:pPr>
        <w:widowControl w:val="0"/>
        <w:ind w:firstLine="567"/>
        <w:jc w:val="both"/>
        <w:rPr>
          <w:b/>
          <w:color w:val="0D0D0D"/>
        </w:rPr>
      </w:pPr>
      <w:r w:rsidRPr="00542FED">
        <w:rPr>
          <w:b/>
          <w:color w:val="0D0D0D"/>
        </w:rPr>
        <w:t>Вероятность и статистика. Работа с данными</w:t>
      </w:r>
    </w:p>
    <w:p w:rsidR="00F3539C" w:rsidRPr="00542FED" w:rsidRDefault="00F3539C" w:rsidP="00F3539C">
      <w:pPr>
        <w:widowControl w:val="0"/>
        <w:ind w:firstLine="567"/>
        <w:jc w:val="both"/>
        <w:rPr>
          <w:color w:val="0D0D0D"/>
        </w:rPr>
      </w:pPr>
      <w:r w:rsidRPr="00542FED">
        <w:rPr>
          <w:color w:val="0D0D0D"/>
        </w:rPr>
        <w:t xml:space="preserve">Повторение. Решение задач на табличное и графическое представление данных. Использование свойств и характеристик числовых наборов: средних, наибольшего и наименьшего значения, размаха, </w:t>
      </w:r>
      <w:r w:rsidRPr="00542FED">
        <w:rPr>
          <w:i/>
          <w:color w:val="0D0D0D"/>
        </w:rPr>
        <w:t>дисперсии</w:t>
      </w:r>
      <w:r w:rsidRPr="00542FED">
        <w:rPr>
          <w:color w:val="0D0D0D"/>
        </w:rPr>
        <w:t xml:space="preserve">. </w:t>
      </w:r>
      <w:r w:rsidRPr="00542FED">
        <w:rPr>
          <w:i/>
          <w:color w:val="0D0D0D"/>
        </w:rPr>
        <w:t>Решение задач на определение частоты и вероятности событий. Вычисление вероятностей в опытах с равновозможными элементарными исходами. Решение задач с применением комбинаторики. Решение задач на вычисление вероятностей независимых событий, применение формулы сложения вероятностей.</w:t>
      </w:r>
      <w:r w:rsidRPr="00542FED">
        <w:rPr>
          <w:color w:val="0D0D0D"/>
        </w:rPr>
        <w:t xml:space="preserve"> </w:t>
      </w:r>
      <w:r w:rsidRPr="00542FED">
        <w:rPr>
          <w:i/>
          <w:color w:val="0D0D0D"/>
        </w:rPr>
        <w:t>Решение задач с применением диаграмм Эйлера, дерева вероятностей, формулы Бернулли.</w:t>
      </w:r>
      <w:r w:rsidRPr="00542FED">
        <w:rPr>
          <w:color w:val="0D0D0D"/>
        </w:rPr>
        <w:t xml:space="preserve"> </w:t>
      </w:r>
    </w:p>
    <w:p w:rsidR="00F3539C" w:rsidRPr="00542FED" w:rsidRDefault="00F3539C" w:rsidP="00F3539C">
      <w:pPr>
        <w:widowControl w:val="0"/>
        <w:ind w:firstLine="567"/>
        <w:jc w:val="both"/>
        <w:rPr>
          <w:bCs/>
          <w:i/>
          <w:color w:val="0D0D0D"/>
          <w:szCs w:val="28"/>
        </w:rPr>
      </w:pPr>
      <w:r w:rsidRPr="00542FED">
        <w:rPr>
          <w:bCs/>
          <w:i/>
          <w:color w:val="0D0D0D"/>
          <w:szCs w:val="28"/>
        </w:rPr>
        <w:t>Условная вероятность.</w:t>
      </w:r>
      <w:r w:rsidRPr="00542FED">
        <w:rPr>
          <w:bCs/>
          <w:color w:val="0D0D0D"/>
          <w:szCs w:val="28"/>
        </w:rPr>
        <w:t xml:space="preserve"> </w:t>
      </w:r>
      <w:r w:rsidRPr="00542FED">
        <w:rPr>
          <w:bCs/>
          <w:i/>
          <w:color w:val="0D0D0D"/>
          <w:szCs w:val="28"/>
        </w:rPr>
        <w:t xml:space="preserve">Правило умножения вероятностей. Формула полной вероятности. </w:t>
      </w:r>
    </w:p>
    <w:p w:rsidR="00F3539C" w:rsidRPr="00542FED" w:rsidRDefault="00F3539C" w:rsidP="00F3539C">
      <w:pPr>
        <w:widowControl w:val="0"/>
        <w:ind w:firstLine="567"/>
        <w:jc w:val="both"/>
        <w:rPr>
          <w:bCs/>
          <w:color w:val="0D0D0D"/>
          <w:szCs w:val="28"/>
        </w:rPr>
      </w:pPr>
      <w:r w:rsidRPr="00542FED">
        <w:rPr>
          <w:bCs/>
          <w:i/>
          <w:color w:val="0D0D0D"/>
          <w:szCs w:val="28"/>
        </w:rPr>
        <w:t>Дискретные случайные величины и распределения.</w:t>
      </w:r>
      <w:r w:rsidRPr="00542FED">
        <w:rPr>
          <w:bCs/>
          <w:color w:val="0D0D0D"/>
          <w:szCs w:val="28"/>
        </w:rPr>
        <w:t xml:space="preserve"> </w:t>
      </w:r>
      <w:r w:rsidRPr="00542FED">
        <w:rPr>
          <w:bCs/>
          <w:i/>
          <w:color w:val="0D0D0D"/>
          <w:szCs w:val="28"/>
        </w:rPr>
        <w:t>Независимые случайные величины. Распределение суммы и произведения независимых случайных величин.</w:t>
      </w:r>
      <w:r w:rsidRPr="00542FED">
        <w:rPr>
          <w:bCs/>
          <w:color w:val="0D0D0D"/>
          <w:szCs w:val="28"/>
        </w:rPr>
        <w:t xml:space="preserve"> </w:t>
      </w:r>
    </w:p>
    <w:p w:rsidR="00F3539C" w:rsidRPr="00542FED" w:rsidRDefault="00F3539C" w:rsidP="00F3539C">
      <w:pPr>
        <w:widowControl w:val="0"/>
        <w:ind w:firstLine="567"/>
        <w:jc w:val="both"/>
        <w:rPr>
          <w:bCs/>
          <w:i/>
          <w:color w:val="0D0D0D"/>
          <w:szCs w:val="28"/>
        </w:rPr>
      </w:pPr>
      <w:r w:rsidRPr="00542FED">
        <w:rPr>
          <w:bCs/>
          <w:i/>
          <w:color w:val="0D0D0D"/>
          <w:szCs w:val="28"/>
        </w:rPr>
        <w:t>Математическое ожидание и дисперсия случайной величины.</w:t>
      </w:r>
      <w:r w:rsidRPr="00542FED">
        <w:rPr>
          <w:bCs/>
          <w:color w:val="0D0D0D"/>
          <w:szCs w:val="28"/>
        </w:rPr>
        <w:t xml:space="preserve"> </w:t>
      </w:r>
      <w:r w:rsidRPr="00542FED">
        <w:rPr>
          <w:bCs/>
          <w:i/>
          <w:color w:val="0D0D0D"/>
          <w:szCs w:val="28"/>
        </w:rPr>
        <w:t>Математическое ожидание и дисперсия суммы случайных величин. Геометрическое распределение. Биномиальное распределение и его свойства.</w:t>
      </w:r>
    </w:p>
    <w:p w:rsidR="00F3539C" w:rsidRPr="00542FED" w:rsidRDefault="00F3539C" w:rsidP="00F3539C">
      <w:pPr>
        <w:widowControl w:val="0"/>
        <w:ind w:firstLine="567"/>
        <w:jc w:val="both"/>
        <w:rPr>
          <w:i/>
          <w:color w:val="0D0D0D"/>
          <w:szCs w:val="28"/>
        </w:rPr>
      </w:pPr>
      <w:r w:rsidRPr="00542FED">
        <w:rPr>
          <w:i/>
          <w:color w:val="0D0D0D"/>
          <w:szCs w:val="28"/>
        </w:rPr>
        <w:t xml:space="preserve">Непрерывные случайные величины. Понятие о плотности вероятности. Равномерное распределение. </w:t>
      </w:r>
    </w:p>
    <w:p w:rsidR="00F3539C" w:rsidRPr="00542FED" w:rsidRDefault="00F3539C" w:rsidP="00F3539C">
      <w:pPr>
        <w:widowControl w:val="0"/>
        <w:ind w:firstLine="567"/>
        <w:jc w:val="both"/>
        <w:rPr>
          <w:i/>
          <w:color w:val="0D0D0D"/>
          <w:szCs w:val="28"/>
        </w:rPr>
      </w:pPr>
      <w:r w:rsidRPr="00542FED">
        <w:rPr>
          <w:i/>
          <w:color w:val="0D0D0D"/>
          <w:szCs w:val="28"/>
        </w:rPr>
        <w:t xml:space="preserve">Показательное распределение, его параметры. </w:t>
      </w:r>
    </w:p>
    <w:p w:rsidR="00F3539C" w:rsidRPr="00542FED" w:rsidRDefault="00F3539C" w:rsidP="00F3539C">
      <w:pPr>
        <w:widowControl w:val="0"/>
        <w:ind w:firstLine="567"/>
        <w:jc w:val="both"/>
        <w:rPr>
          <w:i/>
          <w:color w:val="0D0D0D"/>
        </w:rPr>
      </w:pPr>
      <w:r w:rsidRPr="00542FED">
        <w:rPr>
          <w:i/>
          <w:color w:val="0D0D0D"/>
        </w:rPr>
        <w:t>Понятие о нормальном распределении. Параметры нормального распределения. Примеры случайных величин, подчиненных нормальному закону (погрешность измерений, рост человека).</w:t>
      </w:r>
    </w:p>
    <w:p w:rsidR="00F3539C" w:rsidRPr="00542FED" w:rsidRDefault="00F3539C" w:rsidP="00F3539C">
      <w:pPr>
        <w:widowControl w:val="0"/>
        <w:ind w:firstLine="567"/>
        <w:jc w:val="both"/>
        <w:rPr>
          <w:i/>
          <w:color w:val="0D0D0D"/>
        </w:rPr>
      </w:pPr>
      <w:r w:rsidRPr="00542FED">
        <w:rPr>
          <w:i/>
          <w:color w:val="0D0D0D"/>
        </w:rPr>
        <w:t>Неравенство Чебышева. Теорема Бернулли</w:t>
      </w:r>
      <w:r w:rsidRPr="00542FED">
        <w:rPr>
          <w:color w:val="0D0D0D"/>
        </w:rPr>
        <w:t xml:space="preserve">. </w:t>
      </w:r>
      <w:r w:rsidRPr="00542FED">
        <w:rPr>
          <w:i/>
          <w:color w:val="0D0D0D"/>
        </w:rPr>
        <w:t>Закон больших чисел. Выборочный метод измерения вероятностей. Роль закона больших чисел в науке, природе и обществе.</w:t>
      </w:r>
    </w:p>
    <w:p w:rsidR="00F3539C" w:rsidRPr="00542FED" w:rsidRDefault="00F3539C" w:rsidP="00F3539C">
      <w:pPr>
        <w:widowControl w:val="0"/>
        <w:ind w:firstLine="567"/>
        <w:jc w:val="both"/>
        <w:rPr>
          <w:bCs/>
          <w:i/>
          <w:color w:val="0D0D0D"/>
        </w:rPr>
      </w:pPr>
      <w:r w:rsidRPr="00542FED">
        <w:rPr>
          <w:i/>
          <w:color w:val="0D0D0D"/>
        </w:rPr>
        <w:t>Ковариация двух случайных величин. Понятие о коэффициенте корреляции.</w:t>
      </w:r>
      <w:r w:rsidRPr="00542FED">
        <w:rPr>
          <w:bCs/>
          <w:i/>
          <w:color w:val="0D0D0D"/>
        </w:rPr>
        <w:t xml:space="preserve"> Совместные наблюдения двух случайных величин.</w:t>
      </w:r>
      <w:r w:rsidRPr="00542FED">
        <w:rPr>
          <w:bCs/>
          <w:color w:val="0D0D0D"/>
        </w:rPr>
        <w:t xml:space="preserve"> </w:t>
      </w:r>
      <w:r w:rsidRPr="00542FED">
        <w:rPr>
          <w:bCs/>
          <w:i/>
          <w:color w:val="0D0D0D"/>
        </w:rPr>
        <w:t xml:space="preserve">Выборочный коэффициент корреляции. </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b/>
          <w:color w:val="0D0D0D"/>
          <w:u w:val="single"/>
        </w:rPr>
      </w:pPr>
      <w:r w:rsidRPr="00542FED">
        <w:rPr>
          <w:b/>
          <w:color w:val="0D0D0D"/>
          <w:u w:val="single"/>
        </w:rPr>
        <w:t>Углубленный уровень</w:t>
      </w:r>
    </w:p>
    <w:p w:rsidR="00F3539C" w:rsidRPr="00542FED" w:rsidRDefault="00F3539C" w:rsidP="00F3539C">
      <w:pPr>
        <w:widowControl w:val="0"/>
        <w:ind w:firstLine="567"/>
        <w:jc w:val="both"/>
        <w:rPr>
          <w:b/>
          <w:bCs/>
          <w:color w:val="0D0D0D"/>
        </w:rPr>
      </w:pPr>
      <w:r w:rsidRPr="00542FED">
        <w:rPr>
          <w:b/>
          <w:bCs/>
          <w:color w:val="0D0D0D"/>
        </w:rPr>
        <w:t>Алгебра и начала анализа</w:t>
      </w:r>
    </w:p>
    <w:p w:rsidR="00F3539C" w:rsidRPr="00542FED" w:rsidRDefault="00F3539C" w:rsidP="00F3539C">
      <w:pPr>
        <w:widowControl w:val="0"/>
        <w:ind w:firstLine="567"/>
        <w:jc w:val="both"/>
        <w:rPr>
          <w:bCs/>
          <w:color w:val="0D0D0D"/>
        </w:rPr>
      </w:pPr>
      <w:r w:rsidRPr="00542FED">
        <w:rPr>
          <w:color w:val="0D0D0D"/>
        </w:rPr>
        <w:t>Повторение. Решение</w:t>
      </w:r>
      <w:r w:rsidRPr="00542FED">
        <w:rPr>
          <w:bCs/>
          <w:color w:val="0D0D0D"/>
        </w:rPr>
        <w:t xml:space="preserve"> задач с использованием свойств чисел и систем счисления, делимости, долей и частей, процентов, модулей чисел. Решение задач с использованием свойств степеней и корней, многочленов, преобразований многочленов и дробно-рациональных выражений. Решение задач с использованием градусной меры угла. Модуль числа и его свойства. Решение задач на движение и совместную работу, смеси и сплавы с помощью линейных, квадратных и дробно-рациональных уравнений и их систем. Решение задач с помощью числовых неравенств и систем неравенств с одной переменной, с применением изображения числовых промежутков. Решение задач с использованием числовых функций и их графиков. Использование свойств и графиков линейных и квадратичных функций, обратной пропорциональности и функции </w:t>
      </w:r>
      <w:r w:rsidRPr="00542FED">
        <w:rPr>
          <w:bCs/>
          <w:color w:val="0D0D0D"/>
          <w:position w:val="-10"/>
        </w:rPr>
        <w:object w:dxaOrig="760" w:dyaOrig="380">
          <v:shape id="_x0000_i1032" type="#_x0000_t75" style="width:38.4pt;height:21pt" o:ole="">
            <v:imagedata r:id="rId19" o:title=""/>
          </v:shape>
          <o:OLEObject Type="Embed" ProgID="Equation.DSMT4" ShapeID="_x0000_i1032" DrawAspect="Content" ObjectID="_1674831005" r:id="rId26"/>
        </w:object>
      </w:r>
      <w:r w:rsidRPr="00542FED">
        <w:rPr>
          <w:bCs/>
          <w:color w:val="0D0D0D"/>
        </w:rPr>
        <w:t xml:space="preserve">. Графическое решение уравнений и неравенств. Использование операций над множествами и высказываниями. Использование неравенств и систем неравенств с одной переменной, числовых промежутков, их объединений и пересечений. Применение при решении задач свойств арифметической и геометрической прогрессии, суммирования бесконечной сходящейся геометрической прогрессии. </w:t>
      </w:r>
    </w:p>
    <w:p w:rsidR="00F3539C" w:rsidRPr="00542FED" w:rsidRDefault="00F3539C" w:rsidP="00F3539C">
      <w:pPr>
        <w:widowControl w:val="0"/>
        <w:ind w:firstLine="567"/>
        <w:jc w:val="both"/>
        <w:rPr>
          <w:color w:val="0D0D0D"/>
        </w:rPr>
      </w:pPr>
      <w:r w:rsidRPr="00542FED">
        <w:rPr>
          <w:color w:val="0D0D0D"/>
        </w:rPr>
        <w:t xml:space="preserve">Множества (числовые, геометрических фигур). Характеристическое свойство, элемент множества, пустое, конечное, бесконечное множество. Способы задания множеств Подмножество. Отношения принадлежности, включения, равенства. Операции над множествами. Круги Эйлера. Конечные и бесконечные, счетные и несчетные множества. </w:t>
      </w:r>
    </w:p>
    <w:p w:rsidR="00F3539C" w:rsidRPr="00542FED" w:rsidRDefault="00F3539C" w:rsidP="00F3539C">
      <w:pPr>
        <w:widowControl w:val="0"/>
        <w:ind w:firstLine="567"/>
        <w:jc w:val="both"/>
        <w:rPr>
          <w:color w:val="0D0D0D"/>
        </w:rPr>
      </w:pPr>
      <w:r w:rsidRPr="00542FED">
        <w:rPr>
          <w:color w:val="0D0D0D"/>
        </w:rPr>
        <w:t xml:space="preserve">Истинные и ложные высказывания, операции над высказываниями. </w:t>
      </w:r>
      <w:r w:rsidRPr="00542FED">
        <w:rPr>
          <w:i/>
          <w:color w:val="0D0D0D"/>
        </w:rPr>
        <w:t xml:space="preserve">Алгебра высказываний. </w:t>
      </w:r>
      <w:r w:rsidRPr="00542FED">
        <w:rPr>
          <w:color w:val="0D0D0D"/>
        </w:rPr>
        <w:t>Связь высказываний с множествами. Кванторы существования и всеобщности.</w:t>
      </w:r>
    </w:p>
    <w:p w:rsidR="00F3539C" w:rsidRPr="00542FED" w:rsidRDefault="00F3539C" w:rsidP="00F3539C">
      <w:pPr>
        <w:widowControl w:val="0"/>
        <w:ind w:firstLine="567"/>
        <w:jc w:val="both"/>
        <w:rPr>
          <w:i/>
          <w:color w:val="0D0D0D"/>
        </w:rPr>
      </w:pPr>
      <w:r w:rsidRPr="00542FED">
        <w:rPr>
          <w:color w:val="0D0D0D"/>
        </w:rPr>
        <w:t>Законы логики</w:t>
      </w:r>
      <w:r w:rsidRPr="00542FED">
        <w:rPr>
          <w:i/>
          <w:color w:val="0D0D0D"/>
        </w:rPr>
        <w:t xml:space="preserve">. Основные логические правила. </w:t>
      </w:r>
      <w:r w:rsidRPr="00542FED">
        <w:rPr>
          <w:color w:val="0D0D0D"/>
        </w:rPr>
        <w:t>Решение логических задач</w:t>
      </w:r>
      <w:r w:rsidRPr="00542FED">
        <w:rPr>
          <w:b/>
          <w:color w:val="0D0D0D"/>
        </w:rPr>
        <w:t xml:space="preserve"> </w:t>
      </w:r>
      <w:r w:rsidRPr="00542FED">
        <w:rPr>
          <w:color w:val="0D0D0D"/>
        </w:rPr>
        <w:t xml:space="preserve">с использованием кругов Эйлера, </w:t>
      </w:r>
      <w:r w:rsidRPr="00542FED">
        <w:rPr>
          <w:i/>
          <w:color w:val="0D0D0D"/>
        </w:rPr>
        <w:t xml:space="preserve">основных логических правил. </w:t>
      </w:r>
    </w:p>
    <w:p w:rsidR="00F3539C" w:rsidRPr="00542FED" w:rsidRDefault="00F3539C" w:rsidP="00F3539C">
      <w:pPr>
        <w:widowControl w:val="0"/>
        <w:ind w:firstLine="567"/>
        <w:jc w:val="both"/>
        <w:rPr>
          <w:color w:val="0D0D0D"/>
        </w:rPr>
      </w:pPr>
      <w:r w:rsidRPr="00542FED">
        <w:rPr>
          <w:color w:val="0D0D0D"/>
        </w:rPr>
        <w:t xml:space="preserve">Умозаключения. Обоснования и доказательство в математике. Теоремы. Виды математических утверждений. </w:t>
      </w:r>
      <w:r w:rsidRPr="00542FED">
        <w:rPr>
          <w:i/>
          <w:color w:val="0D0D0D"/>
        </w:rPr>
        <w:t>Виды доказательств</w:t>
      </w:r>
      <w:r w:rsidRPr="00542FED">
        <w:rPr>
          <w:color w:val="0D0D0D"/>
        </w:rPr>
        <w:t xml:space="preserve">. </w:t>
      </w:r>
      <w:r w:rsidRPr="00542FED">
        <w:rPr>
          <w:i/>
          <w:color w:val="0D0D0D"/>
        </w:rPr>
        <w:t>Математическая индукция</w:t>
      </w:r>
      <w:r w:rsidRPr="00542FED">
        <w:rPr>
          <w:color w:val="0D0D0D"/>
        </w:rPr>
        <w:t xml:space="preserve">. </w:t>
      </w:r>
      <w:r w:rsidRPr="00542FED">
        <w:rPr>
          <w:i/>
          <w:color w:val="0D0D0D"/>
        </w:rPr>
        <w:t>Утверждения: обратное данному, противоположное, обратное противоположному данному</w:t>
      </w:r>
      <w:r w:rsidRPr="00542FED">
        <w:rPr>
          <w:color w:val="0D0D0D"/>
        </w:rPr>
        <w:t>. Признак и свойство, необходимые и достаточные условия.</w:t>
      </w:r>
    </w:p>
    <w:p w:rsidR="00F3539C" w:rsidRPr="00542FED" w:rsidRDefault="00F3539C" w:rsidP="00F3539C">
      <w:pPr>
        <w:widowControl w:val="0"/>
        <w:ind w:firstLine="567"/>
        <w:jc w:val="both"/>
        <w:rPr>
          <w:i/>
          <w:color w:val="0D0D0D"/>
        </w:rPr>
      </w:pPr>
      <w:r w:rsidRPr="00542FED">
        <w:rPr>
          <w:i/>
          <w:color w:val="0D0D0D"/>
        </w:rPr>
        <w:t xml:space="preserve">Основная теорема арифметики. Остатки и сравнения. Алгоритм Евклида. Китайская теорема об остатках. Малая теорема Ферма. </w:t>
      </w:r>
      <w:r w:rsidRPr="00542FED">
        <w:rPr>
          <w:i/>
          <w:color w:val="0D0D0D"/>
          <w:lang w:val="en-US"/>
        </w:rPr>
        <w:t>q</w:t>
      </w:r>
      <w:r w:rsidRPr="00542FED">
        <w:rPr>
          <w:i/>
          <w:color w:val="0D0D0D"/>
        </w:rPr>
        <w:t xml:space="preserve">-ичные системы счисления. Функция Эйлера, число и сумма делителей натурального числа. </w:t>
      </w:r>
    </w:p>
    <w:p w:rsidR="00F3539C" w:rsidRPr="00542FED" w:rsidRDefault="00F3539C" w:rsidP="00F3539C">
      <w:pPr>
        <w:widowControl w:val="0"/>
        <w:ind w:firstLine="567"/>
        <w:jc w:val="both"/>
        <w:rPr>
          <w:color w:val="0D0D0D"/>
        </w:rPr>
      </w:pPr>
      <w:r w:rsidRPr="00542FED">
        <w:rPr>
          <w:color w:val="0D0D0D"/>
        </w:rPr>
        <w:t>Радианная мера угла, тригонометрическая окружность. Тригонометрические функции чисел и углов. Формулы приведения, сложения тригонометрических функций, формулы двойного и половинного аргумента. Преобразование суммы, разности в произведение тригонометрических функций, и наоборот.</w:t>
      </w:r>
    </w:p>
    <w:p w:rsidR="00F3539C" w:rsidRPr="00542FED" w:rsidRDefault="00F3539C" w:rsidP="00F3539C">
      <w:pPr>
        <w:widowControl w:val="0"/>
        <w:ind w:firstLine="567"/>
        <w:jc w:val="both"/>
        <w:rPr>
          <w:color w:val="0D0D0D"/>
        </w:rPr>
      </w:pPr>
      <w:r w:rsidRPr="00542FED">
        <w:rPr>
          <w:color w:val="0D0D0D"/>
        </w:rPr>
        <w:t xml:space="preserve">Нули функции, промежутки знакопостоянства, монотонность. Наибольшее и наименьшее значение функции. Периодические функции и наименьший период. Четные и нечетные функции. </w:t>
      </w:r>
      <w:r w:rsidRPr="00542FED">
        <w:rPr>
          <w:i/>
          <w:color w:val="0D0D0D"/>
        </w:rPr>
        <w:t xml:space="preserve">Функции «дробная часть числа» </w:t>
      </w:r>
      <w:bookmarkStart w:id="36" w:name="MTBlankEqn"/>
      <w:r w:rsidRPr="00542FED">
        <w:rPr>
          <w:color w:val="0D0D0D"/>
          <w:position w:val="-14"/>
        </w:rPr>
        <w:object w:dxaOrig="760" w:dyaOrig="400">
          <v:shape id="_x0000_i1033" type="#_x0000_t75" style="width:38.4pt;height:22.2pt" o:ole="">
            <v:imagedata r:id="rId27" o:title=""/>
          </v:shape>
          <o:OLEObject Type="Embed" ProgID="Equation.DSMT4" ShapeID="_x0000_i1033" DrawAspect="Content" ObjectID="_1674831006" r:id="rId28"/>
        </w:object>
      </w:r>
      <w:bookmarkEnd w:id="36"/>
      <w:r w:rsidRPr="00542FED">
        <w:rPr>
          <w:i/>
          <w:color w:val="0D0D0D"/>
        </w:rPr>
        <w:t xml:space="preserve">  и «целая часть числа» </w:t>
      </w:r>
      <w:r w:rsidRPr="00542FED">
        <w:rPr>
          <w:color w:val="0D0D0D"/>
          <w:position w:val="-14"/>
        </w:rPr>
        <w:object w:dxaOrig="740" w:dyaOrig="400">
          <v:shape id="_x0000_i1034" type="#_x0000_t75" style="width:36.6pt;height:22.2pt" o:ole="">
            <v:imagedata r:id="rId29" o:title=""/>
          </v:shape>
          <o:OLEObject Type="Embed" ProgID="Equation.DSMT4" ShapeID="_x0000_i1034" DrawAspect="Content" ObjectID="_1674831007" r:id="rId30"/>
        </w:object>
      </w:r>
      <w:r w:rsidRPr="00542FED">
        <w:rPr>
          <w:color w:val="0D0D0D"/>
        </w:rPr>
        <w:t>.</w:t>
      </w:r>
    </w:p>
    <w:p w:rsidR="00F3539C" w:rsidRPr="00542FED" w:rsidRDefault="00F3539C" w:rsidP="00F3539C">
      <w:pPr>
        <w:widowControl w:val="0"/>
        <w:ind w:firstLine="567"/>
        <w:jc w:val="both"/>
        <w:rPr>
          <w:bCs/>
          <w:color w:val="0D0D0D"/>
        </w:rPr>
      </w:pPr>
      <w:r w:rsidRPr="00542FED">
        <w:rPr>
          <w:bCs/>
          <w:color w:val="0D0D0D"/>
        </w:rPr>
        <w:t xml:space="preserve">Тригонометрические функции числового аргумента </w:t>
      </w:r>
      <w:r w:rsidRPr="00542FED">
        <w:rPr>
          <w:color w:val="0D0D0D"/>
          <w:position w:val="-10"/>
        </w:rPr>
        <w:object w:dxaOrig="920" w:dyaOrig="260">
          <v:shape id="_x0000_i1035" type="#_x0000_t75" style="width:46.2pt;height:13.8pt" o:ole="">
            <v:imagedata r:id="rId31" o:title=""/>
          </v:shape>
          <o:OLEObject Type="Embed" ProgID="Equation.DSMT4" ShapeID="_x0000_i1035" DrawAspect="Content" ObjectID="_1674831008" r:id="rId32"/>
        </w:object>
      </w:r>
      <w:r w:rsidRPr="00542FED">
        <w:rPr>
          <w:bCs/>
          <w:color w:val="0D0D0D"/>
        </w:rPr>
        <w:t xml:space="preserve">, </w:t>
      </w:r>
      <w:r w:rsidRPr="00542FED">
        <w:rPr>
          <w:color w:val="0D0D0D"/>
          <w:position w:val="-10"/>
        </w:rPr>
        <w:object w:dxaOrig="900" w:dyaOrig="320">
          <v:shape id="_x0000_i1036" type="#_x0000_t75" style="width:46.2pt;height:16.2pt" o:ole="">
            <v:imagedata r:id="rId33" o:title=""/>
          </v:shape>
          <o:OLEObject Type="Embed" ProgID="Equation.DSMT4" ShapeID="_x0000_i1036" DrawAspect="Content" ObjectID="_1674831009" r:id="rId34"/>
        </w:object>
      </w:r>
      <w:r w:rsidRPr="00542FED">
        <w:rPr>
          <w:bCs/>
          <w:color w:val="0D0D0D"/>
        </w:rPr>
        <w:t xml:space="preserve">, </w:t>
      </w:r>
      <w:r w:rsidRPr="00542FED">
        <w:rPr>
          <w:color w:val="0D0D0D"/>
          <w:position w:val="-10"/>
        </w:rPr>
        <w:object w:dxaOrig="800" w:dyaOrig="300">
          <v:shape id="_x0000_i1037" type="#_x0000_t75" style="width:40.2pt;height:15pt" o:ole="">
            <v:imagedata r:id="rId35" o:title=""/>
          </v:shape>
          <o:OLEObject Type="Embed" ProgID="Equation.DSMT4" ShapeID="_x0000_i1037" DrawAspect="Content" ObjectID="_1674831010" r:id="rId36"/>
        </w:object>
      </w:r>
      <w:r w:rsidRPr="00542FED">
        <w:rPr>
          <w:color w:val="0D0D0D"/>
        </w:rPr>
        <w:t xml:space="preserve">, </w:t>
      </w:r>
      <w:r w:rsidRPr="00542FED">
        <w:rPr>
          <w:color w:val="0D0D0D"/>
          <w:position w:val="-10"/>
        </w:rPr>
        <w:object w:dxaOrig="900" w:dyaOrig="300">
          <v:shape id="_x0000_i1038" type="#_x0000_t75" style="width:46.2pt;height:15pt" o:ole="">
            <v:imagedata r:id="rId37" o:title=""/>
          </v:shape>
          <o:OLEObject Type="Embed" ProgID="Equation.DSMT4" ShapeID="_x0000_i1038" DrawAspect="Content" ObjectID="_1674831011" r:id="rId38"/>
        </w:object>
      </w:r>
      <w:r w:rsidRPr="00542FED">
        <w:rPr>
          <w:bCs/>
          <w:color w:val="0D0D0D"/>
        </w:rPr>
        <w:t>. Свойства и графики тригонометрических функций.</w:t>
      </w:r>
    </w:p>
    <w:p w:rsidR="00F3539C" w:rsidRPr="00542FED" w:rsidRDefault="00F3539C" w:rsidP="00F3539C">
      <w:pPr>
        <w:widowControl w:val="0"/>
        <w:ind w:firstLine="567"/>
        <w:jc w:val="both"/>
        <w:rPr>
          <w:bCs/>
          <w:color w:val="0D0D0D"/>
        </w:rPr>
      </w:pPr>
      <w:r w:rsidRPr="00542FED">
        <w:rPr>
          <w:bCs/>
          <w:color w:val="0D0D0D"/>
        </w:rPr>
        <w:t>Обратные тригонометрические функции, их главные значения, свойства и графики. Тригонометрические уравнения. Однородные тригонометрические уравнения. Решение простейших тригонометрических неравенств. Простейшие системы тригонометрических уравнений.</w:t>
      </w:r>
    </w:p>
    <w:p w:rsidR="00F3539C" w:rsidRPr="00542FED" w:rsidRDefault="00F3539C" w:rsidP="00F3539C">
      <w:pPr>
        <w:widowControl w:val="0"/>
        <w:ind w:firstLine="567"/>
        <w:jc w:val="both"/>
        <w:rPr>
          <w:bCs/>
          <w:color w:val="0D0D0D"/>
        </w:rPr>
      </w:pPr>
      <w:r w:rsidRPr="00542FED">
        <w:rPr>
          <w:bCs/>
          <w:color w:val="0D0D0D"/>
        </w:rPr>
        <w:t xml:space="preserve">Степень с действительным показателем, свойства степени. Простейшие показательные уравнения и неравенства. Показательная функция и ее свойства и график. Число </w:t>
      </w:r>
      <w:r w:rsidRPr="00542FED">
        <w:rPr>
          <w:bCs/>
          <w:color w:val="0D0D0D"/>
          <w:position w:val="-6"/>
        </w:rPr>
        <w:object w:dxaOrig="180" w:dyaOrig="220">
          <v:shape id="_x0000_i1039" type="#_x0000_t75" style="width:7.8pt;height:12.6pt" o:ole="">
            <v:imagedata r:id="rId39" o:title=""/>
          </v:shape>
          <o:OLEObject Type="Embed" ProgID="Equation.DSMT4" ShapeID="_x0000_i1039" DrawAspect="Content" ObjectID="_1674831012" r:id="rId40"/>
        </w:object>
      </w:r>
      <w:r w:rsidRPr="00542FED">
        <w:rPr>
          <w:bCs/>
          <w:color w:val="0D0D0D"/>
        </w:rPr>
        <w:t xml:space="preserve"> и функция </w:t>
      </w:r>
      <w:r w:rsidRPr="00542FED">
        <w:rPr>
          <w:bCs/>
          <w:color w:val="0D0D0D"/>
          <w:position w:val="-10"/>
        </w:rPr>
        <w:object w:dxaOrig="639" w:dyaOrig="360">
          <v:shape id="_x0000_i1040" type="#_x0000_t75" style="width:31.8pt;height:16.2pt" o:ole="">
            <v:imagedata r:id="rId41" o:title=""/>
          </v:shape>
          <o:OLEObject Type="Embed" ProgID="Equation.DSMT4" ShapeID="_x0000_i1040" DrawAspect="Content" ObjectID="_1674831013" r:id="rId42"/>
        </w:object>
      </w:r>
      <w:r w:rsidRPr="00542FED">
        <w:rPr>
          <w:bCs/>
          <w:color w:val="0D0D0D"/>
        </w:rPr>
        <w:t xml:space="preserve">. </w:t>
      </w:r>
    </w:p>
    <w:p w:rsidR="00F3539C" w:rsidRPr="00542FED" w:rsidRDefault="00F3539C" w:rsidP="00F3539C">
      <w:pPr>
        <w:widowControl w:val="0"/>
        <w:ind w:firstLine="567"/>
        <w:jc w:val="both"/>
        <w:rPr>
          <w:bCs/>
          <w:color w:val="0D0D0D"/>
        </w:rPr>
      </w:pPr>
      <w:r w:rsidRPr="00542FED">
        <w:rPr>
          <w:bCs/>
          <w:color w:val="0D0D0D"/>
        </w:rPr>
        <w:t>Логарифм, свойства логарифма. Десятичный и натуральный логарифм. Преобразование логарифмических выражений. Логарифмические уравнения и неравенства. Логарифмическая функция и ее свойства и график.</w:t>
      </w:r>
    </w:p>
    <w:p w:rsidR="00F3539C" w:rsidRPr="00542FED" w:rsidRDefault="00F3539C" w:rsidP="00F3539C">
      <w:pPr>
        <w:widowControl w:val="0"/>
        <w:ind w:firstLine="567"/>
        <w:jc w:val="both"/>
        <w:rPr>
          <w:bCs/>
          <w:color w:val="0D0D0D"/>
        </w:rPr>
      </w:pPr>
      <w:r w:rsidRPr="00542FED">
        <w:rPr>
          <w:bCs/>
          <w:color w:val="0D0D0D"/>
        </w:rPr>
        <w:t>Степенная функция и ее свойства и график. Иррациональные уравнения.</w:t>
      </w:r>
    </w:p>
    <w:p w:rsidR="00F3539C" w:rsidRPr="00542FED" w:rsidRDefault="00F3539C" w:rsidP="00F3539C">
      <w:pPr>
        <w:widowControl w:val="0"/>
        <w:ind w:firstLine="567"/>
        <w:jc w:val="both"/>
        <w:rPr>
          <w:bCs/>
          <w:iCs/>
          <w:color w:val="0D0D0D"/>
        </w:rPr>
      </w:pPr>
      <w:r w:rsidRPr="00542FED">
        <w:rPr>
          <w:bCs/>
          <w:iCs/>
          <w:color w:val="0D0D0D"/>
        </w:rPr>
        <w:t xml:space="preserve">Первичные представления о множестве комплексных чисел. </w:t>
      </w:r>
      <w:r w:rsidRPr="00542FED">
        <w:rPr>
          <w:bCs/>
          <w:i/>
          <w:iCs/>
          <w:color w:val="0D0D0D"/>
        </w:rPr>
        <w:t>Действия с комплексными числами. Комплексно сопряженные числа. Модуль и аргумент числа. Тригонометрическая форма комплексного числа. Решение уравнений в комплексных числах.</w:t>
      </w:r>
      <w:r w:rsidRPr="00542FED">
        <w:rPr>
          <w:bCs/>
          <w:iCs/>
          <w:color w:val="0D0D0D"/>
        </w:rPr>
        <w:t xml:space="preserve"> </w:t>
      </w:r>
    </w:p>
    <w:p w:rsidR="00F3539C" w:rsidRPr="00542FED" w:rsidRDefault="00F3539C" w:rsidP="00F3539C">
      <w:pPr>
        <w:widowControl w:val="0"/>
        <w:ind w:firstLine="567"/>
        <w:jc w:val="both"/>
        <w:rPr>
          <w:bCs/>
          <w:color w:val="0D0D0D"/>
        </w:rPr>
      </w:pPr>
      <w:r w:rsidRPr="00542FED">
        <w:rPr>
          <w:bCs/>
          <w:color w:val="0D0D0D"/>
        </w:rPr>
        <w:t>Метод интервалов для решения неравенств. Преобразования графиков функций: сдвиг, умножение на число,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w:t>
      </w:r>
    </w:p>
    <w:p w:rsidR="00F3539C" w:rsidRPr="00542FED" w:rsidRDefault="00F3539C" w:rsidP="00F3539C">
      <w:pPr>
        <w:widowControl w:val="0"/>
        <w:ind w:firstLine="567"/>
        <w:jc w:val="both"/>
        <w:rPr>
          <w:color w:val="0D0D0D"/>
        </w:rPr>
      </w:pPr>
      <w:r w:rsidRPr="00542FED">
        <w:rPr>
          <w:color w:val="0D0D0D"/>
        </w:rPr>
        <w:t xml:space="preserve">Системы показательных, логарифмических и иррациональных уравнений. Системы показательных, логарифмических и иррациональных неравенств. </w:t>
      </w:r>
    </w:p>
    <w:p w:rsidR="00F3539C" w:rsidRPr="00542FED" w:rsidRDefault="00F3539C" w:rsidP="00F3539C">
      <w:pPr>
        <w:widowControl w:val="0"/>
        <w:ind w:firstLine="567"/>
        <w:jc w:val="both"/>
        <w:rPr>
          <w:color w:val="0D0D0D"/>
        </w:rPr>
      </w:pPr>
      <w:r w:rsidRPr="00542FED">
        <w:rPr>
          <w:color w:val="0D0D0D"/>
        </w:rPr>
        <w:t>Взаимно обратные функции. Графики взаимно обратных функций.</w:t>
      </w:r>
    </w:p>
    <w:p w:rsidR="00F3539C" w:rsidRPr="00542FED" w:rsidRDefault="00F3539C" w:rsidP="00F3539C">
      <w:pPr>
        <w:widowControl w:val="0"/>
        <w:ind w:firstLine="567"/>
        <w:jc w:val="both"/>
        <w:rPr>
          <w:color w:val="0D0D0D"/>
        </w:rPr>
      </w:pPr>
      <w:r w:rsidRPr="00542FED">
        <w:rPr>
          <w:color w:val="0D0D0D"/>
        </w:rPr>
        <w:t>Уравнения, системы уравнений с параметром.</w:t>
      </w:r>
    </w:p>
    <w:p w:rsidR="00F3539C" w:rsidRPr="00542FED" w:rsidRDefault="00F3539C" w:rsidP="00F3539C">
      <w:pPr>
        <w:widowControl w:val="0"/>
        <w:ind w:firstLine="567"/>
        <w:jc w:val="both"/>
        <w:rPr>
          <w:i/>
          <w:color w:val="0D0D0D"/>
        </w:rPr>
      </w:pPr>
      <w:r w:rsidRPr="00542FED">
        <w:rPr>
          <w:i/>
          <w:color w:val="0D0D0D"/>
        </w:rPr>
        <w:t>Формула Бинома Ньютона. Решение уравнений степени выше 2 специальных видов. Теорема Виета, теорема Безу. Приводимые и неприводимые многочлены. Основная теорема алгебры. Симметрические многочлены. Целочисленные и целозначные многочлены.</w:t>
      </w:r>
    </w:p>
    <w:p w:rsidR="00F3539C" w:rsidRPr="00542FED" w:rsidRDefault="00F3539C" w:rsidP="00F3539C">
      <w:pPr>
        <w:widowControl w:val="0"/>
        <w:ind w:firstLine="567"/>
        <w:jc w:val="both"/>
        <w:rPr>
          <w:i/>
          <w:color w:val="0D0D0D"/>
          <w:szCs w:val="28"/>
        </w:rPr>
      </w:pPr>
      <w:r w:rsidRPr="00542FED">
        <w:rPr>
          <w:i/>
          <w:color w:val="0D0D0D"/>
          <w:szCs w:val="28"/>
        </w:rPr>
        <w:t xml:space="preserve">Диофантовы уравнения. Цепные дроби. Теорема Ферма о сумме квадратов. </w:t>
      </w:r>
    </w:p>
    <w:p w:rsidR="00F3539C" w:rsidRPr="00542FED" w:rsidRDefault="00F3539C" w:rsidP="00F3539C">
      <w:pPr>
        <w:widowControl w:val="0"/>
        <w:ind w:firstLine="567"/>
        <w:jc w:val="both"/>
        <w:rPr>
          <w:i/>
          <w:color w:val="0D0D0D"/>
          <w:szCs w:val="28"/>
        </w:rPr>
      </w:pPr>
      <w:r w:rsidRPr="00542FED">
        <w:rPr>
          <w:i/>
          <w:color w:val="0D0D0D"/>
          <w:szCs w:val="28"/>
        </w:rPr>
        <w:t>Суммы и ряды, методы суммирования и признаки сходимости.</w:t>
      </w:r>
    </w:p>
    <w:p w:rsidR="00F3539C" w:rsidRPr="00542FED" w:rsidRDefault="00F3539C" w:rsidP="00F3539C">
      <w:pPr>
        <w:widowControl w:val="0"/>
        <w:ind w:firstLine="567"/>
        <w:jc w:val="both"/>
        <w:rPr>
          <w:i/>
          <w:color w:val="0D0D0D"/>
          <w:szCs w:val="28"/>
        </w:rPr>
      </w:pPr>
      <w:r w:rsidRPr="00542FED">
        <w:rPr>
          <w:i/>
          <w:color w:val="0D0D0D"/>
          <w:szCs w:val="28"/>
        </w:rPr>
        <w:t xml:space="preserve">Теоремы о приближении действительных чисел рациональными. </w:t>
      </w:r>
    </w:p>
    <w:p w:rsidR="00F3539C" w:rsidRPr="00542FED" w:rsidRDefault="00F3539C" w:rsidP="00F3539C">
      <w:pPr>
        <w:widowControl w:val="0"/>
        <w:ind w:firstLine="567"/>
        <w:jc w:val="both"/>
        <w:rPr>
          <w:i/>
          <w:color w:val="0D0D0D"/>
          <w:szCs w:val="28"/>
        </w:rPr>
      </w:pPr>
      <w:r w:rsidRPr="00542FED">
        <w:rPr>
          <w:i/>
          <w:color w:val="0D0D0D"/>
          <w:szCs w:val="28"/>
        </w:rPr>
        <w:t xml:space="preserve">Множества на координатной плоскости. </w:t>
      </w:r>
    </w:p>
    <w:p w:rsidR="00F3539C" w:rsidRPr="00542FED" w:rsidRDefault="00F3539C" w:rsidP="00F3539C">
      <w:pPr>
        <w:widowControl w:val="0"/>
        <w:ind w:firstLine="567"/>
        <w:jc w:val="both"/>
        <w:rPr>
          <w:i/>
          <w:color w:val="0D0D0D"/>
          <w:szCs w:val="28"/>
        </w:rPr>
      </w:pPr>
      <w:r w:rsidRPr="00542FED">
        <w:rPr>
          <w:i/>
          <w:color w:val="0D0D0D"/>
          <w:szCs w:val="28"/>
        </w:rPr>
        <w:t>Неравенство Коши–Буняковского, неравенство Йенсена, неравенства о средних.</w:t>
      </w:r>
    </w:p>
    <w:p w:rsidR="00F3539C" w:rsidRPr="00542FED" w:rsidRDefault="00F3539C" w:rsidP="00F3539C">
      <w:pPr>
        <w:widowControl w:val="0"/>
        <w:ind w:firstLine="567"/>
        <w:jc w:val="both"/>
        <w:rPr>
          <w:i/>
          <w:color w:val="0D0D0D"/>
          <w:szCs w:val="28"/>
        </w:rPr>
      </w:pPr>
      <w:r w:rsidRPr="00542FED">
        <w:rPr>
          <w:color w:val="0D0D0D"/>
          <w:szCs w:val="28"/>
        </w:rPr>
        <w:t>Понятие предела функции в точке</w:t>
      </w:r>
      <w:r w:rsidRPr="00542FED">
        <w:rPr>
          <w:i/>
          <w:color w:val="0D0D0D"/>
          <w:szCs w:val="28"/>
        </w:rPr>
        <w:t>. Понятие предела функции в бесконечности. Асимптоты графика функции. Сравнение бесконечно малых и бесконечно больших</w:t>
      </w:r>
      <w:r w:rsidRPr="00542FED">
        <w:rPr>
          <w:color w:val="0D0D0D"/>
          <w:szCs w:val="28"/>
        </w:rPr>
        <w:t xml:space="preserve">. Непрерывность функции. </w:t>
      </w:r>
      <w:r w:rsidRPr="00542FED">
        <w:rPr>
          <w:i/>
          <w:color w:val="0D0D0D"/>
          <w:szCs w:val="28"/>
        </w:rPr>
        <w:t>Свойства непрерывных функций. Теорема Вейерштрасса.</w:t>
      </w:r>
    </w:p>
    <w:p w:rsidR="00F3539C" w:rsidRPr="00542FED" w:rsidRDefault="00F3539C" w:rsidP="00F3539C">
      <w:pPr>
        <w:widowControl w:val="0"/>
        <w:ind w:firstLine="567"/>
        <w:jc w:val="both"/>
        <w:rPr>
          <w:color w:val="0D0D0D"/>
          <w:szCs w:val="28"/>
        </w:rPr>
      </w:pPr>
      <w:r w:rsidRPr="00542FED">
        <w:rPr>
          <w:color w:val="0D0D0D"/>
          <w:szCs w:val="28"/>
        </w:rPr>
        <w:t xml:space="preserve">Дифференцируемость функции. Производная функции в точке. Касательная к графику функции. Геометрический и физический смысл производной. </w:t>
      </w:r>
      <w:r w:rsidRPr="00542FED">
        <w:rPr>
          <w:i/>
          <w:color w:val="0D0D0D"/>
          <w:szCs w:val="28"/>
        </w:rPr>
        <w:t>Применение производной в физике</w:t>
      </w:r>
      <w:r w:rsidRPr="00542FED">
        <w:rPr>
          <w:color w:val="0D0D0D"/>
          <w:szCs w:val="28"/>
        </w:rPr>
        <w:t>. Производные элементарных функций. Правила дифференцирования.</w:t>
      </w:r>
    </w:p>
    <w:p w:rsidR="00F3539C" w:rsidRPr="00542FED" w:rsidRDefault="00F3539C" w:rsidP="00F3539C">
      <w:pPr>
        <w:widowControl w:val="0"/>
        <w:ind w:firstLine="567"/>
        <w:jc w:val="both"/>
        <w:rPr>
          <w:color w:val="0D0D0D"/>
          <w:szCs w:val="28"/>
        </w:rPr>
      </w:pPr>
      <w:r w:rsidRPr="00542FED">
        <w:rPr>
          <w:color w:val="0D0D0D"/>
          <w:szCs w:val="28"/>
        </w:rPr>
        <w:t>Вторая производная, ее геометрический и физический смысл.</w:t>
      </w:r>
    </w:p>
    <w:p w:rsidR="00F3539C" w:rsidRPr="00542FED" w:rsidRDefault="00F3539C" w:rsidP="00F3539C">
      <w:pPr>
        <w:widowControl w:val="0"/>
        <w:ind w:firstLine="567"/>
        <w:jc w:val="both"/>
        <w:rPr>
          <w:i/>
          <w:color w:val="0D0D0D"/>
          <w:szCs w:val="28"/>
        </w:rPr>
      </w:pPr>
      <w:r w:rsidRPr="00542FED">
        <w:rPr>
          <w:color w:val="0D0D0D"/>
          <w:szCs w:val="28"/>
        </w:rPr>
        <w:t xml:space="preserve">Точки экстремума (максимума и минимума). Исследование элементарных функций на точки экстремума, наибольшее и наименьшее значение с помощью производной. </w:t>
      </w:r>
      <w:r w:rsidRPr="00542FED">
        <w:rPr>
          <w:i/>
          <w:color w:val="0D0D0D"/>
          <w:szCs w:val="28"/>
        </w:rPr>
        <w:t>Построение графиков функций с помощью производных</w:t>
      </w:r>
      <w:r w:rsidRPr="00542FED">
        <w:rPr>
          <w:color w:val="0D0D0D"/>
          <w:szCs w:val="28"/>
        </w:rPr>
        <w:t xml:space="preserve">. </w:t>
      </w:r>
      <w:r w:rsidRPr="00542FED">
        <w:rPr>
          <w:i/>
          <w:color w:val="0D0D0D"/>
          <w:szCs w:val="28"/>
        </w:rPr>
        <w:t xml:space="preserve">Применение производной при решении задач. Нахождение экстремумов функций нескольких переменных. </w:t>
      </w:r>
    </w:p>
    <w:p w:rsidR="00F3539C" w:rsidRPr="00542FED" w:rsidRDefault="00F3539C" w:rsidP="00F3539C">
      <w:pPr>
        <w:widowControl w:val="0"/>
        <w:ind w:firstLine="567"/>
        <w:jc w:val="both"/>
        <w:rPr>
          <w:i/>
          <w:color w:val="0D0D0D"/>
          <w:szCs w:val="28"/>
        </w:rPr>
      </w:pPr>
      <w:r w:rsidRPr="00542FED">
        <w:rPr>
          <w:color w:val="0D0D0D"/>
          <w:szCs w:val="28"/>
        </w:rPr>
        <w:t>Первообразная. Неопределенный интеграл. Первообразные элементарных функций. Площадь криволинейной трапеции. Формула Ньютона-Лейбница.</w:t>
      </w:r>
      <w:r w:rsidRPr="00542FED">
        <w:rPr>
          <w:b/>
          <w:color w:val="0D0D0D"/>
          <w:szCs w:val="28"/>
        </w:rPr>
        <w:t xml:space="preserve"> </w:t>
      </w:r>
      <w:r w:rsidRPr="00542FED">
        <w:rPr>
          <w:color w:val="0D0D0D"/>
          <w:szCs w:val="28"/>
        </w:rPr>
        <w:t xml:space="preserve">Определенный интеграл. </w:t>
      </w:r>
      <w:r w:rsidRPr="00542FED">
        <w:rPr>
          <w:i/>
          <w:color w:val="0D0D0D"/>
          <w:szCs w:val="28"/>
        </w:rPr>
        <w:t xml:space="preserve">Вычисление площадей плоских фигур и объемов тел вращения с помощью интеграла.. </w:t>
      </w:r>
    </w:p>
    <w:p w:rsidR="00F3539C" w:rsidRPr="00542FED" w:rsidRDefault="00F3539C" w:rsidP="00F3539C">
      <w:pPr>
        <w:widowControl w:val="0"/>
        <w:ind w:firstLine="567"/>
        <w:jc w:val="both"/>
        <w:rPr>
          <w:i/>
          <w:color w:val="0D0D0D"/>
          <w:szCs w:val="28"/>
        </w:rPr>
      </w:pPr>
      <w:r w:rsidRPr="00542FED">
        <w:rPr>
          <w:i/>
          <w:color w:val="0D0D0D"/>
          <w:szCs w:val="28"/>
        </w:rPr>
        <w:t>Методы решения функциональных уравнений и неравенств.</w:t>
      </w:r>
    </w:p>
    <w:p w:rsidR="00F3539C" w:rsidRPr="00542FED" w:rsidRDefault="00F3539C" w:rsidP="00F3539C">
      <w:pPr>
        <w:widowControl w:val="0"/>
        <w:ind w:firstLine="567"/>
        <w:jc w:val="both"/>
        <w:rPr>
          <w:b/>
          <w:bCs/>
          <w:color w:val="0D0D0D"/>
          <w:szCs w:val="28"/>
        </w:rPr>
      </w:pPr>
    </w:p>
    <w:p w:rsidR="00F3539C" w:rsidRPr="00542FED" w:rsidRDefault="00F3539C" w:rsidP="00F3539C">
      <w:pPr>
        <w:widowControl w:val="0"/>
        <w:ind w:firstLine="567"/>
        <w:jc w:val="both"/>
        <w:rPr>
          <w:b/>
          <w:bCs/>
          <w:color w:val="0D0D0D"/>
          <w:szCs w:val="28"/>
        </w:rPr>
      </w:pPr>
      <w:r w:rsidRPr="00542FED">
        <w:rPr>
          <w:b/>
          <w:color w:val="0D0D0D"/>
        </w:rPr>
        <w:t>Геометрия</w:t>
      </w:r>
    </w:p>
    <w:p w:rsidR="00F3539C" w:rsidRPr="00542FED" w:rsidRDefault="00F3539C" w:rsidP="00F3539C">
      <w:pPr>
        <w:widowControl w:val="0"/>
        <w:ind w:firstLine="567"/>
        <w:jc w:val="both"/>
        <w:rPr>
          <w:i/>
          <w:color w:val="0D0D0D"/>
        </w:rPr>
      </w:pPr>
      <w:r w:rsidRPr="00542FED">
        <w:rPr>
          <w:color w:val="0D0D0D"/>
        </w:rPr>
        <w:t xml:space="preserve">Повторение. Решение задач с использованием свойств фигур на плоскости. Решение задач на доказательство и построение контрпримеров. Применение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 связанных с окружностями. Решение задач на измерения на плоскости, вычисления длин и площадей. </w:t>
      </w:r>
      <w:r w:rsidRPr="00542FED">
        <w:rPr>
          <w:i/>
          <w:color w:val="0D0D0D"/>
        </w:rPr>
        <w:t>Решение задач с помощью векторов и координат.</w:t>
      </w:r>
    </w:p>
    <w:p w:rsidR="00F3539C" w:rsidRPr="00542FED" w:rsidRDefault="00F3539C" w:rsidP="00F3539C">
      <w:pPr>
        <w:widowControl w:val="0"/>
        <w:ind w:firstLine="567"/>
        <w:jc w:val="both"/>
        <w:rPr>
          <w:color w:val="0D0D0D"/>
        </w:rPr>
      </w:pPr>
      <w:r w:rsidRPr="00542FED">
        <w:rPr>
          <w:color w:val="0D0D0D"/>
        </w:rPr>
        <w:t>Наглядная стереометрия. Призма, параллелепипед, пирамида, тетраэдр.</w:t>
      </w:r>
    </w:p>
    <w:p w:rsidR="00F3539C" w:rsidRPr="00542FED" w:rsidRDefault="00F3539C" w:rsidP="00F3539C">
      <w:pPr>
        <w:widowControl w:val="0"/>
        <w:ind w:firstLine="567"/>
        <w:jc w:val="both"/>
        <w:rPr>
          <w:i/>
          <w:color w:val="0D0D0D"/>
        </w:rPr>
      </w:pPr>
      <w:r w:rsidRPr="00542FED">
        <w:rPr>
          <w:color w:val="0D0D0D"/>
        </w:rPr>
        <w:t xml:space="preserve">Основные понятия геометрии в пространстве. Аксиомы стереометрии и следствия из них. </w:t>
      </w:r>
      <w:r w:rsidRPr="00542FED">
        <w:rPr>
          <w:i/>
          <w:color w:val="0D0D0D"/>
        </w:rPr>
        <w:t xml:space="preserve">Понятие об аксиоматическом методе. </w:t>
      </w:r>
    </w:p>
    <w:p w:rsidR="00F3539C" w:rsidRPr="00542FED" w:rsidRDefault="00F3539C" w:rsidP="00F3539C">
      <w:pPr>
        <w:widowControl w:val="0"/>
        <w:ind w:firstLine="567"/>
        <w:jc w:val="both"/>
        <w:rPr>
          <w:color w:val="0D0D0D"/>
        </w:rPr>
      </w:pPr>
      <w:r w:rsidRPr="00542FED">
        <w:rPr>
          <w:i/>
          <w:color w:val="0D0D0D"/>
        </w:rPr>
        <w:t>Теорема Менелая для тетраэдра</w:t>
      </w:r>
      <w:r w:rsidRPr="00542FED">
        <w:rPr>
          <w:color w:val="0D0D0D"/>
        </w:rPr>
        <w:t xml:space="preserve">. Построение сечений многогранников методом следов. Центральное проектирование. Построение сечений многогранников методом проекций.  </w:t>
      </w:r>
    </w:p>
    <w:p w:rsidR="00F3539C" w:rsidRPr="00542FED" w:rsidRDefault="00F3539C" w:rsidP="00F3539C">
      <w:pPr>
        <w:widowControl w:val="0"/>
        <w:ind w:firstLine="567"/>
        <w:jc w:val="both"/>
        <w:rPr>
          <w:color w:val="0D0D0D"/>
        </w:rPr>
      </w:pPr>
      <w:r w:rsidRPr="00542FED">
        <w:rPr>
          <w:color w:val="0D0D0D"/>
        </w:rPr>
        <w:t xml:space="preserve">Скрещивающиеся прямые в пространстве. Угол между ними. </w:t>
      </w:r>
      <w:r w:rsidRPr="00542FED">
        <w:rPr>
          <w:i/>
          <w:color w:val="0D0D0D"/>
        </w:rPr>
        <w:t>Методы нахождения расстояний между скрещивающимися прямыми.</w:t>
      </w:r>
    </w:p>
    <w:p w:rsidR="00F3539C" w:rsidRPr="00542FED" w:rsidRDefault="00F3539C" w:rsidP="00F3539C">
      <w:pPr>
        <w:widowControl w:val="0"/>
        <w:ind w:firstLine="567"/>
        <w:jc w:val="both"/>
        <w:rPr>
          <w:i/>
          <w:color w:val="0D0D0D"/>
        </w:rPr>
      </w:pPr>
      <w:r w:rsidRPr="00542FED">
        <w:rPr>
          <w:color w:val="0D0D0D"/>
        </w:rPr>
        <w:t xml:space="preserve">Теоремы о параллельности прямых и плоскостей в пространстве. Параллельное проектирование и изображение фигур. </w:t>
      </w:r>
      <w:r w:rsidRPr="00542FED">
        <w:rPr>
          <w:i/>
          <w:color w:val="0D0D0D"/>
        </w:rPr>
        <w:t>Геометрические места точек в пространстве.</w:t>
      </w:r>
    </w:p>
    <w:p w:rsidR="00F3539C" w:rsidRPr="00542FED" w:rsidRDefault="00F3539C" w:rsidP="00F3539C">
      <w:pPr>
        <w:widowControl w:val="0"/>
        <w:ind w:firstLine="567"/>
        <w:jc w:val="both"/>
        <w:rPr>
          <w:i/>
          <w:color w:val="0D0D0D"/>
        </w:rPr>
      </w:pPr>
      <w:r w:rsidRPr="00542FED">
        <w:rPr>
          <w:color w:val="0D0D0D"/>
        </w:rPr>
        <w:t xml:space="preserve">Перпендикулярность прямой и плоскости. Ортогональное проектирование. Наклонные и проекции. Теорема о трех перпендикулярах. </w:t>
      </w:r>
    </w:p>
    <w:p w:rsidR="00F3539C" w:rsidRPr="00542FED" w:rsidRDefault="00F3539C" w:rsidP="00F3539C">
      <w:pPr>
        <w:widowControl w:val="0"/>
        <w:ind w:firstLine="567"/>
        <w:jc w:val="both"/>
        <w:rPr>
          <w:i/>
          <w:color w:val="0D0D0D"/>
        </w:rPr>
      </w:pPr>
      <w:r w:rsidRPr="00542FED">
        <w:rPr>
          <w:i/>
          <w:color w:val="0D0D0D"/>
        </w:rPr>
        <w:t xml:space="preserve">Виды тетраэдров. Ортоцентрический тетраэдр, каркасный тетраэдр, равногранный тетраэдр. Прямоугольный тетраэдр. Медианы и бимедианы тетраэдра. </w:t>
      </w:r>
    </w:p>
    <w:p w:rsidR="00F3539C" w:rsidRPr="00542FED" w:rsidRDefault="00F3539C" w:rsidP="00F3539C">
      <w:pPr>
        <w:widowControl w:val="0"/>
        <w:ind w:firstLine="567"/>
        <w:jc w:val="both"/>
        <w:rPr>
          <w:i/>
          <w:color w:val="0D0D0D"/>
        </w:rPr>
      </w:pPr>
      <w:r w:rsidRPr="00542FED">
        <w:rPr>
          <w:i/>
          <w:color w:val="0D0D0D"/>
        </w:rPr>
        <w:t>Достраивание тетраэдра до параллелепипеда.</w:t>
      </w:r>
    </w:p>
    <w:p w:rsidR="00F3539C" w:rsidRPr="00542FED" w:rsidRDefault="00F3539C" w:rsidP="00F3539C">
      <w:pPr>
        <w:widowControl w:val="0"/>
        <w:ind w:firstLine="567"/>
        <w:jc w:val="both"/>
        <w:rPr>
          <w:color w:val="0D0D0D"/>
        </w:rPr>
      </w:pPr>
      <w:r w:rsidRPr="00542FED">
        <w:rPr>
          <w:color w:val="0D0D0D"/>
        </w:rPr>
        <w:t xml:space="preserve">Расстояния между фигурами в пространстве. Общий перпендикуляр двух скрещивающихся прямых. </w:t>
      </w:r>
    </w:p>
    <w:p w:rsidR="00F3539C" w:rsidRPr="00542FED" w:rsidRDefault="00F3539C" w:rsidP="00F3539C">
      <w:pPr>
        <w:widowControl w:val="0"/>
        <w:ind w:firstLine="567"/>
        <w:jc w:val="both"/>
        <w:rPr>
          <w:i/>
          <w:color w:val="0D0D0D"/>
        </w:rPr>
      </w:pPr>
      <w:r w:rsidRPr="00542FED">
        <w:rPr>
          <w:color w:val="0D0D0D"/>
        </w:rPr>
        <w:t xml:space="preserve">Углы в пространстве. Перпендикулярные плоскости. </w:t>
      </w:r>
      <w:r w:rsidRPr="00542FED">
        <w:rPr>
          <w:i/>
          <w:color w:val="0D0D0D"/>
        </w:rPr>
        <w:t>Площадь ортогональной проекции. Перпендикулярное сечение призмы. Трехгранный и многогранный угол. Свойства плоских углов многогранного угла. Свойства плоских и двугранных углов трехгранного угла. Теоремы косинусов и синусов для трехгранного угла.</w:t>
      </w:r>
    </w:p>
    <w:p w:rsidR="00F3539C" w:rsidRPr="00542FED" w:rsidRDefault="00F3539C" w:rsidP="00F3539C">
      <w:pPr>
        <w:widowControl w:val="0"/>
        <w:ind w:firstLine="567"/>
        <w:jc w:val="both"/>
        <w:rPr>
          <w:i/>
          <w:color w:val="0D0D0D"/>
        </w:rPr>
      </w:pPr>
      <w:r w:rsidRPr="00542FED">
        <w:rPr>
          <w:color w:val="0D0D0D"/>
        </w:rPr>
        <w:t xml:space="preserve">Виды многогранников. </w:t>
      </w:r>
      <w:r w:rsidRPr="00542FED">
        <w:rPr>
          <w:i/>
          <w:color w:val="0D0D0D"/>
        </w:rPr>
        <w:t>Развертки многогранника. Кратчайшие пути на поверхности многогранника.</w:t>
      </w:r>
    </w:p>
    <w:p w:rsidR="00F3539C" w:rsidRPr="00542FED" w:rsidRDefault="00F3539C" w:rsidP="00F3539C">
      <w:pPr>
        <w:widowControl w:val="0"/>
        <w:ind w:firstLine="567"/>
        <w:jc w:val="both"/>
        <w:rPr>
          <w:i/>
          <w:color w:val="0D0D0D"/>
        </w:rPr>
      </w:pPr>
      <w:r w:rsidRPr="00542FED">
        <w:rPr>
          <w:i/>
          <w:color w:val="0D0D0D"/>
        </w:rPr>
        <w:t>Теорема Эйлера.</w:t>
      </w:r>
      <w:r w:rsidRPr="00542FED">
        <w:rPr>
          <w:color w:val="0D0D0D"/>
        </w:rPr>
        <w:t xml:space="preserve"> Правильные многогранники. </w:t>
      </w:r>
      <w:r w:rsidRPr="00542FED">
        <w:rPr>
          <w:i/>
          <w:color w:val="0D0D0D"/>
        </w:rPr>
        <w:t>Двойственность правильных многогранников.</w:t>
      </w:r>
    </w:p>
    <w:p w:rsidR="00F3539C" w:rsidRPr="00542FED" w:rsidRDefault="00F3539C" w:rsidP="00F3539C">
      <w:pPr>
        <w:widowControl w:val="0"/>
        <w:ind w:firstLine="567"/>
        <w:jc w:val="both"/>
        <w:rPr>
          <w:color w:val="0D0D0D"/>
        </w:rPr>
      </w:pPr>
      <w:r w:rsidRPr="00542FED">
        <w:rPr>
          <w:color w:val="0D0D0D"/>
        </w:rPr>
        <w:t xml:space="preserve">Призма. Параллелепипед. Свойства параллелепипеда. Прямоугольный параллелепипед. Наклонные призмы. </w:t>
      </w:r>
    </w:p>
    <w:p w:rsidR="00F3539C" w:rsidRPr="00542FED" w:rsidRDefault="00F3539C" w:rsidP="00F3539C">
      <w:pPr>
        <w:widowControl w:val="0"/>
        <w:ind w:firstLine="567"/>
        <w:jc w:val="both"/>
        <w:rPr>
          <w:color w:val="0D0D0D"/>
        </w:rPr>
      </w:pPr>
      <w:r w:rsidRPr="00542FED">
        <w:rPr>
          <w:color w:val="0D0D0D"/>
        </w:rPr>
        <w:t xml:space="preserve">Пирамида. Виды пирамид. Элементы правильной пирамиды. Пирамиды с равнонаклоненными ребрами и гранями, их основные свойства.  </w:t>
      </w:r>
    </w:p>
    <w:p w:rsidR="00F3539C" w:rsidRPr="00542FED" w:rsidRDefault="00F3539C" w:rsidP="00F3539C">
      <w:pPr>
        <w:widowControl w:val="0"/>
        <w:ind w:firstLine="567"/>
        <w:jc w:val="both"/>
        <w:rPr>
          <w:color w:val="0D0D0D"/>
        </w:rPr>
      </w:pPr>
      <w:r w:rsidRPr="00542FED">
        <w:rPr>
          <w:color w:val="0D0D0D"/>
        </w:rPr>
        <w:t>Площади поверхностей многогранников.</w:t>
      </w:r>
    </w:p>
    <w:p w:rsidR="00F3539C" w:rsidRPr="00542FED" w:rsidRDefault="00F3539C" w:rsidP="00F3539C">
      <w:pPr>
        <w:widowControl w:val="0"/>
        <w:ind w:firstLine="567"/>
        <w:jc w:val="both"/>
        <w:rPr>
          <w:color w:val="0D0D0D"/>
        </w:rPr>
      </w:pPr>
      <w:r w:rsidRPr="00542FED">
        <w:rPr>
          <w:color w:val="0D0D0D"/>
        </w:rPr>
        <w:t>Тела вращения: цилиндр, конус, шар и сфера. Сечения цилиндра, конуса и шара. Шаровой сегмент, шаровой слой, шаровой сектор (конус).</w:t>
      </w:r>
    </w:p>
    <w:p w:rsidR="00F3539C" w:rsidRPr="00542FED" w:rsidRDefault="00F3539C" w:rsidP="00F3539C">
      <w:pPr>
        <w:widowControl w:val="0"/>
        <w:ind w:firstLine="567"/>
        <w:jc w:val="both"/>
        <w:rPr>
          <w:color w:val="0D0D0D"/>
        </w:rPr>
      </w:pPr>
      <w:r w:rsidRPr="00542FED">
        <w:rPr>
          <w:color w:val="0D0D0D"/>
        </w:rPr>
        <w:t xml:space="preserve">Усеченная пирамида и усеченный конус. </w:t>
      </w:r>
    </w:p>
    <w:p w:rsidR="00F3539C" w:rsidRPr="00542FED" w:rsidRDefault="00F3539C" w:rsidP="00F3539C">
      <w:pPr>
        <w:widowControl w:val="0"/>
        <w:ind w:firstLine="567"/>
        <w:jc w:val="both"/>
        <w:rPr>
          <w:i/>
          <w:color w:val="0D0D0D"/>
        </w:rPr>
      </w:pPr>
      <w:r w:rsidRPr="00542FED">
        <w:rPr>
          <w:i/>
          <w:color w:val="0D0D0D"/>
        </w:rPr>
        <w:t>Элементы сферической геометрии. Конические сечения.</w:t>
      </w:r>
    </w:p>
    <w:p w:rsidR="00F3539C" w:rsidRPr="00542FED" w:rsidRDefault="00F3539C" w:rsidP="00F3539C">
      <w:pPr>
        <w:widowControl w:val="0"/>
        <w:ind w:firstLine="567"/>
        <w:jc w:val="both"/>
        <w:rPr>
          <w:i/>
          <w:color w:val="0D0D0D"/>
        </w:rPr>
      </w:pPr>
      <w:r w:rsidRPr="00542FED">
        <w:rPr>
          <w:color w:val="0D0D0D"/>
        </w:rPr>
        <w:t xml:space="preserve">Касательные прямые и плоскости. Вписанные и описанные сферы. </w:t>
      </w:r>
      <w:r w:rsidRPr="00542FED">
        <w:rPr>
          <w:i/>
          <w:color w:val="0D0D0D"/>
        </w:rPr>
        <w:t xml:space="preserve">Касающиеся сферы. Комбинации тел вращения. </w:t>
      </w:r>
    </w:p>
    <w:p w:rsidR="00F3539C" w:rsidRPr="00542FED" w:rsidRDefault="00F3539C" w:rsidP="00F3539C">
      <w:pPr>
        <w:widowControl w:val="0"/>
        <w:ind w:firstLine="567"/>
        <w:jc w:val="both"/>
        <w:rPr>
          <w:color w:val="0D0D0D"/>
        </w:rPr>
      </w:pPr>
      <w:r w:rsidRPr="00542FED">
        <w:rPr>
          <w:color w:val="0D0D0D"/>
        </w:rPr>
        <w:t>Векторы и координаты. Сумма векторов, умножение вектора на число. Угол между векторами. Скалярное произведение.</w:t>
      </w:r>
    </w:p>
    <w:p w:rsidR="00F3539C" w:rsidRPr="00542FED" w:rsidRDefault="00F3539C" w:rsidP="00F3539C">
      <w:pPr>
        <w:widowControl w:val="0"/>
        <w:ind w:firstLine="567"/>
        <w:jc w:val="both"/>
        <w:rPr>
          <w:i/>
          <w:color w:val="0D0D0D"/>
        </w:rPr>
      </w:pPr>
      <w:r w:rsidRPr="00542FED">
        <w:rPr>
          <w:color w:val="0D0D0D"/>
        </w:rPr>
        <w:t>Уравнение плоскости. Формула расстояния между точками. Уравнение сферы.</w:t>
      </w:r>
      <w:r w:rsidRPr="00542FED">
        <w:rPr>
          <w:i/>
          <w:color w:val="0D0D0D"/>
        </w:rPr>
        <w:t xml:space="preserve"> Формула расстояния от точки до плоскости. Способы задания прямой уравнениями.</w:t>
      </w:r>
    </w:p>
    <w:p w:rsidR="00F3539C" w:rsidRPr="00542FED" w:rsidRDefault="00F3539C" w:rsidP="00F3539C">
      <w:pPr>
        <w:widowControl w:val="0"/>
        <w:ind w:firstLine="567"/>
        <w:jc w:val="both"/>
        <w:rPr>
          <w:i/>
          <w:color w:val="0D0D0D"/>
        </w:rPr>
      </w:pPr>
      <w:r w:rsidRPr="00542FED">
        <w:rPr>
          <w:i/>
          <w:color w:val="0D0D0D"/>
        </w:rPr>
        <w:t>Решение задач и доказательство теорем с помощью векторов и методом координат. Элементы геометрии масс.</w:t>
      </w:r>
    </w:p>
    <w:p w:rsidR="00F3539C" w:rsidRPr="00542FED" w:rsidRDefault="00F3539C" w:rsidP="00F3539C">
      <w:pPr>
        <w:widowControl w:val="0"/>
        <w:ind w:firstLine="567"/>
        <w:jc w:val="both"/>
        <w:rPr>
          <w:i/>
          <w:color w:val="0D0D0D"/>
        </w:rPr>
      </w:pPr>
      <w:r w:rsidRPr="00542FED">
        <w:rPr>
          <w:color w:val="0D0D0D"/>
        </w:rPr>
        <w:t xml:space="preserve">Понятие объема. Объемы многогранников. Объемы тел вращения. </w:t>
      </w:r>
      <w:r w:rsidRPr="00542FED">
        <w:rPr>
          <w:i/>
          <w:color w:val="0D0D0D"/>
        </w:rPr>
        <w:t>Аксиомы объема. Вывод формул объемов прямоугольного параллелепипеда, призмы и пирамиды. Формулы для нахождения объема тетраэдра. Теоремы об отношениях объемов.</w:t>
      </w:r>
    </w:p>
    <w:p w:rsidR="00F3539C" w:rsidRPr="00542FED" w:rsidRDefault="00F3539C" w:rsidP="00F3539C">
      <w:pPr>
        <w:widowControl w:val="0"/>
        <w:ind w:firstLine="567"/>
        <w:jc w:val="both"/>
        <w:rPr>
          <w:b/>
          <w:color w:val="0D0D0D"/>
        </w:rPr>
      </w:pPr>
      <w:r w:rsidRPr="00542FED">
        <w:rPr>
          <w:i/>
          <w:color w:val="0D0D0D"/>
        </w:rPr>
        <w:t xml:space="preserve">Приложения интеграла к вычислению объемов и поверхностей тел вращения. Площадь сферического пояса. Объем шарового слоя. Применение объемов при решении задач. </w:t>
      </w:r>
    </w:p>
    <w:p w:rsidR="00F3539C" w:rsidRPr="00542FED" w:rsidRDefault="00F3539C" w:rsidP="00F3539C">
      <w:pPr>
        <w:widowControl w:val="0"/>
        <w:ind w:firstLine="567"/>
        <w:jc w:val="both"/>
        <w:rPr>
          <w:color w:val="0D0D0D"/>
        </w:rPr>
      </w:pPr>
      <w:r w:rsidRPr="00542FED">
        <w:rPr>
          <w:color w:val="0D0D0D"/>
        </w:rPr>
        <w:t>Площадь сферы.</w:t>
      </w:r>
    </w:p>
    <w:p w:rsidR="00F3539C" w:rsidRPr="00542FED" w:rsidRDefault="00F3539C" w:rsidP="00F3539C">
      <w:pPr>
        <w:widowControl w:val="0"/>
        <w:ind w:firstLine="567"/>
        <w:jc w:val="both"/>
        <w:rPr>
          <w:color w:val="0D0D0D"/>
        </w:rPr>
      </w:pPr>
      <w:r w:rsidRPr="00542FED">
        <w:rPr>
          <w:i/>
          <w:color w:val="0D0D0D"/>
        </w:rPr>
        <w:t>Развертка цилиндра и конуса.</w:t>
      </w:r>
      <w:r w:rsidRPr="00542FED">
        <w:rPr>
          <w:color w:val="0D0D0D"/>
        </w:rPr>
        <w:t xml:space="preserve"> Площадь поверхности цилиндра и конуса.</w:t>
      </w:r>
    </w:p>
    <w:p w:rsidR="00F3539C" w:rsidRPr="00542FED" w:rsidRDefault="00F3539C" w:rsidP="00F3539C">
      <w:pPr>
        <w:widowControl w:val="0"/>
        <w:ind w:firstLine="567"/>
        <w:jc w:val="both"/>
        <w:rPr>
          <w:color w:val="0D0D0D"/>
        </w:rPr>
      </w:pPr>
      <w:r w:rsidRPr="00542FED">
        <w:rPr>
          <w:color w:val="0D0D0D"/>
        </w:rPr>
        <w:t>Комбинации многогранников и тел вращения.</w:t>
      </w:r>
    </w:p>
    <w:p w:rsidR="00F3539C" w:rsidRPr="00542FED" w:rsidRDefault="00F3539C" w:rsidP="00F3539C">
      <w:pPr>
        <w:widowControl w:val="0"/>
        <w:ind w:firstLine="567"/>
        <w:jc w:val="both"/>
        <w:rPr>
          <w:color w:val="0D0D0D"/>
        </w:rPr>
      </w:pPr>
      <w:r w:rsidRPr="00542FED">
        <w:rPr>
          <w:color w:val="0D0D0D"/>
        </w:rPr>
        <w:t>Подобие в пространстве. Отношение объемов и площадей поверхностей подобных фигур.</w:t>
      </w:r>
    </w:p>
    <w:p w:rsidR="00F3539C" w:rsidRPr="00542FED" w:rsidRDefault="00F3539C" w:rsidP="00F3539C">
      <w:pPr>
        <w:widowControl w:val="0"/>
        <w:ind w:firstLine="567"/>
        <w:jc w:val="both"/>
        <w:rPr>
          <w:i/>
          <w:color w:val="0D0D0D"/>
          <w:spacing w:val="-8"/>
        </w:rPr>
      </w:pPr>
      <w:r w:rsidRPr="00542FED">
        <w:rPr>
          <w:i/>
          <w:color w:val="0D0D0D"/>
          <w:spacing w:val="-8"/>
        </w:rPr>
        <w:t>Движения в пространстве: параллельный перенос, симметрия относительно плоскости, центральная симметрия, поворот относительно прямой.</w:t>
      </w:r>
    </w:p>
    <w:p w:rsidR="00F3539C" w:rsidRPr="00542FED" w:rsidRDefault="00F3539C" w:rsidP="00F3539C">
      <w:pPr>
        <w:widowControl w:val="0"/>
        <w:ind w:firstLine="567"/>
        <w:jc w:val="both"/>
        <w:rPr>
          <w:i/>
          <w:color w:val="0D0D0D"/>
        </w:rPr>
      </w:pPr>
      <w:r w:rsidRPr="00542FED">
        <w:rPr>
          <w:i/>
          <w:color w:val="0D0D0D"/>
        </w:rPr>
        <w:t>Преобразование подобия, гомотетия. Решение задач на плоскости с использованием стереометрических методов.</w:t>
      </w:r>
    </w:p>
    <w:p w:rsidR="00F3539C" w:rsidRPr="00542FED" w:rsidRDefault="00F3539C" w:rsidP="00F3539C">
      <w:pPr>
        <w:widowControl w:val="0"/>
        <w:ind w:firstLine="567"/>
        <w:jc w:val="both"/>
        <w:rPr>
          <w:b/>
          <w:color w:val="0D0D0D"/>
        </w:rPr>
      </w:pPr>
    </w:p>
    <w:p w:rsidR="00F3539C" w:rsidRPr="00542FED" w:rsidRDefault="00F3539C" w:rsidP="00F3539C">
      <w:pPr>
        <w:widowControl w:val="0"/>
        <w:ind w:firstLine="567"/>
        <w:jc w:val="both"/>
        <w:rPr>
          <w:b/>
          <w:color w:val="0D0D0D"/>
        </w:rPr>
      </w:pPr>
      <w:r w:rsidRPr="00542FED">
        <w:rPr>
          <w:b/>
          <w:color w:val="0D0D0D"/>
        </w:rPr>
        <w:t>Вероятность и статистика, логика, теория графов и комбинаторика</w:t>
      </w:r>
    </w:p>
    <w:p w:rsidR="00F3539C" w:rsidRPr="00542FED" w:rsidRDefault="00F3539C" w:rsidP="00F3539C">
      <w:pPr>
        <w:widowControl w:val="0"/>
        <w:ind w:firstLine="567"/>
        <w:jc w:val="both"/>
        <w:rPr>
          <w:color w:val="0D0D0D"/>
        </w:rPr>
      </w:pPr>
      <w:r w:rsidRPr="00542FED">
        <w:rPr>
          <w:color w:val="0D0D0D"/>
        </w:rPr>
        <w:t xml:space="preserve">Повторение. Использование таблиц и диаграмм для представления данных. Решение задач на применение описательных характеристик числовых наборов: средних, наибольшего и наименьшего значения, размаха, дисперсии и стандартного отклонения. Вычисление частот и вероятностей событий. Вычисление вероятностей в опытах с равновозможными элементарными исходами. Использование комбинаторики. Вычисление вероятностей независимых событий. Использование формулы сложения вероятностей, диаграмм Эйлера, дерева вероятностей, формулы Бернулли. </w:t>
      </w:r>
    </w:p>
    <w:p w:rsidR="00F3539C" w:rsidRPr="00542FED" w:rsidRDefault="00F3539C" w:rsidP="00F3539C">
      <w:pPr>
        <w:widowControl w:val="0"/>
        <w:ind w:firstLine="567"/>
        <w:jc w:val="both"/>
        <w:rPr>
          <w:bCs/>
          <w:color w:val="0D0D0D"/>
        </w:rPr>
      </w:pPr>
      <w:r w:rsidRPr="00542FED">
        <w:rPr>
          <w:bCs/>
          <w:i/>
          <w:color w:val="0D0D0D"/>
        </w:rPr>
        <w:t>Вероятностное пространство. Аксиомы теории вероятностей</w:t>
      </w:r>
      <w:r w:rsidRPr="00542FED">
        <w:rPr>
          <w:bCs/>
          <w:color w:val="0D0D0D"/>
        </w:rPr>
        <w:t xml:space="preserve">. </w:t>
      </w:r>
    </w:p>
    <w:p w:rsidR="00F3539C" w:rsidRPr="00542FED" w:rsidRDefault="00F3539C" w:rsidP="00F3539C">
      <w:pPr>
        <w:widowControl w:val="0"/>
        <w:ind w:firstLine="567"/>
        <w:jc w:val="both"/>
        <w:rPr>
          <w:bCs/>
          <w:color w:val="0D0D0D"/>
        </w:rPr>
      </w:pPr>
      <w:r w:rsidRPr="00542FED">
        <w:rPr>
          <w:bCs/>
          <w:color w:val="0D0D0D"/>
        </w:rPr>
        <w:t>Условная вероятность. Правило умножения вероятностей. Формула полной вероятности. Формула Байеса.</w:t>
      </w:r>
    </w:p>
    <w:p w:rsidR="00F3539C" w:rsidRPr="00542FED" w:rsidRDefault="00F3539C" w:rsidP="00F3539C">
      <w:pPr>
        <w:widowControl w:val="0"/>
        <w:ind w:firstLine="567"/>
        <w:jc w:val="both"/>
        <w:rPr>
          <w:bCs/>
          <w:color w:val="0D0D0D"/>
        </w:rPr>
      </w:pPr>
      <w:r w:rsidRPr="00542FED">
        <w:rPr>
          <w:bCs/>
          <w:color w:val="0D0D0D"/>
        </w:rPr>
        <w:t xml:space="preserve">Дискретные случайные величины и распределения. </w:t>
      </w:r>
      <w:r w:rsidRPr="00542FED">
        <w:rPr>
          <w:color w:val="0D0D0D"/>
        </w:rPr>
        <w:t xml:space="preserve">Совместные распределения. </w:t>
      </w:r>
      <w:r w:rsidRPr="00542FED">
        <w:rPr>
          <w:bCs/>
          <w:color w:val="0D0D0D"/>
        </w:rPr>
        <w:t xml:space="preserve">Распределение суммы и произведения независимых случайных величин. Математическое ожидание и дисперсия случайной величины. Математическое ожидание и дисперсия суммы случайных величин. </w:t>
      </w:r>
    </w:p>
    <w:p w:rsidR="00F3539C" w:rsidRPr="00542FED" w:rsidRDefault="00F3539C" w:rsidP="00F3539C">
      <w:pPr>
        <w:widowControl w:val="0"/>
        <w:ind w:firstLine="567"/>
        <w:jc w:val="both"/>
        <w:rPr>
          <w:color w:val="0D0D0D"/>
        </w:rPr>
      </w:pPr>
      <w:r w:rsidRPr="00542FED">
        <w:rPr>
          <w:bCs/>
          <w:color w:val="0D0D0D"/>
        </w:rPr>
        <w:t>Бинарная случайная величина, распределение Бернулли.</w:t>
      </w:r>
      <w:r w:rsidRPr="00542FED">
        <w:rPr>
          <w:b/>
          <w:bCs/>
          <w:i/>
          <w:color w:val="0D0D0D"/>
        </w:rPr>
        <w:t xml:space="preserve"> </w:t>
      </w:r>
      <w:r w:rsidRPr="00542FED">
        <w:rPr>
          <w:bCs/>
          <w:color w:val="0D0D0D"/>
        </w:rPr>
        <w:t xml:space="preserve">Геометрическое распределение. Биномиальное распределение и его свойства. </w:t>
      </w:r>
      <w:r w:rsidRPr="00542FED">
        <w:rPr>
          <w:i/>
          <w:color w:val="0D0D0D"/>
        </w:rPr>
        <w:t>Гипергеометрическое распределение</w:t>
      </w:r>
      <w:r w:rsidRPr="00542FED">
        <w:rPr>
          <w:color w:val="0D0D0D"/>
        </w:rPr>
        <w:t xml:space="preserve"> </w:t>
      </w:r>
      <w:r w:rsidRPr="00542FED">
        <w:rPr>
          <w:i/>
          <w:color w:val="0D0D0D"/>
        </w:rPr>
        <w:t>и его свойства.</w:t>
      </w:r>
      <w:r w:rsidRPr="00542FED">
        <w:rPr>
          <w:color w:val="0D0D0D"/>
        </w:rPr>
        <w:t xml:space="preserve"> </w:t>
      </w:r>
    </w:p>
    <w:p w:rsidR="00F3539C" w:rsidRPr="00542FED" w:rsidRDefault="00F3539C" w:rsidP="00F3539C">
      <w:pPr>
        <w:widowControl w:val="0"/>
        <w:ind w:firstLine="567"/>
        <w:jc w:val="both"/>
        <w:rPr>
          <w:color w:val="0D0D0D"/>
        </w:rPr>
      </w:pPr>
      <w:r w:rsidRPr="00542FED">
        <w:rPr>
          <w:color w:val="0D0D0D"/>
        </w:rPr>
        <w:t xml:space="preserve">Непрерывные случайные величины. Плотность вероятности. Функция распределения. Равномерное распределение. </w:t>
      </w:r>
    </w:p>
    <w:p w:rsidR="00F3539C" w:rsidRPr="00542FED" w:rsidRDefault="00F3539C" w:rsidP="00F3539C">
      <w:pPr>
        <w:widowControl w:val="0"/>
        <w:ind w:firstLine="567"/>
        <w:jc w:val="both"/>
        <w:rPr>
          <w:i/>
          <w:color w:val="0D0D0D"/>
        </w:rPr>
      </w:pPr>
      <w:r w:rsidRPr="00542FED">
        <w:rPr>
          <w:i/>
          <w:color w:val="0D0D0D"/>
        </w:rPr>
        <w:t xml:space="preserve">Показательное распределение, его параметры. </w:t>
      </w:r>
    </w:p>
    <w:p w:rsidR="00F3539C" w:rsidRPr="00542FED" w:rsidRDefault="00F3539C" w:rsidP="00F3539C">
      <w:pPr>
        <w:widowControl w:val="0"/>
        <w:ind w:firstLine="567"/>
        <w:jc w:val="both"/>
        <w:rPr>
          <w:color w:val="0D0D0D"/>
        </w:rPr>
      </w:pPr>
      <w:r w:rsidRPr="00542FED">
        <w:rPr>
          <w:i/>
          <w:color w:val="0D0D0D"/>
        </w:rPr>
        <w:t>Распределение Пуассона и его применение</w:t>
      </w:r>
      <w:r w:rsidRPr="00542FED">
        <w:rPr>
          <w:color w:val="0D0D0D"/>
        </w:rPr>
        <w:t xml:space="preserve">. Нормальное распределение. Функция Лапласа. Параметры нормального распределения. Примеры случайных величин, подчиненных нормальному закону (погрешность измерений, рост человека). </w:t>
      </w:r>
      <w:r w:rsidRPr="00542FED">
        <w:rPr>
          <w:i/>
          <w:color w:val="0D0D0D"/>
        </w:rPr>
        <w:t>Центральная предельная теорема</w:t>
      </w:r>
      <w:r w:rsidRPr="00542FED">
        <w:rPr>
          <w:color w:val="0D0D0D"/>
        </w:rPr>
        <w:t>.</w:t>
      </w:r>
    </w:p>
    <w:p w:rsidR="00F3539C" w:rsidRPr="00542FED" w:rsidRDefault="00F3539C" w:rsidP="00F3539C">
      <w:pPr>
        <w:widowControl w:val="0"/>
        <w:ind w:firstLine="567"/>
        <w:jc w:val="both"/>
        <w:rPr>
          <w:i/>
          <w:color w:val="0D0D0D"/>
        </w:rPr>
      </w:pPr>
      <w:r w:rsidRPr="00542FED">
        <w:rPr>
          <w:i/>
          <w:color w:val="0D0D0D"/>
        </w:rPr>
        <w:t>Неравенство Чебышева. Теорема Чебышева и  теорема Бернулли. Закон больших чисел. Выборочный метод измерения вероятностей. Роль закона больших чисел в науке, природе и обществе.</w:t>
      </w:r>
    </w:p>
    <w:p w:rsidR="00F3539C" w:rsidRPr="00542FED" w:rsidRDefault="00F3539C" w:rsidP="00F3539C">
      <w:pPr>
        <w:widowControl w:val="0"/>
        <w:ind w:firstLine="567"/>
        <w:jc w:val="both"/>
        <w:rPr>
          <w:bCs/>
          <w:color w:val="0D0D0D"/>
        </w:rPr>
      </w:pPr>
      <w:r w:rsidRPr="00542FED">
        <w:rPr>
          <w:color w:val="0D0D0D"/>
        </w:rPr>
        <w:t>Ковариация двух случайных величин. Понятие о коэффициенте корреляции.</w:t>
      </w:r>
      <w:r w:rsidRPr="00542FED">
        <w:rPr>
          <w:bCs/>
          <w:color w:val="0D0D0D"/>
        </w:rPr>
        <w:t xml:space="preserve"> Совместные наблюдения двух случайных величин. </w:t>
      </w:r>
      <w:r w:rsidRPr="00542FED">
        <w:rPr>
          <w:i/>
          <w:color w:val="0D0D0D"/>
        </w:rPr>
        <w:t xml:space="preserve">Выборочный коэффициент корреляции. </w:t>
      </w:r>
      <w:r w:rsidRPr="00542FED">
        <w:rPr>
          <w:bCs/>
          <w:i/>
          <w:color w:val="0D0D0D"/>
        </w:rPr>
        <w:t>Линейная регрессия.</w:t>
      </w:r>
    </w:p>
    <w:p w:rsidR="00F3539C" w:rsidRPr="00542FED" w:rsidRDefault="00F3539C" w:rsidP="00F3539C">
      <w:pPr>
        <w:widowControl w:val="0"/>
        <w:ind w:firstLine="567"/>
        <w:jc w:val="both"/>
        <w:rPr>
          <w:i/>
          <w:color w:val="0D0D0D"/>
        </w:rPr>
      </w:pPr>
      <w:r w:rsidRPr="00542FED">
        <w:rPr>
          <w:i/>
          <w:color w:val="0D0D0D"/>
        </w:rPr>
        <w:t>Статистическая гипотеза. Статистика критерия и ее уровень значимости. Проверка простейших гипотез. Эмпирические распределения и их связь с теоретическими распределениями. Ранговая корреляция.</w:t>
      </w:r>
    </w:p>
    <w:p w:rsidR="00F3539C" w:rsidRPr="00542FED" w:rsidRDefault="00F3539C" w:rsidP="00F3539C">
      <w:pPr>
        <w:widowControl w:val="0"/>
        <w:ind w:firstLine="567"/>
        <w:jc w:val="both"/>
        <w:rPr>
          <w:bCs/>
          <w:i/>
          <w:color w:val="0D0D0D"/>
        </w:rPr>
      </w:pPr>
      <w:r w:rsidRPr="00542FED">
        <w:rPr>
          <w:bCs/>
          <w:i/>
          <w:color w:val="0D0D0D"/>
        </w:rPr>
        <w:t>Построение соответствий. Инъективные и сюръективные соответствия. Биекции. Дискретная непрерывность. Принцип Дирихле.</w:t>
      </w:r>
    </w:p>
    <w:p w:rsidR="00F3539C" w:rsidRPr="00542FED" w:rsidRDefault="00F3539C" w:rsidP="00F3539C">
      <w:pPr>
        <w:widowControl w:val="0"/>
        <w:ind w:firstLine="567"/>
        <w:jc w:val="both"/>
        <w:rPr>
          <w:bCs/>
          <w:i/>
          <w:color w:val="0D0D0D"/>
        </w:rPr>
      </w:pPr>
      <w:r w:rsidRPr="00542FED">
        <w:rPr>
          <w:bCs/>
          <w:i/>
          <w:color w:val="0D0D0D"/>
        </w:rPr>
        <w:t xml:space="preserve">Кодирование. Двоичная запись. </w:t>
      </w:r>
    </w:p>
    <w:p w:rsidR="00F3539C" w:rsidRPr="00542FED" w:rsidRDefault="00F3539C" w:rsidP="00F3539C">
      <w:pPr>
        <w:widowControl w:val="0"/>
        <w:ind w:firstLine="567"/>
        <w:jc w:val="both"/>
        <w:rPr>
          <w:bCs/>
          <w:i/>
          <w:color w:val="0D0D0D"/>
        </w:rPr>
      </w:pPr>
      <w:r w:rsidRPr="00542FED">
        <w:rPr>
          <w:bCs/>
          <w:i/>
          <w:color w:val="0D0D0D"/>
        </w:rPr>
        <w:t xml:space="preserve">Основные понятия теории графов. Деревья. Двоичное дерево. Связность. Компоненты связности. Пути на графе. Эйлеровы и Гамильтоновы пути. </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b/>
          <w:color w:val="0D0D0D"/>
        </w:rPr>
      </w:pPr>
      <w:bookmarkStart w:id="37" w:name="_Toc453968188"/>
      <w:bookmarkStart w:id="38" w:name="_Toc435412714"/>
      <w:r w:rsidRPr="00542FED">
        <w:rPr>
          <w:b/>
          <w:color w:val="0D0D0D"/>
        </w:rPr>
        <w:t>Информатика</w:t>
      </w:r>
      <w:bookmarkEnd w:id="37"/>
    </w:p>
    <w:p w:rsidR="00F3539C" w:rsidRPr="00542FED" w:rsidRDefault="00F3539C" w:rsidP="00F3539C">
      <w:pPr>
        <w:widowControl w:val="0"/>
        <w:ind w:firstLine="567"/>
        <w:jc w:val="both"/>
        <w:rPr>
          <w:b/>
          <w:color w:val="0D0D0D"/>
          <w:u w:val="single"/>
        </w:rPr>
      </w:pPr>
      <w:r w:rsidRPr="00542FED">
        <w:rPr>
          <w:b/>
          <w:color w:val="0D0D0D"/>
          <w:u w:val="single"/>
        </w:rPr>
        <w:t>Базовый уровень</w:t>
      </w:r>
    </w:p>
    <w:p w:rsidR="00F3539C" w:rsidRPr="00542FED" w:rsidRDefault="00F3539C" w:rsidP="00F3539C">
      <w:pPr>
        <w:widowControl w:val="0"/>
        <w:ind w:firstLine="567"/>
        <w:jc w:val="both"/>
        <w:rPr>
          <w:b/>
          <w:color w:val="0D0D0D"/>
        </w:rPr>
      </w:pPr>
      <w:r w:rsidRPr="00542FED">
        <w:rPr>
          <w:b/>
          <w:color w:val="0D0D0D"/>
        </w:rPr>
        <w:t>Введение. Информация и информационные процессы</w:t>
      </w:r>
    </w:p>
    <w:p w:rsidR="00F3539C" w:rsidRPr="00542FED" w:rsidRDefault="00F3539C" w:rsidP="00F3539C">
      <w:pPr>
        <w:widowControl w:val="0"/>
        <w:ind w:firstLine="567"/>
        <w:jc w:val="both"/>
        <w:rPr>
          <w:color w:val="0D0D0D"/>
        </w:rPr>
      </w:pPr>
      <w:r w:rsidRPr="00542FED">
        <w:rPr>
          <w:color w:val="0D0D0D"/>
        </w:rPr>
        <w:t xml:space="preserve">Роль информации и связанных с ней процессов в окружающем мире. Различия в представлении данных, предназначенных для хранения и обработки в автоматизированных компьютерных системах, и данных, предназначенных для восприятия человеком. </w:t>
      </w:r>
    </w:p>
    <w:p w:rsidR="00F3539C" w:rsidRPr="00542FED" w:rsidRDefault="00F3539C" w:rsidP="00F3539C">
      <w:pPr>
        <w:widowControl w:val="0"/>
        <w:ind w:firstLine="567"/>
        <w:jc w:val="both"/>
        <w:rPr>
          <w:color w:val="0D0D0D"/>
        </w:rPr>
      </w:pPr>
      <w:r w:rsidRPr="00542FED">
        <w:rPr>
          <w:color w:val="0D0D0D"/>
        </w:rPr>
        <w:t xml:space="preserve">Системы. Компоненты системы и их взаимодействие. </w:t>
      </w:r>
    </w:p>
    <w:p w:rsidR="00F3539C" w:rsidRPr="00542FED" w:rsidRDefault="00F3539C" w:rsidP="00F3539C">
      <w:pPr>
        <w:widowControl w:val="0"/>
        <w:ind w:firstLine="567"/>
        <w:jc w:val="both"/>
        <w:rPr>
          <w:color w:val="0D0D0D"/>
        </w:rPr>
      </w:pPr>
      <w:r w:rsidRPr="00542FED">
        <w:rPr>
          <w:color w:val="0D0D0D"/>
        </w:rPr>
        <w:t>Универсальность дискретного представления информации.</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b/>
          <w:color w:val="0D0D0D"/>
        </w:rPr>
      </w:pPr>
      <w:r w:rsidRPr="00542FED">
        <w:rPr>
          <w:b/>
          <w:color w:val="0D0D0D"/>
        </w:rPr>
        <w:t>Математические основы информатики</w:t>
      </w:r>
    </w:p>
    <w:p w:rsidR="00F3539C" w:rsidRPr="00542FED" w:rsidRDefault="00F3539C" w:rsidP="00F3539C">
      <w:pPr>
        <w:widowControl w:val="0"/>
        <w:ind w:firstLine="567"/>
        <w:jc w:val="both"/>
        <w:rPr>
          <w:color w:val="0D0D0D"/>
        </w:rPr>
      </w:pPr>
      <w:r w:rsidRPr="00542FED">
        <w:rPr>
          <w:b/>
          <w:color w:val="0D0D0D"/>
        </w:rPr>
        <w:t>Тексты и кодирование</w:t>
      </w:r>
    </w:p>
    <w:p w:rsidR="00F3539C" w:rsidRPr="00542FED" w:rsidRDefault="00F3539C" w:rsidP="00F3539C">
      <w:pPr>
        <w:widowControl w:val="0"/>
        <w:ind w:firstLine="567"/>
        <w:jc w:val="both"/>
        <w:rPr>
          <w:i/>
          <w:color w:val="0D0D0D"/>
        </w:rPr>
      </w:pPr>
      <w:r w:rsidRPr="00542FED">
        <w:rPr>
          <w:color w:val="0D0D0D"/>
        </w:rPr>
        <w:t xml:space="preserve">Равномерные и неравномерные коды. </w:t>
      </w:r>
      <w:r w:rsidRPr="00542FED">
        <w:rPr>
          <w:i/>
          <w:color w:val="0D0D0D"/>
        </w:rPr>
        <w:t>Условие Фано.</w:t>
      </w:r>
    </w:p>
    <w:p w:rsidR="00F3539C" w:rsidRPr="00542FED" w:rsidRDefault="00F3539C" w:rsidP="00F3539C">
      <w:pPr>
        <w:widowControl w:val="0"/>
        <w:ind w:firstLine="567"/>
        <w:jc w:val="both"/>
        <w:rPr>
          <w:b/>
          <w:color w:val="0D0D0D"/>
        </w:rPr>
      </w:pPr>
      <w:r w:rsidRPr="00542FED">
        <w:rPr>
          <w:b/>
          <w:color w:val="0D0D0D"/>
        </w:rPr>
        <w:t>Системы счисления</w:t>
      </w:r>
    </w:p>
    <w:p w:rsidR="00F3539C" w:rsidRPr="00542FED" w:rsidRDefault="00F3539C" w:rsidP="00F3539C">
      <w:pPr>
        <w:widowControl w:val="0"/>
        <w:ind w:firstLine="567"/>
        <w:jc w:val="both"/>
        <w:rPr>
          <w:i/>
          <w:color w:val="0D0D0D"/>
        </w:rPr>
      </w:pPr>
      <w:r w:rsidRPr="00542FED">
        <w:rPr>
          <w:color w:val="0D0D0D"/>
        </w:rPr>
        <w:t xml:space="preserve">Сравнение чисел, записанных в двоичной, восьмеричной и шестнадцатеричной системах счисления. </w:t>
      </w:r>
      <w:r w:rsidRPr="00542FED">
        <w:rPr>
          <w:i/>
          <w:color w:val="0D0D0D"/>
        </w:rPr>
        <w:t>Сложение и вычитание чисел, записанных в этих системах счисления.</w:t>
      </w:r>
    </w:p>
    <w:p w:rsidR="00F3539C" w:rsidRPr="00542FED" w:rsidRDefault="00F3539C" w:rsidP="00F3539C">
      <w:pPr>
        <w:widowControl w:val="0"/>
        <w:ind w:firstLine="567"/>
        <w:jc w:val="both"/>
        <w:rPr>
          <w:b/>
          <w:color w:val="0D0D0D"/>
        </w:rPr>
      </w:pPr>
      <w:r w:rsidRPr="00542FED">
        <w:rPr>
          <w:b/>
          <w:color w:val="0D0D0D"/>
        </w:rPr>
        <w:t>Элементы комбинаторики, теории множеств и математической логики</w:t>
      </w:r>
    </w:p>
    <w:p w:rsidR="00F3539C" w:rsidRPr="00542FED" w:rsidRDefault="00F3539C" w:rsidP="00F3539C">
      <w:pPr>
        <w:widowControl w:val="0"/>
        <w:ind w:firstLine="567"/>
        <w:jc w:val="both"/>
        <w:rPr>
          <w:i/>
          <w:color w:val="0D0D0D"/>
        </w:rPr>
      </w:pPr>
      <w:r w:rsidRPr="00542FED">
        <w:rPr>
          <w:color w:val="0D0D0D"/>
        </w:rPr>
        <w:t xml:space="preserve">Операции «импликация», «эквивалентность». Примеры законов алгебры логики. Эквивалентные преобразования логических выражений. </w:t>
      </w:r>
      <w:r w:rsidRPr="00542FED">
        <w:rPr>
          <w:iCs/>
          <w:color w:val="0D0D0D"/>
        </w:rPr>
        <w:t xml:space="preserve">Построение логического выражения с данной таблицей истинности. </w:t>
      </w:r>
      <w:r w:rsidRPr="00542FED">
        <w:rPr>
          <w:i/>
          <w:color w:val="0D0D0D"/>
        </w:rPr>
        <w:t>Решение простейших логических уравнений.</w:t>
      </w:r>
    </w:p>
    <w:p w:rsidR="00F3539C" w:rsidRPr="00542FED" w:rsidRDefault="00F3539C" w:rsidP="00F3539C">
      <w:pPr>
        <w:widowControl w:val="0"/>
        <w:ind w:firstLine="567"/>
        <w:jc w:val="both"/>
        <w:rPr>
          <w:i/>
          <w:iCs/>
          <w:color w:val="0D0D0D"/>
        </w:rPr>
      </w:pPr>
      <w:r w:rsidRPr="00542FED">
        <w:rPr>
          <w:i/>
          <w:iCs/>
          <w:color w:val="0D0D0D"/>
        </w:rPr>
        <w:t xml:space="preserve">Нормальные формы: дизъюнктивная и конъюнктивная нормальная форма. </w:t>
      </w:r>
    </w:p>
    <w:p w:rsidR="00F3539C" w:rsidRPr="00542FED" w:rsidRDefault="00F3539C" w:rsidP="00F3539C">
      <w:pPr>
        <w:widowControl w:val="0"/>
        <w:ind w:firstLine="567"/>
        <w:jc w:val="both"/>
        <w:rPr>
          <w:b/>
          <w:bCs/>
          <w:iCs/>
          <w:color w:val="0D0D0D"/>
        </w:rPr>
      </w:pPr>
      <w:r w:rsidRPr="00542FED">
        <w:rPr>
          <w:b/>
          <w:bCs/>
          <w:iCs/>
          <w:color w:val="0D0D0D"/>
        </w:rPr>
        <w:t>Дискретные объекты</w:t>
      </w:r>
    </w:p>
    <w:p w:rsidR="00F3539C" w:rsidRPr="00542FED" w:rsidRDefault="00F3539C" w:rsidP="00F3539C">
      <w:pPr>
        <w:widowControl w:val="0"/>
        <w:ind w:firstLine="567"/>
        <w:jc w:val="both"/>
        <w:rPr>
          <w:i/>
          <w:color w:val="0D0D0D"/>
        </w:rPr>
      </w:pPr>
      <w:r w:rsidRPr="00542FED">
        <w:rPr>
          <w:color w:val="0D0D0D"/>
        </w:rPr>
        <w:t xml:space="preserve">Решение алгоритмических задач, связанных с анализом графов (примеры: построения оптимального пути между вершинами ориентированного ациклического графа; определения количества различных путей между вершинами). Использование графов, деревьев, списков при описании объектов и процессов окружающего мира. </w:t>
      </w:r>
      <w:r w:rsidRPr="00542FED">
        <w:rPr>
          <w:i/>
          <w:color w:val="0D0D0D"/>
        </w:rPr>
        <w:t>Бинарное дерево.</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b/>
          <w:color w:val="0D0D0D"/>
        </w:rPr>
      </w:pPr>
      <w:r w:rsidRPr="00542FED">
        <w:rPr>
          <w:b/>
          <w:color w:val="0D0D0D"/>
        </w:rPr>
        <w:t>Алгоритмы и элементы программирования</w:t>
      </w:r>
    </w:p>
    <w:p w:rsidR="00F3539C" w:rsidRPr="00542FED" w:rsidRDefault="00F3539C" w:rsidP="00F3539C">
      <w:pPr>
        <w:widowControl w:val="0"/>
        <w:ind w:firstLine="567"/>
        <w:jc w:val="both"/>
        <w:rPr>
          <w:color w:val="0D0D0D"/>
        </w:rPr>
      </w:pPr>
      <w:r w:rsidRPr="00542FED">
        <w:rPr>
          <w:b/>
          <w:color w:val="0D0D0D"/>
        </w:rPr>
        <w:t xml:space="preserve">Алгоритмические конструкции </w:t>
      </w:r>
    </w:p>
    <w:p w:rsidR="00F3539C" w:rsidRPr="00542FED" w:rsidRDefault="00F3539C" w:rsidP="00F3539C">
      <w:pPr>
        <w:widowControl w:val="0"/>
        <w:ind w:firstLine="567"/>
        <w:jc w:val="both"/>
        <w:rPr>
          <w:color w:val="0D0D0D"/>
        </w:rPr>
      </w:pPr>
      <w:r w:rsidRPr="00542FED">
        <w:rPr>
          <w:color w:val="0D0D0D"/>
        </w:rPr>
        <w:t xml:space="preserve">Подпрограммы. </w:t>
      </w:r>
      <w:r w:rsidRPr="00542FED">
        <w:rPr>
          <w:i/>
          <w:color w:val="0D0D0D"/>
        </w:rPr>
        <w:t>Рекурсивные алгоритмы.</w:t>
      </w:r>
    </w:p>
    <w:p w:rsidR="00F3539C" w:rsidRPr="00542FED" w:rsidRDefault="00F3539C" w:rsidP="00F3539C">
      <w:pPr>
        <w:widowControl w:val="0"/>
        <w:ind w:firstLine="567"/>
        <w:jc w:val="both"/>
        <w:rPr>
          <w:color w:val="0D0D0D"/>
        </w:rPr>
      </w:pPr>
      <w:r w:rsidRPr="00542FED">
        <w:rPr>
          <w:color w:val="0D0D0D"/>
        </w:rPr>
        <w:t xml:space="preserve">Табличные величины (массивы). </w:t>
      </w:r>
    </w:p>
    <w:p w:rsidR="00F3539C" w:rsidRPr="00542FED" w:rsidRDefault="00F3539C" w:rsidP="00F3539C">
      <w:pPr>
        <w:widowControl w:val="0"/>
        <w:ind w:firstLine="567"/>
        <w:jc w:val="both"/>
        <w:rPr>
          <w:color w:val="0D0D0D"/>
        </w:rPr>
      </w:pPr>
      <w:r w:rsidRPr="00542FED">
        <w:rPr>
          <w:color w:val="0D0D0D"/>
        </w:rPr>
        <w:t>Запись алгоритмических конструкций в выбранном языке программирования.</w:t>
      </w:r>
    </w:p>
    <w:p w:rsidR="00F3539C" w:rsidRPr="00542FED" w:rsidRDefault="00F3539C" w:rsidP="00F3539C">
      <w:pPr>
        <w:widowControl w:val="0"/>
        <w:ind w:firstLine="567"/>
        <w:jc w:val="both"/>
        <w:rPr>
          <w:color w:val="0D0D0D"/>
        </w:rPr>
      </w:pPr>
      <w:r w:rsidRPr="00542FED">
        <w:rPr>
          <w:b/>
          <w:color w:val="0D0D0D"/>
        </w:rPr>
        <w:t>Составление алгоритмов и их программная реализация</w:t>
      </w:r>
    </w:p>
    <w:p w:rsidR="00F3539C" w:rsidRPr="00542FED" w:rsidRDefault="00F3539C" w:rsidP="00F3539C">
      <w:pPr>
        <w:widowControl w:val="0"/>
        <w:ind w:firstLine="567"/>
        <w:jc w:val="both"/>
        <w:rPr>
          <w:color w:val="0D0D0D"/>
        </w:rPr>
      </w:pPr>
      <w:r w:rsidRPr="00542FED">
        <w:rPr>
          <w:color w:val="0D0D0D"/>
        </w:rPr>
        <w:t>Этапы решения задач на компьютере.</w:t>
      </w:r>
    </w:p>
    <w:p w:rsidR="00F3539C" w:rsidRPr="00542FED" w:rsidRDefault="00F3539C" w:rsidP="00F3539C">
      <w:pPr>
        <w:widowControl w:val="0"/>
        <w:ind w:firstLine="567"/>
        <w:jc w:val="both"/>
        <w:rPr>
          <w:color w:val="0D0D0D"/>
        </w:rPr>
      </w:pPr>
      <w:r w:rsidRPr="00542FED">
        <w:rPr>
          <w:color w:val="0D0D0D"/>
        </w:rPr>
        <w:t xml:space="preserve">Операторы языка программирования, основные конструкции языка программирования. Типы и структуры данных. Кодирование базовых алгоритмических конструкций на выбранном языке программирования. </w:t>
      </w:r>
    </w:p>
    <w:p w:rsidR="00F3539C" w:rsidRPr="00542FED" w:rsidRDefault="00F3539C" w:rsidP="00F3539C">
      <w:pPr>
        <w:widowControl w:val="0"/>
        <w:ind w:firstLine="567"/>
        <w:jc w:val="both"/>
        <w:rPr>
          <w:color w:val="0D0D0D"/>
        </w:rPr>
      </w:pPr>
      <w:r w:rsidRPr="00542FED">
        <w:rPr>
          <w:color w:val="0D0D0D"/>
        </w:rPr>
        <w:t>Интегрированная среда разработки программ на выбранном языке программирования. Интерфейс выбранной среды. Составление алгоритмов и программ в выбранной среде программирования. Приемы отладки программ. Проверка работоспособности программ с использованием трассировочных таблиц.</w:t>
      </w:r>
    </w:p>
    <w:p w:rsidR="00F3539C" w:rsidRPr="00542FED" w:rsidRDefault="00F3539C" w:rsidP="00F3539C">
      <w:pPr>
        <w:widowControl w:val="0"/>
        <w:ind w:firstLine="567"/>
        <w:jc w:val="both"/>
        <w:rPr>
          <w:i/>
          <w:color w:val="0D0D0D"/>
        </w:rPr>
      </w:pPr>
      <w:r w:rsidRPr="00542FED">
        <w:rPr>
          <w:color w:val="0D0D0D"/>
        </w:rPr>
        <w:t xml:space="preserve">Разработка и программная реализация алгоритмов решения типовых задач базового уровня из различных предметных областей. </w:t>
      </w:r>
      <w:r w:rsidRPr="00542FED">
        <w:rPr>
          <w:i/>
          <w:color w:val="0D0D0D"/>
        </w:rPr>
        <w:t>Примеры задач:</w:t>
      </w:r>
    </w:p>
    <w:p w:rsidR="00F3539C" w:rsidRPr="00542FED" w:rsidRDefault="00F3539C" w:rsidP="00F3539C">
      <w:pPr>
        <w:pStyle w:val="a1"/>
        <w:widowControl w:val="0"/>
        <w:suppressAutoHyphens w:val="0"/>
        <w:spacing w:line="240" w:lineRule="auto"/>
        <w:ind w:firstLine="567"/>
        <w:rPr>
          <w:i/>
          <w:color w:val="0D0D0D"/>
          <w:sz w:val="24"/>
          <w:szCs w:val="24"/>
        </w:rPr>
      </w:pPr>
      <w:r w:rsidRPr="00542FED">
        <w:rPr>
          <w:i/>
          <w:color w:val="0D0D0D"/>
          <w:sz w:val="24"/>
          <w:szCs w:val="24"/>
        </w:rPr>
        <w:t>алгоритмы нахождения наибольшего (или наименьшего) из двух, трех, четырех заданных чисел без использования массивов и циклов, а также сумм (или произведений) элементов конечной числовой последовательности (или массива);</w:t>
      </w:r>
    </w:p>
    <w:p w:rsidR="00F3539C" w:rsidRPr="00542FED" w:rsidRDefault="00F3539C" w:rsidP="00F3539C">
      <w:pPr>
        <w:pStyle w:val="a1"/>
        <w:widowControl w:val="0"/>
        <w:suppressAutoHyphens w:val="0"/>
        <w:spacing w:line="240" w:lineRule="auto"/>
        <w:ind w:firstLine="567"/>
        <w:rPr>
          <w:i/>
          <w:color w:val="0D0D0D"/>
          <w:sz w:val="24"/>
          <w:szCs w:val="24"/>
        </w:rPr>
      </w:pPr>
      <w:r w:rsidRPr="00542FED">
        <w:rPr>
          <w:i/>
          <w:color w:val="0D0D0D"/>
          <w:sz w:val="24"/>
          <w:szCs w:val="24"/>
        </w:rPr>
        <w:t xml:space="preserve">алгоритмы анализа записей чисел в позиционной системе счисления; </w:t>
      </w:r>
    </w:p>
    <w:p w:rsidR="00F3539C" w:rsidRPr="00542FED" w:rsidRDefault="00F3539C" w:rsidP="00F3539C">
      <w:pPr>
        <w:pStyle w:val="a1"/>
        <w:widowControl w:val="0"/>
        <w:suppressAutoHyphens w:val="0"/>
        <w:spacing w:line="240" w:lineRule="auto"/>
        <w:ind w:firstLine="567"/>
        <w:rPr>
          <w:i/>
          <w:color w:val="0D0D0D"/>
          <w:sz w:val="24"/>
          <w:szCs w:val="24"/>
        </w:rPr>
      </w:pPr>
      <w:r w:rsidRPr="00542FED">
        <w:rPr>
          <w:i/>
          <w:color w:val="0D0D0D"/>
          <w:sz w:val="24"/>
          <w:szCs w:val="24"/>
        </w:rPr>
        <w:t>алгоритмы решения задач методом перебора (поиск НОД данного натурального числа, проверка числа на простоту и т.д.);</w:t>
      </w:r>
    </w:p>
    <w:p w:rsidR="00F3539C" w:rsidRPr="00542FED" w:rsidRDefault="00F3539C" w:rsidP="00F3539C">
      <w:pPr>
        <w:pStyle w:val="a1"/>
        <w:widowControl w:val="0"/>
        <w:suppressAutoHyphens w:val="0"/>
        <w:spacing w:line="240" w:lineRule="auto"/>
        <w:ind w:firstLine="567"/>
        <w:rPr>
          <w:i/>
          <w:color w:val="0D0D0D"/>
          <w:sz w:val="24"/>
          <w:szCs w:val="24"/>
        </w:rPr>
      </w:pPr>
      <w:r w:rsidRPr="00542FED">
        <w:rPr>
          <w:i/>
          <w:color w:val="0D0D0D"/>
          <w:sz w:val="24"/>
          <w:szCs w:val="24"/>
        </w:rPr>
        <w:t>алгоритмы работы с элементами массива с однократным просмотром массива: линейный поиск элемента, вставка и удаление элементов в массиве, перестановка элементов данного массива в обратном порядке, суммирование элементов массива, проверка соответствия элементов массива некоторому условию, нахождение второго по величине наибольшего (или наименьшего) значения.</w:t>
      </w:r>
    </w:p>
    <w:p w:rsidR="00F3539C" w:rsidRPr="00542FED" w:rsidRDefault="00F3539C" w:rsidP="00F3539C">
      <w:pPr>
        <w:widowControl w:val="0"/>
        <w:ind w:firstLine="567"/>
        <w:jc w:val="both"/>
        <w:rPr>
          <w:i/>
          <w:color w:val="0D0D0D"/>
        </w:rPr>
      </w:pPr>
      <w:r w:rsidRPr="00542FED">
        <w:rPr>
          <w:i/>
          <w:color w:val="0D0D0D"/>
        </w:rPr>
        <w:t>Алгоритмы редактирования текстов (замена символа/фрагмента, удаление и вставка символа/фрагмента, поиск вхождения заданного образца).</w:t>
      </w:r>
    </w:p>
    <w:p w:rsidR="00F3539C" w:rsidRPr="00542FED" w:rsidRDefault="00F3539C" w:rsidP="00F3539C">
      <w:pPr>
        <w:widowControl w:val="0"/>
        <w:ind w:firstLine="567"/>
        <w:jc w:val="both"/>
        <w:rPr>
          <w:color w:val="0D0D0D"/>
        </w:rPr>
      </w:pPr>
      <w:r w:rsidRPr="00542FED">
        <w:rPr>
          <w:color w:val="0D0D0D"/>
        </w:rPr>
        <w:t xml:space="preserve">Постановка задачи сортировки. </w:t>
      </w:r>
    </w:p>
    <w:p w:rsidR="00F3539C" w:rsidRPr="00542FED" w:rsidRDefault="00F3539C" w:rsidP="00F3539C">
      <w:pPr>
        <w:widowControl w:val="0"/>
        <w:ind w:firstLine="567"/>
        <w:jc w:val="both"/>
        <w:rPr>
          <w:color w:val="0D0D0D"/>
        </w:rPr>
      </w:pPr>
      <w:r w:rsidRPr="00542FED">
        <w:rPr>
          <w:b/>
          <w:color w:val="0D0D0D"/>
        </w:rPr>
        <w:t>Анализ алгоритмов</w:t>
      </w:r>
    </w:p>
    <w:p w:rsidR="00F3539C" w:rsidRPr="00542FED" w:rsidRDefault="00F3539C" w:rsidP="00F3539C">
      <w:pPr>
        <w:widowControl w:val="0"/>
        <w:ind w:firstLine="567"/>
        <w:jc w:val="both"/>
        <w:rPr>
          <w:color w:val="0D0D0D"/>
        </w:rPr>
      </w:pPr>
      <w:r w:rsidRPr="00542FED">
        <w:rPr>
          <w:color w:val="0D0D0D"/>
        </w:rPr>
        <w:t xml:space="preserve">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 </w:t>
      </w:r>
    </w:p>
    <w:p w:rsidR="00F3539C" w:rsidRPr="00542FED" w:rsidRDefault="00F3539C" w:rsidP="00F3539C">
      <w:pPr>
        <w:widowControl w:val="0"/>
        <w:ind w:firstLine="567"/>
        <w:jc w:val="both"/>
        <w:rPr>
          <w:i/>
          <w:iCs/>
          <w:color w:val="0D0D0D"/>
        </w:rPr>
      </w:pPr>
      <w:r w:rsidRPr="00542FED">
        <w:rPr>
          <w:i/>
          <w:iCs/>
          <w:color w:val="0D0D0D"/>
        </w:rPr>
        <w:t>Сложность вычисления: количество выполненных операций, размер используемой памяти; зависимость вычислений от размера исходных данных.</w:t>
      </w:r>
    </w:p>
    <w:p w:rsidR="00F3539C" w:rsidRPr="00542FED" w:rsidRDefault="00F3539C" w:rsidP="00F3539C">
      <w:pPr>
        <w:widowControl w:val="0"/>
        <w:ind w:firstLine="567"/>
        <w:jc w:val="both"/>
        <w:rPr>
          <w:b/>
          <w:color w:val="0D0D0D"/>
        </w:rPr>
      </w:pPr>
      <w:r w:rsidRPr="00542FED">
        <w:rPr>
          <w:b/>
          <w:color w:val="0D0D0D"/>
        </w:rPr>
        <w:t>Математическое моделирование</w:t>
      </w:r>
    </w:p>
    <w:p w:rsidR="00F3539C" w:rsidRPr="00542FED" w:rsidRDefault="00F3539C" w:rsidP="00F3539C">
      <w:pPr>
        <w:widowControl w:val="0"/>
        <w:ind w:firstLine="567"/>
        <w:jc w:val="both"/>
        <w:rPr>
          <w:color w:val="0D0D0D"/>
        </w:rPr>
      </w:pPr>
      <w:r w:rsidRPr="00542FED">
        <w:rPr>
          <w:color w:val="0D0D0D"/>
        </w:rPr>
        <w:t xml:space="preserve">Представление результатов моделирования в виде, удобном для восприятия человеком. Графическое представление данных (схемы, таблицы, графики). </w:t>
      </w:r>
    </w:p>
    <w:p w:rsidR="00F3539C" w:rsidRPr="00542FED" w:rsidRDefault="00F3539C" w:rsidP="00F3539C">
      <w:pPr>
        <w:widowControl w:val="0"/>
        <w:ind w:firstLine="567"/>
        <w:jc w:val="both"/>
        <w:rPr>
          <w:i/>
          <w:color w:val="0D0D0D"/>
        </w:rPr>
      </w:pPr>
      <w:r w:rsidRPr="00542FED">
        <w:rPr>
          <w:color w:val="0D0D0D"/>
        </w:rPr>
        <w:t xml:space="preserve">Практическая работа с компьютерной моделью по выбранной теме. Анализ достоверности (правдоподобия) результатов экспериментов. </w:t>
      </w:r>
      <w:r w:rsidRPr="00542FED">
        <w:rPr>
          <w:i/>
          <w:color w:val="0D0D0D"/>
        </w:rPr>
        <w:t>Использование сред имитационного моделирования (виртуальных лабораторий) для проведения компьютерного эксперимента в учебной деятельности.</w:t>
      </w:r>
    </w:p>
    <w:p w:rsidR="00F3539C" w:rsidRPr="00542FED" w:rsidRDefault="00F3539C" w:rsidP="00F3539C">
      <w:pPr>
        <w:widowControl w:val="0"/>
        <w:ind w:firstLine="567"/>
        <w:jc w:val="both"/>
        <w:rPr>
          <w:b/>
          <w:color w:val="0D0D0D"/>
        </w:rPr>
      </w:pPr>
    </w:p>
    <w:p w:rsidR="00F3539C" w:rsidRPr="00542FED" w:rsidRDefault="00F3539C" w:rsidP="00F3539C">
      <w:pPr>
        <w:widowControl w:val="0"/>
        <w:ind w:firstLine="567"/>
        <w:jc w:val="both"/>
        <w:rPr>
          <w:b/>
          <w:color w:val="0D0D0D"/>
        </w:rPr>
      </w:pPr>
      <w:r w:rsidRPr="00542FED">
        <w:rPr>
          <w:b/>
          <w:color w:val="0D0D0D"/>
        </w:rPr>
        <w:t>Использование программных систем и сервисов</w:t>
      </w:r>
    </w:p>
    <w:p w:rsidR="00F3539C" w:rsidRPr="00542FED" w:rsidRDefault="00F3539C" w:rsidP="00F3539C">
      <w:pPr>
        <w:widowControl w:val="0"/>
        <w:ind w:firstLine="567"/>
        <w:jc w:val="both"/>
        <w:rPr>
          <w:color w:val="0D0D0D"/>
        </w:rPr>
      </w:pPr>
      <w:r w:rsidRPr="00542FED">
        <w:rPr>
          <w:b/>
          <w:color w:val="0D0D0D"/>
        </w:rPr>
        <w:t>Компьютер – универсальное устройство обработки данных</w:t>
      </w:r>
    </w:p>
    <w:p w:rsidR="00F3539C" w:rsidRPr="00542FED" w:rsidRDefault="00F3539C" w:rsidP="00F3539C">
      <w:pPr>
        <w:widowControl w:val="0"/>
        <w:ind w:firstLine="567"/>
        <w:jc w:val="both"/>
        <w:rPr>
          <w:color w:val="0D0D0D"/>
        </w:rPr>
      </w:pPr>
      <w:r w:rsidRPr="00542FED">
        <w:rPr>
          <w:color w:val="0D0D0D"/>
        </w:rPr>
        <w:t xml:space="preserve">Программная и аппаратная организация компьютеров и компьютерных систем. Архитектура современных компьютеров. Персональный компьютер. Многопроцессорные системы. </w:t>
      </w:r>
      <w:r w:rsidRPr="00542FED">
        <w:rPr>
          <w:i/>
          <w:iCs/>
          <w:color w:val="0D0D0D"/>
        </w:rPr>
        <w:t>Суперкомпьютеры</w:t>
      </w:r>
      <w:r w:rsidRPr="00542FED">
        <w:rPr>
          <w:color w:val="0D0D0D"/>
        </w:rPr>
        <w:t xml:space="preserve">. </w:t>
      </w:r>
      <w:r w:rsidRPr="00542FED">
        <w:rPr>
          <w:i/>
          <w:iCs/>
          <w:color w:val="0D0D0D"/>
        </w:rPr>
        <w:t xml:space="preserve">Распределенные вычислительные системы и обработка больших данных. </w:t>
      </w:r>
      <w:r w:rsidRPr="00542FED">
        <w:rPr>
          <w:color w:val="0D0D0D"/>
        </w:rPr>
        <w:t>Мобильные цифровые устройства и их роль в коммуникациях.</w:t>
      </w:r>
      <w:r w:rsidRPr="00542FED">
        <w:rPr>
          <w:i/>
          <w:iCs/>
          <w:color w:val="0D0D0D"/>
        </w:rPr>
        <w:t xml:space="preserve"> Встроенные компьютеры. Микроконтроллеры. Роботизированные производства. </w:t>
      </w:r>
    </w:p>
    <w:p w:rsidR="00F3539C" w:rsidRPr="00542FED" w:rsidRDefault="00F3539C" w:rsidP="00F3539C">
      <w:pPr>
        <w:widowControl w:val="0"/>
        <w:ind w:firstLine="567"/>
        <w:jc w:val="both"/>
        <w:rPr>
          <w:color w:val="0D0D0D"/>
        </w:rPr>
      </w:pPr>
      <w:r w:rsidRPr="00542FED">
        <w:rPr>
          <w:color w:val="0D0D0D"/>
        </w:rPr>
        <w:t>Выбор конфигурации компьютера в зависимости от решаемой задачи. Тенденции развития аппаратного обеспечения компьютеров.</w:t>
      </w:r>
    </w:p>
    <w:p w:rsidR="00F3539C" w:rsidRPr="00542FED" w:rsidRDefault="00F3539C" w:rsidP="00F3539C">
      <w:pPr>
        <w:widowControl w:val="0"/>
        <w:ind w:firstLine="567"/>
        <w:jc w:val="both"/>
        <w:rPr>
          <w:color w:val="0D0D0D"/>
        </w:rPr>
      </w:pPr>
      <w:r w:rsidRPr="00542FED">
        <w:rPr>
          <w:color w:val="0D0D0D"/>
        </w:rPr>
        <w:t>Программное обеспечение (ПО) компьютеров и компьютерных систем. Различные виды ПО и их назначение. Особенности программного обеспечения мобильных устройств.</w:t>
      </w:r>
    </w:p>
    <w:p w:rsidR="00F3539C" w:rsidRPr="00542FED" w:rsidRDefault="00F3539C" w:rsidP="00F3539C">
      <w:pPr>
        <w:widowControl w:val="0"/>
        <w:ind w:firstLine="567"/>
        <w:jc w:val="both"/>
        <w:rPr>
          <w:color w:val="0D0D0D"/>
        </w:rPr>
      </w:pPr>
      <w:r w:rsidRPr="00542FED">
        <w:rPr>
          <w:color w:val="0D0D0D"/>
        </w:rPr>
        <w:t xml:space="preserve">Организация хранения и обработки данных, в том числе с использованием интернет-сервисов, облачных технологий и мобильных устройств. </w:t>
      </w:r>
      <w:r w:rsidRPr="00542FED">
        <w:rPr>
          <w:i/>
          <w:color w:val="0D0D0D"/>
        </w:rPr>
        <w:t xml:space="preserve">Прикладные компьютерные программы, используемые в соответствии с типом решаемых задач и по выбранной специализации. Параллельное программирование. </w:t>
      </w:r>
    </w:p>
    <w:p w:rsidR="00F3539C" w:rsidRPr="00542FED" w:rsidRDefault="00F3539C" w:rsidP="00F3539C">
      <w:pPr>
        <w:widowControl w:val="0"/>
        <w:ind w:firstLine="567"/>
        <w:jc w:val="both"/>
        <w:rPr>
          <w:color w:val="0D0D0D"/>
        </w:rPr>
      </w:pPr>
      <w:r w:rsidRPr="00542FED">
        <w:rPr>
          <w:i/>
          <w:color w:val="0D0D0D"/>
        </w:rPr>
        <w:t>Инсталляция и деинсталляция программных средств, необходимых для решения учебных задач и задач по выбранной специализации.</w:t>
      </w:r>
      <w:r w:rsidRPr="00542FED">
        <w:rPr>
          <w:color w:val="0D0D0D"/>
        </w:rPr>
        <w:t xml:space="preserve"> Законодательство Российской Федерации в области программного обеспечения. </w:t>
      </w:r>
    </w:p>
    <w:p w:rsidR="00F3539C" w:rsidRPr="00542FED" w:rsidRDefault="00F3539C" w:rsidP="00F3539C">
      <w:pPr>
        <w:widowControl w:val="0"/>
        <w:ind w:firstLine="567"/>
        <w:jc w:val="both"/>
        <w:rPr>
          <w:color w:val="0D0D0D"/>
        </w:rPr>
      </w:pPr>
      <w:r w:rsidRPr="00542FED">
        <w:rPr>
          <w:color w:val="0D0D0D"/>
        </w:rPr>
        <w:t xml:space="preserve">Способы и средства обеспечения надежного функционирования средств ИКТ. </w:t>
      </w:r>
      <w:r w:rsidRPr="00542FED">
        <w:rPr>
          <w:i/>
          <w:color w:val="0D0D0D"/>
        </w:rPr>
        <w:t>Применение специализированных программ для обеспечения стабильной работы средств ИКТ.</w:t>
      </w:r>
    </w:p>
    <w:p w:rsidR="00F3539C" w:rsidRPr="00542FED" w:rsidRDefault="00F3539C" w:rsidP="00F3539C">
      <w:pPr>
        <w:widowControl w:val="0"/>
        <w:ind w:firstLine="567"/>
        <w:jc w:val="both"/>
        <w:rPr>
          <w:i/>
          <w:iCs/>
          <w:color w:val="0D0D0D"/>
        </w:rPr>
      </w:pPr>
      <w:r w:rsidRPr="00542FED">
        <w:rPr>
          <w:color w:val="0D0D0D"/>
        </w:rPr>
        <w:t xml:space="preserve">Безопасность, гигиена, эргономика, ресурсосбережение, технологические требования при эксплуатации компьютерного рабочего места. </w:t>
      </w:r>
      <w:r w:rsidRPr="00542FED">
        <w:rPr>
          <w:i/>
          <w:iCs/>
          <w:color w:val="0D0D0D"/>
        </w:rPr>
        <w:t>Проектирование автоматизированного рабочего места в соответствии с целями его использования.</w:t>
      </w:r>
    </w:p>
    <w:p w:rsidR="00F3539C" w:rsidRPr="00542FED" w:rsidRDefault="00F3539C" w:rsidP="00F3539C">
      <w:pPr>
        <w:widowControl w:val="0"/>
        <w:ind w:firstLine="567"/>
        <w:jc w:val="both"/>
        <w:rPr>
          <w:color w:val="0D0D0D"/>
        </w:rPr>
      </w:pPr>
      <w:r w:rsidRPr="00542FED">
        <w:rPr>
          <w:b/>
          <w:color w:val="0D0D0D"/>
        </w:rPr>
        <w:t>Подготовка текстов и демонстрационных материалов</w:t>
      </w:r>
    </w:p>
    <w:p w:rsidR="00F3539C" w:rsidRPr="00542FED" w:rsidRDefault="00F3539C" w:rsidP="00F3539C">
      <w:pPr>
        <w:widowControl w:val="0"/>
        <w:ind w:firstLine="567"/>
        <w:jc w:val="both"/>
        <w:rPr>
          <w:color w:val="0D0D0D"/>
        </w:rPr>
      </w:pPr>
      <w:r w:rsidRPr="00542FED">
        <w:rPr>
          <w:color w:val="0D0D0D"/>
        </w:rPr>
        <w:t>Средства поиска и автозамены. История изменений. Использование готовых шаблонов и создание собственных. Разработка структуры документа, создание гипертекстового документа. Стандарты библиографических описаний.</w:t>
      </w:r>
    </w:p>
    <w:p w:rsidR="00F3539C" w:rsidRPr="00542FED" w:rsidRDefault="00F3539C" w:rsidP="00F3539C">
      <w:pPr>
        <w:widowControl w:val="0"/>
        <w:ind w:firstLine="567"/>
        <w:jc w:val="both"/>
        <w:rPr>
          <w:color w:val="0D0D0D"/>
        </w:rPr>
      </w:pPr>
      <w:r w:rsidRPr="00542FED">
        <w:rPr>
          <w:color w:val="0D0D0D"/>
        </w:rPr>
        <w:t>Деловая переписка, научная публикация.</w:t>
      </w:r>
      <w:r w:rsidRPr="00542FED">
        <w:rPr>
          <w:i/>
          <w:iCs/>
          <w:color w:val="0D0D0D"/>
        </w:rPr>
        <w:t xml:space="preserve"> </w:t>
      </w:r>
      <w:r w:rsidRPr="00542FED">
        <w:rPr>
          <w:color w:val="0D0D0D"/>
        </w:rPr>
        <w:t xml:space="preserve">Реферат и аннотация. </w:t>
      </w:r>
      <w:r w:rsidRPr="00542FED">
        <w:rPr>
          <w:i/>
          <w:iCs/>
          <w:color w:val="0D0D0D"/>
        </w:rPr>
        <w:t xml:space="preserve">Оформление списка литературы. </w:t>
      </w:r>
    </w:p>
    <w:p w:rsidR="00F3539C" w:rsidRPr="00542FED" w:rsidRDefault="00F3539C" w:rsidP="00F3539C">
      <w:pPr>
        <w:widowControl w:val="0"/>
        <w:ind w:firstLine="567"/>
        <w:jc w:val="both"/>
        <w:rPr>
          <w:color w:val="0D0D0D"/>
        </w:rPr>
      </w:pPr>
      <w:r w:rsidRPr="00542FED">
        <w:rPr>
          <w:color w:val="0D0D0D"/>
        </w:rPr>
        <w:t xml:space="preserve">Коллективная работа с документами. Рецензирование текста. Облачные сервисы. </w:t>
      </w:r>
    </w:p>
    <w:p w:rsidR="00F3539C" w:rsidRPr="00542FED" w:rsidRDefault="00F3539C" w:rsidP="00F3539C">
      <w:pPr>
        <w:widowControl w:val="0"/>
        <w:ind w:firstLine="567"/>
        <w:jc w:val="both"/>
        <w:rPr>
          <w:i/>
          <w:color w:val="0D0D0D"/>
        </w:rPr>
      </w:pPr>
      <w:r w:rsidRPr="00542FED">
        <w:rPr>
          <w:i/>
          <w:iCs/>
          <w:color w:val="0D0D0D"/>
        </w:rPr>
        <w:t xml:space="preserve">Знакомство с компьютерной версткой текста. </w:t>
      </w:r>
      <w:r w:rsidRPr="00542FED">
        <w:rPr>
          <w:i/>
          <w:color w:val="0D0D0D"/>
        </w:rPr>
        <w:t>Технические средства ввода текста. Программы распознавания текста, введенного с использованием сканера, планшетного ПК или графического планшета. Программы синтеза и распознавания устной речи.</w:t>
      </w:r>
    </w:p>
    <w:p w:rsidR="00F3539C" w:rsidRPr="00542FED" w:rsidRDefault="00F3539C" w:rsidP="00F3539C">
      <w:pPr>
        <w:widowControl w:val="0"/>
        <w:ind w:firstLine="567"/>
        <w:jc w:val="both"/>
        <w:rPr>
          <w:color w:val="0D0D0D"/>
        </w:rPr>
      </w:pPr>
      <w:r w:rsidRPr="00542FED">
        <w:rPr>
          <w:b/>
          <w:color w:val="0D0D0D"/>
        </w:rPr>
        <w:t>Работа с аудиовизуальными данными</w:t>
      </w:r>
    </w:p>
    <w:p w:rsidR="00F3539C" w:rsidRPr="00542FED" w:rsidRDefault="00F3539C" w:rsidP="00F3539C">
      <w:pPr>
        <w:widowControl w:val="0"/>
        <w:ind w:firstLine="567"/>
        <w:jc w:val="both"/>
        <w:rPr>
          <w:color w:val="0D0D0D"/>
        </w:rPr>
      </w:pPr>
      <w:r w:rsidRPr="00542FED">
        <w:rPr>
          <w:i/>
          <w:color w:val="0D0D0D"/>
        </w:rPr>
        <w:t>Создание и преобразование аудиовизуальных объектов.</w:t>
      </w:r>
      <w:r w:rsidRPr="00542FED">
        <w:rPr>
          <w:i/>
          <w:iCs/>
          <w:color w:val="0D0D0D"/>
        </w:rPr>
        <w:t xml:space="preserve"> Ввод изображений с использованием различных цифровых устройств (цифровых фотоаппаратов и микроскопов, видеокамер, сканеров и т. д.).</w:t>
      </w:r>
      <w:r w:rsidRPr="00542FED">
        <w:rPr>
          <w:color w:val="0D0D0D"/>
        </w:rPr>
        <w:t xml:space="preserve"> </w:t>
      </w:r>
      <w:r w:rsidRPr="00542FED">
        <w:rPr>
          <w:i/>
          <w:color w:val="0D0D0D"/>
        </w:rPr>
        <w:t>Обработка изображения и звука с использованием интернет- и мобильных приложений.</w:t>
      </w:r>
      <w:r w:rsidRPr="00542FED">
        <w:rPr>
          <w:color w:val="0D0D0D"/>
        </w:rPr>
        <w:t xml:space="preserve"> </w:t>
      </w:r>
    </w:p>
    <w:p w:rsidR="00F3539C" w:rsidRPr="00542FED" w:rsidRDefault="00F3539C" w:rsidP="00F3539C">
      <w:pPr>
        <w:widowControl w:val="0"/>
        <w:ind w:firstLine="567"/>
        <w:jc w:val="both"/>
        <w:rPr>
          <w:color w:val="0D0D0D"/>
        </w:rPr>
      </w:pPr>
      <w:r w:rsidRPr="00542FED">
        <w:rPr>
          <w:color w:val="0D0D0D"/>
        </w:rPr>
        <w:t>Использование мультимедийных онлайн-сервисов для разработки презентаций проектных работ. Работа в группе, технология публикации готового материала в сети.</w:t>
      </w:r>
    </w:p>
    <w:p w:rsidR="00F3539C" w:rsidRPr="00542FED" w:rsidRDefault="00F3539C" w:rsidP="00F3539C">
      <w:pPr>
        <w:widowControl w:val="0"/>
        <w:ind w:firstLine="567"/>
        <w:jc w:val="both"/>
        <w:rPr>
          <w:color w:val="0D0D0D"/>
        </w:rPr>
      </w:pPr>
      <w:r w:rsidRPr="00542FED">
        <w:rPr>
          <w:b/>
          <w:color w:val="0D0D0D"/>
        </w:rPr>
        <w:t>Электронные (динамические) таблицы</w:t>
      </w:r>
    </w:p>
    <w:p w:rsidR="00F3539C" w:rsidRPr="00542FED" w:rsidRDefault="00F3539C" w:rsidP="00F3539C">
      <w:pPr>
        <w:widowControl w:val="0"/>
        <w:ind w:firstLine="567"/>
        <w:jc w:val="both"/>
        <w:rPr>
          <w:color w:val="0D0D0D"/>
        </w:rPr>
      </w:pPr>
      <w:r w:rsidRPr="00542FED">
        <w:rPr>
          <w:color w:val="0D0D0D"/>
        </w:rPr>
        <w:t>Примеры использования динамических (электронных) таблиц на практике (в том числе – в задачах математического моделирования).</w:t>
      </w:r>
    </w:p>
    <w:p w:rsidR="00F3539C" w:rsidRPr="00542FED" w:rsidRDefault="00F3539C" w:rsidP="00F3539C">
      <w:pPr>
        <w:widowControl w:val="0"/>
        <w:ind w:firstLine="567"/>
        <w:jc w:val="both"/>
        <w:rPr>
          <w:color w:val="0D0D0D"/>
        </w:rPr>
      </w:pPr>
      <w:r w:rsidRPr="00542FED">
        <w:rPr>
          <w:b/>
          <w:color w:val="0D0D0D"/>
        </w:rPr>
        <w:t>Базы данных</w:t>
      </w:r>
    </w:p>
    <w:p w:rsidR="00F3539C" w:rsidRPr="00542FED" w:rsidRDefault="00F3539C" w:rsidP="00F3539C">
      <w:pPr>
        <w:widowControl w:val="0"/>
        <w:ind w:firstLine="567"/>
        <w:jc w:val="both"/>
        <w:rPr>
          <w:color w:val="0D0D0D"/>
        </w:rPr>
      </w:pPr>
      <w:r w:rsidRPr="00542FED">
        <w:rPr>
          <w:color w:val="0D0D0D"/>
        </w:rPr>
        <w:t>Реляционные (табличные) базы данных. Таблица – представление сведений об однотипных объектах. Поле, запись. Ключевые поля таблицы. Связи между таблицами. Схема данных. Поиск и выбор в базах данных. Сортировка данных.</w:t>
      </w:r>
    </w:p>
    <w:p w:rsidR="00F3539C" w:rsidRPr="00542FED" w:rsidRDefault="00F3539C" w:rsidP="00F3539C">
      <w:pPr>
        <w:widowControl w:val="0"/>
        <w:ind w:firstLine="567"/>
        <w:jc w:val="both"/>
        <w:rPr>
          <w:color w:val="0D0D0D"/>
        </w:rPr>
      </w:pPr>
      <w:r w:rsidRPr="00542FED">
        <w:rPr>
          <w:color w:val="0D0D0D"/>
        </w:rPr>
        <w:t>Создание, ведение и использование баз данных при решении учебных и практических задач.</w:t>
      </w:r>
    </w:p>
    <w:p w:rsidR="00F3539C" w:rsidRPr="00542FED" w:rsidRDefault="00F3539C" w:rsidP="00F3539C">
      <w:pPr>
        <w:widowControl w:val="0"/>
        <w:ind w:firstLine="567"/>
        <w:jc w:val="both"/>
        <w:rPr>
          <w:i/>
          <w:color w:val="0D0D0D"/>
        </w:rPr>
      </w:pPr>
      <w:r w:rsidRPr="00542FED">
        <w:rPr>
          <w:b/>
          <w:i/>
          <w:color w:val="0D0D0D"/>
        </w:rPr>
        <w:t>Автоматизированное проектирование</w:t>
      </w:r>
    </w:p>
    <w:p w:rsidR="00F3539C" w:rsidRPr="00542FED" w:rsidRDefault="00F3539C" w:rsidP="00F3539C">
      <w:pPr>
        <w:widowControl w:val="0"/>
        <w:ind w:firstLine="567"/>
        <w:jc w:val="both"/>
        <w:rPr>
          <w:i/>
          <w:color w:val="0D0D0D"/>
        </w:rPr>
      </w:pPr>
      <w:r w:rsidRPr="00542FED">
        <w:rPr>
          <w:i/>
          <w:color w:val="0D0D0D"/>
        </w:rPr>
        <w:t>Представление о системах автоматизированного проектирования. Системы автоматизированного проектирования. Создание чертежей типовых деталей и объектов.</w:t>
      </w:r>
    </w:p>
    <w:p w:rsidR="00F3539C" w:rsidRPr="00542FED" w:rsidRDefault="00F3539C" w:rsidP="00F3539C">
      <w:pPr>
        <w:widowControl w:val="0"/>
        <w:ind w:firstLine="567"/>
        <w:jc w:val="both"/>
        <w:rPr>
          <w:i/>
          <w:color w:val="0D0D0D"/>
        </w:rPr>
      </w:pPr>
      <w:r w:rsidRPr="00542FED">
        <w:rPr>
          <w:b/>
          <w:i/>
          <w:color w:val="0D0D0D"/>
        </w:rPr>
        <w:t>3D-моделирование</w:t>
      </w:r>
    </w:p>
    <w:p w:rsidR="00F3539C" w:rsidRPr="00542FED" w:rsidRDefault="00F3539C" w:rsidP="00F3539C">
      <w:pPr>
        <w:widowControl w:val="0"/>
        <w:ind w:firstLine="567"/>
        <w:jc w:val="both"/>
        <w:rPr>
          <w:i/>
          <w:iCs/>
          <w:color w:val="0D0D0D"/>
        </w:rPr>
      </w:pPr>
      <w:r w:rsidRPr="00542FED">
        <w:rPr>
          <w:i/>
          <w:iCs/>
          <w:color w:val="0D0D0D"/>
        </w:rPr>
        <w:t>Принципы построения и редактирования трехмерных моделей. Сеточные модели. Материалы. Моделирование источников освещения. Камеры.</w:t>
      </w:r>
    </w:p>
    <w:p w:rsidR="00F3539C" w:rsidRPr="00542FED" w:rsidRDefault="00F3539C" w:rsidP="00F3539C">
      <w:pPr>
        <w:widowControl w:val="0"/>
        <w:ind w:firstLine="567"/>
        <w:jc w:val="both"/>
        <w:rPr>
          <w:i/>
          <w:iCs/>
          <w:color w:val="0D0D0D"/>
        </w:rPr>
      </w:pPr>
      <w:r w:rsidRPr="00542FED">
        <w:rPr>
          <w:i/>
          <w:iCs/>
          <w:color w:val="0D0D0D"/>
        </w:rPr>
        <w:t>Аддитивные технологии (3D-принтеры).</w:t>
      </w:r>
    </w:p>
    <w:p w:rsidR="00F3539C" w:rsidRPr="00542FED" w:rsidRDefault="00F3539C" w:rsidP="00F3539C">
      <w:pPr>
        <w:widowControl w:val="0"/>
        <w:ind w:firstLine="567"/>
        <w:jc w:val="both"/>
        <w:rPr>
          <w:color w:val="0D0D0D"/>
        </w:rPr>
      </w:pPr>
      <w:r w:rsidRPr="00542FED">
        <w:rPr>
          <w:b/>
          <w:bCs/>
          <w:i/>
          <w:iCs/>
          <w:color w:val="0D0D0D"/>
        </w:rPr>
        <w:t>Системы искусственного интеллекта и машинное обучение</w:t>
      </w:r>
    </w:p>
    <w:p w:rsidR="00F3539C" w:rsidRPr="00542FED" w:rsidRDefault="00F3539C" w:rsidP="00F3539C">
      <w:pPr>
        <w:widowControl w:val="0"/>
        <w:ind w:firstLine="567"/>
        <w:jc w:val="both"/>
        <w:rPr>
          <w:i/>
          <w:iCs/>
          <w:color w:val="0D0D0D"/>
        </w:rPr>
      </w:pPr>
      <w:r w:rsidRPr="00542FED">
        <w:rPr>
          <w:i/>
          <w:iCs/>
          <w:color w:val="0D0D0D"/>
        </w:rPr>
        <w:t xml:space="preserve">Машинное обучение – решение задач распознавания, классификации и предсказания. Искусственный интеллект. </w:t>
      </w:r>
    </w:p>
    <w:p w:rsidR="00F3539C" w:rsidRPr="00542FED" w:rsidRDefault="00F3539C" w:rsidP="00F3539C">
      <w:pPr>
        <w:widowControl w:val="0"/>
        <w:ind w:firstLine="567"/>
        <w:jc w:val="both"/>
        <w:rPr>
          <w:i/>
          <w:iCs/>
          <w:color w:val="0D0D0D"/>
        </w:rPr>
      </w:pPr>
    </w:p>
    <w:p w:rsidR="00F3539C" w:rsidRPr="00542FED" w:rsidRDefault="00F3539C" w:rsidP="00F3539C">
      <w:pPr>
        <w:widowControl w:val="0"/>
        <w:ind w:firstLine="567"/>
        <w:jc w:val="both"/>
        <w:rPr>
          <w:b/>
          <w:color w:val="0D0D0D"/>
        </w:rPr>
      </w:pPr>
      <w:r w:rsidRPr="00542FED">
        <w:rPr>
          <w:b/>
          <w:color w:val="0D0D0D"/>
        </w:rPr>
        <w:t>Информационно-коммуникационные технологии. Работа в информационном пространстве</w:t>
      </w:r>
    </w:p>
    <w:p w:rsidR="00F3539C" w:rsidRPr="00542FED" w:rsidRDefault="00F3539C" w:rsidP="00F3539C">
      <w:pPr>
        <w:widowControl w:val="0"/>
        <w:ind w:firstLine="567"/>
        <w:jc w:val="both"/>
        <w:rPr>
          <w:color w:val="0D0D0D"/>
        </w:rPr>
      </w:pPr>
      <w:r w:rsidRPr="00542FED">
        <w:rPr>
          <w:b/>
          <w:color w:val="0D0D0D"/>
        </w:rPr>
        <w:t>Компьютерные сети</w:t>
      </w:r>
    </w:p>
    <w:p w:rsidR="00F3539C" w:rsidRPr="00542FED" w:rsidRDefault="00F3539C" w:rsidP="00F3539C">
      <w:pPr>
        <w:widowControl w:val="0"/>
        <w:ind w:firstLine="567"/>
        <w:jc w:val="both"/>
        <w:rPr>
          <w:color w:val="0D0D0D"/>
        </w:rPr>
      </w:pPr>
      <w:r w:rsidRPr="00542FED">
        <w:rPr>
          <w:color w:val="0D0D0D"/>
        </w:rPr>
        <w:t>Принципы построения компьютерных сетей. Сетевые протоколы. Интернет. Адресация в сети Интернет. Система доменных имен. Браузеры.</w:t>
      </w:r>
    </w:p>
    <w:p w:rsidR="00F3539C" w:rsidRPr="00542FED" w:rsidRDefault="00F3539C" w:rsidP="00F3539C">
      <w:pPr>
        <w:widowControl w:val="0"/>
        <w:ind w:firstLine="567"/>
        <w:jc w:val="both"/>
        <w:rPr>
          <w:i/>
          <w:iCs/>
          <w:color w:val="0D0D0D"/>
        </w:rPr>
      </w:pPr>
      <w:r w:rsidRPr="00542FED">
        <w:rPr>
          <w:i/>
          <w:iCs/>
          <w:color w:val="0D0D0D"/>
        </w:rPr>
        <w:t xml:space="preserve">Аппаратные компоненты компьютерных сетей. </w:t>
      </w:r>
    </w:p>
    <w:p w:rsidR="00F3539C" w:rsidRPr="00542FED" w:rsidRDefault="00F3539C" w:rsidP="00F3539C">
      <w:pPr>
        <w:widowControl w:val="0"/>
        <w:ind w:firstLine="567"/>
        <w:jc w:val="both"/>
        <w:rPr>
          <w:color w:val="0D0D0D"/>
        </w:rPr>
      </w:pPr>
      <w:r w:rsidRPr="00542FED">
        <w:rPr>
          <w:color w:val="0D0D0D"/>
        </w:rPr>
        <w:t>Веб-сайт. Страница. Взаимодействие веб-страницы с сервером. Динамические страницы. Разработка интернет-приложений (сайты).</w:t>
      </w:r>
    </w:p>
    <w:p w:rsidR="00F3539C" w:rsidRPr="00542FED" w:rsidRDefault="00F3539C" w:rsidP="00F3539C">
      <w:pPr>
        <w:widowControl w:val="0"/>
        <w:ind w:firstLine="567"/>
        <w:jc w:val="both"/>
        <w:rPr>
          <w:i/>
          <w:iCs/>
          <w:color w:val="0D0D0D"/>
        </w:rPr>
      </w:pPr>
      <w:r w:rsidRPr="00542FED">
        <w:rPr>
          <w:color w:val="0D0D0D"/>
        </w:rPr>
        <w:t xml:space="preserve">Сетевое хранение данных. </w:t>
      </w:r>
      <w:r w:rsidRPr="00542FED">
        <w:rPr>
          <w:i/>
          <w:iCs/>
          <w:color w:val="0D0D0D"/>
        </w:rPr>
        <w:t>Облачные сервисы.</w:t>
      </w:r>
    </w:p>
    <w:p w:rsidR="00F3539C" w:rsidRPr="00542FED" w:rsidRDefault="00F3539C" w:rsidP="00F3539C">
      <w:pPr>
        <w:widowControl w:val="0"/>
        <w:ind w:firstLine="567"/>
        <w:jc w:val="both"/>
        <w:rPr>
          <w:color w:val="0D0D0D"/>
        </w:rPr>
      </w:pPr>
      <w:r w:rsidRPr="00542FED">
        <w:rPr>
          <w:b/>
          <w:color w:val="0D0D0D"/>
        </w:rPr>
        <w:t>Деятельность в сети Интернет</w:t>
      </w:r>
    </w:p>
    <w:p w:rsidR="00F3539C" w:rsidRPr="00542FED" w:rsidRDefault="00F3539C" w:rsidP="00F3539C">
      <w:pPr>
        <w:widowControl w:val="0"/>
        <w:ind w:firstLine="567"/>
        <w:jc w:val="both"/>
        <w:rPr>
          <w:color w:val="0D0D0D"/>
        </w:rPr>
      </w:pPr>
      <w:r w:rsidRPr="00542FED">
        <w:rPr>
          <w:color w:val="0D0D0D"/>
        </w:rPr>
        <w:t xml:space="preserve">Расширенный поиск информации в сети Интернет. Использование языков построения запросов. </w:t>
      </w:r>
    </w:p>
    <w:p w:rsidR="00F3539C" w:rsidRPr="00542FED" w:rsidRDefault="00F3539C" w:rsidP="00F3539C">
      <w:pPr>
        <w:widowControl w:val="0"/>
        <w:ind w:firstLine="567"/>
        <w:jc w:val="both"/>
        <w:rPr>
          <w:color w:val="0D0D0D"/>
        </w:rPr>
      </w:pPr>
      <w:r w:rsidRPr="00542FED">
        <w:rPr>
          <w:color w:val="0D0D0D"/>
        </w:rPr>
        <w:t xml:space="preserve">Другие виды деятельности в сети Интернет. Геолокационные сервисы реального времени (локация мобильных телефонов, определение загруженности автомагистралей и т.п.); интернет-торговля; бронирование билетов и гостиниц и т.п. </w:t>
      </w:r>
    </w:p>
    <w:p w:rsidR="00F3539C" w:rsidRPr="00542FED" w:rsidRDefault="00F3539C" w:rsidP="00F3539C">
      <w:pPr>
        <w:widowControl w:val="0"/>
        <w:ind w:firstLine="567"/>
        <w:jc w:val="both"/>
        <w:rPr>
          <w:color w:val="0D0D0D"/>
        </w:rPr>
      </w:pPr>
      <w:r w:rsidRPr="00542FED">
        <w:rPr>
          <w:b/>
          <w:color w:val="0D0D0D"/>
        </w:rPr>
        <w:t>Социальная информатика</w:t>
      </w:r>
    </w:p>
    <w:p w:rsidR="00F3539C" w:rsidRPr="00542FED" w:rsidRDefault="00F3539C" w:rsidP="00F3539C">
      <w:pPr>
        <w:widowControl w:val="0"/>
        <w:ind w:firstLine="567"/>
        <w:jc w:val="both"/>
        <w:rPr>
          <w:color w:val="0D0D0D"/>
        </w:rPr>
      </w:pPr>
      <w:r w:rsidRPr="00542FED">
        <w:rPr>
          <w:color w:val="0D0D0D"/>
        </w:rPr>
        <w:t xml:space="preserve">Социальные сети – организация коллективного взаимодействия и обмена данными. </w:t>
      </w:r>
      <w:r w:rsidRPr="00542FED">
        <w:rPr>
          <w:i/>
          <w:color w:val="0D0D0D"/>
        </w:rPr>
        <w:t xml:space="preserve">Сетевой этикет: правила поведения в киберпространстве. </w:t>
      </w:r>
    </w:p>
    <w:p w:rsidR="00F3539C" w:rsidRPr="00542FED" w:rsidRDefault="00F3539C" w:rsidP="00F3539C">
      <w:pPr>
        <w:widowControl w:val="0"/>
        <w:ind w:firstLine="567"/>
        <w:jc w:val="both"/>
        <w:rPr>
          <w:i/>
          <w:color w:val="0D0D0D"/>
        </w:rPr>
      </w:pPr>
      <w:r w:rsidRPr="00542FED">
        <w:rPr>
          <w:iCs/>
          <w:color w:val="0D0D0D"/>
        </w:rPr>
        <w:t>Проблема подлинности полученной информации</w:t>
      </w:r>
      <w:r w:rsidRPr="00542FED">
        <w:rPr>
          <w:i/>
          <w:color w:val="0D0D0D"/>
        </w:rPr>
        <w:t xml:space="preserve">. Информационная культура. Государственные электронные сервисы и услуги. </w:t>
      </w:r>
      <w:r w:rsidRPr="00542FED">
        <w:rPr>
          <w:color w:val="0D0D0D"/>
        </w:rPr>
        <w:t>Мобильные приложения. Открытые образовательные ресурсы</w:t>
      </w:r>
      <w:r w:rsidRPr="00542FED">
        <w:rPr>
          <w:i/>
          <w:color w:val="0D0D0D"/>
        </w:rPr>
        <w:t xml:space="preserve">. </w:t>
      </w:r>
    </w:p>
    <w:p w:rsidR="00F3539C" w:rsidRPr="00542FED" w:rsidRDefault="00F3539C" w:rsidP="00F3539C">
      <w:pPr>
        <w:widowControl w:val="0"/>
        <w:ind w:firstLine="567"/>
        <w:jc w:val="both"/>
        <w:rPr>
          <w:color w:val="0D0D0D"/>
        </w:rPr>
      </w:pPr>
      <w:r w:rsidRPr="00542FED">
        <w:rPr>
          <w:b/>
          <w:color w:val="0D0D0D"/>
        </w:rPr>
        <w:t>Информационная безопасность</w:t>
      </w:r>
    </w:p>
    <w:p w:rsidR="00F3539C" w:rsidRPr="00542FED" w:rsidRDefault="00F3539C" w:rsidP="00F3539C">
      <w:pPr>
        <w:widowControl w:val="0"/>
        <w:ind w:firstLine="567"/>
        <w:jc w:val="both"/>
        <w:rPr>
          <w:color w:val="0D0D0D"/>
        </w:rPr>
      </w:pPr>
      <w:r w:rsidRPr="00542FED">
        <w:rPr>
          <w:color w:val="0D0D0D"/>
        </w:rPr>
        <w:t xml:space="preserve">Средства защиты информации в автоматизированных информационных системах (АИС), компьютерных сетях и компьютерах. Общие проблемы защиты информации и информационной безопасности АИС. </w:t>
      </w:r>
      <w:r w:rsidRPr="00542FED">
        <w:rPr>
          <w:iCs/>
          <w:color w:val="0D0D0D"/>
        </w:rPr>
        <w:t>Электронная подпись, сертифицированные сайты и документы.</w:t>
      </w:r>
    </w:p>
    <w:p w:rsidR="00F3539C" w:rsidRPr="00542FED" w:rsidRDefault="00F3539C" w:rsidP="00F3539C">
      <w:pPr>
        <w:widowControl w:val="0"/>
        <w:ind w:firstLine="567"/>
        <w:jc w:val="both"/>
        <w:rPr>
          <w:color w:val="0D0D0D"/>
        </w:rPr>
      </w:pPr>
      <w:r w:rsidRPr="00542FED">
        <w:rPr>
          <w:color w:val="0D0D0D"/>
        </w:rPr>
        <w:t xml:space="preserve">Техногенные и экономические угрозы, связанные с использованием ИКТ. Правовое обеспечение информационной безопасности. </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b/>
          <w:color w:val="0D0D0D"/>
          <w:u w:val="single"/>
        </w:rPr>
      </w:pPr>
      <w:r w:rsidRPr="00542FED">
        <w:rPr>
          <w:b/>
          <w:color w:val="0D0D0D"/>
          <w:u w:val="single"/>
        </w:rPr>
        <w:t>Углубленный уровень</w:t>
      </w:r>
    </w:p>
    <w:p w:rsidR="00F3539C" w:rsidRPr="00542FED" w:rsidRDefault="00F3539C" w:rsidP="00F3539C">
      <w:pPr>
        <w:widowControl w:val="0"/>
        <w:ind w:firstLine="567"/>
        <w:jc w:val="both"/>
        <w:rPr>
          <w:b/>
          <w:color w:val="0D0D0D"/>
        </w:rPr>
      </w:pPr>
      <w:r w:rsidRPr="00542FED">
        <w:rPr>
          <w:b/>
          <w:color w:val="0D0D0D"/>
        </w:rPr>
        <w:t>Введение. Информация и информационные процессы. Данные</w:t>
      </w:r>
    </w:p>
    <w:p w:rsidR="00F3539C" w:rsidRPr="00542FED" w:rsidRDefault="00F3539C" w:rsidP="00F3539C">
      <w:pPr>
        <w:widowControl w:val="0"/>
        <w:ind w:firstLine="567"/>
        <w:jc w:val="both"/>
        <w:rPr>
          <w:rFonts w:eastAsia="TimesNewRomanPSMT"/>
          <w:color w:val="0D0D0D"/>
        </w:rPr>
      </w:pPr>
      <w:r w:rsidRPr="00542FED">
        <w:rPr>
          <w:color w:val="0D0D0D"/>
        </w:rPr>
        <w:t>Способы представления данных. Различия в п</w:t>
      </w:r>
      <w:r w:rsidRPr="00542FED">
        <w:rPr>
          <w:rFonts w:eastAsia="TimesNewRomanPSMT"/>
          <w:color w:val="0D0D0D"/>
        </w:rPr>
        <w:t xml:space="preserve">редставлении данных, предназначенных для хранения и обработки в автоматизированных компьютерных системах и предназначенных для восприятия человеком. </w:t>
      </w:r>
    </w:p>
    <w:p w:rsidR="00F3539C" w:rsidRPr="00542FED" w:rsidRDefault="00F3539C" w:rsidP="00F3539C">
      <w:pPr>
        <w:widowControl w:val="0"/>
        <w:ind w:firstLine="567"/>
        <w:jc w:val="both"/>
        <w:rPr>
          <w:color w:val="0D0D0D"/>
        </w:rPr>
      </w:pPr>
      <w:r w:rsidRPr="00542FED">
        <w:rPr>
          <w:color w:val="0D0D0D"/>
        </w:rPr>
        <w:t>Системы. Компоненты системы и их взаимодействие.. Информационное взаимодействие в системе, управление. Разомкнутые и замкнутые системы управления.</w:t>
      </w:r>
      <w:r w:rsidRPr="00542FED">
        <w:rPr>
          <w:i/>
          <w:color w:val="0D0D0D"/>
        </w:rPr>
        <w:t xml:space="preserve"> Математическое и компьютерное моделирование систем управления</w:t>
      </w:r>
      <w:r w:rsidRPr="00542FED">
        <w:rPr>
          <w:color w:val="0D0D0D"/>
        </w:rPr>
        <w:t>.</w:t>
      </w:r>
    </w:p>
    <w:p w:rsidR="00F3539C" w:rsidRPr="00542FED" w:rsidRDefault="00F3539C" w:rsidP="00F3539C">
      <w:pPr>
        <w:widowControl w:val="0"/>
        <w:ind w:firstLine="567"/>
        <w:jc w:val="both"/>
        <w:rPr>
          <w:b/>
          <w:color w:val="0D0D0D"/>
        </w:rPr>
      </w:pPr>
    </w:p>
    <w:p w:rsidR="00F3539C" w:rsidRPr="00542FED" w:rsidRDefault="00F3539C" w:rsidP="00F3539C">
      <w:pPr>
        <w:widowControl w:val="0"/>
        <w:ind w:firstLine="567"/>
        <w:jc w:val="both"/>
        <w:rPr>
          <w:b/>
          <w:color w:val="0D0D0D"/>
        </w:rPr>
      </w:pPr>
      <w:r w:rsidRPr="00542FED">
        <w:rPr>
          <w:b/>
          <w:color w:val="0D0D0D"/>
        </w:rPr>
        <w:t>Математические основы информатики</w:t>
      </w:r>
    </w:p>
    <w:p w:rsidR="00F3539C" w:rsidRPr="00542FED" w:rsidRDefault="00F3539C" w:rsidP="00F3539C">
      <w:pPr>
        <w:widowControl w:val="0"/>
        <w:ind w:firstLine="567"/>
        <w:jc w:val="both"/>
        <w:rPr>
          <w:color w:val="0D0D0D"/>
        </w:rPr>
      </w:pPr>
      <w:r w:rsidRPr="00542FED">
        <w:rPr>
          <w:b/>
          <w:color w:val="0D0D0D"/>
        </w:rPr>
        <w:t>Тексты и кодирование. Передача данных</w:t>
      </w:r>
    </w:p>
    <w:p w:rsidR="00F3539C" w:rsidRPr="00542FED" w:rsidRDefault="00F3539C" w:rsidP="00F3539C">
      <w:pPr>
        <w:widowControl w:val="0"/>
        <w:ind w:firstLine="567"/>
        <w:jc w:val="both"/>
        <w:rPr>
          <w:rFonts w:eastAsia="TimesNewRomanPSMT"/>
          <w:color w:val="0D0D0D"/>
        </w:rPr>
      </w:pPr>
      <w:r w:rsidRPr="00542FED">
        <w:rPr>
          <w:color w:val="0D0D0D"/>
        </w:rPr>
        <w:t>Знаки, сигналы и символы. Знаковые системы.</w:t>
      </w:r>
      <w:r w:rsidRPr="00542FED">
        <w:rPr>
          <w:rFonts w:eastAsia="TimesNewRomanPSMT"/>
          <w:color w:val="0D0D0D"/>
        </w:rPr>
        <w:t xml:space="preserve"> </w:t>
      </w:r>
    </w:p>
    <w:p w:rsidR="00F3539C" w:rsidRPr="00542FED" w:rsidRDefault="00F3539C" w:rsidP="00F3539C">
      <w:pPr>
        <w:widowControl w:val="0"/>
        <w:ind w:firstLine="567"/>
        <w:jc w:val="both"/>
        <w:rPr>
          <w:rFonts w:eastAsia="TimesNewRomanPSMT"/>
          <w:i/>
          <w:color w:val="0D0D0D"/>
        </w:rPr>
      </w:pPr>
      <w:r w:rsidRPr="00542FED">
        <w:rPr>
          <w:rFonts w:eastAsia="TimesNewRomanPSMT"/>
          <w:color w:val="0D0D0D"/>
        </w:rPr>
        <w:t xml:space="preserve">Равномерные и неравномерные коды. Префиксные коды. Условие Фано. </w:t>
      </w:r>
      <w:r w:rsidRPr="00542FED">
        <w:rPr>
          <w:rFonts w:eastAsia="TimesNewRomanPSMT"/>
          <w:i/>
          <w:color w:val="0D0D0D"/>
        </w:rPr>
        <w:t xml:space="preserve">Обратное условие Фано. </w:t>
      </w:r>
      <w:r w:rsidRPr="00542FED">
        <w:rPr>
          <w:color w:val="0D0D0D"/>
        </w:rPr>
        <w:t>Алгоритмы декодирования при использовании префиксных кодов.</w:t>
      </w:r>
    </w:p>
    <w:p w:rsidR="00F3539C" w:rsidRPr="00542FED" w:rsidRDefault="00F3539C" w:rsidP="00F3539C">
      <w:pPr>
        <w:widowControl w:val="0"/>
        <w:ind w:firstLine="567"/>
        <w:jc w:val="both"/>
        <w:rPr>
          <w:i/>
          <w:color w:val="0D0D0D"/>
        </w:rPr>
      </w:pPr>
      <w:r w:rsidRPr="00542FED">
        <w:rPr>
          <w:color w:val="0D0D0D"/>
        </w:rPr>
        <w:t xml:space="preserve">Сжатие данных. Учет частотности символов при выборе неравномерного кода. </w:t>
      </w:r>
      <w:r w:rsidRPr="00542FED">
        <w:rPr>
          <w:i/>
          <w:color w:val="0D0D0D"/>
        </w:rPr>
        <w:t>Оптимальное кодирование Хаффмана</w:t>
      </w:r>
      <w:r w:rsidRPr="00542FED">
        <w:rPr>
          <w:color w:val="0D0D0D"/>
        </w:rPr>
        <w:t xml:space="preserve">. Использование программ-архиваторов. </w:t>
      </w:r>
      <w:r w:rsidRPr="00542FED">
        <w:rPr>
          <w:i/>
          <w:color w:val="0D0D0D"/>
        </w:rPr>
        <w:t>Алгоритм LZW.</w:t>
      </w:r>
    </w:p>
    <w:p w:rsidR="00F3539C" w:rsidRPr="00542FED" w:rsidRDefault="00F3539C" w:rsidP="00F3539C">
      <w:pPr>
        <w:widowControl w:val="0"/>
        <w:ind w:firstLine="567"/>
        <w:jc w:val="both"/>
        <w:rPr>
          <w:color w:val="0D0D0D"/>
        </w:rPr>
      </w:pPr>
      <w:r w:rsidRPr="00542FED">
        <w:rPr>
          <w:color w:val="0D0D0D"/>
        </w:rPr>
        <w:t xml:space="preserve">Передача данных. Источник, приемник, канал связи, сигнал, кодирующее и декодирующее устройства. </w:t>
      </w:r>
    </w:p>
    <w:p w:rsidR="00F3539C" w:rsidRPr="00542FED" w:rsidRDefault="00F3539C" w:rsidP="00F3539C">
      <w:pPr>
        <w:widowControl w:val="0"/>
        <w:ind w:firstLine="567"/>
        <w:jc w:val="both"/>
        <w:rPr>
          <w:i/>
          <w:color w:val="0D0D0D"/>
        </w:rPr>
      </w:pPr>
      <w:r w:rsidRPr="00542FED">
        <w:rPr>
          <w:i/>
          <w:color w:val="0D0D0D"/>
        </w:rPr>
        <w:t xml:space="preserve">Пропускная способность и помехозащищенность канала связи. Кодирование сообщений в современных средствах передачи данных. </w:t>
      </w:r>
    </w:p>
    <w:p w:rsidR="00F3539C" w:rsidRPr="00542FED" w:rsidRDefault="00F3539C" w:rsidP="00F3539C">
      <w:pPr>
        <w:widowControl w:val="0"/>
        <w:ind w:firstLine="567"/>
        <w:jc w:val="both"/>
        <w:rPr>
          <w:color w:val="0D0D0D"/>
        </w:rPr>
      </w:pPr>
      <w:r w:rsidRPr="00542FED">
        <w:rPr>
          <w:color w:val="0D0D0D"/>
        </w:rPr>
        <w:t>Искажение информации при передаче по каналам связи.</w:t>
      </w:r>
      <w:r w:rsidRPr="00542FED">
        <w:rPr>
          <w:i/>
          <w:color w:val="0D0D0D"/>
        </w:rPr>
        <w:t xml:space="preserve"> </w:t>
      </w:r>
      <w:r w:rsidRPr="00542FED">
        <w:rPr>
          <w:color w:val="0D0D0D"/>
        </w:rPr>
        <w:t xml:space="preserve">Коды с возможностью обнаружения и исправления ошибок. </w:t>
      </w:r>
    </w:p>
    <w:p w:rsidR="00F3539C" w:rsidRPr="00542FED" w:rsidRDefault="00F3539C" w:rsidP="00F3539C">
      <w:pPr>
        <w:widowControl w:val="0"/>
        <w:ind w:firstLine="567"/>
        <w:jc w:val="both"/>
        <w:rPr>
          <w:i/>
          <w:color w:val="0D0D0D"/>
        </w:rPr>
      </w:pPr>
      <w:r w:rsidRPr="00542FED">
        <w:rPr>
          <w:i/>
          <w:color w:val="0D0D0D"/>
        </w:rPr>
        <w:t>Способы защиты информации, передаваемой по каналам связи. Криптография (алгоритмы шифрования). Стеганография.</w:t>
      </w:r>
    </w:p>
    <w:p w:rsidR="00F3539C" w:rsidRPr="00542FED" w:rsidRDefault="00F3539C" w:rsidP="00F3539C">
      <w:pPr>
        <w:widowControl w:val="0"/>
        <w:ind w:firstLine="567"/>
        <w:jc w:val="both"/>
        <w:rPr>
          <w:color w:val="0D0D0D"/>
        </w:rPr>
      </w:pPr>
      <w:r w:rsidRPr="00542FED">
        <w:rPr>
          <w:b/>
          <w:color w:val="0D0D0D"/>
        </w:rPr>
        <w:t>Дискретизация</w:t>
      </w:r>
    </w:p>
    <w:p w:rsidR="00F3539C" w:rsidRPr="00542FED" w:rsidRDefault="00F3539C" w:rsidP="00F3539C">
      <w:pPr>
        <w:widowControl w:val="0"/>
        <w:ind w:firstLine="567"/>
        <w:jc w:val="both"/>
        <w:rPr>
          <w:color w:val="0D0D0D"/>
        </w:rPr>
      </w:pPr>
      <w:r w:rsidRPr="00542FED">
        <w:rPr>
          <w:color w:val="0D0D0D"/>
        </w:rPr>
        <w:t>Измерения и дискретизация. Частота и разрядность измерений. Универсальность дискретного представления информации.</w:t>
      </w:r>
    </w:p>
    <w:p w:rsidR="00F3539C" w:rsidRPr="00542FED" w:rsidRDefault="00F3539C" w:rsidP="00F3539C">
      <w:pPr>
        <w:widowControl w:val="0"/>
        <w:ind w:firstLine="567"/>
        <w:jc w:val="both"/>
        <w:rPr>
          <w:color w:val="0D0D0D"/>
        </w:rPr>
      </w:pPr>
      <w:r w:rsidRPr="00542FED">
        <w:rPr>
          <w:color w:val="0D0D0D"/>
        </w:rPr>
        <w:t xml:space="preserve">Дискретное представление звуковых данных. Многоканальная запись. Размер файла, полученного в результате записи звука. </w:t>
      </w:r>
    </w:p>
    <w:p w:rsidR="00F3539C" w:rsidRPr="00542FED" w:rsidRDefault="00F3539C" w:rsidP="00F3539C">
      <w:pPr>
        <w:widowControl w:val="0"/>
        <w:ind w:firstLine="567"/>
        <w:jc w:val="both"/>
        <w:rPr>
          <w:color w:val="0D0D0D"/>
        </w:rPr>
      </w:pPr>
      <w:r w:rsidRPr="00542FED">
        <w:rPr>
          <w:color w:val="0D0D0D"/>
        </w:rPr>
        <w:t xml:space="preserve">Дискретное представление статической и динамической графической информации. </w:t>
      </w:r>
    </w:p>
    <w:p w:rsidR="00F3539C" w:rsidRPr="00542FED" w:rsidRDefault="00F3539C" w:rsidP="00F3539C">
      <w:pPr>
        <w:widowControl w:val="0"/>
        <w:ind w:firstLine="567"/>
        <w:jc w:val="both"/>
        <w:rPr>
          <w:color w:val="0D0D0D"/>
        </w:rPr>
      </w:pPr>
      <w:r w:rsidRPr="00542FED">
        <w:rPr>
          <w:i/>
          <w:color w:val="0D0D0D"/>
        </w:rPr>
        <w:t>Сжатие данных при хранении графической и звуковой информации</w:t>
      </w:r>
      <w:r w:rsidRPr="00542FED">
        <w:rPr>
          <w:color w:val="0D0D0D"/>
        </w:rPr>
        <w:t>.</w:t>
      </w:r>
    </w:p>
    <w:p w:rsidR="00F3539C" w:rsidRPr="00542FED" w:rsidRDefault="00F3539C" w:rsidP="00F3539C">
      <w:pPr>
        <w:widowControl w:val="0"/>
        <w:ind w:firstLine="567"/>
        <w:jc w:val="both"/>
        <w:rPr>
          <w:color w:val="0D0D0D"/>
        </w:rPr>
      </w:pPr>
      <w:r w:rsidRPr="00542FED">
        <w:rPr>
          <w:b/>
          <w:color w:val="0D0D0D"/>
        </w:rPr>
        <w:t>Системы счисления</w:t>
      </w:r>
    </w:p>
    <w:p w:rsidR="00F3539C" w:rsidRPr="00542FED" w:rsidRDefault="00F3539C" w:rsidP="00F3539C">
      <w:pPr>
        <w:widowControl w:val="0"/>
        <w:ind w:firstLine="567"/>
        <w:jc w:val="both"/>
        <w:rPr>
          <w:color w:val="0D0D0D"/>
        </w:rPr>
      </w:pPr>
      <w:r w:rsidRPr="00542FED">
        <w:rPr>
          <w:color w:val="0D0D0D"/>
        </w:rPr>
        <w:t>Свойства позиционной записи числа: количество цифр в записи, признак делимости числа на основание системы счисления.</w:t>
      </w:r>
    </w:p>
    <w:p w:rsidR="00F3539C" w:rsidRPr="00542FED" w:rsidRDefault="00F3539C" w:rsidP="00F3539C">
      <w:pPr>
        <w:widowControl w:val="0"/>
        <w:ind w:firstLine="567"/>
        <w:jc w:val="both"/>
        <w:rPr>
          <w:color w:val="0D0D0D"/>
        </w:rPr>
      </w:pPr>
      <w:r w:rsidRPr="00542FED">
        <w:rPr>
          <w:color w:val="0D0D0D"/>
        </w:rPr>
        <w:t>Алгоритм перевода десятичной записи числа в запись в позиционной системе с заданным основанием. Алгоритмы построения записи числа в позиционной системе счисления с заданным основанием и вычисления числа по строке, содержащей запись этого числа в позиционной системе счисления с заданным основанием.</w:t>
      </w:r>
    </w:p>
    <w:p w:rsidR="00F3539C" w:rsidRPr="00542FED" w:rsidRDefault="00F3539C" w:rsidP="00F3539C">
      <w:pPr>
        <w:widowControl w:val="0"/>
        <w:ind w:firstLine="567"/>
        <w:jc w:val="both"/>
        <w:rPr>
          <w:color w:val="0D0D0D"/>
        </w:rPr>
      </w:pPr>
      <w:r w:rsidRPr="00542FED">
        <w:rPr>
          <w:color w:val="0D0D0D"/>
        </w:rPr>
        <w:t xml:space="preserve">Арифметические действия в позиционных системах счисления. </w:t>
      </w:r>
    </w:p>
    <w:p w:rsidR="00F3539C" w:rsidRPr="00542FED" w:rsidRDefault="00F3539C" w:rsidP="00F3539C">
      <w:pPr>
        <w:widowControl w:val="0"/>
        <w:ind w:firstLine="567"/>
        <w:jc w:val="both"/>
        <w:rPr>
          <w:i/>
          <w:color w:val="0D0D0D"/>
        </w:rPr>
      </w:pPr>
      <w:r w:rsidRPr="00542FED">
        <w:rPr>
          <w:i/>
          <w:color w:val="0D0D0D"/>
        </w:rPr>
        <w:t>Краткая и развернутая форма записи смешанных чисел в позиционных системах счисления. Перевод смешанного числа в позиционную систему счисления с заданным основанием.</w:t>
      </w:r>
    </w:p>
    <w:p w:rsidR="00F3539C" w:rsidRPr="00542FED" w:rsidRDefault="00F3539C" w:rsidP="00F3539C">
      <w:pPr>
        <w:widowControl w:val="0"/>
        <w:ind w:firstLine="567"/>
        <w:jc w:val="both"/>
        <w:rPr>
          <w:i/>
          <w:color w:val="0D0D0D"/>
        </w:rPr>
      </w:pPr>
      <w:r w:rsidRPr="00542FED">
        <w:rPr>
          <w:i/>
          <w:color w:val="0D0D0D"/>
        </w:rPr>
        <w:t>Представление целых и вещественных чисел в памяти компьютера.</w:t>
      </w:r>
      <w:r w:rsidRPr="00542FED">
        <w:rPr>
          <w:color w:val="0D0D0D"/>
        </w:rPr>
        <w:t xml:space="preserve"> </w:t>
      </w:r>
      <w:r w:rsidRPr="00542FED">
        <w:rPr>
          <w:i/>
          <w:color w:val="0D0D0D"/>
        </w:rPr>
        <w:t>Компьютерная арифметика.</w:t>
      </w:r>
    </w:p>
    <w:p w:rsidR="00F3539C" w:rsidRPr="00542FED" w:rsidRDefault="00F3539C" w:rsidP="00F3539C">
      <w:pPr>
        <w:widowControl w:val="0"/>
        <w:ind w:firstLine="567"/>
        <w:jc w:val="both"/>
        <w:rPr>
          <w:color w:val="0D0D0D"/>
        </w:rPr>
      </w:pPr>
      <w:r w:rsidRPr="00542FED">
        <w:rPr>
          <w:b/>
          <w:color w:val="0D0D0D"/>
        </w:rPr>
        <w:t>Элементы комбинаторики, теории множеств и математической логики</w:t>
      </w:r>
    </w:p>
    <w:p w:rsidR="00F3539C" w:rsidRPr="00542FED" w:rsidRDefault="00F3539C" w:rsidP="00F3539C">
      <w:pPr>
        <w:widowControl w:val="0"/>
        <w:ind w:firstLine="567"/>
        <w:jc w:val="both"/>
        <w:rPr>
          <w:color w:val="0D0D0D"/>
        </w:rPr>
      </w:pPr>
      <w:r w:rsidRPr="00542FED">
        <w:rPr>
          <w:rFonts w:eastAsia="TimesNewRomanPS-ItalicMT"/>
          <w:bCs/>
          <w:iCs/>
          <w:color w:val="0D0D0D"/>
        </w:rPr>
        <w:t xml:space="preserve">Операции «импликация», «эквиваленция». </w:t>
      </w:r>
      <w:r w:rsidRPr="00542FED">
        <w:rPr>
          <w:color w:val="0D0D0D"/>
        </w:rPr>
        <w:t xml:space="preserve">Логические функции. </w:t>
      </w:r>
    </w:p>
    <w:p w:rsidR="00F3539C" w:rsidRPr="00542FED" w:rsidRDefault="00F3539C" w:rsidP="00F3539C">
      <w:pPr>
        <w:widowControl w:val="0"/>
        <w:ind w:firstLine="567"/>
        <w:jc w:val="both"/>
        <w:rPr>
          <w:color w:val="0D0D0D"/>
        </w:rPr>
      </w:pPr>
      <w:r w:rsidRPr="00542FED">
        <w:rPr>
          <w:color w:val="0D0D0D"/>
        </w:rPr>
        <w:t xml:space="preserve">Законы алгебры логики. </w:t>
      </w:r>
      <w:r w:rsidRPr="00542FED">
        <w:rPr>
          <w:rFonts w:eastAsia="TimesNewRomanPS-ItalicMT"/>
          <w:bCs/>
          <w:iCs/>
          <w:color w:val="0D0D0D"/>
        </w:rPr>
        <w:t xml:space="preserve">Эквивалентные преобразования логических выражений. </w:t>
      </w:r>
      <w:r w:rsidRPr="00542FED">
        <w:rPr>
          <w:color w:val="0D0D0D"/>
        </w:rPr>
        <w:t>Логические уравнения.</w:t>
      </w:r>
    </w:p>
    <w:p w:rsidR="00F3539C" w:rsidRPr="00542FED" w:rsidRDefault="00F3539C" w:rsidP="00F3539C">
      <w:pPr>
        <w:widowControl w:val="0"/>
        <w:ind w:firstLine="567"/>
        <w:jc w:val="both"/>
        <w:rPr>
          <w:rFonts w:eastAsia="TimesNewRomanPS-ItalicMT"/>
          <w:bCs/>
          <w:i/>
          <w:iCs/>
          <w:color w:val="0D0D0D"/>
        </w:rPr>
      </w:pPr>
      <w:r w:rsidRPr="00542FED">
        <w:rPr>
          <w:rFonts w:eastAsia="TimesNewRomanPS-ItalicMT"/>
          <w:bCs/>
          <w:iCs/>
          <w:color w:val="0D0D0D"/>
        </w:rPr>
        <w:t>Построение логического выражения с данной таблицей истинности.</w:t>
      </w:r>
      <w:r w:rsidRPr="00542FED">
        <w:rPr>
          <w:rFonts w:eastAsia="TimesNewRomanPS-ItalicMT"/>
          <w:bCs/>
          <w:i/>
          <w:iCs/>
          <w:color w:val="0D0D0D"/>
        </w:rPr>
        <w:t xml:space="preserve"> </w:t>
      </w:r>
      <w:r w:rsidRPr="00542FED">
        <w:rPr>
          <w:rFonts w:eastAsia="TimesNewRomanPS-ItalicMT"/>
          <w:bCs/>
          <w:iCs/>
          <w:color w:val="0D0D0D"/>
        </w:rPr>
        <w:t xml:space="preserve">Дизъюнктивная нормальная форма. </w:t>
      </w:r>
      <w:r w:rsidRPr="00542FED">
        <w:rPr>
          <w:rFonts w:eastAsia="TimesNewRomanPS-ItalicMT"/>
          <w:bCs/>
          <w:i/>
          <w:iCs/>
          <w:color w:val="0D0D0D"/>
        </w:rPr>
        <w:t xml:space="preserve">Конъюнктивная нормальная форма. </w:t>
      </w:r>
    </w:p>
    <w:p w:rsidR="00F3539C" w:rsidRPr="00542FED" w:rsidRDefault="00F3539C" w:rsidP="00F3539C">
      <w:pPr>
        <w:widowControl w:val="0"/>
        <w:ind w:firstLine="567"/>
        <w:jc w:val="both"/>
        <w:rPr>
          <w:color w:val="0D0D0D"/>
        </w:rPr>
      </w:pPr>
      <w:r w:rsidRPr="00542FED">
        <w:rPr>
          <w:color w:val="0D0D0D"/>
        </w:rPr>
        <w:t xml:space="preserve">Логические элементы компьютеров. Построение схем из базовых логических элементов. </w:t>
      </w:r>
    </w:p>
    <w:p w:rsidR="00F3539C" w:rsidRPr="00542FED" w:rsidRDefault="00F3539C" w:rsidP="00F3539C">
      <w:pPr>
        <w:widowControl w:val="0"/>
        <w:ind w:firstLine="567"/>
        <w:jc w:val="both"/>
        <w:rPr>
          <w:color w:val="0D0D0D"/>
        </w:rPr>
      </w:pPr>
      <w:r w:rsidRPr="00542FED">
        <w:rPr>
          <w:color w:val="0D0D0D"/>
        </w:rPr>
        <w:t>Дискретные игры двух игроков с полной информацией. Выигрышные стратегии.</w:t>
      </w:r>
    </w:p>
    <w:p w:rsidR="00F3539C" w:rsidRPr="00542FED" w:rsidRDefault="00F3539C" w:rsidP="00F3539C">
      <w:pPr>
        <w:widowControl w:val="0"/>
        <w:ind w:firstLine="567"/>
        <w:jc w:val="both"/>
        <w:rPr>
          <w:b/>
          <w:bCs/>
          <w:iCs/>
          <w:color w:val="0D0D0D"/>
        </w:rPr>
      </w:pPr>
      <w:r w:rsidRPr="00542FED">
        <w:rPr>
          <w:b/>
          <w:bCs/>
          <w:iCs/>
          <w:color w:val="0D0D0D"/>
        </w:rPr>
        <w:t>Дискретные объекты</w:t>
      </w:r>
    </w:p>
    <w:p w:rsidR="00F3539C" w:rsidRPr="00542FED" w:rsidRDefault="00F3539C" w:rsidP="00F3539C">
      <w:pPr>
        <w:widowControl w:val="0"/>
        <w:ind w:firstLine="567"/>
        <w:jc w:val="both"/>
        <w:rPr>
          <w:color w:val="0D0D0D"/>
        </w:rPr>
      </w:pPr>
      <w:r w:rsidRPr="00542FED">
        <w:rPr>
          <w:color w:val="0D0D0D"/>
        </w:rPr>
        <w:t xml:space="preserve">Решение алгоритмических задач, связанных с анализом графов (примеры: построения оптимального пути между вершинами ориентированного ациклического графа; определения количества различных путей между вершинами). </w:t>
      </w:r>
    </w:p>
    <w:p w:rsidR="00F3539C" w:rsidRPr="00542FED" w:rsidRDefault="00F3539C" w:rsidP="00F3539C">
      <w:pPr>
        <w:widowControl w:val="0"/>
        <w:ind w:firstLine="567"/>
        <w:jc w:val="both"/>
        <w:rPr>
          <w:i/>
          <w:iCs/>
          <w:color w:val="0D0D0D"/>
          <w:shd w:val="clear" w:color="auto" w:fill="FFFFFF"/>
        </w:rPr>
      </w:pPr>
      <w:r w:rsidRPr="00542FED">
        <w:rPr>
          <w:color w:val="0D0D0D"/>
          <w:shd w:val="clear" w:color="auto" w:fill="FFFFFF"/>
        </w:rPr>
        <w:t>Обход узлов дерева в глубину.</w:t>
      </w:r>
      <w:r w:rsidRPr="00542FED">
        <w:rPr>
          <w:i/>
          <w:iCs/>
          <w:color w:val="0D0D0D"/>
          <w:shd w:val="clear" w:color="auto" w:fill="FFFFFF"/>
        </w:rPr>
        <w:t xml:space="preserve"> Упорядоченные деревья (деревья, в которых упорядочены ребра, выходящие из одного узла). </w:t>
      </w:r>
    </w:p>
    <w:p w:rsidR="00F3539C" w:rsidRPr="00542FED" w:rsidRDefault="00F3539C" w:rsidP="00F3539C">
      <w:pPr>
        <w:widowControl w:val="0"/>
        <w:ind w:firstLine="567"/>
        <w:jc w:val="both"/>
        <w:rPr>
          <w:i/>
          <w:color w:val="0D0D0D"/>
          <w:shd w:val="clear" w:color="auto" w:fill="FFFFFF"/>
        </w:rPr>
      </w:pPr>
      <w:r w:rsidRPr="00542FED">
        <w:rPr>
          <w:color w:val="0D0D0D"/>
          <w:shd w:val="clear" w:color="auto" w:fill="FFFFFF"/>
        </w:rPr>
        <w:t xml:space="preserve">Использование деревьев при решении алгоритмических задач (примеры: анализ работы рекурсивных алгоритмов, разбор арифметических и логических выражений). </w:t>
      </w:r>
      <w:r w:rsidRPr="00542FED">
        <w:rPr>
          <w:color w:val="0D0D0D"/>
        </w:rPr>
        <w:t xml:space="preserve">Бинарное дерево. </w:t>
      </w:r>
      <w:r w:rsidRPr="00542FED">
        <w:rPr>
          <w:i/>
          <w:color w:val="0D0D0D"/>
        </w:rPr>
        <w:t>Использование деревьев при хранении данных.</w:t>
      </w:r>
    </w:p>
    <w:p w:rsidR="00F3539C" w:rsidRPr="00542FED" w:rsidRDefault="00F3539C" w:rsidP="00F3539C">
      <w:pPr>
        <w:widowControl w:val="0"/>
        <w:ind w:firstLine="567"/>
        <w:jc w:val="both"/>
        <w:rPr>
          <w:color w:val="0D0D0D"/>
          <w:shd w:val="clear" w:color="auto" w:fill="FFFFFF"/>
        </w:rPr>
      </w:pPr>
      <w:r w:rsidRPr="00542FED">
        <w:rPr>
          <w:color w:val="0D0D0D"/>
          <w:shd w:val="clear" w:color="auto" w:fill="FFFFFF"/>
        </w:rPr>
        <w:t xml:space="preserve">Использование графов, деревьев, списков при описании объектов и процессов окружающего мира. </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b/>
          <w:color w:val="0D0D0D"/>
        </w:rPr>
      </w:pPr>
      <w:r w:rsidRPr="00542FED">
        <w:rPr>
          <w:b/>
          <w:color w:val="0D0D0D"/>
        </w:rPr>
        <w:t>Алгоритмы и элементы программирования</w:t>
      </w:r>
    </w:p>
    <w:p w:rsidR="00F3539C" w:rsidRPr="00542FED" w:rsidRDefault="00F3539C" w:rsidP="00F3539C">
      <w:pPr>
        <w:widowControl w:val="0"/>
        <w:ind w:firstLine="567"/>
        <w:jc w:val="both"/>
        <w:rPr>
          <w:color w:val="0D0D0D"/>
        </w:rPr>
      </w:pPr>
      <w:r w:rsidRPr="00542FED">
        <w:rPr>
          <w:b/>
          <w:color w:val="0D0D0D"/>
        </w:rPr>
        <w:t>Алгоритмы и структуры данных</w:t>
      </w:r>
    </w:p>
    <w:p w:rsidR="00F3539C" w:rsidRPr="00542FED" w:rsidRDefault="00F3539C" w:rsidP="00F3539C">
      <w:pPr>
        <w:widowControl w:val="0"/>
        <w:ind w:firstLine="567"/>
        <w:jc w:val="both"/>
        <w:rPr>
          <w:bCs/>
          <w:color w:val="0D0D0D"/>
        </w:rPr>
      </w:pPr>
      <w:r w:rsidRPr="00542FED">
        <w:rPr>
          <w:bCs/>
          <w:color w:val="0D0D0D"/>
        </w:rPr>
        <w:t xml:space="preserve">Алгоритмы исследования элементарных функций, в частности – точного и приближенного решения квадратного уравнения с целыми и вещественными коэффициентами, определения экстремумов квадратичной функции на отрезке. </w:t>
      </w:r>
    </w:p>
    <w:p w:rsidR="00F3539C" w:rsidRPr="00542FED" w:rsidRDefault="00F3539C" w:rsidP="00F3539C">
      <w:pPr>
        <w:widowControl w:val="0"/>
        <w:ind w:firstLine="567"/>
        <w:jc w:val="both"/>
        <w:rPr>
          <w:rFonts w:eastAsia="TimesNewRomanPSMT"/>
          <w:color w:val="0D0D0D"/>
        </w:rPr>
      </w:pPr>
      <w:r w:rsidRPr="00542FED">
        <w:rPr>
          <w:rFonts w:eastAsia="TimesNewRomanPSMT"/>
          <w:color w:val="0D0D0D"/>
        </w:rPr>
        <w:t xml:space="preserve">Алгоритмы анализа и преобразования записей чисел в позиционной системе счисления. </w:t>
      </w:r>
    </w:p>
    <w:p w:rsidR="00F3539C" w:rsidRPr="00542FED" w:rsidRDefault="00F3539C" w:rsidP="00F3539C">
      <w:pPr>
        <w:widowControl w:val="0"/>
        <w:ind w:firstLine="567"/>
        <w:jc w:val="both"/>
        <w:rPr>
          <w:rFonts w:eastAsia="TimesNewRomanPSMT"/>
          <w:color w:val="0D0D0D"/>
        </w:rPr>
      </w:pPr>
      <w:r w:rsidRPr="00542FED">
        <w:rPr>
          <w:rFonts w:eastAsia="TimesNewRomanPSMT"/>
          <w:color w:val="0D0D0D"/>
        </w:rPr>
        <w:t xml:space="preserve">Алгоритмы, связанные с делимостью целых чисел. Алгоритм Евклида для определения НОД двух натуральных чисел. </w:t>
      </w:r>
    </w:p>
    <w:p w:rsidR="00F3539C" w:rsidRPr="00542FED" w:rsidRDefault="00F3539C" w:rsidP="00F3539C">
      <w:pPr>
        <w:widowControl w:val="0"/>
        <w:ind w:firstLine="567"/>
        <w:jc w:val="both"/>
        <w:rPr>
          <w:rFonts w:eastAsia="TimesNewRomanPSMT"/>
          <w:color w:val="0D0D0D"/>
        </w:rPr>
      </w:pPr>
      <w:r w:rsidRPr="00542FED">
        <w:rPr>
          <w:rFonts w:eastAsia="TimesNewRomanPSMT"/>
          <w:color w:val="0D0D0D"/>
        </w:rPr>
        <w:t xml:space="preserve">Алгоритмы линейной (однопроходной) обработки последовательности чисел без использования дополнительной памяти, зависящей от длины последовательности (вычисление максимума, суммы; линейный поиск и т.п.). Обработка элементов последовательности, удовлетворяющих определенному условию (вычисление суммы заданных элементов, их максимума и т.п.). </w:t>
      </w:r>
    </w:p>
    <w:p w:rsidR="00F3539C" w:rsidRPr="00542FED" w:rsidRDefault="00F3539C" w:rsidP="00F3539C">
      <w:pPr>
        <w:widowControl w:val="0"/>
        <w:ind w:firstLine="567"/>
        <w:jc w:val="both"/>
        <w:rPr>
          <w:color w:val="0D0D0D"/>
        </w:rPr>
      </w:pPr>
      <w:r w:rsidRPr="00542FED">
        <w:rPr>
          <w:rFonts w:eastAsia="TimesNewRomanPSMT"/>
          <w:color w:val="0D0D0D"/>
        </w:rPr>
        <w:t>Алгоритмы обработки массивов. П</w:t>
      </w:r>
      <w:r w:rsidRPr="00542FED">
        <w:rPr>
          <w:color w:val="0D0D0D"/>
        </w:rPr>
        <w:t xml:space="preserve">римеры: перестановка элементов данного одномерного массива в обратном порядке; циклический сдвиг элементов массива; заполнение двумерного числового массива по заданным правилам; поиск элемента в двумерном массиве; вычисление максимума и суммы элементов двумерного массива. </w:t>
      </w:r>
      <w:r w:rsidRPr="00542FED">
        <w:rPr>
          <w:rFonts w:eastAsia="TimesNewRomanPSMT"/>
          <w:i/>
          <w:color w:val="0D0D0D"/>
        </w:rPr>
        <w:t>Вставка и удаление элементов в массиве.</w:t>
      </w:r>
      <w:r w:rsidRPr="00542FED">
        <w:rPr>
          <w:rFonts w:eastAsia="TimesNewRomanPSMT"/>
          <w:color w:val="0D0D0D"/>
        </w:rPr>
        <w:t xml:space="preserve"> </w:t>
      </w:r>
    </w:p>
    <w:p w:rsidR="00F3539C" w:rsidRPr="00542FED" w:rsidRDefault="00F3539C" w:rsidP="00F3539C">
      <w:pPr>
        <w:widowControl w:val="0"/>
        <w:ind w:firstLine="567"/>
        <w:jc w:val="both"/>
        <w:rPr>
          <w:rFonts w:eastAsia="TimesNewRomanPSMT"/>
          <w:color w:val="0D0D0D"/>
        </w:rPr>
      </w:pPr>
      <w:r w:rsidRPr="00542FED">
        <w:rPr>
          <w:rFonts w:eastAsia="TimesNewRomanPSMT"/>
          <w:color w:val="0D0D0D"/>
        </w:rPr>
        <w:t xml:space="preserve">Рекурсивные алгоритмы, в частности: </w:t>
      </w:r>
      <w:r w:rsidRPr="00542FED">
        <w:rPr>
          <w:color w:val="0D0D0D"/>
        </w:rPr>
        <w:t>нахождение натуральной и целой степени заданного ненулевого вещественного числа; вычисление факториалов; вычисление n-го элемента рекуррентной последовательности (например, последовательности Фибоначчи).</w:t>
      </w:r>
      <w:r w:rsidRPr="00542FED">
        <w:rPr>
          <w:rFonts w:eastAsia="TimesNewRomanPSMT"/>
          <w:color w:val="0D0D0D"/>
        </w:rPr>
        <w:t xml:space="preserve"> Построение и анализ дерева рекурсивных вызовов. Возможность записи рекурсивных алгоритмов без явного использования рекурсии. </w:t>
      </w:r>
    </w:p>
    <w:p w:rsidR="00F3539C" w:rsidRPr="00542FED" w:rsidRDefault="00F3539C" w:rsidP="00F3539C">
      <w:pPr>
        <w:widowControl w:val="0"/>
        <w:ind w:firstLine="567"/>
        <w:jc w:val="both"/>
        <w:rPr>
          <w:rFonts w:eastAsia="TimesNewRomanPSMT"/>
          <w:color w:val="0D0D0D"/>
        </w:rPr>
      </w:pPr>
      <w:r w:rsidRPr="00542FED">
        <w:rPr>
          <w:rFonts w:eastAsia="TimesNewRomanPSMT"/>
          <w:color w:val="0D0D0D"/>
        </w:rPr>
        <w:t xml:space="preserve">Сортировка одномерных массивов. Квадратичные алгоритмы сортировки (пример: сортировка пузырьком). Слияние двух отсортированных массивов в один без использования сортировки. </w:t>
      </w:r>
    </w:p>
    <w:p w:rsidR="00F3539C" w:rsidRPr="00542FED" w:rsidRDefault="00F3539C" w:rsidP="00F3539C">
      <w:pPr>
        <w:widowControl w:val="0"/>
        <w:ind w:firstLine="567"/>
        <w:jc w:val="both"/>
        <w:rPr>
          <w:rFonts w:eastAsia="TimesNewRomanPSMT"/>
          <w:color w:val="0D0D0D"/>
        </w:rPr>
      </w:pPr>
      <w:r w:rsidRPr="00542FED">
        <w:rPr>
          <w:rFonts w:eastAsia="TimesNewRomanPSMT"/>
          <w:color w:val="0D0D0D"/>
        </w:rPr>
        <w:t xml:space="preserve">Алгоритмы анализа </w:t>
      </w:r>
      <w:r w:rsidRPr="00542FED">
        <w:rPr>
          <w:color w:val="0D0D0D"/>
        </w:rPr>
        <w:t>отсортированных массивов. Р</w:t>
      </w:r>
      <w:r w:rsidRPr="00542FED">
        <w:rPr>
          <w:rFonts w:eastAsia="TimesNewRomanPSMT"/>
          <w:color w:val="0D0D0D"/>
        </w:rPr>
        <w:t xml:space="preserve">екурсивная реализация сортировки массива на основе слияния двух его отсортированных фрагментов. </w:t>
      </w:r>
    </w:p>
    <w:p w:rsidR="00F3539C" w:rsidRPr="00542FED" w:rsidRDefault="00F3539C" w:rsidP="00F3539C">
      <w:pPr>
        <w:widowControl w:val="0"/>
        <w:ind w:firstLine="567"/>
        <w:jc w:val="both"/>
        <w:rPr>
          <w:rFonts w:eastAsia="TimesNewRomanPSMT"/>
          <w:color w:val="0D0D0D"/>
        </w:rPr>
      </w:pPr>
      <w:r w:rsidRPr="00542FED">
        <w:rPr>
          <w:rFonts w:eastAsia="TimesNewRomanPSMT"/>
          <w:color w:val="0D0D0D"/>
        </w:rPr>
        <w:t xml:space="preserve">Алгоритмы анализа символьных строк, в том числе: </w:t>
      </w:r>
      <w:r w:rsidRPr="00542FED">
        <w:rPr>
          <w:color w:val="0D0D0D"/>
        </w:rPr>
        <w:t>подсчет количества появлений символа в строке; разбиение строки на слова по пробельным символам; поиск подстроки внутри данной строки; замена найденной подстроки на другую строку</w:t>
      </w:r>
      <w:r w:rsidRPr="00542FED">
        <w:rPr>
          <w:rFonts w:eastAsia="TimesNewRomanPSMT"/>
          <w:color w:val="0D0D0D"/>
        </w:rPr>
        <w:t xml:space="preserve">. </w:t>
      </w:r>
    </w:p>
    <w:p w:rsidR="00F3539C" w:rsidRPr="00542FED" w:rsidRDefault="00F3539C" w:rsidP="00F3539C">
      <w:pPr>
        <w:widowControl w:val="0"/>
        <w:ind w:firstLine="567"/>
        <w:jc w:val="both"/>
        <w:rPr>
          <w:rFonts w:eastAsia="TimesNewRomanPSMT"/>
          <w:i/>
          <w:color w:val="0D0D0D"/>
        </w:rPr>
      </w:pPr>
      <w:r w:rsidRPr="00542FED">
        <w:rPr>
          <w:rFonts w:eastAsia="TimesNewRomanPSMT"/>
          <w:color w:val="0D0D0D"/>
        </w:rPr>
        <w:t>Построение графика функции, заданной формулой, программой или таблицей значений</w:t>
      </w:r>
      <w:r w:rsidRPr="00542FED">
        <w:rPr>
          <w:rFonts w:eastAsia="TimesNewRomanPSMT"/>
          <w:i/>
          <w:color w:val="0D0D0D"/>
        </w:rPr>
        <w:t xml:space="preserve">. </w:t>
      </w:r>
    </w:p>
    <w:p w:rsidR="00F3539C" w:rsidRPr="00542FED" w:rsidRDefault="00F3539C" w:rsidP="00F3539C">
      <w:pPr>
        <w:widowControl w:val="0"/>
        <w:ind w:firstLine="567"/>
        <w:jc w:val="both"/>
        <w:rPr>
          <w:rFonts w:eastAsia="TimesNewRomanPSMT"/>
          <w:i/>
          <w:color w:val="0D0D0D"/>
        </w:rPr>
      </w:pPr>
      <w:r w:rsidRPr="00542FED">
        <w:rPr>
          <w:rFonts w:eastAsia="TimesNewRomanPSMT"/>
          <w:color w:val="0D0D0D"/>
        </w:rPr>
        <w:t xml:space="preserve">Алгоритмы приближенного решения уравнений на данном отрезке, например, методом деления отрезка пополам. Алгоритмы приближенного вычисления длин и площадей, в том числе: </w:t>
      </w:r>
      <w:r w:rsidRPr="00542FED">
        <w:rPr>
          <w:color w:val="0D0D0D"/>
        </w:rPr>
        <w:t>приближенное вычисление длины плоской кривой путем аппроксимации ее ломаной; приближенный подсчет методом трапеций площади под графиком функции, заданной формулой, программой или таблицей значений</w:t>
      </w:r>
      <w:r w:rsidRPr="00542FED">
        <w:rPr>
          <w:rFonts w:eastAsia="TimesNewRomanPSMT"/>
          <w:color w:val="0D0D0D"/>
        </w:rPr>
        <w:t xml:space="preserve">. </w:t>
      </w:r>
      <w:r w:rsidRPr="00542FED">
        <w:rPr>
          <w:rFonts w:eastAsia="TimesNewRomanPSMT"/>
          <w:i/>
          <w:color w:val="0D0D0D"/>
        </w:rPr>
        <w:t>Приближенное вычисление площади фигуры методом Монте-Карло. Построение траекторий, заданных разностными схемами. Решение задач оптимизации</w:t>
      </w:r>
      <w:r w:rsidRPr="00542FED">
        <w:rPr>
          <w:rFonts w:eastAsia="TimesNewRomanPSMT"/>
          <w:color w:val="0D0D0D"/>
        </w:rPr>
        <w:t xml:space="preserve">. </w:t>
      </w:r>
      <w:r w:rsidRPr="00542FED">
        <w:rPr>
          <w:rFonts w:eastAsia="TimesNewRomanPSMT"/>
          <w:i/>
          <w:color w:val="0D0D0D"/>
        </w:rPr>
        <w:t xml:space="preserve">Алгоритмы вычислительной геометрии. Вероятностные алгоритмы. </w:t>
      </w:r>
    </w:p>
    <w:p w:rsidR="00F3539C" w:rsidRPr="00542FED" w:rsidRDefault="00F3539C" w:rsidP="00F3539C">
      <w:pPr>
        <w:widowControl w:val="0"/>
        <w:ind w:firstLine="567"/>
        <w:jc w:val="both"/>
        <w:rPr>
          <w:i/>
          <w:color w:val="0D0D0D"/>
        </w:rPr>
      </w:pPr>
      <w:r w:rsidRPr="00542FED">
        <w:rPr>
          <w:color w:val="0D0D0D"/>
        </w:rPr>
        <w:t>Сохранение и использование промежуточных результатов. Метод динамического программирования.</w:t>
      </w:r>
    </w:p>
    <w:p w:rsidR="00F3539C" w:rsidRPr="00542FED" w:rsidRDefault="00F3539C" w:rsidP="00F3539C">
      <w:pPr>
        <w:widowControl w:val="0"/>
        <w:ind w:firstLine="567"/>
        <w:jc w:val="both"/>
        <w:rPr>
          <w:i/>
          <w:color w:val="0D0D0D"/>
        </w:rPr>
      </w:pPr>
      <w:r w:rsidRPr="00542FED">
        <w:rPr>
          <w:color w:val="0D0D0D"/>
        </w:rPr>
        <w:t>Представление о структурах данных.</w:t>
      </w:r>
      <w:r w:rsidRPr="00542FED">
        <w:rPr>
          <w:i/>
          <w:color w:val="0D0D0D"/>
        </w:rPr>
        <w:t xml:space="preserve"> </w:t>
      </w:r>
      <w:r w:rsidRPr="00542FED">
        <w:rPr>
          <w:color w:val="0D0D0D"/>
        </w:rPr>
        <w:t>Примеры: списки, словари, деревья, очереди.</w:t>
      </w:r>
      <w:r w:rsidRPr="00542FED">
        <w:rPr>
          <w:i/>
          <w:color w:val="0D0D0D"/>
        </w:rPr>
        <w:t xml:space="preserve"> Хэш-таблицы.</w:t>
      </w:r>
    </w:p>
    <w:p w:rsidR="00F3539C" w:rsidRPr="00542FED" w:rsidRDefault="00F3539C" w:rsidP="00F3539C">
      <w:pPr>
        <w:widowControl w:val="0"/>
        <w:ind w:firstLine="567"/>
        <w:jc w:val="both"/>
        <w:rPr>
          <w:color w:val="0D0D0D"/>
        </w:rPr>
      </w:pPr>
      <w:r w:rsidRPr="00542FED">
        <w:rPr>
          <w:b/>
          <w:color w:val="0D0D0D"/>
        </w:rPr>
        <w:t xml:space="preserve">Языки программирования </w:t>
      </w:r>
    </w:p>
    <w:p w:rsidR="00F3539C" w:rsidRPr="00542FED" w:rsidRDefault="00F3539C" w:rsidP="00F3539C">
      <w:pPr>
        <w:widowControl w:val="0"/>
        <w:ind w:firstLine="567"/>
        <w:jc w:val="both"/>
        <w:rPr>
          <w:color w:val="0D0D0D"/>
        </w:rPr>
      </w:pPr>
      <w:r w:rsidRPr="00542FED">
        <w:rPr>
          <w:color w:val="0D0D0D"/>
        </w:rPr>
        <w:t>Подпрограммы (процедуры, функции). Параметры подпрограмм. Рекурсивные процедуры и функции.</w:t>
      </w:r>
    </w:p>
    <w:p w:rsidR="00F3539C" w:rsidRPr="00542FED" w:rsidRDefault="00F3539C" w:rsidP="00F3539C">
      <w:pPr>
        <w:widowControl w:val="0"/>
        <w:ind w:firstLine="567"/>
        <w:jc w:val="both"/>
        <w:rPr>
          <w:rFonts w:eastAsia="TimesNewRomanPSMT"/>
          <w:color w:val="0D0D0D"/>
        </w:rPr>
      </w:pPr>
      <w:r w:rsidRPr="00542FED">
        <w:rPr>
          <w:rFonts w:eastAsia="TimesNewRomanPSMT"/>
          <w:color w:val="0D0D0D"/>
        </w:rPr>
        <w:t>Логические переменные. Символьные и строковые переменные. Операции над строками.</w:t>
      </w:r>
    </w:p>
    <w:p w:rsidR="00F3539C" w:rsidRPr="00542FED" w:rsidRDefault="00F3539C" w:rsidP="00F3539C">
      <w:pPr>
        <w:widowControl w:val="0"/>
        <w:ind w:firstLine="567"/>
        <w:jc w:val="both"/>
        <w:rPr>
          <w:rFonts w:eastAsia="TimesNewRomanPSMT"/>
          <w:i/>
          <w:color w:val="0D0D0D"/>
        </w:rPr>
      </w:pPr>
      <w:r w:rsidRPr="00542FED">
        <w:rPr>
          <w:rFonts w:eastAsia="TimesNewRomanPSMT"/>
          <w:color w:val="0D0D0D"/>
        </w:rPr>
        <w:t xml:space="preserve">Двумерные массивы (матрицы). </w:t>
      </w:r>
      <w:r w:rsidRPr="00542FED">
        <w:rPr>
          <w:rFonts w:eastAsia="TimesNewRomanPSMT"/>
          <w:i/>
          <w:color w:val="0D0D0D"/>
        </w:rPr>
        <w:t>Многомерные массивы.</w:t>
      </w:r>
    </w:p>
    <w:p w:rsidR="00F3539C" w:rsidRPr="00542FED" w:rsidRDefault="00F3539C" w:rsidP="00F3539C">
      <w:pPr>
        <w:widowControl w:val="0"/>
        <w:ind w:firstLine="567"/>
        <w:jc w:val="both"/>
        <w:rPr>
          <w:rFonts w:eastAsia="TimesNewRomanPSMT"/>
          <w:color w:val="0D0D0D"/>
        </w:rPr>
      </w:pPr>
      <w:r w:rsidRPr="00542FED">
        <w:rPr>
          <w:rFonts w:eastAsia="TimesNewRomanPSMT"/>
          <w:color w:val="0D0D0D"/>
        </w:rPr>
        <w:t>Средства работы с данными во внешней памяти. Файлы.</w:t>
      </w:r>
    </w:p>
    <w:p w:rsidR="00F3539C" w:rsidRPr="00542FED" w:rsidRDefault="00F3539C" w:rsidP="00F3539C">
      <w:pPr>
        <w:widowControl w:val="0"/>
        <w:ind w:firstLine="567"/>
        <w:jc w:val="both"/>
        <w:rPr>
          <w:color w:val="0D0D0D"/>
        </w:rPr>
      </w:pPr>
      <w:r w:rsidRPr="00542FED">
        <w:rPr>
          <w:rFonts w:eastAsia="TimesNewRomanPSMT"/>
          <w:color w:val="0D0D0D"/>
        </w:rPr>
        <w:t>Подробное знакомство с одним из универсальных процедурных языков программирования. Запись алгоритмических</w:t>
      </w:r>
      <w:r w:rsidRPr="00542FED">
        <w:rPr>
          <w:color w:val="0D0D0D"/>
        </w:rPr>
        <w:t xml:space="preserve"> конструкций и структур данных в выбранном языке программирования. Обзор процедурных языков программирования.</w:t>
      </w:r>
    </w:p>
    <w:p w:rsidR="00F3539C" w:rsidRPr="00542FED" w:rsidRDefault="00F3539C" w:rsidP="00F3539C">
      <w:pPr>
        <w:widowControl w:val="0"/>
        <w:ind w:firstLine="567"/>
        <w:jc w:val="both"/>
        <w:rPr>
          <w:i/>
          <w:color w:val="0D0D0D"/>
        </w:rPr>
      </w:pPr>
      <w:r w:rsidRPr="00542FED">
        <w:rPr>
          <w:i/>
          <w:color w:val="0D0D0D"/>
        </w:rPr>
        <w:t>Представление о синтаксисе и семантике языка программирования.</w:t>
      </w:r>
    </w:p>
    <w:p w:rsidR="00F3539C" w:rsidRPr="00542FED" w:rsidRDefault="00F3539C" w:rsidP="00F3539C">
      <w:pPr>
        <w:widowControl w:val="0"/>
        <w:ind w:firstLine="567"/>
        <w:jc w:val="both"/>
        <w:rPr>
          <w:i/>
          <w:color w:val="0D0D0D"/>
        </w:rPr>
      </w:pPr>
      <w:r w:rsidRPr="00542FED">
        <w:rPr>
          <w:i/>
          <w:color w:val="0D0D0D"/>
        </w:rPr>
        <w:t xml:space="preserve">Понятие о непроцедурных языках программирования и парадигмах программирования. Изучение второго языка программирования. </w:t>
      </w:r>
    </w:p>
    <w:p w:rsidR="00F3539C" w:rsidRPr="00542FED" w:rsidRDefault="00F3539C" w:rsidP="00F3539C">
      <w:pPr>
        <w:widowControl w:val="0"/>
        <w:ind w:firstLine="567"/>
        <w:jc w:val="both"/>
        <w:rPr>
          <w:color w:val="0D0D0D"/>
        </w:rPr>
      </w:pPr>
      <w:r w:rsidRPr="00542FED">
        <w:rPr>
          <w:b/>
          <w:color w:val="0D0D0D"/>
        </w:rPr>
        <w:t xml:space="preserve">Разработка программ </w:t>
      </w:r>
    </w:p>
    <w:p w:rsidR="00F3539C" w:rsidRPr="00542FED" w:rsidRDefault="00F3539C" w:rsidP="00F3539C">
      <w:pPr>
        <w:widowControl w:val="0"/>
        <w:ind w:firstLine="567"/>
        <w:jc w:val="both"/>
        <w:rPr>
          <w:color w:val="0D0D0D"/>
        </w:rPr>
      </w:pPr>
      <w:r w:rsidRPr="00542FED">
        <w:rPr>
          <w:color w:val="0D0D0D"/>
        </w:rPr>
        <w:t xml:space="preserve">Этапы решения задач на компьютере. </w:t>
      </w:r>
    </w:p>
    <w:p w:rsidR="00F3539C" w:rsidRPr="00542FED" w:rsidRDefault="00F3539C" w:rsidP="00F3539C">
      <w:pPr>
        <w:widowControl w:val="0"/>
        <w:ind w:firstLine="567"/>
        <w:jc w:val="both"/>
        <w:rPr>
          <w:color w:val="0D0D0D"/>
        </w:rPr>
      </w:pPr>
      <w:r w:rsidRPr="00542FED">
        <w:rPr>
          <w:color w:val="0D0D0D"/>
        </w:rPr>
        <w:t>Структурное программирование. 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F3539C" w:rsidRPr="00542FED" w:rsidRDefault="00F3539C" w:rsidP="00F3539C">
      <w:pPr>
        <w:widowControl w:val="0"/>
        <w:ind w:firstLine="567"/>
        <w:jc w:val="both"/>
        <w:rPr>
          <w:color w:val="0D0D0D"/>
        </w:rPr>
      </w:pPr>
      <w:r w:rsidRPr="00542FED">
        <w:rPr>
          <w:color w:val="0D0D0D"/>
        </w:rPr>
        <w:t>Методы проектирования программ «сверху вниз» и «снизу вверх». Разработка программ, использующих подпрограммы.</w:t>
      </w:r>
    </w:p>
    <w:p w:rsidR="00F3539C" w:rsidRPr="00542FED" w:rsidRDefault="00F3539C" w:rsidP="00F3539C">
      <w:pPr>
        <w:widowControl w:val="0"/>
        <w:ind w:firstLine="567"/>
        <w:jc w:val="both"/>
        <w:rPr>
          <w:rFonts w:eastAsia="TimesNewRomanPSMT"/>
          <w:color w:val="0D0D0D"/>
        </w:rPr>
      </w:pPr>
      <w:r w:rsidRPr="00542FED">
        <w:rPr>
          <w:rFonts w:eastAsia="TimesNewRomanPSMT"/>
          <w:color w:val="0D0D0D"/>
        </w:rPr>
        <w:t>Библиотеки подпрограмм и их использование.</w:t>
      </w:r>
    </w:p>
    <w:p w:rsidR="00F3539C" w:rsidRPr="00542FED" w:rsidRDefault="00F3539C" w:rsidP="00F3539C">
      <w:pPr>
        <w:widowControl w:val="0"/>
        <w:ind w:firstLine="567"/>
        <w:jc w:val="both"/>
        <w:rPr>
          <w:rFonts w:eastAsia="TimesNewRomanPSMT"/>
          <w:color w:val="0D0D0D"/>
        </w:rPr>
      </w:pPr>
      <w:r w:rsidRPr="00542FED">
        <w:rPr>
          <w:color w:val="0D0D0D"/>
        </w:rPr>
        <w:t xml:space="preserve">Интегрированная среда разработки программы на выбранном языке программирования. Пользовательский интерфейс интегрированной среды разработки программ. </w:t>
      </w:r>
    </w:p>
    <w:p w:rsidR="00F3539C" w:rsidRPr="00542FED" w:rsidRDefault="00F3539C" w:rsidP="00F3539C">
      <w:pPr>
        <w:widowControl w:val="0"/>
        <w:ind w:firstLine="567"/>
        <w:jc w:val="both"/>
        <w:rPr>
          <w:color w:val="0D0D0D"/>
        </w:rPr>
      </w:pPr>
      <w:r w:rsidRPr="00542FED">
        <w:rPr>
          <w:color w:val="0D0D0D"/>
        </w:rPr>
        <w:t xml:space="preserve">Понятие об объектно-ориентированном программировании. Объекты и классы. </w:t>
      </w:r>
      <w:r w:rsidRPr="00542FED">
        <w:rPr>
          <w:i/>
          <w:color w:val="0D0D0D"/>
        </w:rPr>
        <w:t>Инкапсуляция, наследование, полиморфизм</w:t>
      </w:r>
      <w:r w:rsidRPr="00542FED">
        <w:rPr>
          <w:color w:val="0D0D0D"/>
        </w:rPr>
        <w:t xml:space="preserve">. </w:t>
      </w:r>
    </w:p>
    <w:p w:rsidR="00F3539C" w:rsidRPr="00542FED" w:rsidRDefault="00F3539C" w:rsidP="00F3539C">
      <w:pPr>
        <w:widowControl w:val="0"/>
        <w:ind w:firstLine="567"/>
        <w:jc w:val="both"/>
        <w:rPr>
          <w:color w:val="0D0D0D"/>
        </w:rPr>
      </w:pPr>
      <w:r w:rsidRPr="00542FED">
        <w:rPr>
          <w:color w:val="0D0D0D"/>
        </w:rPr>
        <w:t>Среды быстрой разработки программ. Графическое проектирование интерфейса пользователя. Использование модулей (компонентов) при разработке программ.</w:t>
      </w:r>
    </w:p>
    <w:p w:rsidR="00F3539C" w:rsidRPr="00542FED" w:rsidRDefault="00F3539C" w:rsidP="00F3539C">
      <w:pPr>
        <w:widowControl w:val="0"/>
        <w:ind w:firstLine="567"/>
        <w:jc w:val="both"/>
        <w:rPr>
          <w:color w:val="0D0D0D"/>
        </w:rPr>
      </w:pPr>
      <w:r w:rsidRPr="00542FED">
        <w:rPr>
          <w:b/>
          <w:color w:val="0D0D0D"/>
        </w:rPr>
        <w:t>Элементы теории алгоритмов</w:t>
      </w:r>
    </w:p>
    <w:p w:rsidR="00F3539C" w:rsidRPr="00542FED" w:rsidRDefault="00F3539C" w:rsidP="00F3539C">
      <w:pPr>
        <w:widowControl w:val="0"/>
        <w:ind w:firstLine="567"/>
        <w:jc w:val="both"/>
        <w:rPr>
          <w:color w:val="0D0D0D"/>
        </w:rPr>
      </w:pPr>
      <w:r w:rsidRPr="00542FED">
        <w:rPr>
          <w:color w:val="0D0D0D"/>
        </w:rPr>
        <w:t>Формализация понятия алгоритма. Машина Тьюринга – пример абстрактной универсальной вычислительной модели. Тезис Чёрча–Тьюринга.</w:t>
      </w:r>
    </w:p>
    <w:p w:rsidR="00F3539C" w:rsidRPr="00542FED" w:rsidRDefault="00F3539C" w:rsidP="00F3539C">
      <w:pPr>
        <w:widowControl w:val="0"/>
        <w:ind w:firstLine="567"/>
        <w:jc w:val="both"/>
        <w:rPr>
          <w:i/>
          <w:color w:val="0D0D0D"/>
        </w:rPr>
      </w:pPr>
      <w:r w:rsidRPr="00542FED">
        <w:rPr>
          <w:i/>
          <w:color w:val="0D0D0D"/>
        </w:rPr>
        <w:t xml:space="preserve">Другие универсальные вычислительные модели </w:t>
      </w:r>
      <w:r w:rsidRPr="00542FED">
        <w:rPr>
          <w:color w:val="0D0D0D"/>
        </w:rPr>
        <w:t>(</w:t>
      </w:r>
      <w:r w:rsidRPr="00542FED">
        <w:rPr>
          <w:i/>
          <w:color w:val="0D0D0D"/>
        </w:rPr>
        <w:t>пример:</w:t>
      </w:r>
      <w:r w:rsidRPr="00542FED">
        <w:rPr>
          <w:color w:val="0D0D0D"/>
        </w:rPr>
        <w:t xml:space="preserve"> </w:t>
      </w:r>
      <w:r w:rsidRPr="00542FED">
        <w:rPr>
          <w:i/>
          <w:color w:val="0D0D0D"/>
        </w:rPr>
        <w:t>машина Поста). Универсальный алгоритм. Вычислимые и невычислимые функции. Проблема остановки и ее неразрешимость.</w:t>
      </w:r>
    </w:p>
    <w:p w:rsidR="00F3539C" w:rsidRPr="00542FED" w:rsidRDefault="00F3539C" w:rsidP="00F3539C">
      <w:pPr>
        <w:widowControl w:val="0"/>
        <w:ind w:firstLine="567"/>
        <w:jc w:val="both"/>
        <w:rPr>
          <w:i/>
          <w:color w:val="0D0D0D"/>
        </w:rPr>
      </w:pPr>
      <w:r w:rsidRPr="00542FED">
        <w:rPr>
          <w:i/>
          <w:color w:val="0D0D0D"/>
        </w:rPr>
        <w:t xml:space="preserve">Абстрактные универсальные порождающие модели (пример: грамматики). </w:t>
      </w:r>
    </w:p>
    <w:p w:rsidR="00F3539C" w:rsidRPr="00542FED" w:rsidRDefault="00F3539C" w:rsidP="00F3539C">
      <w:pPr>
        <w:widowControl w:val="0"/>
        <w:ind w:firstLine="567"/>
        <w:jc w:val="both"/>
        <w:rPr>
          <w:rFonts w:eastAsia="TimesNewRomanPSMT"/>
          <w:color w:val="0D0D0D"/>
        </w:rPr>
      </w:pPr>
      <w:r w:rsidRPr="00542FED">
        <w:rPr>
          <w:rFonts w:eastAsia="TimesNewRomanPSMT"/>
          <w:color w:val="0D0D0D"/>
        </w:rPr>
        <w:t xml:space="preserve">Сложность вычисления: количество выполненных операций, размер используемой памяти; их зависимость от размера исходных данных. Сложность алгоритма сортировки слиянием (MergeSort). </w:t>
      </w:r>
    </w:p>
    <w:p w:rsidR="00F3539C" w:rsidRPr="00542FED" w:rsidRDefault="00F3539C" w:rsidP="00F3539C">
      <w:pPr>
        <w:widowControl w:val="0"/>
        <w:ind w:firstLine="567"/>
        <w:jc w:val="both"/>
        <w:rPr>
          <w:color w:val="0D0D0D"/>
        </w:rPr>
      </w:pPr>
      <w:r w:rsidRPr="00542FED">
        <w:rPr>
          <w:color w:val="0D0D0D"/>
        </w:rPr>
        <w:t>Примеры задач анализа алгоритмов: определение входных данных, при которых алгоритм дает указанный результат; определение результата алгоритма без его полного пошагового выполнения.</w:t>
      </w:r>
    </w:p>
    <w:p w:rsidR="00F3539C" w:rsidRPr="00542FED" w:rsidRDefault="00F3539C" w:rsidP="00F3539C">
      <w:pPr>
        <w:widowControl w:val="0"/>
        <w:ind w:firstLine="567"/>
        <w:jc w:val="both"/>
        <w:rPr>
          <w:i/>
          <w:color w:val="0D0D0D"/>
        </w:rPr>
      </w:pPr>
      <w:r w:rsidRPr="00542FED">
        <w:rPr>
          <w:i/>
          <w:color w:val="0D0D0D"/>
        </w:rPr>
        <w:t>Доказательство правильности программ.</w:t>
      </w:r>
    </w:p>
    <w:p w:rsidR="00F3539C" w:rsidRPr="00542FED" w:rsidRDefault="00F3539C" w:rsidP="00F3539C">
      <w:pPr>
        <w:widowControl w:val="0"/>
        <w:ind w:firstLine="567"/>
        <w:jc w:val="both"/>
        <w:rPr>
          <w:color w:val="0D0D0D"/>
        </w:rPr>
      </w:pPr>
      <w:r w:rsidRPr="00542FED">
        <w:rPr>
          <w:b/>
          <w:color w:val="0D0D0D"/>
        </w:rPr>
        <w:t>Математическое моделирование</w:t>
      </w:r>
    </w:p>
    <w:p w:rsidR="00F3539C" w:rsidRPr="00542FED" w:rsidRDefault="00F3539C" w:rsidP="00F3539C">
      <w:pPr>
        <w:widowControl w:val="0"/>
        <w:ind w:firstLine="567"/>
        <w:jc w:val="both"/>
        <w:rPr>
          <w:color w:val="0D0D0D"/>
        </w:rPr>
      </w:pPr>
      <w:r w:rsidRPr="00542FED">
        <w:rPr>
          <w:color w:val="0D0D0D"/>
        </w:rPr>
        <w:t xml:space="preserve">Практическая работа с компьютерной моделью по выбранной теме. Проведение вычислительного эксперимента. Анализ достоверности (правдоподобия) результатов компьютерного эксперимента. </w:t>
      </w:r>
    </w:p>
    <w:p w:rsidR="00F3539C" w:rsidRPr="00542FED" w:rsidRDefault="00F3539C" w:rsidP="00F3539C">
      <w:pPr>
        <w:widowControl w:val="0"/>
        <w:ind w:firstLine="567"/>
        <w:jc w:val="both"/>
        <w:rPr>
          <w:strike/>
          <w:color w:val="0D0D0D"/>
        </w:rPr>
      </w:pPr>
      <w:r w:rsidRPr="00542FED">
        <w:rPr>
          <w:rFonts w:eastAsia="TimesNewRomanPSMT"/>
          <w:color w:val="0D0D0D"/>
        </w:rPr>
        <w:t xml:space="preserve">Представление результатов моделирования в виде, удобном для восприятия человеком. </w:t>
      </w:r>
      <w:r w:rsidRPr="00542FED">
        <w:rPr>
          <w:color w:val="0D0D0D"/>
        </w:rPr>
        <w:t xml:space="preserve">Графическое представление данных (схемы, таблицы, графики). </w:t>
      </w:r>
    </w:p>
    <w:p w:rsidR="00F3539C" w:rsidRPr="00542FED" w:rsidRDefault="00F3539C" w:rsidP="00F3539C">
      <w:pPr>
        <w:widowControl w:val="0"/>
        <w:ind w:firstLine="567"/>
        <w:jc w:val="both"/>
        <w:rPr>
          <w:color w:val="0D0D0D"/>
        </w:rPr>
      </w:pPr>
      <w:r w:rsidRPr="00542FED">
        <w:rPr>
          <w:color w:val="0D0D0D"/>
        </w:rPr>
        <w:t>Построение математических моделей для решения практических задач.</w:t>
      </w:r>
    </w:p>
    <w:p w:rsidR="00F3539C" w:rsidRPr="00542FED" w:rsidRDefault="00F3539C" w:rsidP="00F3539C">
      <w:pPr>
        <w:widowControl w:val="0"/>
        <w:ind w:firstLine="567"/>
        <w:jc w:val="both"/>
        <w:rPr>
          <w:color w:val="0D0D0D"/>
        </w:rPr>
      </w:pPr>
      <w:r w:rsidRPr="00542FED">
        <w:rPr>
          <w:color w:val="0D0D0D"/>
        </w:rPr>
        <w:t xml:space="preserve">Имитационное моделирование. </w:t>
      </w:r>
      <w:r w:rsidRPr="00542FED">
        <w:rPr>
          <w:i/>
          <w:color w:val="0D0D0D"/>
        </w:rPr>
        <w:t xml:space="preserve">Моделирование систем массового обслуживания. </w:t>
      </w:r>
    </w:p>
    <w:p w:rsidR="00F3539C" w:rsidRPr="00542FED" w:rsidRDefault="00F3539C" w:rsidP="00F3539C">
      <w:pPr>
        <w:widowControl w:val="0"/>
        <w:ind w:firstLine="567"/>
        <w:jc w:val="both"/>
        <w:rPr>
          <w:color w:val="0D0D0D"/>
        </w:rPr>
      </w:pPr>
      <w:r w:rsidRPr="00542FED">
        <w:rPr>
          <w:i/>
          <w:color w:val="0D0D0D"/>
        </w:rPr>
        <w:t xml:space="preserve">Использование дискретизации и численных методов в математическом моделировании непрерывных процессов. </w:t>
      </w:r>
    </w:p>
    <w:p w:rsidR="00F3539C" w:rsidRPr="00542FED" w:rsidRDefault="00F3539C" w:rsidP="00F3539C">
      <w:pPr>
        <w:widowControl w:val="0"/>
        <w:ind w:firstLine="567"/>
        <w:jc w:val="both"/>
        <w:rPr>
          <w:i/>
          <w:color w:val="0D0D0D"/>
        </w:rPr>
      </w:pPr>
      <w:r w:rsidRPr="00542FED">
        <w:rPr>
          <w:i/>
          <w:color w:val="0D0D0D"/>
        </w:rPr>
        <w:t xml:space="preserve">Использование сред имитационного моделирования (виртуальных лабораторий) для проведения компьютерного эксперимента в учебной деятельности. </w:t>
      </w:r>
    </w:p>
    <w:p w:rsidR="00F3539C" w:rsidRPr="00542FED" w:rsidRDefault="00F3539C" w:rsidP="00F3539C">
      <w:pPr>
        <w:widowControl w:val="0"/>
        <w:ind w:firstLine="567"/>
        <w:jc w:val="both"/>
        <w:rPr>
          <w:color w:val="0D0D0D"/>
        </w:rPr>
      </w:pPr>
      <w:r w:rsidRPr="00542FED">
        <w:rPr>
          <w:i/>
          <w:color w:val="0D0D0D"/>
        </w:rPr>
        <w:t xml:space="preserve"> Компьютерный (виртуальный) и материальный прототипы изделия. Использование учебных систем автоматизированного проектирования.</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b/>
          <w:color w:val="0D0D0D"/>
        </w:rPr>
      </w:pPr>
      <w:r w:rsidRPr="00542FED">
        <w:rPr>
          <w:b/>
          <w:color w:val="0D0D0D"/>
        </w:rPr>
        <w:t>Информационно-коммуникационные технологии и их использование для анализа данных</w:t>
      </w:r>
    </w:p>
    <w:p w:rsidR="00F3539C" w:rsidRPr="00542FED" w:rsidRDefault="00F3539C" w:rsidP="00F3539C">
      <w:pPr>
        <w:widowControl w:val="0"/>
        <w:ind w:firstLine="567"/>
        <w:jc w:val="both"/>
        <w:rPr>
          <w:color w:val="0D0D0D"/>
        </w:rPr>
      </w:pPr>
      <w:r w:rsidRPr="00542FED">
        <w:rPr>
          <w:b/>
          <w:color w:val="0D0D0D"/>
        </w:rPr>
        <w:t>Аппаратное и программное обеспечение компьютера</w:t>
      </w:r>
    </w:p>
    <w:p w:rsidR="00F3539C" w:rsidRPr="00542FED" w:rsidRDefault="00F3539C" w:rsidP="00F3539C">
      <w:pPr>
        <w:widowControl w:val="0"/>
        <w:ind w:firstLine="567"/>
        <w:jc w:val="both"/>
        <w:rPr>
          <w:color w:val="0D0D0D"/>
          <w:shd w:val="clear" w:color="auto" w:fill="FFFFFF"/>
        </w:rPr>
      </w:pPr>
      <w:r w:rsidRPr="00542FED">
        <w:rPr>
          <w:color w:val="0D0D0D"/>
          <w:shd w:val="clear" w:color="auto" w:fill="FFFFFF"/>
        </w:rPr>
        <w:t xml:space="preserve">Аппаратное обеспечение компьютеров. Персональный компьютер. </w:t>
      </w:r>
    </w:p>
    <w:p w:rsidR="00F3539C" w:rsidRPr="00542FED" w:rsidRDefault="00F3539C" w:rsidP="00F3539C">
      <w:pPr>
        <w:widowControl w:val="0"/>
        <w:ind w:firstLine="567"/>
        <w:jc w:val="both"/>
        <w:rPr>
          <w:color w:val="0D0D0D"/>
          <w:shd w:val="clear" w:color="auto" w:fill="FFFFFF"/>
        </w:rPr>
      </w:pPr>
      <w:r w:rsidRPr="00542FED">
        <w:rPr>
          <w:color w:val="0D0D0D"/>
          <w:shd w:val="clear" w:color="auto" w:fill="FFFFFF"/>
        </w:rPr>
        <w:t xml:space="preserve">Многопроцессорные системы. </w:t>
      </w:r>
      <w:r w:rsidRPr="00542FED">
        <w:rPr>
          <w:i/>
          <w:color w:val="0D0D0D"/>
          <w:shd w:val="clear" w:color="auto" w:fill="FFFFFF"/>
        </w:rPr>
        <w:t>Суперкомпьютеры</w:t>
      </w:r>
      <w:r w:rsidRPr="00542FED">
        <w:rPr>
          <w:color w:val="0D0D0D"/>
          <w:shd w:val="clear" w:color="auto" w:fill="FFFFFF"/>
        </w:rPr>
        <w:t xml:space="preserve">. </w:t>
      </w:r>
      <w:r w:rsidRPr="00542FED">
        <w:rPr>
          <w:i/>
          <w:color w:val="0D0D0D"/>
          <w:shd w:val="clear" w:color="auto" w:fill="FFFFFF"/>
        </w:rPr>
        <w:t xml:space="preserve">Распределенные вычислительные системы и обработка больших данных. </w:t>
      </w:r>
      <w:r w:rsidRPr="00542FED">
        <w:rPr>
          <w:color w:val="0D0D0D"/>
          <w:shd w:val="clear" w:color="auto" w:fill="FFFFFF"/>
        </w:rPr>
        <w:t xml:space="preserve">Мобильные цифровые устройства и их роль в коммуникациях. </w:t>
      </w:r>
      <w:r w:rsidRPr="00542FED">
        <w:rPr>
          <w:i/>
          <w:color w:val="0D0D0D"/>
          <w:shd w:val="clear" w:color="auto" w:fill="FFFFFF"/>
        </w:rPr>
        <w:t xml:space="preserve">Встроенные компьютеры. Микроконтроллеры. Роботизированные производства. </w:t>
      </w:r>
    </w:p>
    <w:p w:rsidR="00F3539C" w:rsidRPr="00542FED" w:rsidRDefault="00F3539C" w:rsidP="00F3539C">
      <w:pPr>
        <w:widowControl w:val="0"/>
        <w:ind w:firstLine="567"/>
        <w:jc w:val="both"/>
        <w:rPr>
          <w:color w:val="0D0D0D"/>
          <w:shd w:val="clear" w:color="auto" w:fill="FFFFFF"/>
        </w:rPr>
      </w:pPr>
      <w:r w:rsidRPr="00542FED">
        <w:rPr>
          <w:color w:val="0D0D0D"/>
          <w:shd w:val="clear" w:color="auto" w:fill="FFFFFF"/>
        </w:rPr>
        <w:t>Соответствие конфигурации компьютера решаемым задачам. Тенденции развития аппаратного обеспечения компьютеров.</w:t>
      </w:r>
    </w:p>
    <w:p w:rsidR="00F3539C" w:rsidRPr="00542FED" w:rsidRDefault="00F3539C" w:rsidP="00F3539C">
      <w:pPr>
        <w:widowControl w:val="0"/>
        <w:ind w:firstLine="567"/>
        <w:jc w:val="both"/>
        <w:rPr>
          <w:color w:val="0D0D0D"/>
          <w:shd w:val="clear" w:color="auto" w:fill="FFFFFF"/>
        </w:rPr>
      </w:pPr>
      <w:r w:rsidRPr="00542FED">
        <w:rPr>
          <w:color w:val="0D0D0D"/>
          <w:shd w:val="clear" w:color="auto" w:fill="FFFFFF"/>
        </w:rPr>
        <w:t>Программное обеспечение (ПО) компьютеров и компьютерных систем. Классификация программного обеспечения. Многообразие операционных систем, их функции.</w:t>
      </w:r>
      <w:r w:rsidRPr="00542FED" w:rsidDel="00567BC2">
        <w:rPr>
          <w:color w:val="0D0D0D"/>
          <w:shd w:val="clear" w:color="auto" w:fill="FFFFFF"/>
        </w:rPr>
        <w:t xml:space="preserve"> </w:t>
      </w:r>
      <w:r w:rsidRPr="00542FED">
        <w:rPr>
          <w:color w:val="0D0D0D"/>
          <w:shd w:val="clear" w:color="auto" w:fill="FFFFFF"/>
        </w:rPr>
        <w:t>Программное обеспечение мобильных устройств.</w:t>
      </w:r>
    </w:p>
    <w:p w:rsidR="00F3539C" w:rsidRPr="00542FED" w:rsidRDefault="00F3539C" w:rsidP="00F3539C">
      <w:pPr>
        <w:widowControl w:val="0"/>
        <w:ind w:firstLine="567"/>
        <w:jc w:val="both"/>
        <w:rPr>
          <w:color w:val="0D0D0D"/>
        </w:rPr>
      </w:pPr>
      <w:r w:rsidRPr="00542FED">
        <w:rPr>
          <w:i/>
          <w:color w:val="0D0D0D"/>
        </w:rPr>
        <w:t>Модель информационной системы «клиент–сервер». Распределенные модели построения информационных систем. Использование облачных технологий обработки данных в крупных информационных системах.</w:t>
      </w:r>
    </w:p>
    <w:p w:rsidR="00F3539C" w:rsidRPr="00542FED" w:rsidRDefault="00F3539C" w:rsidP="00F3539C">
      <w:pPr>
        <w:widowControl w:val="0"/>
        <w:ind w:firstLine="567"/>
        <w:jc w:val="both"/>
        <w:rPr>
          <w:i/>
          <w:color w:val="0D0D0D"/>
          <w:shd w:val="clear" w:color="auto" w:fill="FFFFFF"/>
        </w:rPr>
      </w:pPr>
      <w:r w:rsidRPr="00542FED">
        <w:rPr>
          <w:color w:val="0D0D0D"/>
          <w:shd w:val="clear" w:color="auto" w:fill="FFFFFF"/>
        </w:rPr>
        <w:t xml:space="preserve">Инсталляция и деинсталляция программного обеспечения. </w:t>
      </w:r>
      <w:r w:rsidRPr="00542FED">
        <w:rPr>
          <w:i/>
          <w:color w:val="0D0D0D"/>
          <w:shd w:val="clear" w:color="auto" w:fill="FFFFFF"/>
        </w:rPr>
        <w:t>Системное администрирование.</w:t>
      </w:r>
    </w:p>
    <w:p w:rsidR="00F3539C" w:rsidRPr="00542FED" w:rsidRDefault="00F3539C" w:rsidP="00F3539C">
      <w:pPr>
        <w:widowControl w:val="0"/>
        <w:ind w:firstLine="567"/>
        <w:jc w:val="both"/>
        <w:rPr>
          <w:color w:val="0D0D0D"/>
        </w:rPr>
      </w:pPr>
      <w:r w:rsidRPr="00542FED">
        <w:rPr>
          <w:color w:val="0D0D0D"/>
          <w:shd w:val="clear" w:color="auto" w:fill="FFFFFF"/>
        </w:rPr>
        <w:t xml:space="preserve">Тенденции развития компьютеров. </w:t>
      </w:r>
      <w:r w:rsidRPr="00542FED">
        <w:rPr>
          <w:i/>
          <w:color w:val="0D0D0D"/>
          <w:shd w:val="clear" w:color="auto" w:fill="FFFFFF"/>
        </w:rPr>
        <w:t xml:space="preserve">Квантовые вычисления. </w:t>
      </w:r>
    </w:p>
    <w:p w:rsidR="00F3539C" w:rsidRPr="00542FED" w:rsidRDefault="00F3539C" w:rsidP="00F3539C">
      <w:pPr>
        <w:widowControl w:val="0"/>
        <w:ind w:firstLine="567"/>
        <w:jc w:val="both"/>
        <w:rPr>
          <w:color w:val="0D0D0D"/>
          <w:shd w:val="clear" w:color="auto" w:fill="FFFFFF"/>
        </w:rPr>
      </w:pPr>
      <w:r w:rsidRPr="00542FED">
        <w:rPr>
          <w:color w:val="0D0D0D"/>
          <w:shd w:val="clear" w:color="auto" w:fill="FFFFFF"/>
        </w:rPr>
        <w:t xml:space="preserve">Техника безопасности и правила работы на компьютере. Гигиена, эргономика, ресурсосбережение, технологические требования при эксплуатации компьютерного рабочего места. </w:t>
      </w:r>
      <w:r w:rsidRPr="00542FED">
        <w:rPr>
          <w:i/>
          <w:color w:val="0D0D0D"/>
          <w:shd w:val="clear" w:color="auto" w:fill="FFFFFF"/>
        </w:rPr>
        <w:t>Проектирование автоматизированного рабочего места в соответствии с целями его использования.</w:t>
      </w:r>
      <w:r w:rsidRPr="00542FED">
        <w:rPr>
          <w:color w:val="0D0D0D"/>
          <w:shd w:val="clear" w:color="auto" w:fill="FFFFFF"/>
        </w:rPr>
        <w:t xml:space="preserve"> </w:t>
      </w:r>
    </w:p>
    <w:p w:rsidR="00F3539C" w:rsidRPr="00542FED" w:rsidRDefault="00F3539C" w:rsidP="00F3539C">
      <w:pPr>
        <w:widowControl w:val="0"/>
        <w:ind w:firstLine="567"/>
        <w:jc w:val="both"/>
        <w:rPr>
          <w:i/>
          <w:color w:val="0D0D0D"/>
        </w:rPr>
      </w:pPr>
      <w:r w:rsidRPr="00542FED">
        <w:rPr>
          <w:i/>
          <w:color w:val="0D0D0D"/>
        </w:rPr>
        <w:t>Применение специализированных программ для обеспечения стабильной работы средств ИКТ. Технология проведения профилактических работ над средствами ИКТ: диагностика неисправностей.</w:t>
      </w:r>
    </w:p>
    <w:p w:rsidR="00F3539C" w:rsidRPr="00542FED" w:rsidRDefault="00F3539C" w:rsidP="00F3539C">
      <w:pPr>
        <w:widowControl w:val="0"/>
        <w:ind w:firstLine="567"/>
        <w:jc w:val="both"/>
        <w:rPr>
          <w:color w:val="0D0D0D"/>
        </w:rPr>
      </w:pPr>
      <w:r w:rsidRPr="00542FED">
        <w:rPr>
          <w:b/>
          <w:color w:val="0D0D0D"/>
        </w:rPr>
        <w:t>Подготовка текстов и демонстрационных материалов</w:t>
      </w:r>
    </w:p>
    <w:p w:rsidR="00F3539C" w:rsidRPr="00542FED" w:rsidRDefault="00F3539C" w:rsidP="00F3539C">
      <w:pPr>
        <w:widowControl w:val="0"/>
        <w:ind w:firstLine="567"/>
        <w:jc w:val="both"/>
        <w:rPr>
          <w:color w:val="0D0D0D"/>
          <w:shd w:val="clear" w:color="auto" w:fill="FFFFFF"/>
        </w:rPr>
      </w:pPr>
      <w:r w:rsidRPr="00542FED">
        <w:rPr>
          <w:color w:val="0D0D0D"/>
          <w:shd w:val="clear" w:color="auto" w:fill="FFFFFF"/>
        </w:rPr>
        <w:t xml:space="preserve">Технологии создания текстовых документов. Вставка графических объектов, таблиц. Использование готовых шаблонов и создание собственных. </w:t>
      </w:r>
    </w:p>
    <w:p w:rsidR="00F3539C" w:rsidRPr="00542FED" w:rsidRDefault="00F3539C" w:rsidP="00F3539C">
      <w:pPr>
        <w:widowControl w:val="0"/>
        <w:ind w:firstLine="567"/>
        <w:jc w:val="both"/>
        <w:rPr>
          <w:color w:val="0D0D0D"/>
          <w:shd w:val="clear" w:color="auto" w:fill="FFFFFF"/>
        </w:rPr>
      </w:pPr>
      <w:r w:rsidRPr="00542FED">
        <w:rPr>
          <w:color w:val="0D0D0D"/>
          <w:shd w:val="clear" w:color="auto" w:fill="FFFFFF"/>
        </w:rPr>
        <w:t xml:space="preserve">Средства поиска и замены. Системы проверки орфографии и грамматики. Нумерация страниц. </w:t>
      </w:r>
      <w:r w:rsidRPr="00542FED">
        <w:rPr>
          <w:color w:val="0D0D0D"/>
        </w:rPr>
        <w:t xml:space="preserve">Разработка гипертекстового документа: определение структуры документа, автоматическое формирование списка иллюстраций, сносок и цитат, списка используемой литературы и таблиц. </w:t>
      </w:r>
      <w:r w:rsidRPr="00542FED">
        <w:rPr>
          <w:color w:val="0D0D0D"/>
          <w:shd w:val="clear" w:color="auto" w:fill="FFFFFF"/>
        </w:rPr>
        <w:t>Библиографическое описание документов. Коллективная работа с документами. Рецензирование текста.</w:t>
      </w:r>
    </w:p>
    <w:p w:rsidR="00F3539C" w:rsidRPr="00542FED" w:rsidRDefault="00F3539C" w:rsidP="00F3539C">
      <w:pPr>
        <w:widowControl w:val="0"/>
        <w:ind w:firstLine="567"/>
        <w:jc w:val="both"/>
        <w:rPr>
          <w:color w:val="0D0D0D"/>
          <w:shd w:val="clear" w:color="auto" w:fill="FFFFFF"/>
        </w:rPr>
      </w:pPr>
      <w:r w:rsidRPr="00542FED">
        <w:rPr>
          <w:color w:val="0D0D0D"/>
          <w:shd w:val="clear" w:color="auto" w:fill="FFFFFF"/>
        </w:rPr>
        <w:t>Средства создания и редактирования математических текстов.</w:t>
      </w:r>
    </w:p>
    <w:p w:rsidR="00F3539C" w:rsidRPr="00542FED" w:rsidRDefault="00F3539C" w:rsidP="00F3539C">
      <w:pPr>
        <w:widowControl w:val="0"/>
        <w:ind w:firstLine="567"/>
        <w:jc w:val="both"/>
        <w:rPr>
          <w:i/>
          <w:color w:val="0D0D0D"/>
          <w:shd w:val="clear" w:color="auto" w:fill="FFFFFF"/>
        </w:rPr>
      </w:pPr>
      <w:r w:rsidRPr="00542FED">
        <w:rPr>
          <w:color w:val="0D0D0D"/>
          <w:shd w:val="clear" w:color="auto" w:fill="FFFFFF"/>
        </w:rPr>
        <w:t xml:space="preserve">Технические средства ввода текста. Распознавание текста. </w:t>
      </w:r>
      <w:r w:rsidRPr="00542FED">
        <w:rPr>
          <w:i/>
          <w:color w:val="0D0D0D"/>
          <w:shd w:val="clear" w:color="auto" w:fill="FFFFFF"/>
        </w:rPr>
        <w:t>Распознавание устной речи.</w:t>
      </w:r>
      <w:r w:rsidRPr="00542FED">
        <w:rPr>
          <w:color w:val="0D0D0D"/>
          <w:shd w:val="clear" w:color="auto" w:fill="FFFFFF"/>
        </w:rPr>
        <w:t xml:space="preserve"> </w:t>
      </w:r>
      <w:r w:rsidRPr="00542FED">
        <w:rPr>
          <w:i/>
          <w:color w:val="0D0D0D"/>
          <w:shd w:val="clear" w:color="auto" w:fill="FFFFFF"/>
        </w:rPr>
        <w:t>Компьютерная верстка текста. Настольно-издательские системы.</w:t>
      </w:r>
    </w:p>
    <w:p w:rsidR="00F3539C" w:rsidRPr="00542FED" w:rsidRDefault="00F3539C" w:rsidP="00F3539C">
      <w:pPr>
        <w:widowControl w:val="0"/>
        <w:ind w:firstLine="567"/>
        <w:jc w:val="both"/>
        <w:rPr>
          <w:color w:val="0D0D0D"/>
        </w:rPr>
      </w:pPr>
      <w:r w:rsidRPr="00542FED">
        <w:rPr>
          <w:b/>
          <w:color w:val="0D0D0D"/>
        </w:rPr>
        <w:t>Работа с аудиовизуальными данными</w:t>
      </w:r>
    </w:p>
    <w:p w:rsidR="00F3539C" w:rsidRPr="00542FED" w:rsidRDefault="00F3539C" w:rsidP="00F3539C">
      <w:pPr>
        <w:widowControl w:val="0"/>
        <w:ind w:firstLine="567"/>
        <w:jc w:val="both"/>
        <w:rPr>
          <w:color w:val="0D0D0D"/>
          <w:shd w:val="clear" w:color="auto" w:fill="FFFFFF"/>
        </w:rPr>
      </w:pPr>
      <w:r w:rsidRPr="00542FED">
        <w:rPr>
          <w:color w:val="0D0D0D"/>
          <w:shd w:val="clear" w:color="auto" w:fill="FFFFFF"/>
        </w:rPr>
        <w:t>Технические средства ввода графических изображений. Кадрирование изображений. Цветовые модели. Коррекция изображений. Работа с многослойными изображениями.</w:t>
      </w:r>
    </w:p>
    <w:p w:rsidR="00F3539C" w:rsidRPr="00542FED" w:rsidRDefault="00F3539C" w:rsidP="00F3539C">
      <w:pPr>
        <w:widowControl w:val="0"/>
        <w:ind w:firstLine="567"/>
        <w:jc w:val="both"/>
        <w:rPr>
          <w:color w:val="0D0D0D"/>
          <w:shd w:val="clear" w:color="auto" w:fill="FFFFFF"/>
        </w:rPr>
      </w:pPr>
      <w:r w:rsidRPr="00542FED">
        <w:rPr>
          <w:color w:val="0D0D0D"/>
          <w:shd w:val="clear" w:color="auto" w:fill="FFFFFF"/>
        </w:rPr>
        <w:t>Работа с векторными графическими объектами. Группировка и трансформация объектов.</w:t>
      </w:r>
    </w:p>
    <w:p w:rsidR="00F3539C" w:rsidRPr="00542FED" w:rsidRDefault="00F3539C" w:rsidP="00F3539C">
      <w:pPr>
        <w:widowControl w:val="0"/>
        <w:ind w:firstLine="567"/>
        <w:jc w:val="both"/>
        <w:rPr>
          <w:color w:val="0D0D0D"/>
          <w:shd w:val="clear" w:color="auto" w:fill="FFFFFF"/>
        </w:rPr>
      </w:pPr>
      <w:r w:rsidRPr="00542FED">
        <w:rPr>
          <w:color w:val="0D0D0D"/>
          <w:shd w:val="clear" w:color="auto" w:fill="FFFFFF"/>
        </w:rPr>
        <w:t xml:space="preserve">Технологии ввода и обработки звуковой и видеоинформации. </w:t>
      </w:r>
    </w:p>
    <w:p w:rsidR="00F3539C" w:rsidRPr="00542FED" w:rsidRDefault="00F3539C" w:rsidP="00F3539C">
      <w:pPr>
        <w:widowControl w:val="0"/>
        <w:ind w:firstLine="567"/>
        <w:jc w:val="both"/>
        <w:rPr>
          <w:i/>
          <w:color w:val="0D0D0D"/>
          <w:shd w:val="clear" w:color="auto" w:fill="FFFFFF"/>
        </w:rPr>
      </w:pPr>
      <w:r w:rsidRPr="00542FED">
        <w:rPr>
          <w:i/>
          <w:color w:val="0D0D0D"/>
          <w:shd w:val="clear" w:color="auto" w:fill="FFFFFF"/>
        </w:rPr>
        <w:t>Технологии цифрового моделирования и проектирования новых изделий. Системы автоматизированного проектирования. Разработка простейших чертежей деталей и узлов с использованием примитивов системы автоматизированного проектирования. Аддитивные технологии (3D-печать).</w:t>
      </w:r>
    </w:p>
    <w:p w:rsidR="00F3539C" w:rsidRPr="00542FED" w:rsidRDefault="00F3539C" w:rsidP="00F3539C">
      <w:pPr>
        <w:widowControl w:val="0"/>
        <w:ind w:firstLine="567"/>
        <w:jc w:val="both"/>
        <w:rPr>
          <w:b/>
          <w:color w:val="0D0D0D"/>
          <w:shd w:val="clear" w:color="auto" w:fill="FFFFFF"/>
        </w:rPr>
      </w:pPr>
      <w:r w:rsidRPr="00542FED">
        <w:rPr>
          <w:b/>
          <w:color w:val="0D0D0D"/>
          <w:shd w:val="clear" w:color="auto" w:fill="FFFFFF"/>
        </w:rPr>
        <w:t>Электронные (динамические) таблицы</w:t>
      </w:r>
    </w:p>
    <w:p w:rsidR="00F3539C" w:rsidRPr="00542FED" w:rsidRDefault="00F3539C" w:rsidP="00F3539C">
      <w:pPr>
        <w:widowControl w:val="0"/>
        <w:ind w:firstLine="567"/>
        <w:jc w:val="both"/>
        <w:rPr>
          <w:color w:val="0D0D0D"/>
        </w:rPr>
      </w:pPr>
      <w:r w:rsidRPr="00542FED">
        <w:rPr>
          <w:color w:val="0D0D0D"/>
          <w:shd w:val="clear" w:color="auto" w:fill="FFFFFF"/>
        </w:rPr>
        <w:t xml:space="preserve">Технология обработки числовой информации. Ввод и редактирование данных. Автозаполнение. Форматирование ячеек. Стандартные функции. Виды ссылок в формулах. </w:t>
      </w:r>
      <w:r w:rsidRPr="00542FED">
        <w:rPr>
          <w:color w:val="0D0D0D"/>
        </w:rPr>
        <w:t xml:space="preserve">Фильтрация и сортировка данных в диапазоне или таблице. Коллективная работа с данными. </w:t>
      </w:r>
      <w:r w:rsidRPr="00542FED">
        <w:rPr>
          <w:i/>
          <w:color w:val="0D0D0D"/>
        </w:rPr>
        <w:t>Подключение к внешним данным и их импорт.</w:t>
      </w:r>
    </w:p>
    <w:p w:rsidR="00F3539C" w:rsidRPr="00542FED" w:rsidRDefault="00F3539C" w:rsidP="00F3539C">
      <w:pPr>
        <w:widowControl w:val="0"/>
        <w:ind w:firstLine="567"/>
        <w:jc w:val="both"/>
        <w:rPr>
          <w:color w:val="0D0D0D"/>
          <w:shd w:val="clear" w:color="auto" w:fill="FFFFFF"/>
        </w:rPr>
      </w:pPr>
      <w:r w:rsidRPr="00542FED">
        <w:rPr>
          <w:color w:val="0D0D0D"/>
          <w:shd w:val="clear" w:color="auto" w:fill="FFFFFF"/>
        </w:rPr>
        <w:t>Решение вычислительных задач из различных предметных областей.</w:t>
      </w:r>
    </w:p>
    <w:p w:rsidR="00F3539C" w:rsidRPr="00542FED" w:rsidRDefault="00F3539C" w:rsidP="00F3539C">
      <w:pPr>
        <w:widowControl w:val="0"/>
        <w:ind w:firstLine="567"/>
        <w:jc w:val="both"/>
        <w:rPr>
          <w:color w:val="0D0D0D"/>
          <w:shd w:val="clear" w:color="auto" w:fill="FFFFFF"/>
        </w:rPr>
      </w:pPr>
      <w:r w:rsidRPr="00542FED">
        <w:rPr>
          <w:color w:val="0D0D0D"/>
          <w:shd w:val="clear" w:color="auto" w:fill="FFFFFF"/>
        </w:rPr>
        <w:t>Компьютерные средства представления и анализа данных. Визуализация данных.</w:t>
      </w:r>
    </w:p>
    <w:p w:rsidR="00F3539C" w:rsidRPr="00542FED" w:rsidRDefault="00F3539C" w:rsidP="00F3539C">
      <w:pPr>
        <w:widowControl w:val="0"/>
        <w:ind w:firstLine="567"/>
        <w:jc w:val="both"/>
        <w:rPr>
          <w:color w:val="0D0D0D"/>
          <w:shd w:val="clear" w:color="auto" w:fill="FFFFFF"/>
        </w:rPr>
      </w:pPr>
      <w:r w:rsidRPr="00542FED">
        <w:rPr>
          <w:b/>
          <w:color w:val="0D0D0D"/>
          <w:shd w:val="clear" w:color="auto" w:fill="FFFFFF"/>
        </w:rPr>
        <w:t>Базы данных</w:t>
      </w:r>
    </w:p>
    <w:p w:rsidR="00F3539C" w:rsidRPr="00542FED" w:rsidRDefault="00F3539C" w:rsidP="00F3539C">
      <w:pPr>
        <w:widowControl w:val="0"/>
        <w:ind w:firstLine="567"/>
        <w:jc w:val="both"/>
        <w:rPr>
          <w:color w:val="0D0D0D"/>
          <w:shd w:val="clear" w:color="auto" w:fill="FFFFFF"/>
        </w:rPr>
      </w:pPr>
      <w:r w:rsidRPr="00542FED">
        <w:rPr>
          <w:color w:val="0D0D0D"/>
          <w:shd w:val="clear" w:color="auto" w:fill="FFFFFF"/>
        </w:rPr>
        <w:t xml:space="preserve">Понятие и назначение базы данных (далее – БД). Классификация БД. Системы управления БД (СУБД). Таблицы. Запись и поле. Ключевое поле. Типы данных. Запрос. Типы запросов. Запросы с параметрами. Сортировка. Фильтрация. Вычисляемые поля. </w:t>
      </w:r>
    </w:p>
    <w:p w:rsidR="00F3539C" w:rsidRPr="00542FED" w:rsidRDefault="00F3539C" w:rsidP="00F3539C">
      <w:pPr>
        <w:widowControl w:val="0"/>
        <w:ind w:firstLine="567"/>
        <w:jc w:val="both"/>
        <w:rPr>
          <w:color w:val="0D0D0D"/>
          <w:shd w:val="clear" w:color="auto" w:fill="FFFFFF"/>
        </w:rPr>
      </w:pPr>
      <w:r w:rsidRPr="00542FED">
        <w:rPr>
          <w:i/>
          <w:color w:val="0D0D0D"/>
          <w:shd w:val="clear" w:color="auto" w:fill="FFFFFF"/>
        </w:rPr>
        <w:t>Формы. Отчеты.</w:t>
      </w:r>
    </w:p>
    <w:p w:rsidR="00F3539C" w:rsidRPr="00542FED" w:rsidRDefault="00F3539C" w:rsidP="00F3539C">
      <w:pPr>
        <w:widowControl w:val="0"/>
        <w:ind w:firstLine="567"/>
        <w:jc w:val="both"/>
        <w:rPr>
          <w:color w:val="0D0D0D"/>
          <w:shd w:val="clear" w:color="auto" w:fill="FFFFFF"/>
        </w:rPr>
      </w:pPr>
      <w:r w:rsidRPr="00542FED">
        <w:rPr>
          <w:color w:val="0D0D0D"/>
          <w:shd w:val="clear" w:color="auto" w:fill="FFFFFF"/>
        </w:rPr>
        <w:t xml:space="preserve">Многотабличные БД. Связи между таблицами. </w:t>
      </w:r>
      <w:r w:rsidRPr="00542FED">
        <w:rPr>
          <w:i/>
          <w:color w:val="0D0D0D"/>
          <w:shd w:val="clear" w:color="auto" w:fill="FFFFFF"/>
        </w:rPr>
        <w:t>Нормализация</w:t>
      </w:r>
      <w:r w:rsidRPr="00542FED">
        <w:rPr>
          <w:color w:val="0D0D0D"/>
          <w:shd w:val="clear" w:color="auto" w:fill="FFFFFF"/>
        </w:rPr>
        <w:t>.</w:t>
      </w:r>
    </w:p>
    <w:p w:rsidR="00F3539C" w:rsidRPr="00542FED" w:rsidRDefault="00F3539C" w:rsidP="00F3539C">
      <w:pPr>
        <w:widowControl w:val="0"/>
        <w:ind w:firstLine="567"/>
        <w:jc w:val="both"/>
        <w:rPr>
          <w:color w:val="0D0D0D"/>
          <w:shd w:val="clear" w:color="auto" w:fill="FFFFFF"/>
        </w:rPr>
      </w:pPr>
      <w:r w:rsidRPr="00542FED">
        <w:rPr>
          <w:b/>
          <w:color w:val="0D0D0D"/>
          <w:shd w:val="clear" w:color="auto" w:fill="FFFFFF"/>
        </w:rPr>
        <w:t>Подготовка и выполнение исследовательского проекта</w:t>
      </w:r>
    </w:p>
    <w:p w:rsidR="00F3539C" w:rsidRPr="00542FED" w:rsidRDefault="00F3539C" w:rsidP="00F3539C">
      <w:pPr>
        <w:widowControl w:val="0"/>
        <w:ind w:firstLine="567"/>
        <w:jc w:val="both"/>
        <w:rPr>
          <w:color w:val="0D0D0D"/>
          <w:shd w:val="clear" w:color="auto" w:fill="FFFFFF"/>
        </w:rPr>
      </w:pPr>
      <w:r w:rsidRPr="00542FED">
        <w:rPr>
          <w:color w:val="0D0D0D"/>
          <w:shd w:val="clear" w:color="auto" w:fill="FFFFFF"/>
        </w:rPr>
        <w:t>Технология выполнения исследовательского проекта: постановка задачи, выбор методов исследования, составление проекта и плана работ, подготовка исходных данных, проведение исследования, формулировка выводов, подготовка отчета. Верификация (проверка надежности и согласованности) исходных данных и валидация (проверка достоверности) результатов исследования.</w:t>
      </w:r>
    </w:p>
    <w:p w:rsidR="00F3539C" w:rsidRPr="00542FED" w:rsidRDefault="00F3539C" w:rsidP="00F3539C">
      <w:pPr>
        <w:widowControl w:val="0"/>
        <w:ind w:firstLine="567"/>
        <w:jc w:val="both"/>
        <w:rPr>
          <w:color w:val="0D0D0D"/>
          <w:shd w:val="clear" w:color="auto" w:fill="FFFFFF"/>
        </w:rPr>
      </w:pPr>
      <w:r w:rsidRPr="00542FED">
        <w:rPr>
          <w:color w:val="0D0D0D"/>
          <w:shd w:val="clear" w:color="auto" w:fill="FFFFFF"/>
        </w:rPr>
        <w:t>Статистическая обработка данных. Обработка результатов эксперимента.</w:t>
      </w:r>
    </w:p>
    <w:p w:rsidR="00F3539C" w:rsidRPr="00542FED" w:rsidRDefault="00F3539C" w:rsidP="00F3539C">
      <w:pPr>
        <w:widowControl w:val="0"/>
        <w:ind w:firstLine="567"/>
        <w:jc w:val="both"/>
        <w:rPr>
          <w:i/>
          <w:color w:val="0D0D0D"/>
        </w:rPr>
      </w:pPr>
      <w:r w:rsidRPr="00542FED">
        <w:rPr>
          <w:b/>
          <w:bCs/>
          <w:i/>
          <w:iCs/>
          <w:color w:val="0D0D0D"/>
        </w:rPr>
        <w:t>Системы искусственного интеллекта и машинное обучение</w:t>
      </w:r>
    </w:p>
    <w:p w:rsidR="00F3539C" w:rsidRPr="00542FED" w:rsidRDefault="00F3539C" w:rsidP="00F3539C">
      <w:pPr>
        <w:widowControl w:val="0"/>
        <w:ind w:firstLine="567"/>
        <w:jc w:val="both"/>
        <w:rPr>
          <w:i/>
          <w:color w:val="0D0D0D"/>
          <w:shd w:val="clear" w:color="auto" w:fill="FFFFFF"/>
        </w:rPr>
      </w:pPr>
      <w:r w:rsidRPr="00542FED">
        <w:rPr>
          <w:i/>
          <w:iCs/>
          <w:color w:val="0D0D0D"/>
        </w:rPr>
        <w:t xml:space="preserve">Машинное обучение – решение задач распознавания, классификации и предсказания. Искусственный интеллект. </w:t>
      </w:r>
      <w:r w:rsidRPr="00542FED">
        <w:rPr>
          <w:i/>
          <w:color w:val="0D0D0D"/>
          <w:shd w:val="clear" w:color="auto" w:fill="FFFFFF"/>
        </w:rPr>
        <w:t xml:space="preserve">Анализ данных с применением методов машинного обучения. </w:t>
      </w:r>
      <w:r w:rsidRPr="00542FED">
        <w:rPr>
          <w:i/>
          <w:color w:val="0D0D0D"/>
        </w:rPr>
        <w:t>Экспертные и рекомендательные системы.</w:t>
      </w:r>
    </w:p>
    <w:p w:rsidR="00F3539C" w:rsidRPr="00542FED" w:rsidRDefault="00F3539C" w:rsidP="00F3539C">
      <w:pPr>
        <w:widowControl w:val="0"/>
        <w:ind w:firstLine="567"/>
        <w:jc w:val="both"/>
        <w:rPr>
          <w:i/>
          <w:iCs/>
          <w:color w:val="0D0D0D"/>
        </w:rPr>
      </w:pPr>
      <w:r w:rsidRPr="00542FED">
        <w:rPr>
          <w:i/>
          <w:iCs/>
          <w:color w:val="0D0D0D"/>
        </w:rPr>
        <w:t>Большие данные в природе и технике</w:t>
      </w:r>
      <w:r w:rsidRPr="00542FED">
        <w:rPr>
          <w:color w:val="0D0D0D"/>
        </w:rPr>
        <w:t xml:space="preserve"> </w:t>
      </w:r>
      <w:r w:rsidRPr="00542FED">
        <w:rPr>
          <w:i/>
          <w:iCs/>
          <w:color w:val="0D0D0D"/>
        </w:rPr>
        <w:t xml:space="preserve">(геномные данные, результаты физических экспериментов, интернет-данные, в частности данные социальных сетей). Технологии их обработки и хранения. </w:t>
      </w:r>
    </w:p>
    <w:p w:rsidR="00F3539C" w:rsidRPr="00542FED" w:rsidRDefault="00F3539C" w:rsidP="00F3539C">
      <w:pPr>
        <w:widowControl w:val="0"/>
        <w:ind w:firstLine="567"/>
        <w:jc w:val="both"/>
        <w:rPr>
          <w:b/>
          <w:color w:val="0D0D0D"/>
        </w:rPr>
      </w:pPr>
    </w:p>
    <w:p w:rsidR="00F3539C" w:rsidRPr="00542FED" w:rsidRDefault="00F3539C" w:rsidP="00F3539C">
      <w:pPr>
        <w:widowControl w:val="0"/>
        <w:ind w:firstLine="567"/>
        <w:jc w:val="both"/>
        <w:rPr>
          <w:b/>
          <w:color w:val="0D0D0D"/>
        </w:rPr>
      </w:pPr>
      <w:r w:rsidRPr="00542FED">
        <w:rPr>
          <w:b/>
          <w:color w:val="0D0D0D"/>
        </w:rPr>
        <w:t>Работа в информационном пространстве</w:t>
      </w:r>
    </w:p>
    <w:p w:rsidR="00F3539C" w:rsidRPr="00542FED" w:rsidRDefault="00F3539C" w:rsidP="00F3539C">
      <w:pPr>
        <w:widowControl w:val="0"/>
        <w:ind w:firstLine="567"/>
        <w:jc w:val="both"/>
        <w:rPr>
          <w:b/>
          <w:color w:val="0D0D0D"/>
        </w:rPr>
      </w:pPr>
      <w:r w:rsidRPr="00542FED">
        <w:rPr>
          <w:b/>
          <w:color w:val="0D0D0D"/>
        </w:rPr>
        <w:t>Компьютерные сети</w:t>
      </w:r>
    </w:p>
    <w:p w:rsidR="00F3539C" w:rsidRPr="00542FED" w:rsidRDefault="00F3539C" w:rsidP="00F3539C">
      <w:pPr>
        <w:widowControl w:val="0"/>
        <w:ind w:firstLine="567"/>
        <w:jc w:val="both"/>
        <w:rPr>
          <w:i/>
          <w:color w:val="0D0D0D"/>
        </w:rPr>
      </w:pPr>
      <w:r w:rsidRPr="00542FED">
        <w:rPr>
          <w:color w:val="0D0D0D"/>
        </w:rPr>
        <w:t xml:space="preserve">Принципы построения компьютерных сетей. </w:t>
      </w:r>
      <w:r w:rsidRPr="00542FED">
        <w:rPr>
          <w:i/>
          <w:iCs/>
          <w:color w:val="0D0D0D"/>
        </w:rPr>
        <w:t>Аппаратные компоненты компьютерных сетей.</w:t>
      </w:r>
      <w:r w:rsidRPr="00542FED">
        <w:rPr>
          <w:i/>
          <w:color w:val="0D0D0D"/>
        </w:rPr>
        <w:t xml:space="preserve"> Проводные и беспроводные телекоммуникационные каналы.</w:t>
      </w:r>
      <w:r w:rsidRPr="00542FED">
        <w:rPr>
          <w:i/>
          <w:iCs/>
          <w:color w:val="0D0D0D"/>
        </w:rPr>
        <w:t xml:space="preserve"> </w:t>
      </w:r>
      <w:r w:rsidRPr="00542FED">
        <w:rPr>
          <w:color w:val="0D0D0D"/>
        </w:rPr>
        <w:t xml:space="preserve">Сетевые протоколы. Принципы межсетевого взаимодействия. Сетевые операционные системы. </w:t>
      </w:r>
      <w:r w:rsidRPr="00542FED">
        <w:rPr>
          <w:i/>
          <w:color w:val="0D0D0D"/>
        </w:rPr>
        <w:t>Задачи системного администрирования компьютеров и компьютерных сетей.</w:t>
      </w:r>
    </w:p>
    <w:p w:rsidR="00F3539C" w:rsidRPr="00542FED" w:rsidRDefault="00F3539C" w:rsidP="00F3539C">
      <w:pPr>
        <w:widowControl w:val="0"/>
        <w:ind w:firstLine="567"/>
        <w:jc w:val="both"/>
        <w:rPr>
          <w:color w:val="0D0D0D"/>
        </w:rPr>
      </w:pPr>
      <w:r w:rsidRPr="00542FED">
        <w:rPr>
          <w:color w:val="0D0D0D"/>
        </w:rPr>
        <w:t>Интернет. Адресация в сети Интернет (</w:t>
      </w:r>
      <w:r w:rsidRPr="00542FED">
        <w:rPr>
          <w:color w:val="0D0D0D"/>
          <w:shd w:val="clear" w:color="auto" w:fill="FFFFFF"/>
        </w:rPr>
        <w:t>IP-адреса, маски подсети</w:t>
      </w:r>
      <w:r w:rsidRPr="00542FED">
        <w:rPr>
          <w:color w:val="0D0D0D"/>
        </w:rPr>
        <w:t xml:space="preserve">). Система доменных имен. </w:t>
      </w:r>
    </w:p>
    <w:p w:rsidR="00F3539C" w:rsidRPr="00542FED" w:rsidRDefault="00F3539C" w:rsidP="00F3539C">
      <w:pPr>
        <w:widowControl w:val="0"/>
        <w:ind w:firstLine="567"/>
        <w:jc w:val="both"/>
        <w:rPr>
          <w:color w:val="0D0D0D"/>
          <w:shd w:val="clear" w:color="auto" w:fill="FFFFFF"/>
        </w:rPr>
      </w:pPr>
      <w:r w:rsidRPr="00542FED">
        <w:rPr>
          <w:color w:val="0D0D0D"/>
          <w:shd w:val="clear" w:color="auto" w:fill="FFFFFF"/>
        </w:rPr>
        <w:t xml:space="preserve">Технология WWW. </w:t>
      </w:r>
      <w:r w:rsidRPr="00542FED">
        <w:rPr>
          <w:color w:val="0D0D0D"/>
        </w:rPr>
        <w:t>Браузеры.</w:t>
      </w:r>
    </w:p>
    <w:p w:rsidR="00F3539C" w:rsidRPr="00542FED" w:rsidRDefault="00F3539C" w:rsidP="00F3539C">
      <w:pPr>
        <w:widowControl w:val="0"/>
        <w:ind w:firstLine="567"/>
        <w:jc w:val="both"/>
        <w:rPr>
          <w:color w:val="0D0D0D"/>
        </w:rPr>
      </w:pPr>
      <w:r w:rsidRPr="00542FED">
        <w:rPr>
          <w:color w:val="0D0D0D"/>
        </w:rPr>
        <w:t>Веб-сайт. Страница. Взаимодействие веб-страницы с сервером. Язык HTML. Динамические страницы.</w:t>
      </w:r>
    </w:p>
    <w:p w:rsidR="00F3539C" w:rsidRPr="00542FED" w:rsidRDefault="00F3539C" w:rsidP="00F3539C">
      <w:pPr>
        <w:widowControl w:val="0"/>
        <w:ind w:firstLine="567"/>
        <w:jc w:val="both"/>
        <w:rPr>
          <w:color w:val="0D0D0D"/>
          <w:shd w:val="clear" w:color="auto" w:fill="FFFFFF"/>
        </w:rPr>
      </w:pPr>
      <w:r w:rsidRPr="00542FED">
        <w:rPr>
          <w:color w:val="0D0D0D"/>
          <w:shd w:val="clear" w:color="auto" w:fill="FFFFFF"/>
        </w:rPr>
        <w:t xml:space="preserve">Разработка веб-сайтов. Язык HTML, каскадные таблицы стилей (CSS). </w:t>
      </w:r>
      <w:r w:rsidRPr="00542FED">
        <w:rPr>
          <w:i/>
          <w:color w:val="0D0D0D"/>
          <w:shd w:val="clear" w:color="auto" w:fill="FFFFFF"/>
        </w:rPr>
        <w:t>Динамический HTML. Размещение веб-сайтов.</w:t>
      </w:r>
    </w:p>
    <w:p w:rsidR="00F3539C" w:rsidRPr="00542FED" w:rsidRDefault="00F3539C" w:rsidP="00F3539C">
      <w:pPr>
        <w:widowControl w:val="0"/>
        <w:ind w:firstLine="567"/>
        <w:jc w:val="both"/>
        <w:rPr>
          <w:i/>
          <w:iCs/>
          <w:color w:val="0D0D0D"/>
        </w:rPr>
      </w:pPr>
      <w:r w:rsidRPr="00542FED">
        <w:rPr>
          <w:i/>
          <w:iCs/>
          <w:color w:val="0D0D0D"/>
        </w:rPr>
        <w:t xml:space="preserve">Использование сценариев на языке Javascript. Формы. Понятие о серверных языках программирования. </w:t>
      </w:r>
    </w:p>
    <w:p w:rsidR="00F3539C" w:rsidRPr="00542FED" w:rsidRDefault="00F3539C" w:rsidP="00F3539C">
      <w:pPr>
        <w:widowControl w:val="0"/>
        <w:ind w:firstLine="567"/>
        <w:jc w:val="both"/>
        <w:rPr>
          <w:iCs/>
          <w:color w:val="0D0D0D"/>
        </w:rPr>
      </w:pPr>
      <w:r w:rsidRPr="00542FED">
        <w:rPr>
          <w:color w:val="0D0D0D"/>
        </w:rPr>
        <w:t xml:space="preserve">Сетевое хранение данных. </w:t>
      </w:r>
      <w:r w:rsidRPr="00542FED">
        <w:rPr>
          <w:iCs/>
          <w:color w:val="0D0D0D"/>
        </w:rPr>
        <w:t>Облачные сервисы.</w:t>
      </w:r>
    </w:p>
    <w:p w:rsidR="00F3539C" w:rsidRPr="00542FED" w:rsidRDefault="00F3539C" w:rsidP="00F3539C">
      <w:pPr>
        <w:widowControl w:val="0"/>
        <w:ind w:firstLine="567"/>
        <w:jc w:val="both"/>
        <w:rPr>
          <w:color w:val="0D0D0D"/>
        </w:rPr>
      </w:pPr>
      <w:r w:rsidRPr="00542FED">
        <w:rPr>
          <w:b/>
          <w:color w:val="0D0D0D"/>
        </w:rPr>
        <w:t>Деятельность в сети Интернет</w:t>
      </w:r>
    </w:p>
    <w:p w:rsidR="00F3539C" w:rsidRPr="00542FED" w:rsidRDefault="00F3539C" w:rsidP="00F3539C">
      <w:pPr>
        <w:widowControl w:val="0"/>
        <w:ind w:firstLine="567"/>
        <w:jc w:val="both"/>
        <w:rPr>
          <w:color w:val="0D0D0D"/>
        </w:rPr>
      </w:pPr>
      <w:r w:rsidRPr="00542FED">
        <w:rPr>
          <w:color w:val="0D0D0D"/>
        </w:rPr>
        <w:t>Расширенный поиск информации в сети Интернет. Использование языков построения запросов.</w:t>
      </w:r>
    </w:p>
    <w:p w:rsidR="00F3539C" w:rsidRPr="00542FED" w:rsidRDefault="00F3539C" w:rsidP="00F3539C">
      <w:pPr>
        <w:widowControl w:val="0"/>
        <w:ind w:firstLine="567"/>
        <w:jc w:val="both"/>
        <w:rPr>
          <w:color w:val="0D0D0D"/>
        </w:rPr>
      </w:pPr>
      <w:r w:rsidRPr="00542FED">
        <w:rPr>
          <w:color w:val="0D0D0D"/>
        </w:rPr>
        <w:t>Другие виды деятельности в сети Интернет. Сервисы Интернета. Геолокационные сервисы реального времени (локация мобильных телефонов, определение загруженности автомагистралей и т.п.); интернет-торговля; бронирование билетов и гостиниц и т.п. Облачные версии прикладных программных систем.</w:t>
      </w:r>
    </w:p>
    <w:p w:rsidR="00F3539C" w:rsidRPr="00542FED" w:rsidRDefault="00F3539C" w:rsidP="00F3539C">
      <w:pPr>
        <w:widowControl w:val="0"/>
        <w:ind w:firstLine="567"/>
        <w:jc w:val="both"/>
        <w:rPr>
          <w:i/>
          <w:color w:val="0D0D0D"/>
        </w:rPr>
      </w:pPr>
      <w:r w:rsidRPr="00542FED">
        <w:rPr>
          <w:color w:val="0D0D0D"/>
        </w:rPr>
        <w:t xml:space="preserve">Новые возможности и перспективы развития Интернета: мобильность, облачные технологии, виртуализация, социальные сервисы, доступность. </w:t>
      </w:r>
      <w:r w:rsidRPr="00542FED">
        <w:rPr>
          <w:i/>
          <w:color w:val="0D0D0D"/>
        </w:rPr>
        <w:t>Технологии «Интернета вещей». Развитие технологий распределенных вычислений.</w:t>
      </w:r>
    </w:p>
    <w:p w:rsidR="00F3539C" w:rsidRPr="00542FED" w:rsidRDefault="00F3539C" w:rsidP="00F3539C">
      <w:pPr>
        <w:widowControl w:val="0"/>
        <w:ind w:firstLine="567"/>
        <w:jc w:val="both"/>
        <w:rPr>
          <w:color w:val="0D0D0D"/>
        </w:rPr>
      </w:pPr>
      <w:r w:rsidRPr="00542FED">
        <w:rPr>
          <w:b/>
          <w:color w:val="0D0D0D"/>
        </w:rPr>
        <w:t>Социальная информатика</w:t>
      </w:r>
    </w:p>
    <w:p w:rsidR="00F3539C" w:rsidRPr="00542FED" w:rsidRDefault="00F3539C" w:rsidP="00F3539C">
      <w:pPr>
        <w:widowControl w:val="0"/>
        <w:ind w:firstLine="567"/>
        <w:jc w:val="both"/>
        <w:rPr>
          <w:color w:val="0D0D0D"/>
        </w:rPr>
      </w:pPr>
      <w:r w:rsidRPr="00542FED">
        <w:rPr>
          <w:color w:val="0D0D0D"/>
        </w:rPr>
        <w:t xml:space="preserve">Социальные сети – организация коллективного взаимодействия и обмена данными. </w:t>
      </w:r>
      <w:r w:rsidRPr="00542FED">
        <w:rPr>
          <w:iCs/>
          <w:color w:val="0D0D0D"/>
        </w:rPr>
        <w:t xml:space="preserve">Проблема подлинности полученной информации. </w:t>
      </w:r>
      <w:r w:rsidRPr="00542FED">
        <w:rPr>
          <w:i/>
          <w:color w:val="0D0D0D"/>
        </w:rPr>
        <w:t>Государственные электронные сервисы и услуги.</w:t>
      </w:r>
      <w:r w:rsidRPr="00542FED">
        <w:rPr>
          <w:color w:val="0D0D0D"/>
        </w:rPr>
        <w:t xml:space="preserve"> Мобильные приложения. Открытые образовательные ресурсы. Информационная культура. Информационные пространства коллективного взаимодействия. Сетевой этикет: правила поведения в киберпространстве. </w:t>
      </w:r>
    </w:p>
    <w:p w:rsidR="00F3539C" w:rsidRPr="00542FED" w:rsidRDefault="00F3539C" w:rsidP="00F3539C">
      <w:pPr>
        <w:widowControl w:val="0"/>
        <w:ind w:firstLine="567"/>
        <w:jc w:val="both"/>
        <w:rPr>
          <w:i/>
          <w:iCs/>
          <w:color w:val="0D0D0D"/>
        </w:rPr>
      </w:pPr>
      <w:r w:rsidRPr="00542FED">
        <w:rPr>
          <w:i/>
          <w:iCs/>
          <w:color w:val="0D0D0D"/>
        </w:rPr>
        <w:t>Стандартизация и стандарты в сфере информатики и ИКТ докомпьютерной эры (запись чисел, алфавитов национальных языков, библиотечного и издательского дела и др.) и компьютерной эры (языки программирования).</w:t>
      </w:r>
    </w:p>
    <w:p w:rsidR="00F3539C" w:rsidRPr="00542FED" w:rsidRDefault="00F3539C" w:rsidP="00F3539C">
      <w:pPr>
        <w:widowControl w:val="0"/>
        <w:ind w:firstLine="567"/>
        <w:jc w:val="both"/>
        <w:rPr>
          <w:color w:val="0D0D0D"/>
        </w:rPr>
      </w:pPr>
      <w:r w:rsidRPr="00542FED">
        <w:rPr>
          <w:b/>
          <w:color w:val="0D0D0D"/>
        </w:rPr>
        <w:t>Информационная безопасность</w:t>
      </w:r>
    </w:p>
    <w:p w:rsidR="00F3539C" w:rsidRPr="00542FED" w:rsidRDefault="00F3539C" w:rsidP="00F3539C">
      <w:pPr>
        <w:widowControl w:val="0"/>
        <w:ind w:firstLine="567"/>
        <w:jc w:val="both"/>
        <w:rPr>
          <w:color w:val="0D0D0D"/>
        </w:rPr>
      </w:pPr>
      <w:r w:rsidRPr="00542FED">
        <w:rPr>
          <w:color w:val="0D0D0D"/>
        </w:rPr>
        <w:t xml:space="preserve">Средства защиты информации в автоматизированных информационных системах (АИС), компьютерных сетях и компьютерах. Общие проблемы защиты информации и информационной безопасности АИС. </w:t>
      </w:r>
      <w:r w:rsidRPr="00542FED">
        <w:rPr>
          <w:color w:val="0D0D0D"/>
          <w:shd w:val="clear" w:color="auto" w:fill="FFFFFF"/>
        </w:rPr>
        <w:t>Компьютерные вирусы и вредоносные программы. Использование антивирусных средств.</w:t>
      </w:r>
    </w:p>
    <w:p w:rsidR="00F3539C" w:rsidRPr="00542FED" w:rsidRDefault="00F3539C" w:rsidP="00F3539C">
      <w:pPr>
        <w:widowControl w:val="0"/>
        <w:ind w:firstLine="567"/>
        <w:jc w:val="both"/>
        <w:rPr>
          <w:color w:val="0D0D0D"/>
          <w:shd w:val="clear" w:color="auto" w:fill="FFFFFF"/>
        </w:rPr>
      </w:pPr>
      <w:r w:rsidRPr="00542FED">
        <w:rPr>
          <w:color w:val="0D0D0D"/>
        </w:rPr>
        <w:t>Электронная</w:t>
      </w:r>
      <w:r w:rsidRPr="00542FED">
        <w:rPr>
          <w:iCs/>
          <w:color w:val="0D0D0D"/>
        </w:rPr>
        <w:t xml:space="preserve"> подпись, сертифицированные сайты и документы. </w:t>
      </w:r>
      <w:r w:rsidRPr="00542FED">
        <w:rPr>
          <w:color w:val="0D0D0D"/>
          <w:shd w:val="clear" w:color="auto" w:fill="FFFFFF"/>
        </w:rPr>
        <w:t>Правовые нормы использования компьютерных программ и работы в Интернете. Законодательство РФ в области программного обеспечения.</w:t>
      </w:r>
    </w:p>
    <w:p w:rsidR="00F3539C" w:rsidRPr="00542FED" w:rsidRDefault="00F3539C" w:rsidP="00F3539C">
      <w:pPr>
        <w:widowControl w:val="0"/>
        <w:ind w:firstLine="567"/>
        <w:jc w:val="both"/>
        <w:rPr>
          <w:color w:val="0D0D0D"/>
        </w:rPr>
      </w:pPr>
      <w:r w:rsidRPr="00542FED">
        <w:rPr>
          <w:color w:val="0D0D0D"/>
        </w:rPr>
        <w:t>Техногенные и экономические угрозы, связанные с использованием ИКТ. Правовое обеспечение информационной безопасности.</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b/>
          <w:color w:val="0D0D0D"/>
        </w:rPr>
      </w:pPr>
    </w:p>
    <w:p w:rsidR="00F3539C" w:rsidRPr="00542FED" w:rsidRDefault="00F3539C" w:rsidP="00F3539C">
      <w:pPr>
        <w:widowControl w:val="0"/>
        <w:ind w:firstLine="567"/>
        <w:jc w:val="both"/>
        <w:rPr>
          <w:b/>
          <w:color w:val="0D0D0D"/>
        </w:rPr>
      </w:pPr>
      <w:bookmarkStart w:id="39" w:name="_Toc453968189"/>
      <w:r w:rsidRPr="00542FED">
        <w:rPr>
          <w:b/>
          <w:color w:val="0D0D0D"/>
        </w:rPr>
        <w:t>Физика</w:t>
      </w:r>
      <w:bookmarkEnd w:id="38"/>
      <w:bookmarkEnd w:id="39"/>
    </w:p>
    <w:p w:rsidR="00F3539C" w:rsidRPr="00542FED" w:rsidRDefault="00F3539C" w:rsidP="00F3539C">
      <w:pPr>
        <w:widowControl w:val="0"/>
        <w:ind w:firstLine="567"/>
        <w:jc w:val="both"/>
        <w:rPr>
          <w:b/>
          <w:color w:val="0D0D0D"/>
          <w:u w:val="single"/>
        </w:rPr>
      </w:pPr>
      <w:r w:rsidRPr="00542FED">
        <w:rPr>
          <w:b/>
          <w:color w:val="0D0D0D"/>
          <w:u w:val="single"/>
        </w:rPr>
        <w:t>Базовый уровень</w:t>
      </w:r>
    </w:p>
    <w:p w:rsidR="00F3539C" w:rsidRPr="00542FED" w:rsidRDefault="00F3539C" w:rsidP="00F3539C">
      <w:pPr>
        <w:widowControl w:val="0"/>
        <w:ind w:firstLine="567"/>
        <w:jc w:val="both"/>
        <w:rPr>
          <w:color w:val="0D0D0D"/>
        </w:rPr>
      </w:pPr>
      <w:r w:rsidRPr="00542FED">
        <w:rPr>
          <w:b/>
          <w:bCs/>
          <w:color w:val="0D0D0D"/>
        </w:rPr>
        <w:t>Физика и естественно-научный метод познания природы</w:t>
      </w:r>
    </w:p>
    <w:p w:rsidR="00F3539C" w:rsidRPr="00542FED" w:rsidRDefault="00F3539C" w:rsidP="00F3539C">
      <w:pPr>
        <w:widowControl w:val="0"/>
        <w:ind w:firstLine="567"/>
        <w:jc w:val="both"/>
        <w:rPr>
          <w:color w:val="0D0D0D"/>
        </w:rPr>
      </w:pPr>
      <w:r w:rsidRPr="00542FED">
        <w:rPr>
          <w:color w:val="0D0D0D"/>
        </w:rPr>
        <w:t>Физика – фундаментальная наука о природе. Методы научного исследования физических явлений. Моделирование физических явлений и процессов. Физический закон – границы применимости. Физические теории и принцип соответствия</w:t>
      </w:r>
      <w:r w:rsidRPr="00542FED">
        <w:rPr>
          <w:b/>
          <w:bCs/>
          <w:color w:val="0D0D0D"/>
        </w:rPr>
        <w:t>.</w:t>
      </w:r>
      <w:r w:rsidRPr="00542FED">
        <w:rPr>
          <w:color w:val="0D0D0D"/>
        </w:rPr>
        <w:t xml:space="preserve"> Роль и место физики в формировании современной научной картины мира, в практической деятельности людей. </w:t>
      </w:r>
      <w:r w:rsidRPr="00542FED">
        <w:rPr>
          <w:i/>
          <w:iCs/>
          <w:color w:val="0D0D0D"/>
        </w:rPr>
        <w:t xml:space="preserve">Физика и культура. </w:t>
      </w:r>
    </w:p>
    <w:p w:rsidR="00F3539C" w:rsidRPr="00542FED" w:rsidRDefault="00F3539C" w:rsidP="00F3539C">
      <w:pPr>
        <w:widowControl w:val="0"/>
        <w:ind w:firstLine="567"/>
        <w:jc w:val="both"/>
        <w:rPr>
          <w:b/>
          <w:bCs/>
          <w:color w:val="0D0D0D"/>
        </w:rPr>
      </w:pPr>
    </w:p>
    <w:p w:rsidR="00F3539C" w:rsidRPr="00542FED" w:rsidRDefault="00F3539C" w:rsidP="00F3539C">
      <w:pPr>
        <w:widowControl w:val="0"/>
        <w:ind w:firstLine="567"/>
        <w:jc w:val="both"/>
        <w:rPr>
          <w:color w:val="0D0D0D"/>
        </w:rPr>
      </w:pPr>
      <w:r w:rsidRPr="00542FED">
        <w:rPr>
          <w:b/>
          <w:bCs/>
          <w:color w:val="0D0D0D"/>
        </w:rPr>
        <w:t>Механика</w:t>
      </w:r>
    </w:p>
    <w:p w:rsidR="00F3539C" w:rsidRPr="00542FED" w:rsidRDefault="00F3539C" w:rsidP="00F3539C">
      <w:pPr>
        <w:widowControl w:val="0"/>
        <w:ind w:firstLine="567"/>
        <w:jc w:val="both"/>
        <w:rPr>
          <w:color w:val="0D0D0D"/>
        </w:rPr>
      </w:pPr>
      <w:r w:rsidRPr="00542FED">
        <w:rPr>
          <w:color w:val="0D0D0D"/>
        </w:rPr>
        <w:t>Границы применимости классической механики. Важнейшие кинематические характеристики – перемещение, скорость, ускорение. Основные модели тел и движений.</w:t>
      </w:r>
    </w:p>
    <w:p w:rsidR="00F3539C" w:rsidRPr="00542FED" w:rsidRDefault="00F3539C" w:rsidP="00F3539C">
      <w:pPr>
        <w:widowControl w:val="0"/>
        <w:ind w:firstLine="567"/>
        <w:jc w:val="both"/>
        <w:rPr>
          <w:color w:val="0D0D0D"/>
        </w:rPr>
      </w:pPr>
      <w:r w:rsidRPr="00542FED">
        <w:rPr>
          <w:color w:val="0D0D0D"/>
        </w:rPr>
        <w:t>Взаимодействие тел. Законы Всемирного тяготения, Гука, сухого трения. Инерциальная система отсчета. Законы механики Ньютона.</w:t>
      </w:r>
    </w:p>
    <w:p w:rsidR="00F3539C" w:rsidRPr="00542FED" w:rsidRDefault="00F3539C" w:rsidP="00F3539C">
      <w:pPr>
        <w:widowControl w:val="0"/>
        <w:ind w:firstLine="567"/>
        <w:jc w:val="both"/>
        <w:rPr>
          <w:color w:val="0D0D0D"/>
        </w:rPr>
      </w:pPr>
      <w:r w:rsidRPr="00542FED">
        <w:rPr>
          <w:color w:val="0D0D0D"/>
        </w:rPr>
        <w:t xml:space="preserve">Импульс материальной точки и системы. Изменение и сохранение импульса. </w:t>
      </w:r>
      <w:r w:rsidRPr="00542FED">
        <w:rPr>
          <w:i/>
          <w:iCs/>
          <w:color w:val="0D0D0D"/>
        </w:rPr>
        <w:t xml:space="preserve">Использование законов механики для объяснения движения небесных тел и для развития космических исследований. </w:t>
      </w:r>
      <w:r w:rsidRPr="00542FED">
        <w:rPr>
          <w:color w:val="0D0D0D"/>
        </w:rPr>
        <w:t>Механическая энергия системы тел. Закон сохранения механической энергии. Работа силы.</w:t>
      </w:r>
    </w:p>
    <w:p w:rsidR="00F3539C" w:rsidRPr="00542FED" w:rsidRDefault="00F3539C" w:rsidP="00F3539C">
      <w:pPr>
        <w:widowControl w:val="0"/>
        <w:ind w:firstLine="567"/>
        <w:jc w:val="both"/>
        <w:rPr>
          <w:color w:val="0D0D0D"/>
        </w:rPr>
      </w:pPr>
      <w:r w:rsidRPr="00542FED">
        <w:rPr>
          <w:i/>
          <w:iCs/>
          <w:color w:val="0D0D0D"/>
        </w:rPr>
        <w:t xml:space="preserve">Равновесие материальной точки и твердого тела. Условия равновесия. Момент силы. Равновесие жидкости и газа. Движение жидкостей и газов. </w:t>
      </w:r>
    </w:p>
    <w:p w:rsidR="00F3539C" w:rsidRPr="00542FED" w:rsidRDefault="00F3539C" w:rsidP="00F3539C">
      <w:pPr>
        <w:widowControl w:val="0"/>
        <w:ind w:firstLine="567"/>
        <w:jc w:val="both"/>
        <w:rPr>
          <w:color w:val="0D0D0D"/>
        </w:rPr>
      </w:pPr>
      <w:r w:rsidRPr="00542FED">
        <w:rPr>
          <w:color w:val="0D0D0D"/>
        </w:rPr>
        <w:t xml:space="preserve">Механические колебания и волны. Превращения энергии при колебаниях. Энергия волны. </w:t>
      </w:r>
    </w:p>
    <w:p w:rsidR="00F3539C" w:rsidRPr="00542FED" w:rsidRDefault="00F3539C" w:rsidP="00F3539C">
      <w:pPr>
        <w:widowControl w:val="0"/>
        <w:ind w:firstLine="567"/>
        <w:jc w:val="both"/>
        <w:rPr>
          <w:b/>
          <w:bCs/>
          <w:color w:val="0D0D0D"/>
        </w:rPr>
      </w:pPr>
    </w:p>
    <w:p w:rsidR="00F3539C" w:rsidRPr="00542FED" w:rsidRDefault="00F3539C" w:rsidP="00F3539C">
      <w:pPr>
        <w:widowControl w:val="0"/>
        <w:ind w:firstLine="567"/>
        <w:jc w:val="both"/>
        <w:rPr>
          <w:color w:val="0D0D0D"/>
        </w:rPr>
      </w:pPr>
      <w:r w:rsidRPr="00542FED">
        <w:rPr>
          <w:b/>
          <w:bCs/>
          <w:color w:val="0D0D0D"/>
        </w:rPr>
        <w:t>Молекулярная физика и термодинамика</w:t>
      </w:r>
    </w:p>
    <w:p w:rsidR="00F3539C" w:rsidRPr="00542FED" w:rsidRDefault="00F3539C" w:rsidP="00F3539C">
      <w:pPr>
        <w:widowControl w:val="0"/>
        <w:ind w:firstLine="567"/>
        <w:jc w:val="both"/>
        <w:rPr>
          <w:color w:val="0D0D0D"/>
        </w:rPr>
      </w:pPr>
      <w:r w:rsidRPr="00542FED">
        <w:rPr>
          <w:color w:val="0D0D0D"/>
        </w:rPr>
        <w:t>Молекулярно-кинетическая теория (МКТ) строения вещества и ее экспериментальные доказательства. Абсолютная температура как мера средней кинетической энергии теплового движения частиц вещества. Модель идеального газа. Давление газа. Уравнение состояния идеального газа. Уравнение Менделеева–Клапейрона.</w:t>
      </w:r>
    </w:p>
    <w:p w:rsidR="00F3539C" w:rsidRPr="00542FED" w:rsidRDefault="00F3539C" w:rsidP="00F3539C">
      <w:pPr>
        <w:widowControl w:val="0"/>
        <w:ind w:firstLine="567"/>
        <w:jc w:val="both"/>
        <w:rPr>
          <w:color w:val="0D0D0D"/>
        </w:rPr>
      </w:pPr>
      <w:r w:rsidRPr="00542FED">
        <w:rPr>
          <w:color w:val="0D0D0D"/>
        </w:rPr>
        <w:t xml:space="preserve">Агрегатные состояния вещества. </w:t>
      </w:r>
      <w:r w:rsidRPr="00542FED">
        <w:rPr>
          <w:i/>
          <w:iCs/>
          <w:color w:val="0D0D0D"/>
        </w:rPr>
        <w:t>Модель строения жидкостей.</w:t>
      </w:r>
    </w:p>
    <w:p w:rsidR="00F3539C" w:rsidRPr="00542FED" w:rsidRDefault="00F3539C" w:rsidP="00F3539C">
      <w:pPr>
        <w:widowControl w:val="0"/>
        <w:ind w:firstLine="567"/>
        <w:jc w:val="both"/>
        <w:rPr>
          <w:color w:val="0D0D0D"/>
        </w:rPr>
      </w:pPr>
      <w:r w:rsidRPr="00542FED">
        <w:rPr>
          <w:color w:val="0D0D0D"/>
        </w:rPr>
        <w:t xml:space="preserve">Внутренняя энергия. Работа и теплопередача как способы изменения внутренней энергии. Первый закон термодинамики. Необратимость тепловых процессов. Принципы действия тепловых машин. </w:t>
      </w:r>
    </w:p>
    <w:p w:rsidR="00F3539C" w:rsidRPr="00542FED" w:rsidRDefault="00F3539C" w:rsidP="00F3539C">
      <w:pPr>
        <w:widowControl w:val="0"/>
        <w:ind w:firstLine="567"/>
        <w:jc w:val="both"/>
        <w:rPr>
          <w:b/>
          <w:bCs/>
          <w:color w:val="0D0D0D"/>
        </w:rPr>
      </w:pPr>
    </w:p>
    <w:p w:rsidR="00F3539C" w:rsidRPr="00542FED" w:rsidRDefault="00F3539C" w:rsidP="00F3539C">
      <w:pPr>
        <w:widowControl w:val="0"/>
        <w:ind w:firstLine="567"/>
        <w:jc w:val="both"/>
        <w:rPr>
          <w:color w:val="0D0D0D"/>
        </w:rPr>
      </w:pPr>
      <w:r w:rsidRPr="00542FED">
        <w:rPr>
          <w:b/>
          <w:bCs/>
          <w:color w:val="0D0D0D"/>
        </w:rPr>
        <w:t>Электродинамика</w:t>
      </w:r>
    </w:p>
    <w:p w:rsidR="00F3539C" w:rsidRPr="00542FED" w:rsidRDefault="00F3539C" w:rsidP="00F3539C">
      <w:pPr>
        <w:widowControl w:val="0"/>
        <w:ind w:firstLine="567"/>
        <w:jc w:val="both"/>
        <w:rPr>
          <w:color w:val="0D0D0D"/>
        </w:rPr>
      </w:pPr>
      <w:r w:rsidRPr="00542FED">
        <w:rPr>
          <w:color w:val="0D0D0D"/>
        </w:rPr>
        <w:t xml:space="preserve">Электрическое поле. Закон Кулона. Напряженность и потенциал электростатического поля. Проводники, полупроводники и диэлектрики. Конденсатор. </w:t>
      </w:r>
    </w:p>
    <w:p w:rsidR="00F3539C" w:rsidRPr="00542FED" w:rsidRDefault="00F3539C" w:rsidP="00F3539C">
      <w:pPr>
        <w:widowControl w:val="0"/>
        <w:ind w:firstLine="567"/>
        <w:jc w:val="both"/>
        <w:rPr>
          <w:color w:val="0D0D0D"/>
        </w:rPr>
      </w:pPr>
      <w:r w:rsidRPr="00542FED">
        <w:rPr>
          <w:color w:val="0D0D0D"/>
        </w:rPr>
        <w:t xml:space="preserve">Постоянный электрический ток. Электродвижущая сила. Закон Ома для полной цепи. Электрический ток в проводниках, электролитах, полупроводниках, газах и вакууме. </w:t>
      </w:r>
      <w:r w:rsidRPr="00542FED">
        <w:rPr>
          <w:i/>
          <w:iCs/>
          <w:color w:val="0D0D0D"/>
        </w:rPr>
        <w:t>Сверхпроводимость.</w:t>
      </w:r>
    </w:p>
    <w:p w:rsidR="00F3539C" w:rsidRPr="00542FED" w:rsidRDefault="00F3539C" w:rsidP="00F3539C">
      <w:pPr>
        <w:widowControl w:val="0"/>
        <w:ind w:firstLine="567"/>
        <w:jc w:val="both"/>
        <w:rPr>
          <w:color w:val="0D0D0D"/>
        </w:rPr>
      </w:pPr>
      <w:r w:rsidRPr="00542FED">
        <w:rPr>
          <w:color w:val="0D0D0D"/>
        </w:rPr>
        <w:t>Индукция магнитного поля. Действие магнитного поля на проводник с током и движущуюся заряженную частицу. Сила Ампера и сила Лоренца. Магнитные свойства вещества.</w:t>
      </w:r>
    </w:p>
    <w:p w:rsidR="00F3539C" w:rsidRPr="00542FED" w:rsidRDefault="00F3539C" w:rsidP="00F3539C">
      <w:pPr>
        <w:widowControl w:val="0"/>
        <w:ind w:firstLine="567"/>
        <w:jc w:val="both"/>
        <w:rPr>
          <w:color w:val="0D0D0D"/>
        </w:rPr>
      </w:pPr>
      <w:r w:rsidRPr="00542FED">
        <w:rPr>
          <w:color w:val="0D0D0D"/>
        </w:rPr>
        <w:t xml:space="preserve">Закон электромагнитной индукции. Электромагнитное поле. Переменный ток. Явление самоиндукции. Индуктивность. </w:t>
      </w:r>
      <w:r w:rsidRPr="00542FED">
        <w:rPr>
          <w:i/>
          <w:iCs/>
          <w:color w:val="0D0D0D"/>
        </w:rPr>
        <w:t>Энергия электромагнитного поля.</w:t>
      </w:r>
    </w:p>
    <w:p w:rsidR="00F3539C" w:rsidRPr="00542FED" w:rsidRDefault="00F3539C" w:rsidP="00F3539C">
      <w:pPr>
        <w:widowControl w:val="0"/>
        <w:ind w:firstLine="567"/>
        <w:jc w:val="both"/>
        <w:rPr>
          <w:color w:val="0D0D0D"/>
        </w:rPr>
      </w:pPr>
      <w:r w:rsidRPr="00542FED">
        <w:rPr>
          <w:color w:val="0D0D0D"/>
        </w:rPr>
        <w:t xml:space="preserve">Электромагнитные колебания. Колебательный контур. </w:t>
      </w:r>
    </w:p>
    <w:p w:rsidR="00F3539C" w:rsidRPr="00542FED" w:rsidRDefault="00F3539C" w:rsidP="00F3539C">
      <w:pPr>
        <w:widowControl w:val="0"/>
        <w:ind w:firstLine="567"/>
        <w:jc w:val="both"/>
        <w:rPr>
          <w:color w:val="0D0D0D"/>
        </w:rPr>
      </w:pPr>
      <w:r w:rsidRPr="00542FED">
        <w:rPr>
          <w:color w:val="0D0D0D"/>
        </w:rPr>
        <w:t xml:space="preserve">Электромагнитные волны. Диапазоны электромагнитных излучений и их практическое применение. </w:t>
      </w:r>
    </w:p>
    <w:p w:rsidR="00F3539C" w:rsidRPr="00542FED" w:rsidRDefault="00F3539C" w:rsidP="00F3539C">
      <w:pPr>
        <w:widowControl w:val="0"/>
        <w:ind w:firstLine="567"/>
        <w:jc w:val="both"/>
        <w:rPr>
          <w:color w:val="0D0D0D"/>
        </w:rPr>
      </w:pPr>
      <w:r w:rsidRPr="00542FED">
        <w:rPr>
          <w:color w:val="0D0D0D"/>
        </w:rPr>
        <w:t xml:space="preserve">Геометрическая оптика. Волновые свойства света. </w:t>
      </w:r>
    </w:p>
    <w:p w:rsidR="00F3539C" w:rsidRPr="00542FED" w:rsidRDefault="00F3539C" w:rsidP="00F3539C">
      <w:pPr>
        <w:widowControl w:val="0"/>
        <w:ind w:firstLine="567"/>
        <w:jc w:val="both"/>
        <w:rPr>
          <w:b/>
          <w:bCs/>
          <w:color w:val="0D0D0D"/>
        </w:rPr>
      </w:pPr>
    </w:p>
    <w:p w:rsidR="00F3539C" w:rsidRPr="00542FED" w:rsidRDefault="00F3539C" w:rsidP="00F3539C">
      <w:pPr>
        <w:widowControl w:val="0"/>
        <w:ind w:firstLine="567"/>
        <w:jc w:val="both"/>
        <w:rPr>
          <w:color w:val="0D0D0D"/>
        </w:rPr>
      </w:pPr>
      <w:r w:rsidRPr="00542FED">
        <w:rPr>
          <w:b/>
          <w:bCs/>
          <w:color w:val="0D0D0D"/>
        </w:rPr>
        <w:t>Основы специальной теории относительности</w:t>
      </w:r>
    </w:p>
    <w:p w:rsidR="00F3539C" w:rsidRPr="00542FED" w:rsidRDefault="00F3539C" w:rsidP="00F3539C">
      <w:pPr>
        <w:widowControl w:val="0"/>
        <w:ind w:firstLine="567"/>
        <w:jc w:val="both"/>
        <w:rPr>
          <w:color w:val="0D0D0D"/>
        </w:rPr>
      </w:pPr>
      <w:r w:rsidRPr="00542FED">
        <w:rPr>
          <w:color w:val="0D0D0D"/>
        </w:rPr>
        <w:t>Инвариантность модуля скорости света в вакууме. Принцип относительности Эйнштейна. Связь массы и энергии свободной частицы. Энергия покоя.</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color w:val="0D0D0D"/>
        </w:rPr>
      </w:pPr>
      <w:r w:rsidRPr="00542FED">
        <w:rPr>
          <w:b/>
          <w:bCs/>
          <w:color w:val="0D0D0D"/>
        </w:rPr>
        <w:t>Квантовая физика. Физика атома и атомного ядра</w:t>
      </w:r>
    </w:p>
    <w:p w:rsidR="00F3539C" w:rsidRPr="00542FED" w:rsidRDefault="00F3539C" w:rsidP="00F3539C">
      <w:pPr>
        <w:widowControl w:val="0"/>
        <w:ind w:firstLine="567"/>
        <w:jc w:val="both"/>
        <w:rPr>
          <w:color w:val="0D0D0D"/>
        </w:rPr>
      </w:pPr>
      <w:r w:rsidRPr="00542FED">
        <w:rPr>
          <w:color w:val="0D0D0D"/>
        </w:rPr>
        <w:t xml:space="preserve">Гипотеза М. Планка. Фотоэлектрический эффект. Фотон. Корпускулярно-волновой дуализм. </w:t>
      </w:r>
      <w:r w:rsidRPr="00542FED">
        <w:rPr>
          <w:i/>
          <w:iCs/>
          <w:color w:val="0D0D0D"/>
        </w:rPr>
        <w:t>Соотношение неопределенностей Гейзенберга.</w:t>
      </w:r>
    </w:p>
    <w:p w:rsidR="00F3539C" w:rsidRPr="00542FED" w:rsidRDefault="00F3539C" w:rsidP="00F3539C">
      <w:pPr>
        <w:widowControl w:val="0"/>
        <w:ind w:firstLine="567"/>
        <w:jc w:val="both"/>
        <w:rPr>
          <w:color w:val="0D0D0D"/>
        </w:rPr>
      </w:pPr>
      <w:r w:rsidRPr="00542FED">
        <w:rPr>
          <w:color w:val="0D0D0D"/>
        </w:rPr>
        <w:t xml:space="preserve">Планетарная модель атома. Объяснение линейчатого спектра водорода на основе квантовых постулатов Бора. </w:t>
      </w:r>
    </w:p>
    <w:p w:rsidR="00F3539C" w:rsidRPr="00542FED" w:rsidRDefault="00F3539C" w:rsidP="00F3539C">
      <w:pPr>
        <w:widowControl w:val="0"/>
        <w:ind w:firstLine="567"/>
        <w:jc w:val="both"/>
        <w:rPr>
          <w:color w:val="0D0D0D"/>
        </w:rPr>
      </w:pPr>
      <w:r w:rsidRPr="00542FED">
        <w:rPr>
          <w:color w:val="0D0D0D"/>
        </w:rPr>
        <w:t xml:space="preserve">Состав и строение атомного ядра. Энергия связи атомных ядер. Виды радиоактивных превращений атомных ядер. </w:t>
      </w:r>
    </w:p>
    <w:p w:rsidR="00F3539C" w:rsidRPr="00542FED" w:rsidRDefault="00F3539C" w:rsidP="00F3539C">
      <w:pPr>
        <w:widowControl w:val="0"/>
        <w:ind w:firstLine="567"/>
        <w:jc w:val="both"/>
        <w:rPr>
          <w:color w:val="0D0D0D"/>
        </w:rPr>
      </w:pPr>
      <w:r w:rsidRPr="00542FED">
        <w:rPr>
          <w:color w:val="0D0D0D"/>
        </w:rPr>
        <w:t xml:space="preserve">Закон радиоактивного распада. Ядерные реакции. Цепная реакция деления ядер. </w:t>
      </w:r>
    </w:p>
    <w:p w:rsidR="00F3539C" w:rsidRPr="00542FED" w:rsidRDefault="00F3539C" w:rsidP="00F3539C">
      <w:pPr>
        <w:widowControl w:val="0"/>
        <w:ind w:firstLine="567"/>
        <w:jc w:val="both"/>
        <w:rPr>
          <w:color w:val="0D0D0D"/>
        </w:rPr>
      </w:pPr>
      <w:r w:rsidRPr="00542FED">
        <w:rPr>
          <w:color w:val="0D0D0D"/>
        </w:rPr>
        <w:t>Элементарные частицы. Фундаментальные взаимодействия.</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color w:val="0D0D0D"/>
        </w:rPr>
      </w:pPr>
      <w:r w:rsidRPr="00542FED">
        <w:rPr>
          <w:b/>
          <w:bCs/>
          <w:color w:val="0D0D0D"/>
        </w:rPr>
        <w:t>Строение Вселенной</w:t>
      </w:r>
    </w:p>
    <w:p w:rsidR="00F3539C" w:rsidRPr="00542FED" w:rsidRDefault="00F3539C" w:rsidP="00F3539C">
      <w:pPr>
        <w:widowControl w:val="0"/>
        <w:ind w:firstLine="567"/>
        <w:jc w:val="both"/>
        <w:rPr>
          <w:color w:val="0D0D0D"/>
        </w:rPr>
      </w:pPr>
      <w:r w:rsidRPr="00542FED">
        <w:rPr>
          <w:color w:val="0D0D0D"/>
        </w:rPr>
        <w:t>Современные представления о происхождении и эволюции Солнца и звезд. Классификация звезд. Звезды и источники их энергии.</w:t>
      </w:r>
    </w:p>
    <w:p w:rsidR="00F3539C" w:rsidRPr="00542FED" w:rsidRDefault="00F3539C" w:rsidP="00F3539C">
      <w:pPr>
        <w:widowControl w:val="0"/>
        <w:ind w:firstLine="567"/>
        <w:jc w:val="both"/>
        <w:rPr>
          <w:color w:val="0D0D0D"/>
        </w:rPr>
      </w:pPr>
      <w:r w:rsidRPr="00542FED">
        <w:rPr>
          <w:color w:val="0D0D0D"/>
        </w:rPr>
        <w:t>Галактика. Представление о строении и эволюции Вселенной.</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color w:val="0D0D0D"/>
        </w:rPr>
      </w:pPr>
      <w:r w:rsidRPr="00542FED">
        <w:rPr>
          <w:b/>
          <w:bCs/>
          <w:color w:val="0D0D0D"/>
        </w:rPr>
        <w:t>Углубленный уровень</w:t>
      </w:r>
    </w:p>
    <w:p w:rsidR="00F3539C" w:rsidRPr="00542FED" w:rsidRDefault="00F3539C" w:rsidP="00F3539C">
      <w:pPr>
        <w:widowControl w:val="0"/>
        <w:ind w:firstLine="567"/>
        <w:jc w:val="both"/>
        <w:rPr>
          <w:color w:val="0D0D0D"/>
        </w:rPr>
      </w:pPr>
      <w:r w:rsidRPr="00542FED">
        <w:rPr>
          <w:b/>
          <w:bCs/>
          <w:color w:val="0D0D0D"/>
        </w:rPr>
        <w:t xml:space="preserve">Физика и естественно-научный метод познания природы </w:t>
      </w:r>
    </w:p>
    <w:p w:rsidR="00F3539C" w:rsidRPr="00542FED" w:rsidRDefault="00F3539C" w:rsidP="00F3539C">
      <w:pPr>
        <w:widowControl w:val="0"/>
        <w:ind w:firstLine="567"/>
        <w:jc w:val="both"/>
        <w:rPr>
          <w:color w:val="0D0D0D"/>
        </w:rPr>
      </w:pPr>
      <w:r w:rsidRPr="00542FED">
        <w:rPr>
          <w:color w:val="0D0D0D"/>
        </w:rPr>
        <w:t xml:space="preserve">Физика – фундаментальная наука о природе. Научный метод познания мира. Взаимосвязь между физикой и другими естественными науками. Методы научного исследования физических явлений. Погрешности измерений физических величин. Моделирование явлений и процессов природы. Закономерность и случайность. Границы применимости физического закона. Физические теории и принцип соответствия. Роль и место физики в формировании современной научной картины мира, в практической деятельности людей. </w:t>
      </w:r>
      <w:r w:rsidRPr="00542FED">
        <w:rPr>
          <w:i/>
          <w:iCs/>
          <w:color w:val="0D0D0D"/>
        </w:rPr>
        <w:t>Физика и культура.</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color w:val="0D0D0D"/>
        </w:rPr>
      </w:pPr>
      <w:r w:rsidRPr="00542FED">
        <w:rPr>
          <w:b/>
          <w:bCs/>
          <w:color w:val="0D0D0D"/>
        </w:rPr>
        <w:t>Механика</w:t>
      </w:r>
    </w:p>
    <w:p w:rsidR="00F3539C" w:rsidRPr="00542FED" w:rsidRDefault="00F3539C" w:rsidP="00F3539C">
      <w:pPr>
        <w:widowControl w:val="0"/>
        <w:ind w:firstLine="567"/>
        <w:jc w:val="both"/>
        <w:rPr>
          <w:color w:val="0D0D0D"/>
        </w:rPr>
      </w:pPr>
      <w:r w:rsidRPr="00542FED">
        <w:rPr>
          <w:color w:val="0D0D0D"/>
        </w:rPr>
        <w:t xml:space="preserve">Предмет и задачи классической механики. Кинематические характеристики механического движения. Модели тел и движений. Равноускоренное прямолинейное движение, свободное падение. движение тела, брошенного под углом к горизонту. Движение точки по окружности. </w:t>
      </w:r>
      <w:r w:rsidRPr="00542FED">
        <w:rPr>
          <w:i/>
          <w:iCs/>
          <w:color w:val="0D0D0D"/>
        </w:rPr>
        <w:t>Поступательное и вращательное движение твердого тела.</w:t>
      </w:r>
    </w:p>
    <w:p w:rsidR="00F3539C" w:rsidRPr="00542FED" w:rsidRDefault="00F3539C" w:rsidP="00F3539C">
      <w:pPr>
        <w:widowControl w:val="0"/>
        <w:ind w:firstLine="567"/>
        <w:jc w:val="both"/>
        <w:rPr>
          <w:color w:val="0D0D0D"/>
        </w:rPr>
      </w:pPr>
      <w:r w:rsidRPr="00542FED">
        <w:rPr>
          <w:color w:val="0D0D0D"/>
          <w:shd w:val="clear" w:color="auto" w:fill="FFFFFF"/>
        </w:rPr>
        <w:t xml:space="preserve">Взаимодействие тел. Принцип суперпозиции сил. Инерциальная система отсчета. Законы механики Ньютона. Законы Всемирного тяготения, Гука, сухого трения. Движение небесных тел и их искусственных спутников. </w:t>
      </w:r>
      <w:r w:rsidRPr="00542FED">
        <w:rPr>
          <w:i/>
          <w:iCs/>
          <w:color w:val="0D0D0D"/>
          <w:shd w:val="clear" w:color="auto" w:fill="FFFFFF"/>
        </w:rPr>
        <w:t>Явления, наблюдаемые в неинерциальных системах отсчета.</w:t>
      </w:r>
    </w:p>
    <w:p w:rsidR="00F3539C" w:rsidRPr="00542FED" w:rsidRDefault="00F3539C" w:rsidP="00F3539C">
      <w:pPr>
        <w:widowControl w:val="0"/>
        <w:ind w:firstLine="567"/>
        <w:jc w:val="both"/>
        <w:rPr>
          <w:color w:val="0D0D0D"/>
        </w:rPr>
      </w:pPr>
      <w:r w:rsidRPr="00542FED">
        <w:rPr>
          <w:color w:val="0D0D0D"/>
        </w:rPr>
        <w:t>Импульс силы. Закон изменения и сохранения импульса. Работа силы. Закон изменения и сохранения энергии.</w:t>
      </w:r>
    </w:p>
    <w:p w:rsidR="00F3539C" w:rsidRPr="00542FED" w:rsidRDefault="00F3539C" w:rsidP="00F3539C">
      <w:pPr>
        <w:widowControl w:val="0"/>
        <w:ind w:firstLine="567"/>
        <w:jc w:val="both"/>
        <w:rPr>
          <w:color w:val="0D0D0D"/>
        </w:rPr>
      </w:pPr>
      <w:r w:rsidRPr="00542FED">
        <w:rPr>
          <w:color w:val="0D0D0D"/>
        </w:rPr>
        <w:t xml:space="preserve">Равновесие материальной точки и твердого тела. Условия равновесия твердого тела в инерциальной системе отсчета. Момент силы. Равновесие жидкости и газа. Движение жидкостей и газов. </w:t>
      </w:r>
      <w:r w:rsidRPr="00542FED">
        <w:rPr>
          <w:i/>
          <w:iCs/>
          <w:color w:val="0D0D0D"/>
        </w:rPr>
        <w:t>Закон сохранения энергии в динамике жидкости и газа.</w:t>
      </w:r>
    </w:p>
    <w:p w:rsidR="00F3539C" w:rsidRPr="00542FED" w:rsidRDefault="00F3539C" w:rsidP="00F3539C">
      <w:pPr>
        <w:widowControl w:val="0"/>
        <w:ind w:firstLine="567"/>
        <w:jc w:val="both"/>
        <w:rPr>
          <w:color w:val="0D0D0D"/>
        </w:rPr>
      </w:pPr>
      <w:r w:rsidRPr="00542FED">
        <w:rPr>
          <w:color w:val="0D0D0D"/>
        </w:rPr>
        <w:t>Механические колебания и волны. Амплитуда, период, частота, фаза</w:t>
      </w:r>
      <w:r w:rsidRPr="00542FED">
        <w:rPr>
          <w:i/>
          <w:iCs/>
          <w:color w:val="0D0D0D"/>
        </w:rPr>
        <w:t xml:space="preserve"> </w:t>
      </w:r>
      <w:r w:rsidRPr="00542FED">
        <w:rPr>
          <w:color w:val="0D0D0D"/>
        </w:rPr>
        <w:t xml:space="preserve">колебаний. Превращения энергии при колебаниях. </w:t>
      </w:r>
      <w:r w:rsidRPr="00542FED">
        <w:rPr>
          <w:i/>
          <w:iCs/>
          <w:color w:val="0D0D0D"/>
        </w:rPr>
        <w:t>Вынужденные колебания, резонанс.</w:t>
      </w:r>
    </w:p>
    <w:p w:rsidR="00F3539C" w:rsidRPr="00542FED" w:rsidRDefault="00F3539C" w:rsidP="00F3539C">
      <w:pPr>
        <w:widowControl w:val="0"/>
        <w:ind w:firstLine="567"/>
        <w:jc w:val="both"/>
        <w:rPr>
          <w:color w:val="0D0D0D"/>
        </w:rPr>
      </w:pPr>
      <w:r w:rsidRPr="00542FED">
        <w:rPr>
          <w:color w:val="0D0D0D"/>
        </w:rPr>
        <w:t>Поперечные и продольные волны. Энергия волны. Интерференция и дифракция волн. Звуковые волны.</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color w:val="0D0D0D"/>
        </w:rPr>
      </w:pPr>
      <w:r w:rsidRPr="00542FED">
        <w:rPr>
          <w:b/>
          <w:bCs/>
          <w:color w:val="0D0D0D"/>
        </w:rPr>
        <w:t>Молекулярная физика и термодинамика</w:t>
      </w:r>
    </w:p>
    <w:p w:rsidR="00F3539C" w:rsidRPr="00542FED" w:rsidRDefault="00F3539C" w:rsidP="00F3539C">
      <w:pPr>
        <w:widowControl w:val="0"/>
        <w:ind w:firstLine="567"/>
        <w:jc w:val="both"/>
        <w:rPr>
          <w:color w:val="0D0D0D"/>
        </w:rPr>
      </w:pPr>
      <w:r w:rsidRPr="00542FED">
        <w:rPr>
          <w:color w:val="0D0D0D"/>
        </w:rPr>
        <w:t xml:space="preserve">Предмет и задачи молекулярно-кинетической теории (МКТ) и термодинамики. </w:t>
      </w:r>
    </w:p>
    <w:p w:rsidR="00F3539C" w:rsidRPr="00542FED" w:rsidRDefault="00F3539C" w:rsidP="00F3539C">
      <w:pPr>
        <w:widowControl w:val="0"/>
        <w:ind w:firstLine="567"/>
        <w:jc w:val="both"/>
        <w:rPr>
          <w:color w:val="0D0D0D"/>
        </w:rPr>
      </w:pPr>
      <w:r w:rsidRPr="00542FED">
        <w:rPr>
          <w:color w:val="0D0D0D"/>
        </w:rPr>
        <w:t>Экспериментальные доказательства МКТ. Абсолютная температура как мера средней кинетической энергии теплового движения частиц вещества. Модель идеального газа. Давление газа. Связь между давлением и средней кинетической энергией поступательного теплового движения молекул идеального газа.</w:t>
      </w:r>
    </w:p>
    <w:p w:rsidR="00F3539C" w:rsidRPr="00542FED" w:rsidRDefault="00F3539C" w:rsidP="00F3539C">
      <w:pPr>
        <w:widowControl w:val="0"/>
        <w:ind w:firstLine="567"/>
        <w:jc w:val="both"/>
        <w:rPr>
          <w:color w:val="0D0D0D"/>
        </w:rPr>
      </w:pPr>
      <w:r w:rsidRPr="00542FED">
        <w:rPr>
          <w:color w:val="0D0D0D"/>
        </w:rPr>
        <w:t>Модель идеального газа в термодинамике: уравнение Менделеева–Клапейрона, выражение для внутренней энергии. Закон Дальтона. Газовые законы.</w:t>
      </w:r>
    </w:p>
    <w:p w:rsidR="00F3539C" w:rsidRPr="00542FED" w:rsidRDefault="00F3539C" w:rsidP="00F3539C">
      <w:pPr>
        <w:widowControl w:val="0"/>
        <w:ind w:firstLine="567"/>
        <w:jc w:val="both"/>
        <w:rPr>
          <w:color w:val="0D0D0D"/>
        </w:rPr>
      </w:pPr>
      <w:r w:rsidRPr="00542FED">
        <w:rPr>
          <w:color w:val="0D0D0D"/>
        </w:rPr>
        <w:t>Агрегатные состояния вещества. Фазовые переходы. Преобразование энергии в фазовых переходах. Насыщенные и ненасыщенные пары. Влажность воздуха. Модель строения жидкостей.</w:t>
      </w:r>
      <w:r w:rsidRPr="00542FED">
        <w:rPr>
          <w:i/>
          <w:iCs/>
          <w:color w:val="0D0D0D"/>
        </w:rPr>
        <w:t xml:space="preserve"> Поверхностное натяжение. </w:t>
      </w:r>
      <w:r w:rsidRPr="00542FED">
        <w:rPr>
          <w:color w:val="0D0D0D"/>
        </w:rPr>
        <w:t>Модель строения твердых тел</w:t>
      </w:r>
      <w:r w:rsidRPr="00542FED">
        <w:rPr>
          <w:i/>
          <w:iCs/>
          <w:color w:val="0D0D0D"/>
        </w:rPr>
        <w:t>. Механические свойства твердых тел</w:t>
      </w:r>
      <w:r w:rsidRPr="00542FED">
        <w:rPr>
          <w:color w:val="0D0D0D"/>
        </w:rPr>
        <w:t>.</w:t>
      </w:r>
    </w:p>
    <w:p w:rsidR="00F3539C" w:rsidRPr="00542FED" w:rsidRDefault="00F3539C" w:rsidP="00F3539C">
      <w:pPr>
        <w:widowControl w:val="0"/>
        <w:ind w:firstLine="567"/>
        <w:jc w:val="both"/>
        <w:rPr>
          <w:color w:val="0D0D0D"/>
        </w:rPr>
      </w:pPr>
      <w:r w:rsidRPr="00542FED">
        <w:rPr>
          <w:color w:val="0D0D0D"/>
        </w:rPr>
        <w:t xml:space="preserve">Внутренняя энергия. Работа и теплопередача как способы изменения внутренней энергии. Первый закон термодинамики. Адиабатный процесс. </w:t>
      </w:r>
      <w:r w:rsidRPr="00542FED">
        <w:rPr>
          <w:i/>
          <w:iCs/>
          <w:color w:val="0D0D0D"/>
        </w:rPr>
        <w:t>Второй закон термодинамики.</w:t>
      </w:r>
    </w:p>
    <w:p w:rsidR="00F3539C" w:rsidRPr="00542FED" w:rsidRDefault="00F3539C" w:rsidP="00F3539C">
      <w:pPr>
        <w:widowControl w:val="0"/>
        <w:ind w:firstLine="567"/>
        <w:jc w:val="both"/>
        <w:rPr>
          <w:color w:val="0D0D0D"/>
        </w:rPr>
      </w:pPr>
      <w:r w:rsidRPr="00542FED">
        <w:rPr>
          <w:color w:val="0D0D0D"/>
        </w:rPr>
        <w:t>Преобразования энергии в тепловых машинах. КПД тепловой машины. Цикл Карно. Экологические проблемы теплоэнергетики.</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color w:val="0D0D0D"/>
        </w:rPr>
      </w:pPr>
      <w:r w:rsidRPr="00542FED">
        <w:rPr>
          <w:b/>
          <w:bCs/>
          <w:color w:val="0D0D0D"/>
        </w:rPr>
        <w:t>Электродинамика</w:t>
      </w:r>
    </w:p>
    <w:p w:rsidR="00F3539C" w:rsidRPr="00542FED" w:rsidRDefault="00F3539C" w:rsidP="00F3539C">
      <w:pPr>
        <w:widowControl w:val="0"/>
        <w:ind w:firstLine="567"/>
        <w:jc w:val="both"/>
        <w:rPr>
          <w:color w:val="0D0D0D"/>
        </w:rPr>
      </w:pPr>
      <w:r w:rsidRPr="00542FED">
        <w:rPr>
          <w:color w:val="0D0D0D"/>
        </w:rPr>
        <w:t>Предмет и задачи электродинамики. Электрическое взаимодействие. Закон сохранения электрического заряда</w:t>
      </w:r>
      <w:r w:rsidRPr="00542FED">
        <w:rPr>
          <w:i/>
          <w:iCs/>
          <w:color w:val="0D0D0D"/>
        </w:rPr>
        <w:t xml:space="preserve">. </w:t>
      </w:r>
      <w:r w:rsidRPr="00542FED">
        <w:rPr>
          <w:color w:val="0D0D0D"/>
        </w:rPr>
        <w:t>Закон Кулона. Напряженность и потенциал электростатического поля. Принцип суперпозиции электрических полей. Разность потенциалов. Проводники и диэлектрики в электростатическом поле. Электрическая емкость. Конденсатор. Энергия электрического поля.</w:t>
      </w:r>
    </w:p>
    <w:p w:rsidR="00F3539C" w:rsidRPr="00542FED" w:rsidRDefault="00F3539C" w:rsidP="00F3539C">
      <w:pPr>
        <w:widowControl w:val="0"/>
        <w:ind w:firstLine="567"/>
        <w:jc w:val="both"/>
        <w:rPr>
          <w:color w:val="0D0D0D"/>
        </w:rPr>
      </w:pPr>
      <w:r w:rsidRPr="00542FED">
        <w:rPr>
          <w:color w:val="0D0D0D"/>
        </w:rPr>
        <w:t xml:space="preserve">Постоянный электрический ток. Электродвижущая сила (ЭДС). Закон Ома для полной электрической цепи. Электрический ток в металлах, электролитах, полупроводниках, газах и вакууме. Плазма. </w:t>
      </w:r>
      <w:r w:rsidRPr="00542FED">
        <w:rPr>
          <w:i/>
          <w:iCs/>
          <w:color w:val="0D0D0D"/>
        </w:rPr>
        <w:t>Электролиз.</w:t>
      </w:r>
      <w:r w:rsidRPr="00542FED">
        <w:rPr>
          <w:color w:val="0D0D0D"/>
        </w:rPr>
        <w:t xml:space="preserve"> Полупроводниковые приборы. </w:t>
      </w:r>
      <w:r w:rsidRPr="00542FED">
        <w:rPr>
          <w:i/>
          <w:iCs/>
          <w:color w:val="0D0D0D"/>
        </w:rPr>
        <w:t>Сверхпроводимость.</w:t>
      </w:r>
    </w:p>
    <w:p w:rsidR="00F3539C" w:rsidRPr="00542FED" w:rsidRDefault="00F3539C" w:rsidP="00F3539C">
      <w:pPr>
        <w:widowControl w:val="0"/>
        <w:ind w:firstLine="567"/>
        <w:jc w:val="both"/>
        <w:rPr>
          <w:color w:val="0D0D0D"/>
        </w:rPr>
      </w:pPr>
      <w:r w:rsidRPr="00542FED">
        <w:rPr>
          <w:color w:val="0D0D0D"/>
        </w:rPr>
        <w:t>Магнитное поле. Вектор магнитной индукции. Принцип суперпозиции магнитных полей. Магнитное поле проводника с током. Действие магнитного поля на проводник с током и движущуюся заряженную частицу. Сила Ампера и сила Лоренца.</w:t>
      </w:r>
    </w:p>
    <w:p w:rsidR="00F3539C" w:rsidRPr="00542FED" w:rsidRDefault="00F3539C" w:rsidP="00F3539C">
      <w:pPr>
        <w:widowControl w:val="0"/>
        <w:ind w:firstLine="567"/>
        <w:jc w:val="both"/>
        <w:rPr>
          <w:color w:val="0D0D0D"/>
        </w:rPr>
      </w:pPr>
      <w:r w:rsidRPr="00542FED">
        <w:rPr>
          <w:color w:val="0D0D0D"/>
        </w:rPr>
        <w:t>Поток вектора магнитной индукции. Явление электромагнитной индукции. Закон электромагнитной индукции. ЭДС индукции в движущихся проводниках. Правило Ленца. Явление самоиндукции. Индуктивность. Энергия электромагнитного поля</w:t>
      </w:r>
      <w:r w:rsidRPr="00542FED">
        <w:rPr>
          <w:i/>
          <w:iCs/>
          <w:color w:val="0D0D0D"/>
        </w:rPr>
        <w:t>.</w:t>
      </w:r>
      <w:r w:rsidRPr="00542FED">
        <w:rPr>
          <w:color w:val="0D0D0D"/>
        </w:rPr>
        <w:t xml:space="preserve"> Магнитные свойства вещества.</w:t>
      </w:r>
    </w:p>
    <w:p w:rsidR="00F3539C" w:rsidRPr="00542FED" w:rsidRDefault="00F3539C" w:rsidP="00F3539C">
      <w:pPr>
        <w:widowControl w:val="0"/>
        <w:ind w:firstLine="567"/>
        <w:jc w:val="both"/>
        <w:rPr>
          <w:color w:val="0D0D0D"/>
        </w:rPr>
      </w:pPr>
      <w:r w:rsidRPr="00542FED">
        <w:rPr>
          <w:color w:val="0D0D0D"/>
        </w:rPr>
        <w:t xml:space="preserve">Электромагнитные колебания. Колебательный контур. Свободные электромагнитные колебания. Вынужденные электромагнитные колебания. Резонанс. Переменный ток. Конденсатор и катушка в цепи переменного тока. Производство, передача и потребление электрической энергии. </w:t>
      </w:r>
      <w:r w:rsidRPr="00542FED">
        <w:rPr>
          <w:i/>
          <w:iCs/>
          <w:color w:val="0D0D0D"/>
        </w:rPr>
        <w:t>Элементарная теория трансформатора.</w:t>
      </w:r>
    </w:p>
    <w:p w:rsidR="00F3539C" w:rsidRPr="00542FED" w:rsidRDefault="00F3539C" w:rsidP="00F3539C">
      <w:pPr>
        <w:widowControl w:val="0"/>
        <w:ind w:firstLine="567"/>
        <w:jc w:val="both"/>
        <w:rPr>
          <w:color w:val="0D0D0D"/>
        </w:rPr>
      </w:pPr>
      <w:r w:rsidRPr="00542FED">
        <w:rPr>
          <w:color w:val="0D0D0D"/>
        </w:rPr>
        <w:t>Электромагнитное поле</w:t>
      </w:r>
      <w:r w:rsidRPr="00542FED">
        <w:rPr>
          <w:i/>
          <w:iCs/>
          <w:color w:val="0D0D0D"/>
        </w:rPr>
        <w:t xml:space="preserve">. </w:t>
      </w:r>
      <w:r w:rsidRPr="00542FED">
        <w:rPr>
          <w:color w:val="0D0D0D"/>
        </w:rPr>
        <w:t>Вихревое электрическое поле. Электромагнитные волны. Свойства электромагнитных волн. Диапазоны электромагнитных излучений и их практическое применение. Принципы радиосвязи и телевидения.</w:t>
      </w:r>
    </w:p>
    <w:p w:rsidR="00F3539C" w:rsidRPr="00542FED" w:rsidRDefault="00F3539C" w:rsidP="00F3539C">
      <w:pPr>
        <w:widowControl w:val="0"/>
        <w:ind w:firstLine="567"/>
        <w:jc w:val="both"/>
        <w:rPr>
          <w:color w:val="0D0D0D"/>
        </w:rPr>
      </w:pPr>
      <w:r w:rsidRPr="00542FED">
        <w:rPr>
          <w:color w:val="0D0D0D"/>
        </w:rPr>
        <w:t>Геометрическая оптика. Прямолинейное распространение света в однородной среде. Законы отражения и преломления света. Полное внутреннее отражение. Оптические приборы.</w:t>
      </w:r>
    </w:p>
    <w:p w:rsidR="00F3539C" w:rsidRPr="00542FED" w:rsidRDefault="00F3539C" w:rsidP="00F3539C">
      <w:pPr>
        <w:widowControl w:val="0"/>
        <w:ind w:firstLine="567"/>
        <w:jc w:val="both"/>
        <w:rPr>
          <w:color w:val="0D0D0D"/>
        </w:rPr>
      </w:pPr>
      <w:r w:rsidRPr="00542FED">
        <w:rPr>
          <w:color w:val="0D0D0D"/>
        </w:rPr>
        <w:t xml:space="preserve">Волновые свойства света. Скорость света. Интерференция света. Когерентность. Дифракция света. Поляризация света. Дисперсия света. Практическое применение электромагнитных излучений. </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color w:val="0D0D0D"/>
        </w:rPr>
      </w:pPr>
      <w:r w:rsidRPr="00542FED">
        <w:rPr>
          <w:b/>
          <w:bCs/>
          <w:color w:val="0D0D0D"/>
        </w:rPr>
        <w:t>Основы специальной теории относительности</w:t>
      </w:r>
    </w:p>
    <w:p w:rsidR="00F3539C" w:rsidRPr="00542FED" w:rsidRDefault="00F3539C" w:rsidP="00F3539C">
      <w:pPr>
        <w:widowControl w:val="0"/>
        <w:ind w:firstLine="567"/>
        <w:jc w:val="both"/>
        <w:rPr>
          <w:color w:val="0D0D0D"/>
        </w:rPr>
      </w:pPr>
      <w:r w:rsidRPr="00542FED">
        <w:rPr>
          <w:color w:val="0D0D0D"/>
        </w:rPr>
        <w:t xml:space="preserve">Инвариантность модуля скорости света в вакууме. Принцип относительности Эйнштейна. </w:t>
      </w:r>
      <w:r w:rsidRPr="00542FED">
        <w:rPr>
          <w:i/>
          <w:iCs/>
          <w:color w:val="0D0D0D"/>
        </w:rPr>
        <w:t>Пространство и время в специальной теории относительности. Энергия и импульс свободной частицы.</w:t>
      </w:r>
      <w:r w:rsidRPr="00542FED">
        <w:rPr>
          <w:color w:val="0D0D0D"/>
        </w:rPr>
        <w:t xml:space="preserve"> Связь массы и энергии свободной частицы. Энергия покоя.</w:t>
      </w:r>
    </w:p>
    <w:p w:rsidR="00F3539C" w:rsidRPr="00542FED" w:rsidRDefault="00F3539C" w:rsidP="00F3539C">
      <w:pPr>
        <w:widowControl w:val="0"/>
        <w:ind w:firstLine="567"/>
        <w:jc w:val="both"/>
        <w:rPr>
          <w:color w:val="0D0D0D"/>
        </w:rPr>
      </w:pPr>
      <w:r w:rsidRPr="00542FED">
        <w:rPr>
          <w:b/>
          <w:bCs/>
          <w:color w:val="0D0D0D"/>
        </w:rPr>
        <w:t>Квантовая физика. Физика атома и атомного ядра</w:t>
      </w:r>
    </w:p>
    <w:p w:rsidR="00F3539C" w:rsidRPr="00542FED" w:rsidRDefault="00F3539C" w:rsidP="00F3539C">
      <w:pPr>
        <w:widowControl w:val="0"/>
        <w:ind w:firstLine="567"/>
        <w:jc w:val="both"/>
        <w:rPr>
          <w:color w:val="0D0D0D"/>
        </w:rPr>
      </w:pPr>
      <w:r w:rsidRPr="00542FED">
        <w:rPr>
          <w:color w:val="0D0D0D"/>
        </w:rPr>
        <w:t xml:space="preserve">Предмет и задачи квантовой физики. </w:t>
      </w:r>
    </w:p>
    <w:p w:rsidR="00F3539C" w:rsidRPr="00542FED" w:rsidRDefault="00F3539C" w:rsidP="00F3539C">
      <w:pPr>
        <w:widowControl w:val="0"/>
        <w:ind w:firstLine="567"/>
        <w:jc w:val="both"/>
        <w:rPr>
          <w:color w:val="0D0D0D"/>
        </w:rPr>
      </w:pPr>
      <w:r w:rsidRPr="00542FED">
        <w:rPr>
          <w:color w:val="0D0D0D"/>
        </w:rPr>
        <w:t xml:space="preserve">Тепловое излучение. Распределение энергии в спектре абсолютно черного тела. </w:t>
      </w:r>
    </w:p>
    <w:p w:rsidR="00F3539C" w:rsidRPr="00542FED" w:rsidRDefault="00F3539C" w:rsidP="00F3539C">
      <w:pPr>
        <w:widowControl w:val="0"/>
        <w:ind w:firstLine="567"/>
        <w:jc w:val="both"/>
        <w:rPr>
          <w:color w:val="0D0D0D"/>
        </w:rPr>
      </w:pPr>
      <w:r w:rsidRPr="00542FED">
        <w:rPr>
          <w:color w:val="0D0D0D"/>
        </w:rPr>
        <w:t>Гипотеза М. Планка о квантах. Фотоэффект. Опыты А.Г. Столетова, законы фотоэффекта. Уравнение А. Эйнштейна для фотоэффекта.</w:t>
      </w:r>
    </w:p>
    <w:p w:rsidR="00F3539C" w:rsidRPr="00542FED" w:rsidRDefault="00F3539C" w:rsidP="00F3539C">
      <w:pPr>
        <w:widowControl w:val="0"/>
        <w:ind w:firstLine="567"/>
        <w:jc w:val="both"/>
        <w:rPr>
          <w:color w:val="0D0D0D"/>
        </w:rPr>
      </w:pPr>
      <w:r w:rsidRPr="00542FED">
        <w:rPr>
          <w:color w:val="0D0D0D"/>
        </w:rPr>
        <w:t xml:space="preserve">Фотон. </w:t>
      </w:r>
      <w:r w:rsidRPr="00542FED">
        <w:rPr>
          <w:i/>
          <w:iCs/>
          <w:color w:val="0D0D0D"/>
        </w:rPr>
        <w:t>Опыты П.Н. Лебедева и С.И. Вавилова.</w:t>
      </w:r>
      <w:r w:rsidRPr="00542FED">
        <w:rPr>
          <w:color w:val="0D0D0D"/>
        </w:rPr>
        <w:t xml:space="preserve"> Гипотеза Л. де Бройля о волновых свойствах частиц. Корпускулярно-</w:t>
      </w:r>
      <w:r w:rsidRPr="00542FED">
        <w:rPr>
          <w:color w:val="0D0D0D"/>
        </w:rPr>
        <w:softHyphen/>
        <w:t xml:space="preserve">волновой дуализм. </w:t>
      </w:r>
      <w:r w:rsidRPr="00542FED">
        <w:rPr>
          <w:i/>
          <w:iCs/>
          <w:color w:val="0D0D0D"/>
        </w:rPr>
        <w:t>Дифракция электронов.</w:t>
      </w:r>
      <w:r w:rsidRPr="00542FED">
        <w:rPr>
          <w:color w:val="0D0D0D"/>
        </w:rPr>
        <w:t xml:space="preserve"> Давление света. Соотношение неопределенностей Гейзенберга.</w:t>
      </w:r>
    </w:p>
    <w:p w:rsidR="00F3539C" w:rsidRPr="00542FED" w:rsidRDefault="00F3539C" w:rsidP="00F3539C">
      <w:pPr>
        <w:widowControl w:val="0"/>
        <w:ind w:firstLine="567"/>
        <w:jc w:val="both"/>
        <w:rPr>
          <w:color w:val="0D0D0D"/>
        </w:rPr>
      </w:pPr>
      <w:r w:rsidRPr="00542FED">
        <w:rPr>
          <w:color w:val="0D0D0D"/>
        </w:rPr>
        <w:t>Модели строения атома. Объяснение линейчатого спектра водорода на основе квантовых постулатов Н. Бора. Спонтанное и вынужденное излучение света.</w:t>
      </w:r>
    </w:p>
    <w:p w:rsidR="00F3539C" w:rsidRPr="00542FED" w:rsidRDefault="00F3539C" w:rsidP="00F3539C">
      <w:pPr>
        <w:widowControl w:val="0"/>
        <w:ind w:firstLine="567"/>
        <w:jc w:val="both"/>
        <w:rPr>
          <w:color w:val="0D0D0D"/>
        </w:rPr>
      </w:pPr>
      <w:r w:rsidRPr="00542FED">
        <w:rPr>
          <w:color w:val="0D0D0D"/>
        </w:rPr>
        <w:t>Состав и строение атомного ядра. Изотопы. Ядерные силы. Дефект массы и энергия связи ядра.</w:t>
      </w:r>
    </w:p>
    <w:p w:rsidR="00F3539C" w:rsidRPr="00542FED" w:rsidRDefault="00F3539C" w:rsidP="00F3539C">
      <w:pPr>
        <w:widowControl w:val="0"/>
        <w:ind w:firstLine="567"/>
        <w:jc w:val="both"/>
        <w:rPr>
          <w:color w:val="0D0D0D"/>
        </w:rPr>
      </w:pPr>
      <w:r w:rsidRPr="00542FED">
        <w:rPr>
          <w:color w:val="0D0D0D"/>
        </w:rPr>
        <w:t xml:space="preserve">Закон радиоактивного распада. Ядерные реакции, реакции деления и синтеза. Цепная реакция деления ядер. Ядерная энергетика. Термоядерный синтез. </w:t>
      </w:r>
    </w:p>
    <w:p w:rsidR="00F3539C" w:rsidRPr="00542FED" w:rsidRDefault="00F3539C" w:rsidP="00F3539C">
      <w:pPr>
        <w:widowControl w:val="0"/>
        <w:ind w:firstLine="567"/>
        <w:jc w:val="both"/>
        <w:rPr>
          <w:color w:val="0D0D0D"/>
        </w:rPr>
      </w:pPr>
      <w:r w:rsidRPr="00542FED">
        <w:rPr>
          <w:color w:val="0D0D0D"/>
        </w:rPr>
        <w:t xml:space="preserve">Элементарные частицы. Фундаментальные взаимодействия. </w:t>
      </w:r>
      <w:r w:rsidRPr="00542FED">
        <w:rPr>
          <w:i/>
          <w:iCs/>
          <w:color w:val="0D0D0D"/>
        </w:rPr>
        <w:t xml:space="preserve">Ускорители элементарных частиц. </w:t>
      </w:r>
    </w:p>
    <w:p w:rsidR="00F3539C" w:rsidRPr="00542FED" w:rsidRDefault="00F3539C" w:rsidP="00F3539C">
      <w:pPr>
        <w:widowControl w:val="0"/>
        <w:ind w:firstLine="567"/>
        <w:jc w:val="both"/>
        <w:rPr>
          <w:b/>
          <w:bCs/>
          <w:color w:val="0D0D0D"/>
        </w:rPr>
      </w:pPr>
    </w:p>
    <w:p w:rsidR="00F3539C" w:rsidRPr="00542FED" w:rsidRDefault="00F3539C" w:rsidP="00F3539C">
      <w:pPr>
        <w:widowControl w:val="0"/>
        <w:ind w:firstLine="567"/>
        <w:jc w:val="both"/>
        <w:rPr>
          <w:color w:val="0D0D0D"/>
        </w:rPr>
      </w:pPr>
      <w:r w:rsidRPr="00542FED">
        <w:rPr>
          <w:b/>
          <w:bCs/>
          <w:color w:val="0D0D0D"/>
        </w:rPr>
        <w:t>Строение Вселенной</w:t>
      </w:r>
    </w:p>
    <w:p w:rsidR="00F3539C" w:rsidRPr="00542FED" w:rsidRDefault="00F3539C" w:rsidP="00F3539C">
      <w:pPr>
        <w:widowControl w:val="0"/>
        <w:ind w:firstLine="567"/>
        <w:jc w:val="both"/>
        <w:rPr>
          <w:color w:val="0D0D0D"/>
        </w:rPr>
      </w:pPr>
      <w:r w:rsidRPr="00542FED">
        <w:rPr>
          <w:color w:val="0D0D0D"/>
        </w:rPr>
        <w:t>Применимость законов физики для объяснения природы космических объектов</w:t>
      </w:r>
      <w:r w:rsidRPr="00542FED">
        <w:rPr>
          <w:i/>
          <w:iCs/>
          <w:color w:val="0D0D0D"/>
        </w:rPr>
        <w:t xml:space="preserve">. </w:t>
      </w:r>
      <w:r w:rsidRPr="00542FED">
        <w:rPr>
          <w:color w:val="0D0D0D"/>
        </w:rPr>
        <w:t>Солнечная система. Звезды и источники их энергии. Классификация звезд. Эволюция Солнца и звезд.</w:t>
      </w:r>
    </w:p>
    <w:p w:rsidR="00F3539C" w:rsidRPr="00542FED" w:rsidRDefault="00F3539C" w:rsidP="00F3539C">
      <w:pPr>
        <w:widowControl w:val="0"/>
        <w:ind w:firstLine="567"/>
        <w:jc w:val="both"/>
        <w:rPr>
          <w:color w:val="0D0D0D"/>
        </w:rPr>
      </w:pPr>
      <w:r w:rsidRPr="00542FED">
        <w:rPr>
          <w:color w:val="0D0D0D"/>
        </w:rPr>
        <w:t xml:space="preserve">Галактика. Другие галактики. Пространственно-временные масштабы наблюдаемой Вселенной. Представление об эволюции Вселенной. </w:t>
      </w:r>
      <w:r w:rsidRPr="00542FED">
        <w:rPr>
          <w:i/>
          <w:iCs/>
          <w:color w:val="0D0D0D"/>
        </w:rPr>
        <w:t xml:space="preserve">Темная материя и темная энергия. </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color w:val="0D0D0D"/>
        </w:rPr>
      </w:pPr>
      <w:r w:rsidRPr="00542FED">
        <w:rPr>
          <w:b/>
          <w:color w:val="0D0D0D"/>
        </w:rPr>
        <w:t xml:space="preserve">Примерный перечень практических и лабораторных работ (на выбор учителя) </w:t>
      </w:r>
    </w:p>
    <w:p w:rsidR="00F3539C" w:rsidRPr="00542FED" w:rsidRDefault="00F3539C" w:rsidP="00F3539C">
      <w:pPr>
        <w:widowControl w:val="0"/>
        <w:ind w:firstLine="567"/>
        <w:jc w:val="both"/>
        <w:rPr>
          <w:color w:val="0D0D0D"/>
        </w:rPr>
      </w:pPr>
      <w:r w:rsidRPr="00542FED">
        <w:rPr>
          <w:color w:val="0D0D0D"/>
        </w:rPr>
        <w:t>Прямые измерения:</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 xml:space="preserve">измерение мгновенной скорости с использованием секундомера или компьютера с датчиками; </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сравнение масс (по взаимодействию);</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измерение сил в механике;</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измерение температуры жидкостными и цифровыми термометрами;</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оценка сил взаимодействия молекул (методом отрыва капель);</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измерение термодинамических параметров газа;</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измерение ЭДС источника тока;</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измерение силы взаимодействия катушки с током и магнита помощью электронных весов;</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определение периода обращения двойных звезд (печатные материалы).</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color w:val="0D0D0D"/>
        </w:rPr>
      </w:pPr>
      <w:r w:rsidRPr="00542FED">
        <w:rPr>
          <w:color w:val="0D0D0D"/>
        </w:rPr>
        <w:t>Косвенные измерения:</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измерение ускорения;</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измерение ускорения свободного падения;</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определение энергии и импульса по тормозному пути;</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измерение удельной теплоты плавления льда;</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измерение напряженности вихревого электрического поля (при наблюдении электромагнитной индукции);</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измерение внутреннего сопротивления источника тока;</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определение показателя преломления среды;</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измерение фокусного расстояния собирающей и рассеивающей линз;</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определение длины световой волны;</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определение импульса и энергии частицы при движении в магнитном поле (по фотографиям).</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color w:val="0D0D0D"/>
        </w:rPr>
      </w:pPr>
      <w:r w:rsidRPr="00542FED">
        <w:rPr>
          <w:color w:val="0D0D0D"/>
        </w:rPr>
        <w:t>Наблюдение явлений:</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наблюдение механических явлений в инерциальных и неинерциальных системах отсчета;</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наблюдение вынужденных колебаний и резонанса;</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наблюдение диффузии;</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наблюдение явления электромагнитной индукции;</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наблюдение волновых свойств света: дифракция, интерференция, поляризация;</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наблюдение спектров;</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вечерние наблюдения звезд, Луны и планет в телескоп или бинокль.</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color w:val="0D0D0D"/>
        </w:rPr>
      </w:pPr>
      <w:r w:rsidRPr="00542FED">
        <w:rPr>
          <w:color w:val="0D0D0D"/>
        </w:rPr>
        <w:t>Исследования:</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исследование равноускоренного движения с использованием электронного секундомера или компьютера с датчиками;</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исследование движения тела, брошенного горизонтально;</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исследование центрального удара;</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исследование качения цилиндра по наклонной плоскости;</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исследование движения броуновской частицы (по трекам Перрена);</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исследование изопроцессов;</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 xml:space="preserve">исследование изохорного процесса и оценка абсолютного нуля; </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исследование остывания воды;</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исследование зависимости напряжения на полюсах источника тока от силы тока в цепи;</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исследование зависимости силы тока через лампочку от напряжения на ней;</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исследование нагревания воды нагревателем небольшой мощности;</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исследование явления электромагнитной индукции;</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исследование зависимости угла преломления от угла падения;</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исследование зависимости расстояния от линзы до изображения от расстояния от линзы до предмета;</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исследование спектра водорода;</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исследование движения двойных звезд (по печатным материалам).</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color w:val="0D0D0D"/>
        </w:rPr>
      </w:pPr>
      <w:r w:rsidRPr="00542FED">
        <w:rPr>
          <w:color w:val="0D0D0D"/>
        </w:rPr>
        <w:t>Проверка гипотез (в том числе имеются неверные):</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при движении бруска по наклонной плоскости время перемещения на определенное расстояния тем больше, чем больше масса бруска;</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при движении бруска по наклонной плоскости скорость прямо пропорциональна пути;</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при затухании колебаний амплитуда обратно пропорциональна времени;</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квадрат среднего перемещения броуновской частицы прямо пропорционален времени наблюдения (по трекам Перрена);</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скорость остывания воды линейно зависит от времени остывания;</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напряжение при последовательном включении лампочки и резистора не равно сумме напряжений на лампочке и резисторе;</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угол преломления прямо пропорционален углу падения;</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при плотном сложении двух линз оптические силы складываются;</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color w:val="0D0D0D"/>
        </w:rPr>
      </w:pPr>
      <w:r w:rsidRPr="00542FED">
        <w:rPr>
          <w:color w:val="0D0D0D"/>
        </w:rPr>
        <w:t>Конструирование технических устройств:</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конструирование наклонной плоскости с заданным КПД;</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конструирование рычажных весов;</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конструирование наклонной плоскости, по которой брусок движется с заданным ускорением;</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конструирование электродвигателя;</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конструирование трансформатора;</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 xml:space="preserve">конструирование модели телескопа или микроскопа. </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b/>
          <w:color w:val="0D0D0D"/>
        </w:rPr>
      </w:pPr>
      <w:bookmarkStart w:id="40" w:name="_Toc435412715"/>
      <w:bookmarkStart w:id="41" w:name="_Toc453968190"/>
      <w:r w:rsidRPr="00542FED">
        <w:rPr>
          <w:b/>
          <w:color w:val="0D0D0D"/>
        </w:rPr>
        <w:t>Химия</w:t>
      </w:r>
      <w:bookmarkEnd w:id="40"/>
      <w:bookmarkEnd w:id="41"/>
    </w:p>
    <w:p w:rsidR="00F3539C" w:rsidRPr="00542FED" w:rsidRDefault="00F3539C" w:rsidP="00F3539C">
      <w:pPr>
        <w:widowControl w:val="0"/>
        <w:ind w:firstLine="567"/>
        <w:jc w:val="both"/>
        <w:rPr>
          <w:b/>
          <w:color w:val="0D0D0D"/>
          <w:u w:val="single"/>
        </w:rPr>
      </w:pPr>
      <w:r w:rsidRPr="00542FED">
        <w:rPr>
          <w:b/>
          <w:color w:val="0D0D0D"/>
          <w:u w:val="single"/>
        </w:rPr>
        <w:t>Базовый уровень</w:t>
      </w:r>
    </w:p>
    <w:p w:rsidR="00F3539C" w:rsidRPr="00542FED" w:rsidRDefault="00F3539C" w:rsidP="00F3539C">
      <w:pPr>
        <w:widowControl w:val="0"/>
        <w:ind w:firstLine="567"/>
        <w:jc w:val="both"/>
        <w:rPr>
          <w:color w:val="0D0D0D"/>
        </w:rPr>
      </w:pPr>
      <w:bookmarkStart w:id="42" w:name="_Toc435412716"/>
      <w:bookmarkStart w:id="43" w:name="_Toc453968191"/>
      <w:r w:rsidRPr="00542FED">
        <w:rPr>
          <w:b/>
          <w:color w:val="0D0D0D"/>
        </w:rPr>
        <w:t>Базовый уровень</w:t>
      </w:r>
    </w:p>
    <w:p w:rsidR="00F3539C" w:rsidRPr="00542FED" w:rsidRDefault="00F3539C" w:rsidP="00F3539C">
      <w:pPr>
        <w:widowControl w:val="0"/>
        <w:ind w:firstLine="567"/>
        <w:jc w:val="both"/>
        <w:rPr>
          <w:b/>
          <w:color w:val="0D0D0D"/>
        </w:rPr>
      </w:pPr>
      <w:r w:rsidRPr="00542FED">
        <w:rPr>
          <w:b/>
          <w:color w:val="0D0D0D"/>
        </w:rPr>
        <w:t>Основы органической химии</w:t>
      </w:r>
    </w:p>
    <w:p w:rsidR="00F3539C" w:rsidRPr="00542FED" w:rsidRDefault="00F3539C" w:rsidP="00F3539C">
      <w:pPr>
        <w:widowControl w:val="0"/>
        <w:ind w:firstLine="567"/>
        <w:jc w:val="both"/>
        <w:rPr>
          <w:color w:val="0D0D0D"/>
        </w:rPr>
      </w:pPr>
      <w:r w:rsidRPr="00542FED">
        <w:rPr>
          <w:color w:val="0D0D0D"/>
        </w:rPr>
        <w:t>Появление и развитие органической химии как науки. Предмет органической химии. Место и значение органической химии в системе естественных наук.</w:t>
      </w:r>
    </w:p>
    <w:p w:rsidR="00F3539C" w:rsidRPr="00542FED" w:rsidRDefault="00F3539C" w:rsidP="00F3539C">
      <w:pPr>
        <w:widowControl w:val="0"/>
        <w:ind w:firstLine="567"/>
        <w:jc w:val="both"/>
        <w:rPr>
          <w:color w:val="0D0D0D"/>
        </w:rPr>
      </w:pPr>
      <w:r w:rsidRPr="00542FED">
        <w:rPr>
          <w:color w:val="0D0D0D"/>
        </w:rPr>
        <w:t>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Кратность химической связи. Зависимость свойств веществ от химического строения молекул. Изомерия и изомеры. Понятие о функциональной группе. Принципы классификации органических соединений. Систематическая международная номенклатура и принципы образования названий органических соединений.</w:t>
      </w:r>
    </w:p>
    <w:p w:rsidR="00F3539C" w:rsidRPr="00542FED" w:rsidRDefault="00F3539C" w:rsidP="00F3539C">
      <w:pPr>
        <w:widowControl w:val="0"/>
        <w:ind w:firstLine="567"/>
        <w:jc w:val="both"/>
        <w:rPr>
          <w:color w:val="0D0D0D"/>
        </w:rPr>
      </w:pPr>
      <w:r w:rsidRPr="00542FED">
        <w:rPr>
          <w:color w:val="0D0D0D"/>
        </w:rPr>
        <w:t xml:space="preserve">Алканы. </w:t>
      </w:r>
      <w:r w:rsidRPr="00542FED">
        <w:rPr>
          <w:i/>
          <w:color w:val="0D0D0D"/>
        </w:rPr>
        <w:t>Строение молекулы метана</w:t>
      </w:r>
      <w:r w:rsidRPr="00542FED">
        <w:rPr>
          <w:color w:val="0D0D0D"/>
        </w:rPr>
        <w:t xml:space="preserve">. Гомологический ряд алканов. Гомологи. Номенклатура. Изомерия углеродного скелета. Закономерности изменения физических свойств. Химические свойства (на примере метана и этана): реакции замещения (галогенирование), дегидрирования как способы получения важнейших соединений в органическом синтезе. Горение метана как один из основных источников тепла в промышленности и быту. Нахождение в природе и применение алканов. </w:t>
      </w:r>
      <w:r w:rsidRPr="00542FED">
        <w:rPr>
          <w:i/>
          <w:color w:val="0D0D0D"/>
        </w:rPr>
        <w:t>Понятие о циклоалканах.</w:t>
      </w:r>
    </w:p>
    <w:p w:rsidR="00F3539C" w:rsidRPr="00542FED" w:rsidRDefault="00F3539C" w:rsidP="00F3539C">
      <w:pPr>
        <w:widowControl w:val="0"/>
        <w:ind w:firstLine="567"/>
        <w:jc w:val="both"/>
        <w:rPr>
          <w:color w:val="0D0D0D"/>
        </w:rPr>
      </w:pPr>
      <w:r w:rsidRPr="00542FED">
        <w:rPr>
          <w:color w:val="0D0D0D"/>
        </w:rPr>
        <w:t xml:space="preserve">Алкены. </w:t>
      </w:r>
      <w:r w:rsidRPr="00542FED">
        <w:rPr>
          <w:i/>
          <w:color w:val="0D0D0D"/>
        </w:rPr>
        <w:t xml:space="preserve">Строение молекулы этилена. </w:t>
      </w:r>
      <w:r w:rsidRPr="00542FED">
        <w:rPr>
          <w:color w:val="0D0D0D"/>
        </w:rPr>
        <w:t xml:space="preserve">Гомологический ряд алкенов. Номенклатура. Изомерия углеродного скелета и положения кратной связи в молекуле. Химические свойства (на примере этилена): реакции присоединения (галогенирование, </w:t>
      </w:r>
      <w:r w:rsidRPr="00542FED">
        <w:rPr>
          <w:i/>
          <w:color w:val="0D0D0D"/>
        </w:rPr>
        <w:t>гидрирование</w:t>
      </w:r>
      <w:r w:rsidRPr="00542FED">
        <w:rPr>
          <w:color w:val="0D0D0D"/>
        </w:rPr>
        <w:t xml:space="preserve">, гидратация, </w:t>
      </w:r>
      <w:r w:rsidRPr="00542FED">
        <w:rPr>
          <w:i/>
          <w:color w:val="0D0D0D"/>
        </w:rPr>
        <w:t>гидрогалогенирование</w:t>
      </w:r>
      <w:r w:rsidRPr="00542FED">
        <w:rPr>
          <w:color w:val="0D0D0D"/>
        </w:rPr>
        <w:t>) как способ получения функциональных производных углеводородов, горения. Полимеризация этилена как основное направление его использования. Полиэтилен как крупнотоннажный продукт химического производства. Применение этилена.</w:t>
      </w:r>
    </w:p>
    <w:p w:rsidR="00F3539C" w:rsidRPr="00542FED" w:rsidRDefault="00F3539C" w:rsidP="00F3539C">
      <w:pPr>
        <w:widowControl w:val="0"/>
        <w:ind w:firstLine="567"/>
        <w:jc w:val="both"/>
        <w:rPr>
          <w:color w:val="0D0D0D"/>
        </w:rPr>
      </w:pPr>
      <w:r w:rsidRPr="00542FED">
        <w:rPr>
          <w:color w:val="0D0D0D"/>
        </w:rPr>
        <w:t>Алкадиены и каучуки. Понятие об алкадиенах как углеводородах с двумя двойными связями. Полимеризация дивинила (бутадиена-1,3) как способ получения синтетического каучука. Натуральный и синтетический каучуки. Вулканизация каучука. Резина. Применение каучука и резины.</w:t>
      </w:r>
    </w:p>
    <w:p w:rsidR="00F3539C" w:rsidRPr="00542FED" w:rsidRDefault="00F3539C" w:rsidP="00F3539C">
      <w:pPr>
        <w:widowControl w:val="0"/>
        <w:ind w:firstLine="567"/>
        <w:jc w:val="both"/>
        <w:rPr>
          <w:color w:val="0D0D0D"/>
        </w:rPr>
      </w:pPr>
      <w:r w:rsidRPr="00542FED">
        <w:rPr>
          <w:color w:val="0D0D0D"/>
        </w:rPr>
        <w:t xml:space="preserve">Алкины. </w:t>
      </w:r>
      <w:r w:rsidRPr="00542FED">
        <w:rPr>
          <w:i/>
          <w:color w:val="0D0D0D"/>
        </w:rPr>
        <w:t xml:space="preserve">Строение молекулы ацетилена. </w:t>
      </w:r>
      <w:r w:rsidRPr="00542FED">
        <w:rPr>
          <w:color w:val="0D0D0D"/>
        </w:rPr>
        <w:t xml:space="preserve">Гомологический ряд алкинов. Номенклатура. Изомерия углеродного скелета и положения кратной связи в молекуле. Химические свойства (на примере ацетилена): реакции присоединения (галогенирование, </w:t>
      </w:r>
      <w:r w:rsidRPr="00542FED">
        <w:rPr>
          <w:i/>
          <w:color w:val="0D0D0D"/>
        </w:rPr>
        <w:t>гидрирование</w:t>
      </w:r>
      <w:r w:rsidRPr="00542FED">
        <w:rPr>
          <w:color w:val="0D0D0D"/>
        </w:rPr>
        <w:t xml:space="preserve">, гидратация, </w:t>
      </w:r>
      <w:r w:rsidRPr="00542FED">
        <w:rPr>
          <w:i/>
          <w:color w:val="0D0D0D"/>
        </w:rPr>
        <w:t>гидрогалогенирование</w:t>
      </w:r>
      <w:r w:rsidRPr="00542FED">
        <w:rPr>
          <w:color w:val="0D0D0D"/>
        </w:rPr>
        <w:t>) как способ получения полимеров и других полезных продуктов. Горение ацетилена как источник высокотемпературного пламени для сварки и резки металлов. Применение ацетилена.</w:t>
      </w:r>
    </w:p>
    <w:p w:rsidR="00F3539C" w:rsidRPr="00542FED" w:rsidRDefault="00F3539C" w:rsidP="00F3539C">
      <w:pPr>
        <w:widowControl w:val="0"/>
        <w:ind w:firstLine="567"/>
        <w:jc w:val="both"/>
        <w:rPr>
          <w:color w:val="0D0D0D"/>
        </w:rPr>
      </w:pPr>
      <w:r w:rsidRPr="00542FED">
        <w:rPr>
          <w:color w:val="0D0D0D"/>
        </w:rPr>
        <w:t xml:space="preserve">Арены. Бензол как представитель ароматических углеводородов. </w:t>
      </w:r>
      <w:r w:rsidRPr="00542FED">
        <w:rPr>
          <w:i/>
          <w:color w:val="0D0D0D"/>
        </w:rPr>
        <w:t>Строение молекулы бензола.</w:t>
      </w:r>
      <w:r w:rsidRPr="00542FED">
        <w:rPr>
          <w:color w:val="0D0D0D"/>
        </w:rPr>
        <w:t xml:space="preserve"> Химические свойства: реакции замещения (галогенирование) как способ получения химических средств защиты растений, присоединения (гидрирование) как доказательство непредельного характера бензола. Реакция горения. Применение бензола.</w:t>
      </w:r>
    </w:p>
    <w:p w:rsidR="00F3539C" w:rsidRPr="00542FED" w:rsidRDefault="00F3539C" w:rsidP="00F3539C">
      <w:pPr>
        <w:widowControl w:val="0"/>
        <w:ind w:firstLine="567"/>
        <w:jc w:val="both"/>
        <w:rPr>
          <w:color w:val="0D0D0D"/>
        </w:rPr>
      </w:pPr>
      <w:r w:rsidRPr="00542FED">
        <w:rPr>
          <w:color w:val="0D0D0D"/>
        </w:rPr>
        <w:t>Спирты. Классификация, номенклатура, изомерия спиртов. Метанол и этанол как представители предельных одноатомных спиртов. Химические свойства (на примере метанола и этанола): взаимодействие с натрием как способ установления наличия гидроксогруппы, реакция с галогеноводородами как способ получения растворителей, дегидратация как способ получения этилена. Реакция горения: спирты как топливо. Применение метанола и этанола. Физиологическое действие метанола и этанола на организм человека. Этиленгликоль и глицерин как представители предельных многоатомных спиртов. Качественная реакция на многоатомные спирты и ее применение для распознавания глицерина в составе косметических средств. Практическое применение этиленгликоля и глицерина.</w:t>
      </w:r>
    </w:p>
    <w:p w:rsidR="00F3539C" w:rsidRPr="00542FED" w:rsidRDefault="00F3539C" w:rsidP="00F3539C">
      <w:pPr>
        <w:widowControl w:val="0"/>
        <w:ind w:firstLine="567"/>
        <w:jc w:val="both"/>
        <w:rPr>
          <w:color w:val="0D0D0D"/>
        </w:rPr>
      </w:pPr>
      <w:r w:rsidRPr="00542FED">
        <w:rPr>
          <w:color w:val="0D0D0D"/>
        </w:rPr>
        <w:t xml:space="preserve">Фенол. Строение молекулы фенола. </w:t>
      </w:r>
      <w:r w:rsidRPr="00542FED">
        <w:rPr>
          <w:i/>
          <w:color w:val="0D0D0D"/>
        </w:rPr>
        <w:t>Взаимное влияние атомов в молекуле фенола. Химические свойства: взаимодействие с натрием, гидроксидом натрия, бромом.</w:t>
      </w:r>
      <w:r w:rsidRPr="00542FED">
        <w:rPr>
          <w:color w:val="0D0D0D"/>
        </w:rPr>
        <w:t xml:space="preserve"> Применение фенола.</w:t>
      </w:r>
    </w:p>
    <w:p w:rsidR="00F3539C" w:rsidRPr="00542FED" w:rsidRDefault="00F3539C" w:rsidP="00F3539C">
      <w:pPr>
        <w:widowControl w:val="0"/>
        <w:ind w:firstLine="567"/>
        <w:jc w:val="both"/>
        <w:rPr>
          <w:color w:val="0D0D0D"/>
        </w:rPr>
      </w:pPr>
      <w:r w:rsidRPr="00542FED">
        <w:rPr>
          <w:color w:val="0D0D0D"/>
        </w:rPr>
        <w:t>Альдегиды. Метаналь (формальдегид) и этаналь (ацетальдегид) как представители предельных альдегидов. Качественные реакции на карбонильную группу (реакция «серебряного зеркала», взаимодействие с гидроксидом меди (II) и их применение для обнаружения предельных альдегидов в промышленных сточных водах. Токсичность альдегидов. Применение формальдегида и ацетальдегида.</w:t>
      </w:r>
    </w:p>
    <w:p w:rsidR="00F3539C" w:rsidRPr="00542FED" w:rsidRDefault="00F3539C" w:rsidP="00F3539C">
      <w:pPr>
        <w:widowControl w:val="0"/>
        <w:ind w:firstLine="567"/>
        <w:jc w:val="both"/>
        <w:rPr>
          <w:color w:val="0D0D0D"/>
        </w:rPr>
      </w:pPr>
      <w:r w:rsidRPr="00542FED">
        <w:rPr>
          <w:color w:val="0D0D0D"/>
        </w:rPr>
        <w:t>Карбоновые кислоты. Уксусная кислота как представитель предельных одноосновных карбоновых кислот. Химические свойства (на примере уксусной кислоты): реакции с металлами, основными оксидами, основаниями и солями как подтверждение сходства с неорганическими кислотами. Реакция этерификации как способ получения сложных эфиров. Применение уксусной кислоты. Представление о высших карбоновых кислотах.</w:t>
      </w:r>
    </w:p>
    <w:p w:rsidR="00F3539C" w:rsidRPr="00542FED" w:rsidRDefault="00F3539C" w:rsidP="00F3539C">
      <w:pPr>
        <w:widowControl w:val="0"/>
        <w:ind w:firstLine="567"/>
        <w:jc w:val="both"/>
        <w:rPr>
          <w:color w:val="0D0D0D"/>
        </w:rPr>
      </w:pPr>
      <w:r w:rsidRPr="00542FED">
        <w:rPr>
          <w:color w:val="0D0D0D"/>
        </w:rPr>
        <w:t>Сложные эфиры и жиры. Сложные эфиры как продукты взаимодействия карбоновых кислот со спиртами. Применение сложных эфиров в пищевой и парфюмерной промышленности. Жиры как сложные эфиры глицерина и высших карбоновых кислот. Растительные и животные жиры, их состав. Распознавание растительных жиров на основании их непредельного характера. Применение жиров. Гидролиз или омыление жиров как способ промышленного получения солей высших карбоновых кислот. Мылá как соли высших карбоновых кислот. Моющие свойства мыла.</w:t>
      </w:r>
    </w:p>
    <w:p w:rsidR="00F3539C" w:rsidRPr="00542FED" w:rsidRDefault="00F3539C" w:rsidP="00F3539C">
      <w:pPr>
        <w:widowControl w:val="0"/>
        <w:ind w:firstLine="567"/>
        <w:jc w:val="both"/>
        <w:rPr>
          <w:color w:val="0D0D0D"/>
        </w:rPr>
      </w:pPr>
      <w:r w:rsidRPr="00542FED">
        <w:rPr>
          <w:color w:val="0D0D0D"/>
        </w:rPr>
        <w:t xml:space="preserve">Углеводы. Классификация углеводов. Нахождение углеводов в природе. Глюкоза как альдегидоспирт. Брожение глюкозы. Сахароза. </w:t>
      </w:r>
      <w:r w:rsidRPr="00542FED">
        <w:rPr>
          <w:i/>
          <w:color w:val="0D0D0D"/>
        </w:rPr>
        <w:t>Гидролиз сахарозы.</w:t>
      </w:r>
      <w:r w:rsidRPr="00542FED">
        <w:rPr>
          <w:color w:val="0D0D0D"/>
        </w:rPr>
        <w:t xml:space="preserve"> Крахмал и целлюлоза как биологические полимеры. Химические свойства крахмала и целлюлозы (гидролиз, качественная реакция с йодом на крахмал и ее применение для обнаружения крахмала в продуктах питания). Применение и биологическая роль углеводов. Понятие об искусственных волокнах на примере ацетатного волокна.</w:t>
      </w:r>
    </w:p>
    <w:p w:rsidR="00F3539C" w:rsidRPr="00542FED" w:rsidRDefault="00F3539C" w:rsidP="00F3539C">
      <w:pPr>
        <w:widowControl w:val="0"/>
        <w:ind w:firstLine="567"/>
        <w:jc w:val="both"/>
        <w:rPr>
          <w:color w:val="0D0D0D"/>
        </w:rPr>
      </w:pPr>
      <w:r w:rsidRPr="00542FED">
        <w:rPr>
          <w:color w:val="0D0D0D"/>
        </w:rPr>
        <w:t>Идентификация органических соединений.</w:t>
      </w:r>
      <w:r w:rsidRPr="00542FED">
        <w:rPr>
          <w:i/>
          <w:color w:val="0D0D0D"/>
        </w:rPr>
        <w:t xml:space="preserve"> Генетическая связь между классами органических соединений. </w:t>
      </w:r>
      <w:r w:rsidRPr="00542FED">
        <w:rPr>
          <w:color w:val="0D0D0D"/>
        </w:rPr>
        <w:t>Типы химических реакций в органической химии.</w:t>
      </w:r>
    </w:p>
    <w:p w:rsidR="00F3539C" w:rsidRPr="00542FED" w:rsidRDefault="00F3539C" w:rsidP="00F3539C">
      <w:pPr>
        <w:widowControl w:val="0"/>
        <w:ind w:firstLine="567"/>
        <w:jc w:val="both"/>
        <w:rPr>
          <w:color w:val="0D0D0D"/>
        </w:rPr>
      </w:pPr>
      <w:r w:rsidRPr="00542FED">
        <w:rPr>
          <w:color w:val="0D0D0D"/>
        </w:rPr>
        <w:t>Аминокислоты и белки. Состав и номенклатура. Аминокислоты как амфотерные органические соединения. Пептидная связь. Биологическое значение α-аминокислот. Области применения аминокислот. Белки как природные биополимеры. Состав и строение белков. Химические свойства белков: гидролиз, денатурация. Обнаружение белков при помощи качественных (цветных) реакций. Превращения белков пищи в организме. Биологические функции белков.</w:t>
      </w:r>
    </w:p>
    <w:p w:rsidR="00F3539C" w:rsidRPr="00542FED" w:rsidRDefault="00F3539C" w:rsidP="00F3539C">
      <w:pPr>
        <w:widowControl w:val="0"/>
        <w:ind w:firstLine="567"/>
        <w:jc w:val="both"/>
        <w:rPr>
          <w:b/>
          <w:color w:val="0D0D0D"/>
        </w:rPr>
      </w:pPr>
    </w:p>
    <w:p w:rsidR="00F3539C" w:rsidRPr="00542FED" w:rsidRDefault="00F3539C" w:rsidP="00F3539C">
      <w:pPr>
        <w:widowControl w:val="0"/>
        <w:ind w:firstLine="567"/>
        <w:jc w:val="both"/>
        <w:rPr>
          <w:b/>
          <w:color w:val="0D0D0D"/>
        </w:rPr>
      </w:pPr>
      <w:r w:rsidRPr="00542FED">
        <w:rPr>
          <w:b/>
          <w:color w:val="0D0D0D"/>
        </w:rPr>
        <w:t>Теоретические основы химии</w:t>
      </w:r>
    </w:p>
    <w:p w:rsidR="00F3539C" w:rsidRPr="00542FED" w:rsidRDefault="00F3539C" w:rsidP="00F3539C">
      <w:pPr>
        <w:widowControl w:val="0"/>
        <w:ind w:firstLine="567"/>
        <w:jc w:val="both"/>
        <w:rPr>
          <w:color w:val="0D0D0D"/>
        </w:rPr>
      </w:pPr>
      <w:r w:rsidRPr="00542FED">
        <w:rPr>
          <w:color w:val="0D0D0D"/>
        </w:rPr>
        <w:t xml:space="preserve">Строение вещества. Современная модель строения атома. Электронная конфигурация атома. </w:t>
      </w:r>
      <w:r w:rsidRPr="00542FED">
        <w:rPr>
          <w:i/>
          <w:color w:val="0D0D0D"/>
        </w:rPr>
        <w:t>Основное и возбужденные состояния атомов.</w:t>
      </w:r>
      <w:r w:rsidRPr="00542FED">
        <w:rPr>
          <w:color w:val="0D0D0D"/>
        </w:rPr>
        <w:t xml:space="preserve"> Классификация химических элементов (s-, p-, d-элементы). Особенности строения энергетических уровней атомов d-элементов. Периодическая система химических элементов Д.И. Менделеева. Физический смысл Периодического закона Д.И. Менделеева. Причины и закономерности изменения свойств элементов и их соединений по периодам и группам. Электронная природа химической связи. Электроотрицательность.</w:t>
      </w:r>
      <w:r w:rsidRPr="00542FED">
        <w:rPr>
          <w:i/>
          <w:color w:val="0D0D0D"/>
        </w:rPr>
        <w:t xml:space="preserve"> </w:t>
      </w:r>
      <w:r w:rsidRPr="00542FED">
        <w:rPr>
          <w:color w:val="0D0D0D"/>
        </w:rPr>
        <w:t xml:space="preserve">Виды химической связи (ковалентная, ионная, металлическая, водородная) и механизмы ее образования. </w:t>
      </w:r>
      <w:r w:rsidRPr="00542FED">
        <w:rPr>
          <w:i/>
          <w:color w:val="0D0D0D"/>
        </w:rPr>
        <w:t xml:space="preserve">Кристаллические и аморфные вещества. Типы кристаллических решеток (атомная, молекулярная, ионная, металлическая). Зависимость физических свойств вещества от типа кристаллической решетки. </w:t>
      </w:r>
      <w:r w:rsidRPr="00542FED">
        <w:rPr>
          <w:color w:val="0D0D0D"/>
        </w:rPr>
        <w:t>Причины многообразия веществ.</w:t>
      </w:r>
    </w:p>
    <w:p w:rsidR="00F3539C" w:rsidRPr="00542FED" w:rsidRDefault="00F3539C" w:rsidP="00F3539C">
      <w:pPr>
        <w:widowControl w:val="0"/>
        <w:ind w:firstLine="567"/>
        <w:jc w:val="both"/>
        <w:rPr>
          <w:color w:val="0D0D0D"/>
        </w:rPr>
      </w:pPr>
      <w:r w:rsidRPr="00542FED">
        <w:rPr>
          <w:color w:val="0D0D0D"/>
        </w:rPr>
        <w:t xml:space="preserve">Химические реакции. Гомогенные и гетерогенные реакции. Скорость реакции, ее зависимость от различных факторов: природы реагирующих веществ, концентрации реагирующих веществ, температуры, площади реакционной поверхности, наличия катализатора. Роль катализаторов в природе и промышленном производстве. Обратимость реакций.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 </w:t>
      </w:r>
      <w:r w:rsidRPr="00542FED">
        <w:rPr>
          <w:i/>
          <w:color w:val="0D0D0D"/>
        </w:rPr>
        <w:t xml:space="preserve">Дисперсные системы. Понятие о коллоидах (золи, гели). Истинные растворы. </w:t>
      </w:r>
      <w:r w:rsidRPr="00542FED">
        <w:rPr>
          <w:color w:val="0D0D0D"/>
        </w:rPr>
        <w:t xml:space="preserve">Реакции в растворах электролитов. </w:t>
      </w:r>
      <w:r w:rsidRPr="00542FED">
        <w:rPr>
          <w:i/>
          <w:color w:val="0D0D0D"/>
        </w:rPr>
        <w:t>рH</w:t>
      </w:r>
      <w:r w:rsidRPr="00542FED">
        <w:rPr>
          <w:color w:val="0D0D0D"/>
        </w:rPr>
        <w:t xml:space="preserve"> раствора как показатель кислотности среды. Гидролиз солей. Значение гидролиза в биологических обменных процессах.</w:t>
      </w:r>
      <w:r w:rsidRPr="00542FED">
        <w:rPr>
          <w:i/>
          <w:color w:val="0D0D0D"/>
        </w:rPr>
        <w:t xml:space="preserve"> </w:t>
      </w:r>
      <w:r w:rsidRPr="00542FED">
        <w:rPr>
          <w:color w:val="0D0D0D"/>
        </w:rPr>
        <w:t xml:space="preserve">Окислительно-восстановительные реакции в природе, производственных процессах и жизнедеятельности организмов. Окислительно-восстановительные свойства простых веществ – металлов главных и побочных подгрупп (медь, железо) и неметаллов: водорода, кислорода, галогенов, серы, азота, фосфора, углерода, кремния. Коррозия металлов: виды коррозии, способы защиты металлов от коррозии. </w:t>
      </w:r>
      <w:r w:rsidRPr="00542FED">
        <w:rPr>
          <w:i/>
          <w:color w:val="0D0D0D"/>
        </w:rPr>
        <w:t>Электролиз растворов и расплавов. Применение электролиза в промышленности.</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color w:val="0D0D0D"/>
        </w:rPr>
      </w:pPr>
      <w:r w:rsidRPr="00542FED">
        <w:rPr>
          <w:b/>
          <w:color w:val="0D0D0D"/>
        </w:rPr>
        <w:t>Химия и жизнь</w:t>
      </w:r>
    </w:p>
    <w:p w:rsidR="00F3539C" w:rsidRPr="00542FED" w:rsidRDefault="00F3539C" w:rsidP="00F3539C">
      <w:pPr>
        <w:widowControl w:val="0"/>
        <w:ind w:firstLine="567"/>
        <w:jc w:val="both"/>
        <w:rPr>
          <w:color w:val="0D0D0D"/>
        </w:rPr>
      </w:pPr>
      <w:r w:rsidRPr="00542FED">
        <w:rPr>
          <w:color w:val="0D0D0D"/>
        </w:rPr>
        <w:t xml:space="preserve">Научные методы познания в химии. Источники химической информации. Поиск информации по названиям, идентификаторам, структурным формулам. Моделирование химических процессов и явлений, </w:t>
      </w:r>
      <w:r w:rsidRPr="00542FED">
        <w:rPr>
          <w:i/>
          <w:color w:val="0D0D0D"/>
        </w:rPr>
        <w:t>химический анализ и синтез</w:t>
      </w:r>
      <w:r w:rsidRPr="00542FED">
        <w:rPr>
          <w:color w:val="0D0D0D"/>
        </w:rPr>
        <w:t xml:space="preserve"> как методы научного познания.</w:t>
      </w:r>
    </w:p>
    <w:p w:rsidR="00F3539C" w:rsidRPr="00542FED" w:rsidRDefault="00F3539C" w:rsidP="00F3539C">
      <w:pPr>
        <w:widowControl w:val="0"/>
        <w:ind w:firstLine="567"/>
        <w:jc w:val="both"/>
        <w:rPr>
          <w:color w:val="0D0D0D"/>
        </w:rPr>
      </w:pPr>
      <w:r w:rsidRPr="00542FED">
        <w:rPr>
          <w:color w:val="0D0D0D"/>
        </w:rPr>
        <w:t xml:space="preserve">Химия и здоровье. Лекарства, ферменты, витамины, гормоны, минеральные воды. Проблемы, связанные с применением лекарственных препаратов. Вредные привычки и факторы, разрушающие здоровье (курение, употребление алкоголя, наркомания). Рациональное питание. </w:t>
      </w:r>
      <w:r w:rsidRPr="00542FED">
        <w:rPr>
          <w:i/>
          <w:color w:val="0D0D0D"/>
        </w:rPr>
        <w:t>Пищевые добавки. Основы пищевой химии.</w:t>
      </w:r>
    </w:p>
    <w:p w:rsidR="00F3539C" w:rsidRPr="00542FED" w:rsidRDefault="00F3539C" w:rsidP="00F3539C">
      <w:pPr>
        <w:widowControl w:val="0"/>
        <w:ind w:firstLine="567"/>
        <w:jc w:val="both"/>
        <w:rPr>
          <w:color w:val="0D0D0D"/>
        </w:rPr>
      </w:pPr>
      <w:r w:rsidRPr="00542FED">
        <w:rPr>
          <w:color w:val="0D0D0D"/>
        </w:rPr>
        <w:t xml:space="preserve">Химия в повседневной жизни. Моющие и чистящие средства. </w:t>
      </w:r>
      <w:r w:rsidRPr="00542FED">
        <w:rPr>
          <w:i/>
          <w:color w:val="0D0D0D"/>
        </w:rPr>
        <w:t xml:space="preserve">Средства борьбы с бытовыми насекомыми: репелленты, инсектициды. </w:t>
      </w:r>
      <w:r w:rsidRPr="00542FED">
        <w:rPr>
          <w:color w:val="0D0D0D"/>
        </w:rPr>
        <w:t>Средства личной гигиены и косметики. Правила безопасной работы с едкими, горючими и токсичными веществами, средствами бытовой химии.</w:t>
      </w:r>
    </w:p>
    <w:p w:rsidR="00F3539C" w:rsidRPr="00542FED" w:rsidRDefault="00F3539C" w:rsidP="00F3539C">
      <w:pPr>
        <w:widowControl w:val="0"/>
        <w:ind w:firstLine="567"/>
        <w:jc w:val="both"/>
        <w:rPr>
          <w:color w:val="0D0D0D"/>
        </w:rPr>
      </w:pPr>
      <w:r w:rsidRPr="00542FED">
        <w:rPr>
          <w:color w:val="0D0D0D"/>
        </w:rPr>
        <w:t>Химия и сельское хозяйство. Минеральные и органические удобрения. Средства защиты растений.</w:t>
      </w:r>
    </w:p>
    <w:p w:rsidR="00F3539C" w:rsidRPr="00542FED" w:rsidRDefault="00F3539C" w:rsidP="00F3539C">
      <w:pPr>
        <w:widowControl w:val="0"/>
        <w:ind w:firstLine="567"/>
        <w:jc w:val="both"/>
        <w:rPr>
          <w:color w:val="0D0D0D"/>
        </w:rPr>
      </w:pPr>
      <w:r w:rsidRPr="00542FED">
        <w:rPr>
          <w:color w:val="0D0D0D"/>
        </w:rPr>
        <w:t>Химия и энергетика. Природные источники углеводородов. Природный и попутный нефтяной газы, их состав и использование. Состав нефти и ее переработка. Нефтепродукты. Октановое число бензина. Охрана окружающей среды при нефтепереработке и транспортировке нефтепродуктов. Альтернативные источники энергии.</w:t>
      </w:r>
    </w:p>
    <w:p w:rsidR="00F3539C" w:rsidRPr="00542FED" w:rsidRDefault="00F3539C" w:rsidP="00F3539C">
      <w:pPr>
        <w:widowControl w:val="0"/>
        <w:ind w:firstLine="567"/>
        <w:jc w:val="both"/>
        <w:rPr>
          <w:color w:val="0D0D0D"/>
        </w:rPr>
      </w:pPr>
      <w:r w:rsidRPr="00542FED">
        <w:rPr>
          <w:color w:val="0D0D0D"/>
        </w:rPr>
        <w:t>Химия в строительстве. Цемент. Бетон.</w:t>
      </w:r>
      <w:r w:rsidRPr="00542FED">
        <w:rPr>
          <w:i/>
          <w:color w:val="0D0D0D"/>
        </w:rPr>
        <w:t xml:space="preserve"> </w:t>
      </w:r>
      <w:r w:rsidRPr="00542FED">
        <w:rPr>
          <w:color w:val="0D0D0D"/>
        </w:rPr>
        <w:t>Подбор оптимальных строительных материалов в практической деятельности человека.</w:t>
      </w:r>
    </w:p>
    <w:p w:rsidR="00F3539C" w:rsidRPr="00542FED" w:rsidRDefault="00F3539C" w:rsidP="00F3539C">
      <w:pPr>
        <w:widowControl w:val="0"/>
        <w:ind w:firstLine="567"/>
        <w:jc w:val="both"/>
        <w:rPr>
          <w:color w:val="0D0D0D"/>
        </w:rPr>
      </w:pPr>
      <w:r w:rsidRPr="00542FED">
        <w:rPr>
          <w:color w:val="0D0D0D"/>
        </w:rPr>
        <w:t>Химия и экология. Химическое загрязнение окружающей среды и его последствия. Охрана гидросферы, почвы, атмосферы, флоры и фауны от химического загрязнения.</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color w:val="0D0D0D"/>
          <w:u w:val="single"/>
        </w:rPr>
      </w:pPr>
      <w:r w:rsidRPr="00542FED">
        <w:rPr>
          <w:b/>
          <w:color w:val="0D0D0D"/>
          <w:u w:val="single"/>
        </w:rPr>
        <w:t>Углубленный уровень</w:t>
      </w:r>
    </w:p>
    <w:p w:rsidR="00F3539C" w:rsidRPr="00542FED" w:rsidRDefault="00F3539C" w:rsidP="00F3539C">
      <w:pPr>
        <w:widowControl w:val="0"/>
        <w:ind w:firstLine="567"/>
        <w:jc w:val="both"/>
        <w:rPr>
          <w:color w:val="0D0D0D"/>
        </w:rPr>
      </w:pPr>
      <w:r w:rsidRPr="00542FED">
        <w:rPr>
          <w:b/>
          <w:color w:val="0D0D0D"/>
        </w:rPr>
        <w:t>Основы органической химии</w:t>
      </w:r>
    </w:p>
    <w:p w:rsidR="00F3539C" w:rsidRPr="00542FED" w:rsidRDefault="00F3539C" w:rsidP="00F3539C">
      <w:pPr>
        <w:widowControl w:val="0"/>
        <w:ind w:firstLine="567"/>
        <w:jc w:val="both"/>
        <w:rPr>
          <w:color w:val="0D0D0D"/>
        </w:rPr>
      </w:pPr>
      <w:r w:rsidRPr="00542FED">
        <w:rPr>
          <w:color w:val="0D0D0D"/>
        </w:rPr>
        <w:t>Появление и развитие органической химии как науки. Предмет органической химии. Место и значение органической химии в системе естественных наук. Взаимосвязь неорганических и органических веществ.</w:t>
      </w:r>
    </w:p>
    <w:p w:rsidR="00F3539C" w:rsidRPr="00542FED" w:rsidRDefault="00F3539C" w:rsidP="00F3539C">
      <w:pPr>
        <w:widowControl w:val="0"/>
        <w:ind w:firstLine="567"/>
        <w:jc w:val="both"/>
        <w:rPr>
          <w:color w:val="0D0D0D"/>
        </w:rPr>
      </w:pPr>
      <w:r w:rsidRPr="00542FED">
        <w:rPr>
          <w:color w:val="0D0D0D"/>
        </w:rPr>
        <w:t>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Кратность химической связи. Зависимость свойств веществ от химического строения молекул. Изомерия и изомеры. Понятие о функциональной группе. Принципы классификации органических соединений. Международная номенклатура и принципы образования названий органических соединений.</w:t>
      </w:r>
    </w:p>
    <w:p w:rsidR="00F3539C" w:rsidRPr="00542FED" w:rsidRDefault="00F3539C" w:rsidP="00F3539C">
      <w:pPr>
        <w:widowControl w:val="0"/>
        <w:ind w:firstLine="567"/>
        <w:jc w:val="both"/>
        <w:rPr>
          <w:color w:val="0D0D0D"/>
        </w:rPr>
      </w:pPr>
      <w:r w:rsidRPr="00542FED">
        <w:rPr>
          <w:color w:val="0D0D0D"/>
        </w:rPr>
        <w:t>Классификация и особенности органических реакций. Реакционные центры. Первоначальные понятия о типах и механизмах органических реакций. Гомолитический и гетеролитический разрыв ковалентной химической связи. Свободнорадикальный и ионный механизмы реакции. Понятие о нуклеофиле и электрофиле.</w:t>
      </w:r>
    </w:p>
    <w:p w:rsidR="00F3539C" w:rsidRPr="00542FED" w:rsidRDefault="00F3539C" w:rsidP="00F3539C">
      <w:pPr>
        <w:widowControl w:val="0"/>
        <w:ind w:firstLine="567"/>
        <w:jc w:val="both"/>
        <w:rPr>
          <w:color w:val="0D0D0D"/>
        </w:rPr>
      </w:pPr>
      <w:r w:rsidRPr="00542FED">
        <w:rPr>
          <w:color w:val="0D0D0D"/>
        </w:rPr>
        <w:t xml:space="preserve">Алканы. Электронное и пространственное строение молекулы метана. </w:t>
      </w:r>
      <w:r w:rsidRPr="00542FED">
        <w:rPr>
          <w:i/>
          <w:color w:val="0D0D0D"/>
          <w:lang w:val="en-US"/>
        </w:rPr>
        <w:t>sp</w:t>
      </w:r>
      <w:r w:rsidRPr="00542FED">
        <w:rPr>
          <w:i/>
          <w:color w:val="0D0D0D"/>
          <w:vertAlign w:val="superscript"/>
        </w:rPr>
        <w:t>3</w:t>
      </w:r>
      <w:r w:rsidRPr="00542FED">
        <w:rPr>
          <w:i/>
          <w:color w:val="0D0D0D"/>
        </w:rPr>
        <w:t>-</w:t>
      </w:r>
      <w:r w:rsidRPr="00542FED">
        <w:rPr>
          <w:color w:val="0D0D0D"/>
        </w:rPr>
        <w:t>гибридизация орбиталей атомов углерода. Гомологический ряд и общая формула алканов. Систематическая номенклатура алканов и радикалов. Изомерия углеродного скелета. Физические свойства алканов. Закономерности изменения физических свойств. Химические свойства алканов: галогенирование, дегидрирование, термическое разложение, крекинг как способы получения важнейших соединений в органическом синтезе. Горение алканов как один из основных источников тепла в промышленности и быту. Изомеризация как способ получения высокосортного бензина. Механизм реакции свободнорадикального замещения. Получение алканов. Реакция Вюрца. Нахождение в природе и применение алканов.</w:t>
      </w:r>
    </w:p>
    <w:p w:rsidR="00F3539C" w:rsidRPr="00542FED" w:rsidRDefault="00F3539C" w:rsidP="00F3539C">
      <w:pPr>
        <w:widowControl w:val="0"/>
        <w:ind w:firstLine="567"/>
        <w:jc w:val="both"/>
        <w:rPr>
          <w:color w:val="0D0D0D"/>
        </w:rPr>
      </w:pPr>
      <w:r w:rsidRPr="00542FED">
        <w:rPr>
          <w:color w:val="0D0D0D"/>
        </w:rPr>
        <w:t>Циклоалканы. Строение молекул циклоалканов. Общая формула циклоалканов. Номенклатура циклоалканов. Изомерия циклоалканов: углеродного скелета, межклассовая, пространственная (</w:t>
      </w:r>
      <w:r w:rsidRPr="00542FED">
        <w:rPr>
          <w:i/>
          <w:color w:val="0D0D0D"/>
        </w:rPr>
        <w:t>цис-транс-</w:t>
      </w:r>
      <w:r w:rsidRPr="00542FED">
        <w:rPr>
          <w:color w:val="0D0D0D"/>
        </w:rPr>
        <w:t>изомерия). Специфика свойств циклоалканов с малым размером цикла. Реакции присоединения и радикального замещения.</w:t>
      </w:r>
    </w:p>
    <w:p w:rsidR="00F3539C" w:rsidRPr="00542FED" w:rsidRDefault="00F3539C" w:rsidP="00F3539C">
      <w:pPr>
        <w:widowControl w:val="0"/>
        <w:ind w:firstLine="567"/>
        <w:jc w:val="both"/>
        <w:rPr>
          <w:color w:val="0D0D0D"/>
        </w:rPr>
      </w:pPr>
      <w:r w:rsidRPr="00542FED">
        <w:rPr>
          <w:color w:val="0D0D0D"/>
        </w:rPr>
        <w:t xml:space="preserve">Алкены. Электронное и пространственное строение молекулы этилена. </w:t>
      </w:r>
      <w:r w:rsidRPr="00542FED">
        <w:rPr>
          <w:i/>
          <w:color w:val="0D0D0D"/>
          <w:lang w:val="en-US"/>
        </w:rPr>
        <w:t>sp</w:t>
      </w:r>
      <w:r w:rsidRPr="00542FED">
        <w:rPr>
          <w:i/>
          <w:color w:val="0D0D0D"/>
          <w:vertAlign w:val="superscript"/>
        </w:rPr>
        <w:t>2</w:t>
      </w:r>
      <w:r w:rsidRPr="00542FED">
        <w:rPr>
          <w:i/>
          <w:color w:val="0D0D0D"/>
        </w:rPr>
        <w:t>-</w:t>
      </w:r>
      <w:r w:rsidRPr="00542FED">
        <w:rPr>
          <w:color w:val="0D0D0D"/>
        </w:rPr>
        <w:t xml:space="preserve">гибридизация орбиталей атомов углерода. </w:t>
      </w:r>
      <w:r w:rsidRPr="00542FED">
        <w:rPr>
          <w:color w:val="0D0D0D"/>
        </w:rPr>
        <w:sym w:font="Symbol" w:char="F073"/>
      </w:r>
      <w:r w:rsidRPr="00542FED">
        <w:rPr>
          <w:color w:val="0D0D0D"/>
        </w:rPr>
        <w:t xml:space="preserve">- и </w:t>
      </w:r>
      <w:r w:rsidRPr="00542FED">
        <w:rPr>
          <w:color w:val="0D0D0D"/>
        </w:rPr>
        <w:sym w:font="Symbol" w:char="F070"/>
      </w:r>
      <w:r w:rsidRPr="00542FED">
        <w:rPr>
          <w:color w:val="0D0D0D"/>
        </w:rPr>
        <w:t>-связи. Гомологический ряд и общая формула алкенов. Номенклатура алкенов. Изомерия алкенов: углеродного скелета, положения кратной связи, пространственная (</w:t>
      </w:r>
      <w:r w:rsidRPr="00542FED">
        <w:rPr>
          <w:i/>
          <w:color w:val="0D0D0D"/>
        </w:rPr>
        <w:t>цис-транс-</w:t>
      </w:r>
      <w:r w:rsidRPr="00542FED">
        <w:rPr>
          <w:color w:val="0D0D0D"/>
        </w:rPr>
        <w:t>изомерия), межклассовая. Физические свойства алкенов. Реакции электрофильного присоединения как способ получения функциональных производных углеводородов. Правило Марковникова, его электронное обоснование. Реакции окисления и полимеризации.</w:t>
      </w:r>
      <w:r w:rsidRPr="00542FED">
        <w:rPr>
          <w:i/>
          <w:color w:val="0D0D0D"/>
        </w:rPr>
        <w:t xml:space="preserve"> </w:t>
      </w:r>
      <w:r w:rsidRPr="00542FED">
        <w:rPr>
          <w:color w:val="0D0D0D"/>
        </w:rPr>
        <w:t xml:space="preserve">Полиэтилен как крупнотоннажный продукт химического производства. Промышленные и лабораторные способы получения алкенов. </w:t>
      </w:r>
      <w:r w:rsidRPr="00542FED">
        <w:rPr>
          <w:i/>
          <w:color w:val="0D0D0D"/>
        </w:rPr>
        <w:t xml:space="preserve">Правило Зайцева. </w:t>
      </w:r>
      <w:r w:rsidRPr="00542FED">
        <w:rPr>
          <w:color w:val="0D0D0D"/>
        </w:rPr>
        <w:t>Применение алкенов.</w:t>
      </w:r>
    </w:p>
    <w:p w:rsidR="00F3539C" w:rsidRPr="00542FED" w:rsidRDefault="00F3539C" w:rsidP="00F3539C">
      <w:pPr>
        <w:widowControl w:val="0"/>
        <w:ind w:firstLine="567"/>
        <w:jc w:val="both"/>
        <w:rPr>
          <w:color w:val="0D0D0D"/>
        </w:rPr>
      </w:pPr>
      <w:r w:rsidRPr="00542FED">
        <w:rPr>
          <w:color w:val="0D0D0D"/>
        </w:rPr>
        <w:t>Алкадиены. Классификация алкадиенов по взаимному расположению кратных связей в молекуле. Особенности электронного и пространственного строения сопряженных алкадиенов. Общая формула алкадиенов. Номенклатура и изомерия алкадиенов. Физические свойства алкадиенов. Химические свойства алкадиенов: реакции присоединения (гидрирование, галогенирование), горения и полимеризации. Вклад С.В. Лебедева в получение синтетического каучука. Вулканизация каучука. Резина.</w:t>
      </w:r>
      <w:r w:rsidRPr="00542FED">
        <w:rPr>
          <w:i/>
          <w:color w:val="0D0D0D"/>
        </w:rPr>
        <w:t xml:space="preserve"> </w:t>
      </w:r>
      <w:r w:rsidRPr="00542FED">
        <w:rPr>
          <w:color w:val="0D0D0D"/>
        </w:rPr>
        <w:t>Многообразие видов синтетических каучуков, их свойства и применение. Получение алкадиенов.</w:t>
      </w:r>
    </w:p>
    <w:p w:rsidR="00F3539C" w:rsidRPr="00542FED" w:rsidRDefault="00F3539C" w:rsidP="00F3539C">
      <w:pPr>
        <w:widowControl w:val="0"/>
        <w:ind w:firstLine="567"/>
        <w:jc w:val="both"/>
        <w:rPr>
          <w:color w:val="0D0D0D"/>
        </w:rPr>
      </w:pPr>
      <w:r w:rsidRPr="00542FED">
        <w:rPr>
          <w:color w:val="0D0D0D"/>
        </w:rPr>
        <w:t xml:space="preserve">Алкины. Электронное и пространственное строение молекулы ацетилена. </w:t>
      </w:r>
      <w:r w:rsidRPr="00542FED">
        <w:rPr>
          <w:i/>
          <w:color w:val="0D0D0D"/>
          <w:lang w:val="en-US"/>
        </w:rPr>
        <w:t>sp</w:t>
      </w:r>
      <w:r w:rsidRPr="00542FED">
        <w:rPr>
          <w:i/>
          <w:color w:val="0D0D0D"/>
          <w:vertAlign w:val="subscript"/>
        </w:rPr>
        <w:softHyphen/>
      </w:r>
      <w:r w:rsidRPr="00542FED">
        <w:rPr>
          <w:i/>
          <w:color w:val="0D0D0D"/>
        </w:rPr>
        <w:t>-</w:t>
      </w:r>
      <w:r w:rsidRPr="00542FED">
        <w:rPr>
          <w:color w:val="0D0D0D"/>
        </w:rPr>
        <w:t xml:space="preserve">гибридизация орбиталей атомов углерода. Гомологический ряд и общая формула алкинов. Номенклатура. Изомерия: углеродного скелета, положения кратной связи, межклассовая. Физические свойства алкинов. Химические свойства алкинов: реакции присоединения как способ получения полимеров и других полезных продуктов. </w:t>
      </w:r>
      <w:r w:rsidRPr="00542FED">
        <w:rPr>
          <w:i/>
          <w:color w:val="0D0D0D"/>
        </w:rPr>
        <w:t>Реакции замещения</w:t>
      </w:r>
      <w:r w:rsidRPr="00542FED">
        <w:rPr>
          <w:color w:val="0D0D0D"/>
        </w:rPr>
        <w:t>. Горение ацетилена как источник высокотемпературного пламени для сварки и резки металлов. Получение ацетилена пиролизом метана и карбидным методом. Применение ацетилена.</w:t>
      </w:r>
    </w:p>
    <w:p w:rsidR="00F3539C" w:rsidRPr="00542FED" w:rsidRDefault="00F3539C" w:rsidP="00F3539C">
      <w:pPr>
        <w:widowControl w:val="0"/>
        <w:ind w:firstLine="567"/>
        <w:jc w:val="both"/>
        <w:rPr>
          <w:color w:val="0D0D0D"/>
        </w:rPr>
      </w:pPr>
      <w:r w:rsidRPr="00542FED">
        <w:rPr>
          <w:color w:val="0D0D0D"/>
        </w:rPr>
        <w:t xml:space="preserve">Арены. </w:t>
      </w:r>
      <w:r w:rsidRPr="00542FED">
        <w:rPr>
          <w:i/>
          <w:color w:val="0D0D0D"/>
        </w:rPr>
        <w:t>История открытия бензола</w:t>
      </w:r>
      <w:r w:rsidRPr="00542FED">
        <w:rPr>
          <w:color w:val="0D0D0D"/>
        </w:rPr>
        <w:t xml:space="preserve">. Современные представления об электронном и пространственном строении бензола. Изомерия и номенклатура гомологов бензола. Общая формула аренов. Физические свойства бензола. Химические свойства бензола: реакции электрофильного замещения (нитрование, галогенирование) как способ получения химических средств защиты растений; присоединения (гидрирование, галогенирование) как доказательство непредельного характера бензола. Реакция горения. Получение бензола. </w:t>
      </w:r>
      <w:r w:rsidRPr="00542FED">
        <w:rPr>
          <w:i/>
          <w:color w:val="0D0D0D"/>
        </w:rPr>
        <w:t xml:space="preserve">Особенности химических свойств толуола. </w:t>
      </w:r>
      <w:r w:rsidRPr="00542FED">
        <w:rPr>
          <w:color w:val="0D0D0D"/>
        </w:rPr>
        <w:t xml:space="preserve">Взаимное влияние атомов в молекуле толуола. </w:t>
      </w:r>
      <w:r w:rsidRPr="00542FED">
        <w:rPr>
          <w:i/>
          <w:color w:val="0D0D0D"/>
        </w:rPr>
        <w:t xml:space="preserve">Ориентационные эффекты заместителей. </w:t>
      </w:r>
      <w:r w:rsidRPr="00542FED">
        <w:rPr>
          <w:color w:val="0D0D0D"/>
        </w:rPr>
        <w:t>Применение гомологов бензола.</w:t>
      </w:r>
    </w:p>
    <w:p w:rsidR="00F3539C" w:rsidRPr="00542FED" w:rsidRDefault="00F3539C" w:rsidP="00F3539C">
      <w:pPr>
        <w:widowControl w:val="0"/>
        <w:ind w:firstLine="567"/>
        <w:jc w:val="both"/>
        <w:rPr>
          <w:color w:val="0D0D0D"/>
        </w:rPr>
      </w:pPr>
      <w:r w:rsidRPr="00542FED">
        <w:rPr>
          <w:color w:val="0D0D0D"/>
        </w:rPr>
        <w:t>Спирты. Классификация, номенклатура спиртов. Гомологический ряд и общая формула предельных одноатомных спиртов. Изомерия. Физические свойства предельных одноатомных спиртов. Водородная связь между молекулами и ее влияние на физические свойства спиртов. Химические свойства: взаимодействие с натрием как способ установления наличия гидроксогруппы, с галогеноводородами как способ получения растворителей, внутри- и межмолекулярная дегидратация. Реакция горения: спирты как топливо. Получение этанола: реакция брожения глюкозы, гидратация этилена. Применение метанола и этанола. Физиологическое действие метанола и этанола на организм человека. Этиленгликоль и глицерин как представители предельных многоатомных спиртов. Качественная реакция на многоатомные спирты и ее применение для распознавания глицерина в составе косметических средств. Практическое применение этиленгликоля и глицерина.</w:t>
      </w:r>
    </w:p>
    <w:p w:rsidR="00F3539C" w:rsidRPr="00542FED" w:rsidRDefault="00F3539C" w:rsidP="00F3539C">
      <w:pPr>
        <w:widowControl w:val="0"/>
        <w:ind w:firstLine="567"/>
        <w:jc w:val="both"/>
        <w:rPr>
          <w:color w:val="0D0D0D"/>
        </w:rPr>
      </w:pPr>
      <w:r w:rsidRPr="00542FED">
        <w:rPr>
          <w:color w:val="0D0D0D"/>
        </w:rPr>
        <w:t>Фенол. Строение молекулы фенола. Взаимное влияние атомов в молекуле фенола. Физические свойства фенола. Химические свойства (реакции с натрием, гидроксидом натрия, бромом). Получение фенола. Применение фенола.</w:t>
      </w:r>
    </w:p>
    <w:p w:rsidR="00F3539C" w:rsidRPr="00542FED" w:rsidRDefault="00F3539C" w:rsidP="00F3539C">
      <w:pPr>
        <w:widowControl w:val="0"/>
        <w:ind w:firstLine="567"/>
        <w:jc w:val="both"/>
        <w:rPr>
          <w:color w:val="0D0D0D"/>
        </w:rPr>
      </w:pPr>
      <w:r w:rsidRPr="00542FED">
        <w:rPr>
          <w:color w:val="0D0D0D"/>
        </w:rPr>
        <w:t>Альдегиды и кетоны. Классификация альдегидов и кетонов. Строение предельных альдегидов. Электронное и пространственное строение карбонильной группы. Гомологический ряд, общая формула, номенклатура и изомерия предельных альдегидов. Физические свойства предельных альдегидов. Химические свойства предельных альдегидов: гидрирование; качественные реакции на карбонильную группу (реакция «серебряного зеркала», взаимодействие с гидроксидом меди (</w:t>
      </w:r>
      <w:r w:rsidRPr="00542FED">
        <w:rPr>
          <w:color w:val="0D0D0D"/>
          <w:lang w:val="en-US"/>
        </w:rPr>
        <w:t>II</w:t>
      </w:r>
      <w:r w:rsidRPr="00542FED">
        <w:rPr>
          <w:color w:val="0D0D0D"/>
        </w:rPr>
        <w:t>)) и их применение для обнаружения предельных альдегидов в промышленных сточных водах. Получение предельных альдегидов: окисление спиртов, гидратация ацетилена (реакция Кучерова). Токсичность альдегидов. Применение формальдегида и ацетальдегида. Ацетон как представитель кетонов. Строение молекулы ацетона. Особенности реакции окисления ацетона. Применение ацетона.</w:t>
      </w:r>
    </w:p>
    <w:p w:rsidR="00F3539C" w:rsidRPr="00542FED" w:rsidRDefault="00F3539C" w:rsidP="00F3539C">
      <w:pPr>
        <w:widowControl w:val="0"/>
        <w:ind w:firstLine="567"/>
        <w:jc w:val="both"/>
        <w:rPr>
          <w:color w:val="0D0D0D"/>
        </w:rPr>
      </w:pPr>
      <w:r w:rsidRPr="00542FED">
        <w:rPr>
          <w:color w:val="0D0D0D"/>
        </w:rPr>
        <w:t xml:space="preserve">Карбоновые кислоты. Классификация и номенклатура карбоновых кислот. Строение предельных одноосновных карбоновых кислот. Электронное и пространственное строение карбоксильной группы. Гомологический ряд и общая формула предельных одноосновных карбоновых кислот. Физические свойства предельных одноосновных карбоновых кислот. Химические свойства предельных одноосновных карбоновых кислот (реакции с металлами, основными оксидами, основаниями и солями) как подтверждение сходства с неорганическими кислотами. Реакция этерификации и ее обратимость. Влияние заместителей в углеводородном радикале на силу карбоновых кислот. Особенности химических свойств муравьиной кислоты. Получение предельных одноосновных карбоновых кислот: окисление алканов, алкенов, первичных спиртов, альдегидов. Важнейшие представители карбоновых кислот: муравьиная, уксусная и бензойная. Высшие предельные и непредельные карбоновые кислоты. </w:t>
      </w:r>
      <w:r w:rsidRPr="00542FED">
        <w:rPr>
          <w:i/>
          <w:color w:val="0D0D0D"/>
        </w:rPr>
        <w:t>Оптическая изомерия. Асимметрический атом углерода.</w:t>
      </w:r>
      <w:r w:rsidRPr="00542FED">
        <w:rPr>
          <w:color w:val="0D0D0D"/>
        </w:rPr>
        <w:t xml:space="preserve"> Применение карбоновых кислот.</w:t>
      </w:r>
    </w:p>
    <w:p w:rsidR="00F3539C" w:rsidRPr="00542FED" w:rsidRDefault="00F3539C" w:rsidP="00F3539C">
      <w:pPr>
        <w:widowControl w:val="0"/>
        <w:ind w:firstLine="567"/>
        <w:jc w:val="both"/>
        <w:rPr>
          <w:color w:val="0D0D0D"/>
        </w:rPr>
      </w:pPr>
      <w:r w:rsidRPr="00542FED">
        <w:rPr>
          <w:color w:val="0D0D0D"/>
        </w:rPr>
        <w:t xml:space="preserve">Сложные эфиры и жиры. Строение и номенклатура сложных эфиров. Межклассовая изомерия с карбоновыми кислотами. Способы получения сложных эфиров. Обратимость реакции этерификации. Применение сложных эфиров в пищевой и парфюмерной промышленности. Жиры как сложные эфиры глицерина и высших карбоновых кислот. Растительные и животные жиры, их состав. Физические свойства жиров. Химические свойства жиров: гидрирование, окисление. Гидролиз или омыление жиров как способ промышленного получения солей высших карбоновых кислот. Применение жиров. Мылá как соли высших карбоновых кислот. Моющие свойства мыла. </w:t>
      </w:r>
    </w:p>
    <w:p w:rsidR="00F3539C" w:rsidRPr="00542FED" w:rsidRDefault="00F3539C" w:rsidP="00F3539C">
      <w:pPr>
        <w:widowControl w:val="0"/>
        <w:ind w:firstLine="567"/>
        <w:jc w:val="both"/>
        <w:rPr>
          <w:color w:val="0D0D0D"/>
        </w:rPr>
      </w:pPr>
      <w:r w:rsidRPr="00542FED">
        <w:rPr>
          <w:color w:val="0D0D0D"/>
        </w:rPr>
        <w:t xml:space="preserve">Углеводы. Классификация углеводов. Физические свойства и нахождение углеводов в природе. Глюкоза как альдегидоспирт. Химические свойства глюкозы: </w:t>
      </w:r>
      <w:r w:rsidRPr="00542FED">
        <w:rPr>
          <w:i/>
          <w:color w:val="0D0D0D"/>
        </w:rPr>
        <w:t>ацилирование, алкилирование,</w:t>
      </w:r>
      <w:r w:rsidRPr="00542FED">
        <w:rPr>
          <w:color w:val="0D0D0D"/>
        </w:rPr>
        <w:t xml:space="preserve"> спиртовое и молочнокислое брожение. Экспериментальные доказательства наличия альдегидной и спиртовых групп в глюкозе. Получение глюкозы. </w:t>
      </w:r>
      <w:r w:rsidRPr="00542FED">
        <w:rPr>
          <w:i/>
          <w:color w:val="0D0D0D"/>
        </w:rPr>
        <w:t>Фруктоза как изомер глюкозы.</w:t>
      </w:r>
      <w:r w:rsidRPr="00542FED">
        <w:rPr>
          <w:color w:val="0D0D0D"/>
        </w:rPr>
        <w:t xml:space="preserve"> </w:t>
      </w:r>
      <w:r w:rsidRPr="00542FED">
        <w:rPr>
          <w:i/>
          <w:color w:val="0D0D0D"/>
        </w:rPr>
        <w:t xml:space="preserve">Рибоза и дезоксирибоза. </w:t>
      </w:r>
      <w:r w:rsidRPr="00542FED">
        <w:rPr>
          <w:color w:val="0D0D0D"/>
        </w:rPr>
        <w:t xml:space="preserve">Важнейшие дисахариды (сахароза, </w:t>
      </w:r>
      <w:r w:rsidRPr="00542FED">
        <w:rPr>
          <w:i/>
          <w:color w:val="0D0D0D"/>
        </w:rPr>
        <w:t>лактоза, мальтоза</w:t>
      </w:r>
      <w:r w:rsidRPr="00542FED">
        <w:rPr>
          <w:color w:val="0D0D0D"/>
        </w:rPr>
        <w:t>), их строение и физические свойства. Гидролиз сахарозы,</w:t>
      </w:r>
      <w:r w:rsidRPr="00542FED">
        <w:rPr>
          <w:i/>
          <w:color w:val="0D0D0D"/>
        </w:rPr>
        <w:t xml:space="preserve"> лактозы, мальтозы.</w:t>
      </w:r>
      <w:r w:rsidRPr="00542FED">
        <w:rPr>
          <w:color w:val="0D0D0D"/>
        </w:rPr>
        <w:t xml:space="preserve"> Крахмал и целлюлоза как биологические полимеры. Химические свойства крахмала (гидролиз, качественная реакция с йодом на крахмал и ее применение для обнаружения крахмала в продуктах питания).  Химические свойства целлюлозы: гидролиз, образование сложных эфиров. Применение и биологическая роль углеводов. Окисление углеводов – источник энергии живых организмов. Понятие об искусственных волокнах на примере ацетатного волокна. </w:t>
      </w:r>
    </w:p>
    <w:p w:rsidR="00F3539C" w:rsidRPr="00542FED" w:rsidRDefault="00F3539C" w:rsidP="00F3539C">
      <w:pPr>
        <w:widowControl w:val="0"/>
        <w:ind w:firstLine="567"/>
        <w:jc w:val="both"/>
        <w:rPr>
          <w:color w:val="0D0D0D"/>
        </w:rPr>
      </w:pPr>
      <w:r w:rsidRPr="00542FED">
        <w:rPr>
          <w:color w:val="0D0D0D"/>
        </w:rPr>
        <w:t>Идентификация органических соединений. Генетическая связь между классами органических соединений.</w:t>
      </w:r>
    </w:p>
    <w:p w:rsidR="00F3539C" w:rsidRPr="00542FED" w:rsidRDefault="00F3539C" w:rsidP="00F3539C">
      <w:pPr>
        <w:widowControl w:val="0"/>
        <w:ind w:firstLine="567"/>
        <w:jc w:val="both"/>
        <w:rPr>
          <w:i/>
          <w:color w:val="0D0D0D"/>
        </w:rPr>
      </w:pPr>
      <w:r w:rsidRPr="00542FED">
        <w:rPr>
          <w:color w:val="0D0D0D"/>
        </w:rPr>
        <w:t xml:space="preserve">Амины. Первичные, вторичные, третичные амины. Классификация аминов по типу углеводородного радикала и числу аминогрупп в молекуле. Электронное и пространственное строение предельных аминов. Физические свойства аминов. Амины как органические основания: реакции с водой, кислотами. Реакция горения. Анилин как представитель ароматических аминов. Строение анилина. Причины ослабления основных свойств анилина в сравнении с аминами предельного ряда. Химические свойства анилина: взаимодействие с кислотами, бромной водой, окисление. Получение аминов алкилированием аммиака и восстановлением нитропроизводных углеводородов. Реакция Зинина. Применение аминов в фармацевтической промышленности. </w:t>
      </w:r>
      <w:r w:rsidRPr="00542FED">
        <w:rPr>
          <w:i/>
          <w:color w:val="0D0D0D"/>
        </w:rPr>
        <w:t>Анилин как сырье для производства анилиновых красителей. Синтезы на основе анилина.</w:t>
      </w:r>
    </w:p>
    <w:p w:rsidR="00F3539C" w:rsidRPr="00542FED" w:rsidRDefault="00F3539C" w:rsidP="00F3539C">
      <w:pPr>
        <w:widowControl w:val="0"/>
        <w:ind w:firstLine="567"/>
        <w:jc w:val="both"/>
        <w:rPr>
          <w:i/>
          <w:color w:val="0D0D0D"/>
        </w:rPr>
      </w:pPr>
      <w:r w:rsidRPr="00542FED">
        <w:rPr>
          <w:color w:val="0D0D0D"/>
        </w:rPr>
        <w:t xml:space="preserve">Аминокислоты и белки. Состав и номенклатура. Строение аминокислот. Гомологический ряд предельных аминокислот. </w:t>
      </w:r>
      <w:r w:rsidRPr="00542FED">
        <w:rPr>
          <w:i/>
          <w:color w:val="0D0D0D"/>
        </w:rPr>
        <w:t xml:space="preserve">Изомерия предельных аминокислот. </w:t>
      </w:r>
      <w:r w:rsidRPr="00542FED">
        <w:rPr>
          <w:color w:val="0D0D0D"/>
        </w:rPr>
        <w:t xml:space="preserve">Физические свойства предельных аминокислот. Аминокислоты как амфотерные органические соединения. Синтез пептидов. Пептидная связь. Биологическое значение </w:t>
      </w:r>
      <w:r w:rsidRPr="00542FED">
        <w:rPr>
          <w:i/>
          <w:color w:val="0D0D0D"/>
        </w:rPr>
        <w:t>α</w:t>
      </w:r>
      <w:r w:rsidRPr="00542FED">
        <w:rPr>
          <w:color w:val="0D0D0D"/>
        </w:rPr>
        <w:t xml:space="preserve">-аминокислот. Области применения аминокислот. </w:t>
      </w:r>
      <w:r w:rsidRPr="00542FED">
        <w:rPr>
          <w:bCs/>
          <w:color w:val="0D0D0D"/>
        </w:rPr>
        <w:t>Белки</w:t>
      </w:r>
      <w:r w:rsidRPr="00542FED">
        <w:rPr>
          <w:b/>
          <w:bCs/>
          <w:color w:val="0D0D0D"/>
        </w:rPr>
        <w:t xml:space="preserve"> </w:t>
      </w:r>
      <w:r w:rsidRPr="00542FED">
        <w:rPr>
          <w:color w:val="0D0D0D"/>
        </w:rPr>
        <w:t xml:space="preserve">как природные биополимеры. Состав и строение белков. </w:t>
      </w:r>
      <w:r w:rsidRPr="00542FED">
        <w:rPr>
          <w:i/>
          <w:color w:val="0D0D0D"/>
        </w:rPr>
        <w:t>Основные аминокислоты, образующие белки.</w:t>
      </w:r>
      <w:r w:rsidRPr="00542FED">
        <w:rPr>
          <w:color w:val="0D0D0D"/>
        </w:rPr>
        <w:t xml:space="preserve"> Химические свойства белков: гидролиз, денатурация, качественные (цветные) реакции на белки. Превращения белков пищи в организме. Биологические функции белков.</w:t>
      </w:r>
      <w:r w:rsidRPr="00542FED">
        <w:rPr>
          <w:i/>
          <w:color w:val="0D0D0D"/>
        </w:rPr>
        <w:t xml:space="preserve"> Достижения в изучении строения и синтеза белков.</w:t>
      </w:r>
    </w:p>
    <w:p w:rsidR="00F3539C" w:rsidRPr="00542FED" w:rsidRDefault="00F3539C" w:rsidP="00F3539C">
      <w:pPr>
        <w:widowControl w:val="0"/>
        <w:ind w:firstLine="567"/>
        <w:jc w:val="both"/>
        <w:rPr>
          <w:i/>
          <w:color w:val="0D0D0D"/>
        </w:rPr>
      </w:pPr>
      <w:r w:rsidRPr="00542FED">
        <w:rPr>
          <w:i/>
          <w:color w:val="0D0D0D"/>
        </w:rPr>
        <w:t>Азотсодержащие гетероциклические соединения. Пиррол и пиридин: электронное строение, ароматический характер, различие в проявлении основных свойств. Нуклеиновые кислоты: состав и строение. Строение нуклеотидов. Состав нуклеиновых кислот (ДНК, РНК). Роль нуклеиновых кислот в жизнедеятельности организмов.</w:t>
      </w:r>
    </w:p>
    <w:p w:rsidR="00F3539C" w:rsidRPr="00542FED" w:rsidRDefault="00F3539C" w:rsidP="00F3539C">
      <w:pPr>
        <w:pStyle w:val="af7"/>
        <w:widowControl w:val="0"/>
        <w:ind w:firstLine="567"/>
        <w:jc w:val="both"/>
        <w:rPr>
          <w:i/>
          <w:color w:val="0D0D0D"/>
        </w:rPr>
      </w:pPr>
      <w:r w:rsidRPr="00542FED">
        <w:rPr>
          <w:color w:val="0D0D0D"/>
        </w:rPr>
        <w:t>Высокомолекулярные соединения. Основные понятия высокомолекулярных соединений: мономер, полимер, структурное звено, степень полимеризации. Классификация полимеров. Основные способы получения высокомолекулярных соединений: реакции полимеризации и поликонденсации.</w:t>
      </w:r>
      <w:r w:rsidRPr="00542FED">
        <w:rPr>
          <w:i/>
          <w:color w:val="0D0D0D"/>
        </w:rPr>
        <w:t xml:space="preserve"> </w:t>
      </w:r>
      <w:r w:rsidRPr="00542FED">
        <w:rPr>
          <w:color w:val="0D0D0D"/>
        </w:rPr>
        <w:t>Строение и структура полимеров. Зависимость свойств полимеров от строения молекул.</w:t>
      </w:r>
      <w:r w:rsidRPr="00542FED">
        <w:rPr>
          <w:i/>
          <w:color w:val="0D0D0D"/>
        </w:rPr>
        <w:t xml:space="preserve"> </w:t>
      </w:r>
      <w:r w:rsidRPr="00542FED">
        <w:rPr>
          <w:color w:val="0D0D0D"/>
        </w:rPr>
        <w:t xml:space="preserve">Термопластичные и термореактивные полимеры. </w:t>
      </w:r>
      <w:r w:rsidRPr="00542FED">
        <w:rPr>
          <w:i/>
          <w:color w:val="0D0D0D"/>
        </w:rPr>
        <w:t>Проводящие органические полимеры.</w:t>
      </w:r>
      <w:r w:rsidRPr="00542FED">
        <w:rPr>
          <w:color w:val="0D0D0D"/>
        </w:rPr>
        <w:t xml:space="preserve"> </w:t>
      </w:r>
      <w:r w:rsidRPr="00542FED">
        <w:rPr>
          <w:i/>
          <w:color w:val="0D0D0D"/>
        </w:rPr>
        <w:t xml:space="preserve">Композитные материалы. Перспективы использования композитных материалов. </w:t>
      </w:r>
      <w:r w:rsidRPr="00542FED">
        <w:rPr>
          <w:color w:val="0D0D0D"/>
        </w:rPr>
        <w:t xml:space="preserve">Классификация волокон. Синтетические волокна. Полиэфирные и полиамидные волокна, их строение, свойства. Практическое использование волокон. </w:t>
      </w:r>
      <w:r w:rsidRPr="00542FED">
        <w:rPr>
          <w:i/>
          <w:color w:val="0D0D0D"/>
        </w:rPr>
        <w:t>Синтетические пленки: изоляция для проводов, мембраны для опреснения воды, защитные пленки для автомобилей, пластыри, хирургические повязки. Новые технологии дальнейшего совершенствования полимерных материалов.</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color w:val="0D0D0D"/>
        </w:rPr>
      </w:pPr>
      <w:r w:rsidRPr="00542FED">
        <w:rPr>
          <w:b/>
          <w:color w:val="0D0D0D"/>
        </w:rPr>
        <w:t>Теоретические основы химии</w:t>
      </w:r>
    </w:p>
    <w:p w:rsidR="00F3539C" w:rsidRPr="00542FED" w:rsidRDefault="00F3539C" w:rsidP="00F3539C">
      <w:pPr>
        <w:widowControl w:val="0"/>
        <w:ind w:firstLine="567"/>
        <w:jc w:val="both"/>
        <w:rPr>
          <w:i/>
          <w:color w:val="0D0D0D"/>
        </w:rPr>
      </w:pPr>
      <w:r w:rsidRPr="00542FED">
        <w:rPr>
          <w:color w:val="0D0D0D"/>
        </w:rPr>
        <w:t xml:space="preserve">Строение вещества. Современная модель строения атома. Дуализм электрона. </w:t>
      </w:r>
      <w:r w:rsidRPr="00542FED">
        <w:rPr>
          <w:i/>
          <w:color w:val="0D0D0D"/>
        </w:rPr>
        <w:t>Квантовые числа.</w:t>
      </w:r>
      <w:r w:rsidRPr="00542FED">
        <w:rPr>
          <w:color w:val="0D0D0D"/>
        </w:rPr>
        <w:t xml:space="preserve"> Распределение электронов по энергетическим уровням в соответствии с принципом наименьшей энергии, правилом Хунда и принципом Паули. Особенности строения энергетических уровней атомов d-элементов. Электронная конфигурация атома. Классификация химических элементов (s-, p-, d-элементы). Основное и возбужденные состояния атомов. Валентные электроны. Периодическая система химических элементов Д.И. Менделеева. Физический смысл Периодического закона Д.И. Менделеева. Причины и закономерности изменения свойств элементов и их соединений по периодам и группам. Мировоззренческое и научное значение Периодического закона Д.И. Менделеева. </w:t>
      </w:r>
      <w:r w:rsidRPr="00542FED">
        <w:rPr>
          <w:i/>
          <w:color w:val="0D0D0D"/>
        </w:rPr>
        <w:t>Прогнозы Д.И. Менделеева. Открытие новых химических элементов.</w:t>
      </w:r>
    </w:p>
    <w:p w:rsidR="00F3539C" w:rsidRPr="00542FED" w:rsidRDefault="00F3539C" w:rsidP="00F3539C">
      <w:pPr>
        <w:widowControl w:val="0"/>
        <w:ind w:firstLine="567"/>
        <w:jc w:val="both"/>
        <w:rPr>
          <w:i/>
          <w:color w:val="0D0D0D"/>
        </w:rPr>
      </w:pPr>
      <w:r w:rsidRPr="00542FED">
        <w:rPr>
          <w:color w:val="0D0D0D"/>
        </w:rPr>
        <w:t xml:space="preserve">Электронная природа химической связи. Электроотрицательность. Ковалентная связь, ее разновидности и механизмы образования (обменный и донорно-акцепторный). Ионная связь. Металлическая связь. Водородная связь. </w:t>
      </w:r>
      <w:r w:rsidRPr="00542FED">
        <w:rPr>
          <w:i/>
          <w:color w:val="0D0D0D"/>
        </w:rPr>
        <w:t xml:space="preserve">Межмолекулярные взаимодействия. </w:t>
      </w:r>
    </w:p>
    <w:p w:rsidR="00F3539C" w:rsidRPr="00542FED" w:rsidRDefault="00F3539C" w:rsidP="00F3539C">
      <w:pPr>
        <w:widowControl w:val="0"/>
        <w:ind w:firstLine="567"/>
        <w:jc w:val="both"/>
        <w:rPr>
          <w:color w:val="0D0D0D"/>
        </w:rPr>
      </w:pPr>
      <w:r w:rsidRPr="00542FED">
        <w:rPr>
          <w:color w:val="0D0D0D"/>
        </w:rPr>
        <w:t xml:space="preserve">Кристаллические и аморфные вещества. Типы кристаллических решеток (атомная, молекулярная, ионная, металлическая). Зависимость физических свойств вещества от типа кристаллической решетки. Причины многообразия веществ. Современные представления о строении твердых, жидких и газообразных веществ. </w:t>
      </w:r>
      <w:r w:rsidRPr="00542FED">
        <w:rPr>
          <w:i/>
          <w:color w:val="0D0D0D"/>
        </w:rPr>
        <w:t>Жидкие кристаллы</w:t>
      </w:r>
      <w:r w:rsidRPr="00542FED">
        <w:rPr>
          <w:color w:val="0D0D0D"/>
        </w:rPr>
        <w:t>.</w:t>
      </w:r>
    </w:p>
    <w:p w:rsidR="00F3539C" w:rsidRPr="00542FED" w:rsidRDefault="00F3539C" w:rsidP="00F3539C">
      <w:pPr>
        <w:widowControl w:val="0"/>
        <w:ind w:firstLine="567"/>
        <w:jc w:val="both"/>
        <w:rPr>
          <w:color w:val="0D0D0D"/>
        </w:rPr>
      </w:pPr>
      <w:r w:rsidRPr="00542FED">
        <w:rPr>
          <w:color w:val="0D0D0D"/>
        </w:rPr>
        <w:t>Химические реакции. Гомогенные и гетерогенные реакции. Скорость реакции, ее зависимость от различных факторов: природы реагирующих веществ, концентрации реагирующих веществ, температуры</w:t>
      </w:r>
      <w:r w:rsidRPr="00542FED">
        <w:rPr>
          <w:i/>
          <w:color w:val="0D0D0D"/>
        </w:rPr>
        <w:t xml:space="preserve"> </w:t>
      </w:r>
      <w:r w:rsidRPr="00542FED">
        <w:rPr>
          <w:color w:val="0D0D0D"/>
        </w:rPr>
        <w:t xml:space="preserve">(правило Вант-Гоффа), площади реакционной поверхности, наличия катализатора. Энергия активации. </w:t>
      </w:r>
      <w:r w:rsidRPr="00542FED">
        <w:rPr>
          <w:i/>
          <w:color w:val="0D0D0D"/>
        </w:rPr>
        <w:t>Активированный комплекс.</w:t>
      </w:r>
      <w:r w:rsidRPr="00542FED">
        <w:rPr>
          <w:color w:val="0D0D0D"/>
        </w:rPr>
        <w:t xml:space="preserve"> Катализаторы и катализ. Роль катализаторов в природе и промышленном производстве.</w:t>
      </w:r>
    </w:p>
    <w:p w:rsidR="00F3539C" w:rsidRPr="00542FED" w:rsidRDefault="00F3539C" w:rsidP="00F3539C">
      <w:pPr>
        <w:widowControl w:val="0"/>
        <w:ind w:firstLine="567"/>
        <w:jc w:val="both"/>
        <w:rPr>
          <w:color w:val="0D0D0D"/>
        </w:rPr>
      </w:pPr>
      <w:r w:rsidRPr="00542FED">
        <w:rPr>
          <w:i/>
          <w:color w:val="0D0D0D"/>
        </w:rPr>
        <w:t>Понятие об энтальпии и энтропии. Энергия Гиббса.</w:t>
      </w:r>
      <w:r w:rsidRPr="00542FED">
        <w:rPr>
          <w:color w:val="0D0D0D"/>
        </w:rPr>
        <w:t xml:space="preserve"> Закон Гесса и следствия из него. Тепловые эффекты химических реакций. Термохимические уравнения. Обратимость реакций. Химическое равновесие. Смещение химического равновесия под действием различных факторов: концентрации реагентов или продуктов реакции, давления, температуры. Роль смещения равновесия в технологических процессах.</w:t>
      </w:r>
    </w:p>
    <w:p w:rsidR="00F3539C" w:rsidRPr="00542FED" w:rsidRDefault="00F3539C" w:rsidP="00F3539C">
      <w:pPr>
        <w:widowControl w:val="0"/>
        <w:ind w:firstLine="567"/>
        <w:jc w:val="both"/>
        <w:rPr>
          <w:color w:val="0D0D0D"/>
        </w:rPr>
      </w:pPr>
      <w:r w:rsidRPr="00542FED">
        <w:rPr>
          <w:color w:val="0D0D0D"/>
        </w:rPr>
        <w:t xml:space="preserve">Дисперсные системы. </w:t>
      </w:r>
      <w:r w:rsidRPr="00542FED">
        <w:rPr>
          <w:i/>
          <w:color w:val="0D0D0D"/>
        </w:rPr>
        <w:t>Коллоидные системы.</w:t>
      </w:r>
      <w:r w:rsidRPr="00542FED">
        <w:rPr>
          <w:color w:val="0D0D0D"/>
        </w:rPr>
        <w:t xml:space="preserve"> Истинные растворы. Растворение как физико-химический процесс. Способы выражения концентрации растворов: массовая доля растворенного вещества, </w:t>
      </w:r>
      <w:r w:rsidRPr="00542FED">
        <w:rPr>
          <w:i/>
          <w:color w:val="0D0D0D"/>
        </w:rPr>
        <w:t>молярная и моляльная концентрации. Титр раствора и титрование.</w:t>
      </w:r>
    </w:p>
    <w:p w:rsidR="00F3539C" w:rsidRPr="00542FED" w:rsidRDefault="00F3539C" w:rsidP="00F3539C">
      <w:pPr>
        <w:widowControl w:val="0"/>
        <w:ind w:firstLine="567"/>
        <w:jc w:val="both"/>
        <w:rPr>
          <w:color w:val="0D0D0D"/>
        </w:rPr>
      </w:pPr>
      <w:r w:rsidRPr="00542FED">
        <w:rPr>
          <w:color w:val="0D0D0D"/>
        </w:rPr>
        <w:t xml:space="preserve">Реакции в растворах электролитов. Качественные реакции на ионы в растворе. Кислотно-основные взаимодействия в растворах. Амфотерность. </w:t>
      </w:r>
      <w:r w:rsidRPr="00542FED">
        <w:rPr>
          <w:i/>
          <w:color w:val="0D0D0D"/>
        </w:rPr>
        <w:t>Ионное произведение воды. Водородный показатель (pH) раствора.</w:t>
      </w:r>
      <w:r w:rsidRPr="00542FED">
        <w:rPr>
          <w:color w:val="0D0D0D"/>
        </w:rPr>
        <w:t xml:space="preserve"> Гидролиз солей. Значение гидролиза в биологических обменных процессах. Применение гидролиза в промышленности.</w:t>
      </w:r>
    </w:p>
    <w:p w:rsidR="00F3539C" w:rsidRPr="00542FED" w:rsidRDefault="00F3539C" w:rsidP="00F3539C">
      <w:pPr>
        <w:pStyle w:val="af7"/>
        <w:widowControl w:val="0"/>
        <w:ind w:firstLine="567"/>
        <w:jc w:val="both"/>
        <w:rPr>
          <w:color w:val="0D0D0D"/>
        </w:rPr>
      </w:pPr>
      <w:r w:rsidRPr="00542FED">
        <w:rPr>
          <w:color w:val="0D0D0D"/>
        </w:rPr>
        <w:t xml:space="preserve">Окислительно-восстановительные реакции в природе, производственных процессах и жизнедеятельности организмов. </w:t>
      </w:r>
      <w:r w:rsidRPr="00542FED">
        <w:rPr>
          <w:i/>
          <w:iCs/>
          <w:color w:val="0D0D0D"/>
        </w:rPr>
        <w:t xml:space="preserve">Окислительно-восстановительный потенциал среды. Диаграмма Пурбэ. </w:t>
      </w:r>
      <w:r w:rsidRPr="00542FED">
        <w:rPr>
          <w:color w:val="0D0D0D"/>
        </w:rPr>
        <w:t xml:space="preserve">Поведение веществ в средах с разным значением pH. Методы электронного и </w:t>
      </w:r>
      <w:r w:rsidRPr="00542FED">
        <w:rPr>
          <w:i/>
          <w:color w:val="0D0D0D"/>
        </w:rPr>
        <w:t>электронно-ионного</w:t>
      </w:r>
      <w:r w:rsidRPr="00542FED">
        <w:rPr>
          <w:color w:val="0D0D0D"/>
        </w:rPr>
        <w:t xml:space="preserve"> баланса. Гальванический элемент. Химические источники тока. </w:t>
      </w:r>
      <w:r w:rsidRPr="00542FED">
        <w:rPr>
          <w:i/>
          <w:color w:val="0D0D0D"/>
        </w:rPr>
        <w:t>Стандартный водородный электрод. Стандартный электродный потенциал системы. Ряд стандартных электродных потенциалов. Направление окислительно-восстановительных реакций.</w:t>
      </w:r>
      <w:r w:rsidRPr="00542FED">
        <w:rPr>
          <w:color w:val="0D0D0D"/>
        </w:rPr>
        <w:t xml:space="preserve"> Электролиз растворов и расплавов солей. Практическое применение электролиза для получения щелочных, щелочноземельных металлов и алюминия. Коррозия металлов: виды коррозии, способы защиты металлов от коррозии. </w:t>
      </w:r>
    </w:p>
    <w:p w:rsidR="00F3539C" w:rsidRPr="00542FED" w:rsidRDefault="00F3539C" w:rsidP="00F3539C">
      <w:pPr>
        <w:widowControl w:val="0"/>
        <w:ind w:firstLine="567"/>
        <w:jc w:val="both"/>
        <w:rPr>
          <w:b/>
          <w:color w:val="0D0D0D"/>
        </w:rPr>
      </w:pPr>
    </w:p>
    <w:p w:rsidR="00F3539C" w:rsidRPr="00542FED" w:rsidRDefault="00F3539C" w:rsidP="00F3539C">
      <w:pPr>
        <w:widowControl w:val="0"/>
        <w:ind w:firstLine="567"/>
        <w:jc w:val="both"/>
        <w:rPr>
          <w:color w:val="0D0D0D"/>
        </w:rPr>
      </w:pPr>
      <w:r w:rsidRPr="00542FED">
        <w:rPr>
          <w:b/>
          <w:color w:val="0D0D0D"/>
        </w:rPr>
        <w:t>Основы неорганической химии</w:t>
      </w:r>
    </w:p>
    <w:p w:rsidR="00F3539C" w:rsidRPr="00542FED" w:rsidRDefault="00F3539C" w:rsidP="00F3539C">
      <w:pPr>
        <w:widowControl w:val="0"/>
        <w:ind w:firstLine="567"/>
        <w:jc w:val="both"/>
        <w:rPr>
          <w:i/>
          <w:color w:val="0D0D0D"/>
        </w:rPr>
      </w:pPr>
      <w:r w:rsidRPr="00542FED">
        <w:rPr>
          <w:color w:val="0D0D0D"/>
        </w:rPr>
        <w:t xml:space="preserve">Общая характеристика элементов </w:t>
      </w:r>
      <w:r w:rsidRPr="00542FED">
        <w:rPr>
          <w:color w:val="0D0D0D"/>
          <w:lang w:val="en-US"/>
        </w:rPr>
        <w:t>I</w:t>
      </w:r>
      <w:r w:rsidRPr="00542FED">
        <w:rPr>
          <w:color w:val="0D0D0D"/>
        </w:rPr>
        <w:t>А–</w:t>
      </w:r>
      <w:r w:rsidRPr="00542FED">
        <w:rPr>
          <w:color w:val="0D0D0D"/>
          <w:lang w:val="en-US"/>
        </w:rPr>
        <w:t>IIIA</w:t>
      </w:r>
      <w:r w:rsidRPr="00542FED">
        <w:rPr>
          <w:color w:val="0D0D0D"/>
        </w:rPr>
        <w:t xml:space="preserve">-групп. Оксиды и пероксиды натрия и калия. Распознавание катионов натрия и калия. Соли натрия, калия, кальция и магния, их значение в природе и жизни человека. </w:t>
      </w:r>
      <w:r w:rsidRPr="00542FED">
        <w:rPr>
          <w:i/>
          <w:color w:val="0D0D0D"/>
        </w:rPr>
        <w:t>Жесткость воды и способы ее устранения. Комплексные соединения алюминия. Алюмосиликаты.</w:t>
      </w:r>
    </w:p>
    <w:p w:rsidR="00F3539C" w:rsidRPr="00542FED" w:rsidRDefault="00F3539C" w:rsidP="00F3539C">
      <w:pPr>
        <w:widowControl w:val="0"/>
        <w:ind w:firstLine="567"/>
        <w:jc w:val="both"/>
        <w:rPr>
          <w:color w:val="0D0D0D"/>
        </w:rPr>
      </w:pPr>
      <w:r w:rsidRPr="00542FED">
        <w:rPr>
          <w:color w:val="0D0D0D"/>
        </w:rPr>
        <w:t xml:space="preserve">Металлы </w:t>
      </w:r>
      <w:r w:rsidRPr="00542FED">
        <w:rPr>
          <w:color w:val="0D0D0D"/>
          <w:lang w:val="en-US"/>
        </w:rPr>
        <w:t>IB</w:t>
      </w:r>
      <w:r w:rsidRPr="00542FED">
        <w:rPr>
          <w:color w:val="0D0D0D"/>
        </w:rPr>
        <w:t>–</w:t>
      </w:r>
      <w:r w:rsidRPr="00542FED">
        <w:rPr>
          <w:color w:val="0D0D0D"/>
          <w:lang w:val="en-US"/>
        </w:rPr>
        <w:t>VIIB</w:t>
      </w:r>
      <w:r w:rsidRPr="00542FED">
        <w:rPr>
          <w:color w:val="0D0D0D"/>
        </w:rPr>
        <w:t xml:space="preserve">-групп (медь, цинк, хром, марганец). Особенности строения атомов. Общие физические и химические свойства. Получение и применение. Оксиды и гидроксиды этих металлов, зависимость их свойств от степени окисления элемента. Важнейшие соли. Окислительные свойства солей хрома и марганца в высшей степени окисления. </w:t>
      </w:r>
      <w:r w:rsidRPr="00542FED">
        <w:rPr>
          <w:i/>
          <w:color w:val="0D0D0D"/>
        </w:rPr>
        <w:t>Комплексные соединения хрома</w:t>
      </w:r>
      <w:r w:rsidRPr="00542FED">
        <w:rPr>
          <w:color w:val="0D0D0D"/>
        </w:rPr>
        <w:t>.</w:t>
      </w:r>
    </w:p>
    <w:p w:rsidR="00F3539C" w:rsidRPr="00542FED" w:rsidRDefault="00F3539C" w:rsidP="00F3539C">
      <w:pPr>
        <w:widowControl w:val="0"/>
        <w:ind w:firstLine="567"/>
        <w:jc w:val="both"/>
        <w:rPr>
          <w:color w:val="0D0D0D"/>
        </w:rPr>
      </w:pPr>
      <w:r w:rsidRPr="00542FED">
        <w:rPr>
          <w:color w:val="0D0D0D"/>
        </w:rPr>
        <w:t xml:space="preserve">Общая характеристика элементов </w:t>
      </w:r>
      <w:r w:rsidRPr="00542FED">
        <w:rPr>
          <w:color w:val="0D0D0D"/>
          <w:lang w:val="en-US"/>
        </w:rPr>
        <w:t>IV</w:t>
      </w:r>
      <w:r w:rsidRPr="00542FED">
        <w:rPr>
          <w:color w:val="0D0D0D"/>
        </w:rPr>
        <w:t>А-группы. Свойства, получение и применение угля.</w:t>
      </w:r>
      <w:r w:rsidRPr="00542FED">
        <w:rPr>
          <w:i/>
          <w:color w:val="0D0D0D"/>
        </w:rPr>
        <w:t xml:space="preserve"> </w:t>
      </w:r>
      <w:r w:rsidRPr="00542FED">
        <w:rPr>
          <w:color w:val="0D0D0D"/>
        </w:rPr>
        <w:t xml:space="preserve">Синтез-газ как основа современной промышленности. Активированный уголь как адсорбент. </w:t>
      </w:r>
      <w:r w:rsidRPr="00542FED">
        <w:rPr>
          <w:i/>
          <w:color w:val="0D0D0D"/>
        </w:rPr>
        <w:t xml:space="preserve">Наноструктуры. Мировые достижения в области создания наноматериалов. Электронное строение молекулы угарного газа. Получение и применение угарного газа. </w:t>
      </w:r>
      <w:r w:rsidRPr="00542FED">
        <w:rPr>
          <w:color w:val="0D0D0D"/>
        </w:rPr>
        <w:t>Биологическое действие угарного газа.</w:t>
      </w:r>
      <w:r w:rsidRPr="00542FED">
        <w:rPr>
          <w:i/>
          <w:color w:val="0D0D0D"/>
        </w:rPr>
        <w:t xml:space="preserve"> </w:t>
      </w:r>
      <w:r w:rsidRPr="00542FED">
        <w:rPr>
          <w:color w:val="0D0D0D"/>
        </w:rPr>
        <w:t xml:space="preserve">Карбиды кальция, алюминия и железа. Карбонаты и гидрокарбонаты. </w:t>
      </w:r>
      <w:r w:rsidRPr="00542FED">
        <w:rPr>
          <w:i/>
          <w:color w:val="0D0D0D"/>
        </w:rPr>
        <w:t>Круговорот углерода в живой и неживой природе.</w:t>
      </w:r>
      <w:r w:rsidRPr="00542FED">
        <w:rPr>
          <w:color w:val="0D0D0D"/>
        </w:rPr>
        <w:t xml:space="preserve"> Качественная реакция на карбонат-ион. Физические и химические свойства кремния. Силаны и силициды. Оксид кремния (IV). Кремниевые кислоты и их соли. Силикатные минералы – основа земной коры.</w:t>
      </w:r>
    </w:p>
    <w:p w:rsidR="00F3539C" w:rsidRPr="00542FED" w:rsidRDefault="00F3539C" w:rsidP="00F3539C">
      <w:pPr>
        <w:widowControl w:val="0"/>
        <w:ind w:firstLine="567"/>
        <w:jc w:val="both"/>
        <w:rPr>
          <w:color w:val="0D0D0D"/>
        </w:rPr>
      </w:pPr>
      <w:r w:rsidRPr="00542FED">
        <w:rPr>
          <w:color w:val="0D0D0D"/>
        </w:rPr>
        <w:t>Общая характеристика элементов VА-группы. Нитриды. Качественная реакция на ион аммония. Азотная кислота как окислитель. Нитраты, их физические и химические свойства, применение. Свойства, получение и применение фосфора. Фосфин</w:t>
      </w:r>
      <w:r w:rsidRPr="00542FED">
        <w:rPr>
          <w:i/>
          <w:color w:val="0D0D0D"/>
        </w:rPr>
        <w:t xml:space="preserve">. </w:t>
      </w:r>
      <w:r w:rsidRPr="00542FED">
        <w:rPr>
          <w:color w:val="0D0D0D"/>
        </w:rPr>
        <w:t>Фосфорные и полифосфорные кислоты. Биологическая роль фосфатов.</w:t>
      </w:r>
    </w:p>
    <w:p w:rsidR="00F3539C" w:rsidRPr="00542FED" w:rsidRDefault="00F3539C" w:rsidP="00F3539C">
      <w:pPr>
        <w:widowControl w:val="0"/>
        <w:ind w:firstLine="567"/>
        <w:jc w:val="both"/>
        <w:rPr>
          <w:color w:val="0D0D0D"/>
        </w:rPr>
      </w:pPr>
      <w:r w:rsidRPr="00542FED">
        <w:rPr>
          <w:color w:val="0D0D0D"/>
        </w:rPr>
        <w:t>Общая характеристика элементов V</w:t>
      </w:r>
      <w:r w:rsidRPr="00542FED">
        <w:rPr>
          <w:color w:val="0D0D0D"/>
          <w:lang w:val="en-US"/>
        </w:rPr>
        <w:t>I</w:t>
      </w:r>
      <w:r w:rsidRPr="00542FED">
        <w:rPr>
          <w:color w:val="0D0D0D"/>
        </w:rPr>
        <w:t>А-группы. Особые свойства концентрированной серной кислоты. Качественные реакции на сульфид-, сульфит-, и сульфат-ионы.</w:t>
      </w:r>
    </w:p>
    <w:p w:rsidR="00F3539C" w:rsidRPr="00542FED" w:rsidRDefault="00F3539C" w:rsidP="00F3539C">
      <w:pPr>
        <w:widowControl w:val="0"/>
        <w:ind w:firstLine="567"/>
        <w:jc w:val="both"/>
        <w:rPr>
          <w:color w:val="0D0D0D"/>
        </w:rPr>
      </w:pPr>
      <w:r w:rsidRPr="00542FED">
        <w:rPr>
          <w:color w:val="0D0D0D"/>
        </w:rPr>
        <w:t>Общая характеристика элементов V</w:t>
      </w:r>
      <w:r w:rsidRPr="00542FED">
        <w:rPr>
          <w:color w:val="0D0D0D"/>
          <w:lang w:val="en-US"/>
        </w:rPr>
        <w:t>II</w:t>
      </w:r>
      <w:r w:rsidRPr="00542FED">
        <w:rPr>
          <w:color w:val="0D0D0D"/>
        </w:rPr>
        <w:t>А-группы. Особенности химии фтора. Галогеноводороды и их получение. Галогеноводородные кислоты и их соли. Качественные реакции на галогенид-ионы. Кислородсодержащие соединения хлора. Применение галогенов и их важнейших соединений.</w:t>
      </w:r>
    </w:p>
    <w:p w:rsidR="00F3539C" w:rsidRPr="00542FED" w:rsidRDefault="00F3539C" w:rsidP="00F3539C">
      <w:pPr>
        <w:widowControl w:val="0"/>
        <w:ind w:firstLine="567"/>
        <w:jc w:val="both"/>
        <w:rPr>
          <w:i/>
          <w:color w:val="0D0D0D"/>
        </w:rPr>
      </w:pPr>
      <w:r w:rsidRPr="00542FED">
        <w:rPr>
          <w:i/>
          <w:color w:val="0D0D0D"/>
        </w:rPr>
        <w:t>Благородные газы. Применение благородных газов.</w:t>
      </w:r>
    </w:p>
    <w:p w:rsidR="00F3539C" w:rsidRPr="00542FED" w:rsidRDefault="00F3539C" w:rsidP="00F3539C">
      <w:pPr>
        <w:widowControl w:val="0"/>
        <w:ind w:firstLine="567"/>
        <w:jc w:val="both"/>
        <w:rPr>
          <w:color w:val="0D0D0D"/>
        </w:rPr>
      </w:pPr>
      <w:r w:rsidRPr="00542FED">
        <w:rPr>
          <w:color w:val="0D0D0D"/>
        </w:rPr>
        <w:t>Закономерности в изменении свойств простых веществ, водородных соединений, высших оксидов и гидроксидов.</w:t>
      </w:r>
    </w:p>
    <w:p w:rsidR="00F3539C" w:rsidRPr="00542FED" w:rsidRDefault="00F3539C" w:rsidP="00F3539C">
      <w:pPr>
        <w:widowControl w:val="0"/>
        <w:ind w:firstLine="567"/>
        <w:jc w:val="both"/>
        <w:rPr>
          <w:color w:val="0D0D0D"/>
        </w:rPr>
      </w:pPr>
      <w:r w:rsidRPr="00542FED">
        <w:rPr>
          <w:color w:val="0D0D0D"/>
        </w:rPr>
        <w:t>Идентификация неорганических веществ и ионов.</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b/>
          <w:color w:val="0D0D0D"/>
        </w:rPr>
      </w:pPr>
      <w:r w:rsidRPr="00542FED">
        <w:rPr>
          <w:b/>
          <w:color w:val="0D0D0D"/>
        </w:rPr>
        <w:t>Химия и жизнь</w:t>
      </w:r>
    </w:p>
    <w:p w:rsidR="00F3539C" w:rsidRPr="00542FED" w:rsidRDefault="00F3539C" w:rsidP="00F3539C">
      <w:pPr>
        <w:pStyle w:val="af7"/>
        <w:widowControl w:val="0"/>
        <w:ind w:firstLine="567"/>
        <w:jc w:val="both"/>
        <w:rPr>
          <w:i/>
          <w:color w:val="0D0D0D"/>
        </w:rPr>
      </w:pPr>
      <w:r w:rsidRPr="00542FED">
        <w:rPr>
          <w:color w:val="0D0D0D"/>
        </w:rPr>
        <w:t>Научные методы познания в химии. Источники химической информации. Поиск информации по названиям, идентификаторам, структурным формулам. Химический анализ, синтез, моделирование химических процессов и явлений как методы научного познания.</w:t>
      </w:r>
      <w:r w:rsidRPr="00542FED">
        <w:rPr>
          <w:i/>
          <w:color w:val="0D0D0D"/>
        </w:rPr>
        <w:t xml:space="preserve"> Математическое моделирование пространственного строения молекул органических веществ.</w:t>
      </w:r>
      <w:r w:rsidRPr="00542FED">
        <w:rPr>
          <w:color w:val="0D0D0D"/>
        </w:rPr>
        <w:t xml:space="preserve"> </w:t>
      </w:r>
      <w:r w:rsidRPr="00542FED">
        <w:rPr>
          <w:i/>
          <w:color w:val="0D0D0D"/>
        </w:rPr>
        <w:t>Современные физико-химические методы установления состава и структуры веществ.</w:t>
      </w:r>
    </w:p>
    <w:p w:rsidR="00F3539C" w:rsidRPr="00542FED" w:rsidRDefault="00F3539C" w:rsidP="00F3539C">
      <w:pPr>
        <w:pStyle w:val="af7"/>
        <w:widowControl w:val="0"/>
        <w:ind w:firstLine="567"/>
        <w:jc w:val="both"/>
        <w:rPr>
          <w:color w:val="0D0D0D"/>
        </w:rPr>
      </w:pPr>
      <w:r w:rsidRPr="00542FED">
        <w:rPr>
          <w:color w:val="0D0D0D"/>
        </w:rPr>
        <w:t xml:space="preserve">Химия и здоровье. Лекарства, ферменты, витамины, гормоны, минеральные воды. Проблемы, связанные с применением лекарственных препаратов. Вредные привычки и факторы, разрушающие здоровье (курение, употребление алкоголя, наркомания). Рациональное питание. Пищевые добавки. Основы пищевой химии. </w:t>
      </w:r>
    </w:p>
    <w:p w:rsidR="00F3539C" w:rsidRPr="00542FED" w:rsidRDefault="00F3539C" w:rsidP="00F3539C">
      <w:pPr>
        <w:pStyle w:val="af7"/>
        <w:widowControl w:val="0"/>
        <w:ind w:firstLine="567"/>
        <w:jc w:val="both"/>
        <w:rPr>
          <w:color w:val="0D0D0D"/>
        </w:rPr>
      </w:pPr>
      <w:r w:rsidRPr="00542FED">
        <w:rPr>
          <w:color w:val="0D0D0D"/>
        </w:rPr>
        <w:t>Химия в медицине. Разработка лекарств. Химические сенсоры.</w:t>
      </w:r>
    </w:p>
    <w:p w:rsidR="00F3539C" w:rsidRPr="00542FED" w:rsidRDefault="00F3539C" w:rsidP="00F3539C">
      <w:pPr>
        <w:pStyle w:val="af7"/>
        <w:widowControl w:val="0"/>
        <w:ind w:firstLine="567"/>
        <w:jc w:val="both"/>
        <w:rPr>
          <w:color w:val="0D0D0D"/>
        </w:rPr>
      </w:pPr>
      <w:r w:rsidRPr="00542FED">
        <w:rPr>
          <w:color w:val="0D0D0D"/>
        </w:rPr>
        <w:t xml:space="preserve">Химия в повседневной жизни. Моющие и чистящие средства. Репелленты, инсектициды. Средства личной гигиены и косметики. Правила безопасной работы с едкими, горючими и токсичными веществами, средствами бытовой химии. </w:t>
      </w:r>
    </w:p>
    <w:p w:rsidR="00F3539C" w:rsidRPr="00542FED" w:rsidRDefault="00F3539C" w:rsidP="00F3539C">
      <w:pPr>
        <w:pStyle w:val="af7"/>
        <w:widowControl w:val="0"/>
        <w:ind w:firstLine="567"/>
        <w:jc w:val="both"/>
        <w:rPr>
          <w:color w:val="0D0D0D"/>
        </w:rPr>
      </w:pPr>
      <w:r w:rsidRPr="00542FED">
        <w:rPr>
          <w:color w:val="0D0D0D"/>
        </w:rPr>
        <w:t>Химия и сельское хозяйство. Минеральные и органические удобрения. Средства защиты растений.</w:t>
      </w:r>
    </w:p>
    <w:p w:rsidR="00F3539C" w:rsidRPr="00542FED" w:rsidRDefault="00F3539C" w:rsidP="00F3539C">
      <w:pPr>
        <w:pStyle w:val="af7"/>
        <w:widowControl w:val="0"/>
        <w:ind w:firstLine="567"/>
        <w:jc w:val="both"/>
        <w:rPr>
          <w:color w:val="0D0D0D"/>
        </w:rPr>
      </w:pPr>
      <w:r w:rsidRPr="00542FED">
        <w:rPr>
          <w:color w:val="0D0D0D"/>
        </w:rPr>
        <w:t>Химия в промышленности. Общие представления о промышленных способах получения химических веществ (на примере производства аммиака, серной кислоты). Промышленная органическая химия. Сырье для органической промышленности. Проблема отходов и побочных продуктов. Наиболее крупнотоннажные производства органических соединений. Черная и цветная металлургия. Стекло и силикатная промышленность.</w:t>
      </w:r>
    </w:p>
    <w:p w:rsidR="00F3539C" w:rsidRPr="00542FED" w:rsidRDefault="00F3539C" w:rsidP="00F3539C">
      <w:pPr>
        <w:pStyle w:val="af7"/>
        <w:widowControl w:val="0"/>
        <w:ind w:firstLine="567"/>
        <w:jc w:val="both"/>
        <w:rPr>
          <w:color w:val="0D0D0D"/>
        </w:rPr>
      </w:pPr>
      <w:r w:rsidRPr="00542FED">
        <w:rPr>
          <w:color w:val="0D0D0D"/>
        </w:rPr>
        <w:t>Химия и энергетика. Природные источники углеводородов. Природный и попутный нефтяной газы, их состав и использование. Состав нефти и ее переработка. Нефтепродукты. Октановое число бензина. Охрана окружающей среды при нефтепереработке и транспортировке нефтепродуктов. Альтернативные источники энергии.</w:t>
      </w:r>
    </w:p>
    <w:p w:rsidR="00F3539C" w:rsidRPr="00542FED" w:rsidRDefault="00F3539C" w:rsidP="00F3539C">
      <w:pPr>
        <w:pStyle w:val="af7"/>
        <w:widowControl w:val="0"/>
        <w:ind w:firstLine="567"/>
        <w:jc w:val="both"/>
        <w:rPr>
          <w:color w:val="0D0D0D"/>
        </w:rPr>
      </w:pPr>
      <w:r w:rsidRPr="00542FED">
        <w:rPr>
          <w:color w:val="0D0D0D"/>
        </w:rPr>
        <w:t>Химия в строительстве. Цемент. Бетон. Подбор оптимальных строительных материалов в практической деятельности человека.</w:t>
      </w:r>
    </w:p>
    <w:p w:rsidR="00F3539C" w:rsidRPr="00542FED" w:rsidRDefault="00F3539C" w:rsidP="00F3539C">
      <w:pPr>
        <w:pStyle w:val="af7"/>
        <w:widowControl w:val="0"/>
        <w:ind w:firstLine="567"/>
        <w:jc w:val="both"/>
        <w:rPr>
          <w:color w:val="0D0D0D"/>
        </w:rPr>
      </w:pPr>
      <w:r w:rsidRPr="00542FED">
        <w:rPr>
          <w:color w:val="0D0D0D"/>
        </w:rPr>
        <w:t>Химия и экология. Химическое загрязнение окружающей среды и его последствия. Охрана гидросферы, почвы, атмосферы, флоры и фауны от химического загрязнения.</w:t>
      </w:r>
    </w:p>
    <w:p w:rsidR="00F3539C" w:rsidRPr="00542FED" w:rsidRDefault="00F3539C" w:rsidP="00F3539C">
      <w:pPr>
        <w:pStyle w:val="af7"/>
        <w:widowControl w:val="0"/>
        <w:ind w:firstLine="567"/>
        <w:jc w:val="both"/>
        <w:rPr>
          <w:color w:val="0D0D0D"/>
        </w:rPr>
      </w:pPr>
    </w:p>
    <w:p w:rsidR="00F3539C" w:rsidRPr="00542FED" w:rsidRDefault="00F3539C" w:rsidP="00F3539C">
      <w:pPr>
        <w:widowControl w:val="0"/>
        <w:ind w:firstLine="567"/>
        <w:jc w:val="both"/>
        <w:rPr>
          <w:b/>
          <w:color w:val="0D0D0D"/>
        </w:rPr>
      </w:pPr>
      <w:r w:rsidRPr="00542FED">
        <w:rPr>
          <w:b/>
          <w:color w:val="0D0D0D"/>
        </w:rPr>
        <w:t>Типы расчетных задач:</w:t>
      </w:r>
    </w:p>
    <w:p w:rsidR="00F3539C" w:rsidRPr="00542FED" w:rsidRDefault="00F3539C" w:rsidP="00F3539C">
      <w:pPr>
        <w:pStyle w:val="a0"/>
        <w:widowControl w:val="0"/>
        <w:numPr>
          <w:ilvl w:val="0"/>
          <w:numId w:val="0"/>
        </w:numPr>
        <w:spacing w:line="240" w:lineRule="auto"/>
        <w:ind w:firstLine="567"/>
        <w:rPr>
          <w:color w:val="0D0D0D"/>
          <w:sz w:val="24"/>
          <w:szCs w:val="24"/>
        </w:rPr>
      </w:pPr>
      <w:r w:rsidRPr="00542FED">
        <w:rPr>
          <w:color w:val="0D0D0D"/>
          <w:sz w:val="24"/>
          <w:szCs w:val="24"/>
        </w:rPr>
        <w:t>Нахождение молекулярной формулы органического вещества по его плотности и массовым долям элементов, входящих в его состав, или по продуктам сгорания.</w:t>
      </w:r>
    </w:p>
    <w:p w:rsidR="00F3539C" w:rsidRPr="00542FED" w:rsidRDefault="00F3539C" w:rsidP="00F3539C">
      <w:pPr>
        <w:pStyle w:val="a0"/>
        <w:widowControl w:val="0"/>
        <w:numPr>
          <w:ilvl w:val="0"/>
          <w:numId w:val="0"/>
        </w:numPr>
        <w:spacing w:line="240" w:lineRule="auto"/>
        <w:ind w:firstLine="567"/>
        <w:rPr>
          <w:color w:val="0D0D0D"/>
          <w:sz w:val="24"/>
          <w:szCs w:val="24"/>
        </w:rPr>
      </w:pPr>
      <w:r w:rsidRPr="00542FED">
        <w:rPr>
          <w:color w:val="0D0D0D"/>
          <w:sz w:val="24"/>
          <w:szCs w:val="24"/>
        </w:rPr>
        <w:t>Расчеты массовой доли (массы) химического соединения в смеси.</w:t>
      </w:r>
    </w:p>
    <w:p w:rsidR="00F3539C" w:rsidRPr="00542FED" w:rsidRDefault="00F3539C" w:rsidP="00F3539C">
      <w:pPr>
        <w:pStyle w:val="a0"/>
        <w:widowControl w:val="0"/>
        <w:numPr>
          <w:ilvl w:val="0"/>
          <w:numId w:val="0"/>
        </w:numPr>
        <w:spacing w:line="240" w:lineRule="auto"/>
        <w:ind w:firstLine="567"/>
        <w:rPr>
          <w:color w:val="0D0D0D"/>
          <w:sz w:val="24"/>
          <w:szCs w:val="24"/>
        </w:rPr>
      </w:pPr>
      <w:r w:rsidRPr="00542FED">
        <w:rPr>
          <w:color w:val="0D0D0D"/>
          <w:sz w:val="24"/>
          <w:szCs w:val="24"/>
        </w:rPr>
        <w:t>Расчеты массы (объема, количества вещества) продуктов реакции, если одно из веществ дано в избытке (имеет примеси).</w:t>
      </w:r>
    </w:p>
    <w:p w:rsidR="00F3539C" w:rsidRPr="00542FED" w:rsidRDefault="00F3539C" w:rsidP="00F3539C">
      <w:pPr>
        <w:pStyle w:val="a0"/>
        <w:widowControl w:val="0"/>
        <w:numPr>
          <w:ilvl w:val="0"/>
          <w:numId w:val="0"/>
        </w:numPr>
        <w:spacing w:line="240" w:lineRule="auto"/>
        <w:ind w:firstLine="567"/>
        <w:rPr>
          <w:color w:val="0D0D0D"/>
          <w:sz w:val="24"/>
          <w:szCs w:val="24"/>
        </w:rPr>
      </w:pPr>
      <w:r w:rsidRPr="00542FED">
        <w:rPr>
          <w:color w:val="0D0D0D"/>
          <w:sz w:val="24"/>
          <w:szCs w:val="24"/>
        </w:rPr>
        <w:t>Расчеты массовой или объемной доли выхода продукта реакции от теоретически возможного.</w:t>
      </w:r>
    </w:p>
    <w:p w:rsidR="00F3539C" w:rsidRPr="00542FED" w:rsidRDefault="00F3539C" w:rsidP="00F3539C">
      <w:pPr>
        <w:pStyle w:val="a0"/>
        <w:widowControl w:val="0"/>
        <w:numPr>
          <w:ilvl w:val="0"/>
          <w:numId w:val="0"/>
        </w:numPr>
        <w:spacing w:line="240" w:lineRule="auto"/>
        <w:ind w:firstLine="567"/>
        <w:rPr>
          <w:color w:val="0D0D0D"/>
          <w:sz w:val="24"/>
          <w:szCs w:val="24"/>
        </w:rPr>
      </w:pPr>
      <w:r w:rsidRPr="00542FED">
        <w:rPr>
          <w:color w:val="0D0D0D"/>
          <w:sz w:val="24"/>
          <w:szCs w:val="24"/>
        </w:rPr>
        <w:t>Расчеты теплового эффекта реакции.</w:t>
      </w:r>
    </w:p>
    <w:p w:rsidR="00F3539C" w:rsidRPr="00542FED" w:rsidRDefault="00F3539C" w:rsidP="00F3539C">
      <w:pPr>
        <w:pStyle w:val="a0"/>
        <w:widowControl w:val="0"/>
        <w:numPr>
          <w:ilvl w:val="0"/>
          <w:numId w:val="0"/>
        </w:numPr>
        <w:spacing w:line="240" w:lineRule="auto"/>
        <w:ind w:firstLine="567"/>
        <w:rPr>
          <w:color w:val="0D0D0D"/>
          <w:sz w:val="24"/>
          <w:szCs w:val="24"/>
        </w:rPr>
      </w:pPr>
      <w:r w:rsidRPr="00542FED">
        <w:rPr>
          <w:color w:val="0D0D0D"/>
          <w:sz w:val="24"/>
          <w:szCs w:val="24"/>
        </w:rPr>
        <w:t>Расчеты объемных отношений газов при химических реакциях.</w:t>
      </w:r>
    </w:p>
    <w:p w:rsidR="00F3539C" w:rsidRPr="00542FED" w:rsidRDefault="00F3539C" w:rsidP="00F3539C">
      <w:pPr>
        <w:pStyle w:val="a0"/>
        <w:widowControl w:val="0"/>
        <w:numPr>
          <w:ilvl w:val="0"/>
          <w:numId w:val="0"/>
        </w:numPr>
        <w:spacing w:line="240" w:lineRule="auto"/>
        <w:ind w:firstLine="567"/>
        <w:rPr>
          <w:color w:val="0D0D0D"/>
          <w:sz w:val="24"/>
          <w:szCs w:val="24"/>
        </w:rPr>
      </w:pPr>
      <w:r w:rsidRPr="00542FED">
        <w:rPr>
          <w:color w:val="0D0D0D"/>
          <w:sz w:val="24"/>
          <w:szCs w:val="24"/>
        </w:rPr>
        <w:t>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b/>
          <w:color w:val="0D0D0D"/>
        </w:rPr>
      </w:pPr>
      <w:r w:rsidRPr="00542FED">
        <w:rPr>
          <w:b/>
          <w:color w:val="0D0D0D"/>
        </w:rPr>
        <w:t>Примерные темы практических работ (на выбор учителя):</w:t>
      </w:r>
    </w:p>
    <w:p w:rsidR="00F3539C" w:rsidRPr="00542FED" w:rsidRDefault="00F3539C" w:rsidP="00F3539C">
      <w:pPr>
        <w:pStyle w:val="a0"/>
        <w:widowControl w:val="0"/>
        <w:numPr>
          <w:ilvl w:val="0"/>
          <w:numId w:val="0"/>
        </w:numPr>
        <w:spacing w:line="240" w:lineRule="auto"/>
        <w:ind w:firstLine="567"/>
        <w:rPr>
          <w:color w:val="0D0D0D"/>
          <w:sz w:val="24"/>
          <w:szCs w:val="24"/>
        </w:rPr>
      </w:pPr>
      <w:r w:rsidRPr="00542FED">
        <w:rPr>
          <w:color w:val="0D0D0D"/>
          <w:sz w:val="24"/>
          <w:szCs w:val="24"/>
        </w:rPr>
        <w:t>Качественное определение углерода, водорода и хлора в органических веществах.</w:t>
      </w:r>
    </w:p>
    <w:p w:rsidR="00F3539C" w:rsidRPr="00542FED" w:rsidRDefault="00F3539C" w:rsidP="00F3539C">
      <w:pPr>
        <w:pStyle w:val="a0"/>
        <w:widowControl w:val="0"/>
        <w:numPr>
          <w:ilvl w:val="0"/>
          <w:numId w:val="0"/>
        </w:numPr>
        <w:spacing w:line="240" w:lineRule="auto"/>
        <w:ind w:firstLine="567"/>
        <w:rPr>
          <w:color w:val="0D0D0D"/>
          <w:sz w:val="24"/>
          <w:szCs w:val="24"/>
        </w:rPr>
      </w:pPr>
      <w:r w:rsidRPr="00542FED">
        <w:rPr>
          <w:color w:val="0D0D0D"/>
          <w:sz w:val="24"/>
          <w:szCs w:val="24"/>
        </w:rPr>
        <w:t>Конструирование шаростержневых моделей молекул органических веществ.</w:t>
      </w:r>
    </w:p>
    <w:p w:rsidR="00F3539C" w:rsidRPr="00542FED" w:rsidRDefault="00F3539C" w:rsidP="00F3539C">
      <w:pPr>
        <w:pStyle w:val="a0"/>
        <w:widowControl w:val="0"/>
        <w:numPr>
          <w:ilvl w:val="0"/>
          <w:numId w:val="0"/>
        </w:numPr>
        <w:spacing w:line="240" w:lineRule="auto"/>
        <w:ind w:firstLine="567"/>
        <w:rPr>
          <w:color w:val="0D0D0D"/>
          <w:sz w:val="24"/>
          <w:szCs w:val="24"/>
        </w:rPr>
      </w:pPr>
      <w:r w:rsidRPr="00542FED">
        <w:rPr>
          <w:color w:val="0D0D0D"/>
          <w:sz w:val="24"/>
          <w:szCs w:val="24"/>
        </w:rPr>
        <w:t>Распознавание пластмасс и волокон.</w:t>
      </w:r>
    </w:p>
    <w:p w:rsidR="00F3539C" w:rsidRPr="00542FED" w:rsidRDefault="00F3539C" w:rsidP="00F3539C">
      <w:pPr>
        <w:pStyle w:val="a0"/>
        <w:widowControl w:val="0"/>
        <w:numPr>
          <w:ilvl w:val="0"/>
          <w:numId w:val="0"/>
        </w:numPr>
        <w:spacing w:line="240" w:lineRule="auto"/>
        <w:ind w:firstLine="567"/>
        <w:rPr>
          <w:color w:val="0D0D0D"/>
          <w:sz w:val="24"/>
          <w:szCs w:val="24"/>
        </w:rPr>
      </w:pPr>
      <w:r w:rsidRPr="00542FED">
        <w:rPr>
          <w:color w:val="0D0D0D"/>
          <w:sz w:val="24"/>
          <w:szCs w:val="24"/>
        </w:rPr>
        <w:t>Получение искусственного шелка.</w:t>
      </w:r>
    </w:p>
    <w:p w:rsidR="00F3539C" w:rsidRPr="00542FED" w:rsidRDefault="00F3539C" w:rsidP="00F3539C">
      <w:pPr>
        <w:pStyle w:val="a0"/>
        <w:widowControl w:val="0"/>
        <w:numPr>
          <w:ilvl w:val="0"/>
          <w:numId w:val="0"/>
        </w:numPr>
        <w:spacing w:line="240" w:lineRule="auto"/>
        <w:ind w:firstLine="567"/>
        <w:rPr>
          <w:color w:val="0D0D0D"/>
          <w:sz w:val="24"/>
          <w:szCs w:val="24"/>
        </w:rPr>
      </w:pPr>
      <w:r w:rsidRPr="00542FED">
        <w:rPr>
          <w:color w:val="0D0D0D"/>
          <w:sz w:val="24"/>
          <w:szCs w:val="24"/>
        </w:rPr>
        <w:t>Решение экспериментальных задач на получение органических веществ.</w:t>
      </w:r>
    </w:p>
    <w:p w:rsidR="00F3539C" w:rsidRPr="00542FED" w:rsidRDefault="00F3539C" w:rsidP="00F3539C">
      <w:pPr>
        <w:pStyle w:val="a0"/>
        <w:widowControl w:val="0"/>
        <w:numPr>
          <w:ilvl w:val="0"/>
          <w:numId w:val="0"/>
        </w:numPr>
        <w:spacing w:line="240" w:lineRule="auto"/>
        <w:ind w:firstLine="567"/>
        <w:rPr>
          <w:color w:val="0D0D0D"/>
          <w:sz w:val="24"/>
          <w:szCs w:val="24"/>
        </w:rPr>
      </w:pPr>
      <w:r w:rsidRPr="00542FED">
        <w:rPr>
          <w:color w:val="0D0D0D"/>
          <w:sz w:val="24"/>
          <w:szCs w:val="24"/>
        </w:rPr>
        <w:t>Решение экспериментальных задач на распознавание органических веществ.</w:t>
      </w:r>
    </w:p>
    <w:p w:rsidR="00F3539C" w:rsidRPr="00542FED" w:rsidRDefault="00F3539C" w:rsidP="00F3539C">
      <w:pPr>
        <w:pStyle w:val="a0"/>
        <w:widowControl w:val="0"/>
        <w:numPr>
          <w:ilvl w:val="0"/>
          <w:numId w:val="0"/>
        </w:numPr>
        <w:spacing w:line="240" w:lineRule="auto"/>
        <w:ind w:firstLine="567"/>
        <w:rPr>
          <w:color w:val="0D0D0D"/>
          <w:sz w:val="24"/>
          <w:szCs w:val="24"/>
        </w:rPr>
      </w:pPr>
      <w:r w:rsidRPr="00542FED">
        <w:rPr>
          <w:color w:val="0D0D0D"/>
          <w:sz w:val="24"/>
          <w:szCs w:val="24"/>
        </w:rPr>
        <w:t>Идентификация неорганических соединений.</w:t>
      </w:r>
    </w:p>
    <w:p w:rsidR="00F3539C" w:rsidRPr="00542FED" w:rsidRDefault="00F3539C" w:rsidP="00F3539C">
      <w:pPr>
        <w:pStyle w:val="a0"/>
        <w:widowControl w:val="0"/>
        <w:numPr>
          <w:ilvl w:val="0"/>
          <w:numId w:val="0"/>
        </w:numPr>
        <w:spacing w:line="240" w:lineRule="auto"/>
        <w:ind w:firstLine="567"/>
        <w:rPr>
          <w:color w:val="0D0D0D"/>
          <w:sz w:val="24"/>
          <w:szCs w:val="24"/>
        </w:rPr>
      </w:pPr>
      <w:r w:rsidRPr="00542FED">
        <w:rPr>
          <w:color w:val="0D0D0D"/>
          <w:sz w:val="24"/>
          <w:szCs w:val="24"/>
        </w:rPr>
        <w:t>Получение, собирание и распознавание газов.</w:t>
      </w:r>
    </w:p>
    <w:p w:rsidR="00F3539C" w:rsidRPr="00542FED" w:rsidRDefault="00F3539C" w:rsidP="00F3539C">
      <w:pPr>
        <w:pStyle w:val="a0"/>
        <w:widowControl w:val="0"/>
        <w:numPr>
          <w:ilvl w:val="0"/>
          <w:numId w:val="0"/>
        </w:numPr>
        <w:spacing w:line="240" w:lineRule="auto"/>
        <w:ind w:firstLine="567"/>
        <w:rPr>
          <w:color w:val="0D0D0D"/>
          <w:sz w:val="24"/>
          <w:szCs w:val="24"/>
        </w:rPr>
      </w:pPr>
      <w:r w:rsidRPr="00542FED">
        <w:rPr>
          <w:color w:val="0D0D0D"/>
          <w:sz w:val="24"/>
          <w:szCs w:val="24"/>
        </w:rPr>
        <w:t>Решение экспериментальных задач по теме «Металлы».</w:t>
      </w:r>
    </w:p>
    <w:p w:rsidR="00F3539C" w:rsidRPr="00542FED" w:rsidRDefault="00F3539C" w:rsidP="00F3539C">
      <w:pPr>
        <w:pStyle w:val="a0"/>
        <w:widowControl w:val="0"/>
        <w:numPr>
          <w:ilvl w:val="0"/>
          <w:numId w:val="0"/>
        </w:numPr>
        <w:spacing w:line="240" w:lineRule="auto"/>
        <w:ind w:firstLine="567"/>
        <w:rPr>
          <w:color w:val="0D0D0D"/>
          <w:sz w:val="24"/>
          <w:szCs w:val="24"/>
        </w:rPr>
      </w:pPr>
      <w:r w:rsidRPr="00542FED">
        <w:rPr>
          <w:color w:val="0D0D0D"/>
          <w:sz w:val="24"/>
          <w:szCs w:val="24"/>
        </w:rPr>
        <w:t>Решение экспериментальных задач по теме «Неметаллы».</w:t>
      </w:r>
    </w:p>
    <w:p w:rsidR="00F3539C" w:rsidRPr="00542FED" w:rsidRDefault="00F3539C" w:rsidP="00F3539C">
      <w:pPr>
        <w:pStyle w:val="a0"/>
        <w:widowControl w:val="0"/>
        <w:numPr>
          <w:ilvl w:val="0"/>
          <w:numId w:val="0"/>
        </w:numPr>
        <w:spacing w:line="240" w:lineRule="auto"/>
        <w:ind w:firstLine="567"/>
        <w:rPr>
          <w:color w:val="0D0D0D"/>
          <w:sz w:val="24"/>
          <w:szCs w:val="24"/>
        </w:rPr>
      </w:pPr>
      <w:r w:rsidRPr="00542FED">
        <w:rPr>
          <w:color w:val="0D0D0D"/>
          <w:sz w:val="24"/>
          <w:szCs w:val="24"/>
        </w:rPr>
        <w:t>Решение экспериментальных задач по теме «Генетическая связь между классами неорганических соединений».</w:t>
      </w:r>
    </w:p>
    <w:p w:rsidR="00F3539C" w:rsidRPr="00542FED" w:rsidRDefault="00F3539C" w:rsidP="00F3539C">
      <w:pPr>
        <w:pStyle w:val="a0"/>
        <w:widowControl w:val="0"/>
        <w:numPr>
          <w:ilvl w:val="0"/>
          <w:numId w:val="0"/>
        </w:numPr>
        <w:spacing w:line="240" w:lineRule="auto"/>
        <w:ind w:firstLine="567"/>
        <w:rPr>
          <w:color w:val="0D0D0D"/>
          <w:sz w:val="24"/>
          <w:szCs w:val="24"/>
        </w:rPr>
      </w:pPr>
      <w:r w:rsidRPr="00542FED">
        <w:rPr>
          <w:color w:val="0D0D0D"/>
          <w:sz w:val="24"/>
          <w:szCs w:val="24"/>
        </w:rPr>
        <w:t>Решение экспериментальных задач по теме «Генетическая связь между классами органических соединений».</w:t>
      </w:r>
    </w:p>
    <w:p w:rsidR="00F3539C" w:rsidRPr="00542FED" w:rsidRDefault="00F3539C" w:rsidP="00F3539C">
      <w:pPr>
        <w:pStyle w:val="a0"/>
        <w:widowControl w:val="0"/>
        <w:numPr>
          <w:ilvl w:val="0"/>
          <w:numId w:val="0"/>
        </w:numPr>
        <w:spacing w:line="240" w:lineRule="auto"/>
        <w:ind w:firstLine="567"/>
        <w:rPr>
          <w:color w:val="0D0D0D"/>
          <w:sz w:val="24"/>
          <w:szCs w:val="24"/>
        </w:rPr>
      </w:pPr>
      <w:r w:rsidRPr="00542FED">
        <w:rPr>
          <w:color w:val="0D0D0D"/>
          <w:sz w:val="24"/>
          <w:szCs w:val="24"/>
        </w:rPr>
        <w:t>Получение этилена и изучение его свойств.</w:t>
      </w:r>
    </w:p>
    <w:p w:rsidR="00F3539C" w:rsidRPr="00542FED" w:rsidRDefault="00F3539C" w:rsidP="00F3539C">
      <w:pPr>
        <w:pStyle w:val="a0"/>
        <w:widowControl w:val="0"/>
        <w:numPr>
          <w:ilvl w:val="0"/>
          <w:numId w:val="0"/>
        </w:numPr>
        <w:spacing w:line="240" w:lineRule="auto"/>
        <w:ind w:firstLine="567"/>
        <w:rPr>
          <w:color w:val="0D0D0D"/>
          <w:sz w:val="24"/>
          <w:szCs w:val="24"/>
        </w:rPr>
      </w:pPr>
      <w:r w:rsidRPr="00542FED">
        <w:rPr>
          <w:color w:val="0D0D0D"/>
          <w:sz w:val="24"/>
          <w:szCs w:val="24"/>
        </w:rPr>
        <w:t>Получение уксусной кислоты и изучение ее свойств.</w:t>
      </w:r>
    </w:p>
    <w:p w:rsidR="00F3539C" w:rsidRPr="00542FED" w:rsidRDefault="00F3539C" w:rsidP="00F3539C">
      <w:pPr>
        <w:pStyle w:val="a0"/>
        <w:widowControl w:val="0"/>
        <w:numPr>
          <w:ilvl w:val="0"/>
          <w:numId w:val="0"/>
        </w:numPr>
        <w:spacing w:line="240" w:lineRule="auto"/>
        <w:ind w:firstLine="567"/>
        <w:rPr>
          <w:color w:val="0D0D0D"/>
          <w:sz w:val="24"/>
          <w:szCs w:val="24"/>
        </w:rPr>
      </w:pPr>
      <w:r w:rsidRPr="00542FED">
        <w:rPr>
          <w:color w:val="0D0D0D"/>
          <w:sz w:val="24"/>
          <w:szCs w:val="24"/>
        </w:rPr>
        <w:t>Гидролиз жиров.</w:t>
      </w:r>
    </w:p>
    <w:p w:rsidR="00F3539C" w:rsidRPr="00542FED" w:rsidRDefault="00F3539C" w:rsidP="00F3539C">
      <w:pPr>
        <w:pStyle w:val="a0"/>
        <w:widowControl w:val="0"/>
        <w:numPr>
          <w:ilvl w:val="0"/>
          <w:numId w:val="0"/>
        </w:numPr>
        <w:spacing w:line="240" w:lineRule="auto"/>
        <w:ind w:firstLine="567"/>
        <w:rPr>
          <w:color w:val="0D0D0D"/>
          <w:sz w:val="24"/>
          <w:szCs w:val="24"/>
        </w:rPr>
      </w:pPr>
      <w:r w:rsidRPr="00542FED">
        <w:rPr>
          <w:color w:val="0D0D0D"/>
          <w:sz w:val="24"/>
          <w:szCs w:val="24"/>
        </w:rPr>
        <w:t>Изготовление мыла ручной работы.</w:t>
      </w:r>
    </w:p>
    <w:p w:rsidR="00F3539C" w:rsidRPr="00542FED" w:rsidRDefault="00F3539C" w:rsidP="00F3539C">
      <w:pPr>
        <w:pStyle w:val="a0"/>
        <w:widowControl w:val="0"/>
        <w:numPr>
          <w:ilvl w:val="0"/>
          <w:numId w:val="0"/>
        </w:numPr>
        <w:spacing w:line="240" w:lineRule="auto"/>
        <w:ind w:firstLine="567"/>
        <w:rPr>
          <w:color w:val="0D0D0D"/>
          <w:sz w:val="24"/>
          <w:szCs w:val="24"/>
        </w:rPr>
      </w:pPr>
      <w:r w:rsidRPr="00542FED">
        <w:rPr>
          <w:color w:val="0D0D0D"/>
          <w:sz w:val="24"/>
          <w:szCs w:val="24"/>
        </w:rPr>
        <w:t>Химия косметических средств.</w:t>
      </w:r>
    </w:p>
    <w:p w:rsidR="00F3539C" w:rsidRPr="00542FED" w:rsidRDefault="00F3539C" w:rsidP="00F3539C">
      <w:pPr>
        <w:pStyle w:val="a0"/>
        <w:widowControl w:val="0"/>
        <w:numPr>
          <w:ilvl w:val="0"/>
          <w:numId w:val="0"/>
        </w:numPr>
        <w:spacing w:line="240" w:lineRule="auto"/>
        <w:ind w:firstLine="567"/>
        <w:rPr>
          <w:color w:val="0D0D0D"/>
          <w:sz w:val="24"/>
          <w:szCs w:val="24"/>
        </w:rPr>
      </w:pPr>
      <w:r w:rsidRPr="00542FED">
        <w:rPr>
          <w:color w:val="0D0D0D"/>
          <w:sz w:val="24"/>
          <w:szCs w:val="24"/>
        </w:rPr>
        <w:t>Исследование свойств белков.</w:t>
      </w:r>
    </w:p>
    <w:p w:rsidR="00F3539C" w:rsidRPr="00542FED" w:rsidRDefault="00F3539C" w:rsidP="00F3539C">
      <w:pPr>
        <w:pStyle w:val="a0"/>
        <w:widowControl w:val="0"/>
        <w:numPr>
          <w:ilvl w:val="0"/>
          <w:numId w:val="0"/>
        </w:numPr>
        <w:spacing w:line="240" w:lineRule="auto"/>
        <w:ind w:firstLine="567"/>
        <w:rPr>
          <w:color w:val="0D0D0D"/>
          <w:sz w:val="24"/>
          <w:szCs w:val="24"/>
        </w:rPr>
      </w:pPr>
      <w:r w:rsidRPr="00542FED">
        <w:rPr>
          <w:color w:val="0D0D0D"/>
          <w:sz w:val="24"/>
          <w:szCs w:val="24"/>
        </w:rPr>
        <w:t>Основы пищевой химии.</w:t>
      </w:r>
    </w:p>
    <w:p w:rsidR="00F3539C" w:rsidRPr="00542FED" w:rsidRDefault="00F3539C" w:rsidP="00F3539C">
      <w:pPr>
        <w:pStyle w:val="a0"/>
        <w:widowControl w:val="0"/>
        <w:numPr>
          <w:ilvl w:val="0"/>
          <w:numId w:val="0"/>
        </w:numPr>
        <w:spacing w:line="240" w:lineRule="auto"/>
        <w:ind w:firstLine="567"/>
        <w:rPr>
          <w:color w:val="0D0D0D"/>
          <w:sz w:val="24"/>
          <w:szCs w:val="24"/>
        </w:rPr>
      </w:pPr>
      <w:r w:rsidRPr="00542FED">
        <w:rPr>
          <w:color w:val="0D0D0D"/>
          <w:sz w:val="24"/>
          <w:szCs w:val="24"/>
        </w:rPr>
        <w:t>Исследование пищевых добавок.</w:t>
      </w:r>
    </w:p>
    <w:p w:rsidR="00F3539C" w:rsidRPr="00542FED" w:rsidRDefault="00F3539C" w:rsidP="00F3539C">
      <w:pPr>
        <w:pStyle w:val="a0"/>
        <w:widowControl w:val="0"/>
        <w:numPr>
          <w:ilvl w:val="0"/>
          <w:numId w:val="0"/>
        </w:numPr>
        <w:spacing w:line="240" w:lineRule="auto"/>
        <w:ind w:firstLine="567"/>
        <w:rPr>
          <w:color w:val="0D0D0D"/>
          <w:sz w:val="24"/>
          <w:szCs w:val="24"/>
        </w:rPr>
      </w:pPr>
      <w:r w:rsidRPr="00542FED">
        <w:rPr>
          <w:color w:val="0D0D0D"/>
          <w:sz w:val="24"/>
          <w:szCs w:val="24"/>
        </w:rPr>
        <w:t>Свойства одноатомных и многоатомных спиртов.</w:t>
      </w:r>
    </w:p>
    <w:p w:rsidR="00F3539C" w:rsidRPr="00542FED" w:rsidRDefault="00F3539C" w:rsidP="00F3539C">
      <w:pPr>
        <w:pStyle w:val="a0"/>
        <w:widowControl w:val="0"/>
        <w:numPr>
          <w:ilvl w:val="0"/>
          <w:numId w:val="0"/>
        </w:numPr>
        <w:spacing w:line="240" w:lineRule="auto"/>
        <w:ind w:firstLine="567"/>
        <w:rPr>
          <w:color w:val="0D0D0D"/>
          <w:sz w:val="24"/>
          <w:szCs w:val="24"/>
        </w:rPr>
      </w:pPr>
      <w:r w:rsidRPr="00542FED">
        <w:rPr>
          <w:color w:val="0D0D0D"/>
          <w:sz w:val="24"/>
          <w:szCs w:val="24"/>
        </w:rPr>
        <w:t>Химические свойства альдегидов.</w:t>
      </w:r>
    </w:p>
    <w:p w:rsidR="00F3539C" w:rsidRPr="00542FED" w:rsidRDefault="00F3539C" w:rsidP="00F3539C">
      <w:pPr>
        <w:pStyle w:val="a0"/>
        <w:widowControl w:val="0"/>
        <w:numPr>
          <w:ilvl w:val="0"/>
          <w:numId w:val="0"/>
        </w:numPr>
        <w:spacing w:line="240" w:lineRule="auto"/>
        <w:ind w:firstLine="567"/>
        <w:rPr>
          <w:color w:val="0D0D0D"/>
          <w:sz w:val="24"/>
          <w:szCs w:val="24"/>
        </w:rPr>
      </w:pPr>
      <w:r w:rsidRPr="00542FED">
        <w:rPr>
          <w:color w:val="0D0D0D"/>
          <w:sz w:val="24"/>
          <w:szCs w:val="24"/>
        </w:rPr>
        <w:t>Синтез сложного эфира.</w:t>
      </w:r>
    </w:p>
    <w:p w:rsidR="00F3539C" w:rsidRPr="00542FED" w:rsidRDefault="00F3539C" w:rsidP="00F3539C">
      <w:pPr>
        <w:pStyle w:val="a0"/>
        <w:widowControl w:val="0"/>
        <w:numPr>
          <w:ilvl w:val="0"/>
          <w:numId w:val="0"/>
        </w:numPr>
        <w:spacing w:line="240" w:lineRule="auto"/>
        <w:ind w:firstLine="567"/>
        <w:rPr>
          <w:color w:val="0D0D0D"/>
          <w:sz w:val="24"/>
          <w:szCs w:val="24"/>
        </w:rPr>
      </w:pPr>
      <w:r w:rsidRPr="00542FED">
        <w:rPr>
          <w:color w:val="0D0D0D"/>
          <w:sz w:val="24"/>
          <w:szCs w:val="24"/>
        </w:rPr>
        <w:t>Гидролиз углеводов.</w:t>
      </w:r>
    </w:p>
    <w:p w:rsidR="00F3539C" w:rsidRPr="00542FED" w:rsidRDefault="00F3539C" w:rsidP="00F3539C">
      <w:pPr>
        <w:pStyle w:val="a0"/>
        <w:widowControl w:val="0"/>
        <w:numPr>
          <w:ilvl w:val="0"/>
          <w:numId w:val="0"/>
        </w:numPr>
        <w:spacing w:line="240" w:lineRule="auto"/>
        <w:ind w:firstLine="567"/>
        <w:rPr>
          <w:color w:val="0D0D0D"/>
          <w:sz w:val="24"/>
          <w:szCs w:val="24"/>
        </w:rPr>
      </w:pPr>
      <w:r w:rsidRPr="00542FED">
        <w:rPr>
          <w:color w:val="0D0D0D"/>
          <w:sz w:val="24"/>
          <w:szCs w:val="24"/>
        </w:rPr>
        <w:t>Устранение временной жесткости воды.</w:t>
      </w:r>
    </w:p>
    <w:p w:rsidR="00F3539C" w:rsidRPr="00542FED" w:rsidRDefault="00F3539C" w:rsidP="00F3539C">
      <w:pPr>
        <w:pStyle w:val="a0"/>
        <w:widowControl w:val="0"/>
        <w:numPr>
          <w:ilvl w:val="0"/>
          <w:numId w:val="0"/>
        </w:numPr>
        <w:spacing w:line="240" w:lineRule="auto"/>
        <w:ind w:firstLine="567"/>
        <w:rPr>
          <w:color w:val="0D0D0D"/>
          <w:sz w:val="24"/>
          <w:szCs w:val="24"/>
        </w:rPr>
      </w:pPr>
      <w:r w:rsidRPr="00542FED">
        <w:rPr>
          <w:color w:val="0D0D0D"/>
          <w:sz w:val="24"/>
          <w:szCs w:val="24"/>
        </w:rPr>
        <w:t>Качественные реакции на неорганические вещества и ионы.</w:t>
      </w:r>
    </w:p>
    <w:p w:rsidR="00F3539C" w:rsidRPr="00542FED" w:rsidRDefault="00F3539C" w:rsidP="00F3539C">
      <w:pPr>
        <w:pStyle w:val="a0"/>
        <w:widowControl w:val="0"/>
        <w:numPr>
          <w:ilvl w:val="0"/>
          <w:numId w:val="0"/>
        </w:numPr>
        <w:spacing w:line="240" w:lineRule="auto"/>
        <w:ind w:firstLine="567"/>
        <w:rPr>
          <w:color w:val="0D0D0D"/>
          <w:sz w:val="24"/>
          <w:szCs w:val="24"/>
        </w:rPr>
      </w:pPr>
      <w:r w:rsidRPr="00542FED">
        <w:rPr>
          <w:color w:val="0D0D0D"/>
          <w:sz w:val="24"/>
          <w:szCs w:val="24"/>
        </w:rPr>
        <w:t>Исследование влияния различных факторов на скорость химической реакции.</w:t>
      </w:r>
    </w:p>
    <w:p w:rsidR="00F3539C" w:rsidRPr="00542FED" w:rsidRDefault="00F3539C" w:rsidP="00F3539C">
      <w:pPr>
        <w:pStyle w:val="a0"/>
        <w:widowControl w:val="0"/>
        <w:numPr>
          <w:ilvl w:val="0"/>
          <w:numId w:val="0"/>
        </w:numPr>
        <w:spacing w:line="240" w:lineRule="auto"/>
        <w:ind w:firstLine="567"/>
        <w:rPr>
          <w:color w:val="0D0D0D"/>
          <w:sz w:val="24"/>
          <w:szCs w:val="24"/>
        </w:rPr>
      </w:pPr>
      <w:r w:rsidRPr="00542FED">
        <w:rPr>
          <w:color w:val="0D0D0D"/>
          <w:sz w:val="24"/>
          <w:szCs w:val="24"/>
        </w:rPr>
        <w:t>Определение концентрации раствора аскорбиновой кислоты методом титрования.</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b/>
          <w:color w:val="0D0D0D"/>
        </w:rPr>
      </w:pPr>
      <w:r w:rsidRPr="00542FED">
        <w:rPr>
          <w:b/>
          <w:color w:val="0D0D0D"/>
        </w:rPr>
        <w:t>Биология</w:t>
      </w:r>
      <w:bookmarkEnd w:id="42"/>
      <w:bookmarkEnd w:id="43"/>
      <w:r w:rsidRPr="00542FED">
        <w:rPr>
          <w:color w:val="0D0D0D"/>
        </w:rPr>
        <w:tab/>
      </w:r>
    </w:p>
    <w:p w:rsidR="00F3539C" w:rsidRPr="00542FED" w:rsidRDefault="00F3539C" w:rsidP="00F3539C">
      <w:pPr>
        <w:widowControl w:val="0"/>
        <w:ind w:firstLine="567"/>
        <w:jc w:val="both"/>
        <w:rPr>
          <w:b/>
          <w:color w:val="0D0D0D"/>
          <w:u w:val="single"/>
        </w:rPr>
      </w:pPr>
      <w:r w:rsidRPr="00542FED">
        <w:rPr>
          <w:b/>
          <w:color w:val="0D0D0D"/>
          <w:u w:val="single"/>
        </w:rPr>
        <w:t>Базовый уровень</w:t>
      </w:r>
    </w:p>
    <w:p w:rsidR="00F3539C" w:rsidRPr="00542FED" w:rsidRDefault="00F3539C" w:rsidP="00F3539C">
      <w:pPr>
        <w:widowControl w:val="0"/>
        <w:ind w:firstLine="567"/>
        <w:jc w:val="both"/>
        <w:rPr>
          <w:color w:val="0D0D0D"/>
        </w:rPr>
      </w:pPr>
      <w:r w:rsidRPr="00542FED">
        <w:rPr>
          <w:b/>
          <w:color w:val="0D0D0D"/>
          <w:szCs w:val="28"/>
        </w:rPr>
        <w:t>Базовый уровень</w:t>
      </w:r>
    </w:p>
    <w:p w:rsidR="00F3539C" w:rsidRPr="00542FED" w:rsidRDefault="00F3539C" w:rsidP="00F3539C">
      <w:pPr>
        <w:widowControl w:val="0"/>
        <w:ind w:firstLine="567"/>
        <w:jc w:val="both"/>
        <w:rPr>
          <w:color w:val="0D0D0D"/>
        </w:rPr>
      </w:pPr>
      <w:r w:rsidRPr="00542FED">
        <w:rPr>
          <w:b/>
          <w:color w:val="0D0D0D"/>
          <w:szCs w:val="28"/>
        </w:rPr>
        <w:t>Биология как комплекс наук о живой природе</w:t>
      </w:r>
    </w:p>
    <w:p w:rsidR="00F3539C" w:rsidRPr="00542FED" w:rsidRDefault="00F3539C" w:rsidP="00F3539C">
      <w:pPr>
        <w:widowControl w:val="0"/>
        <w:ind w:firstLine="567"/>
        <w:jc w:val="both"/>
        <w:rPr>
          <w:color w:val="0D0D0D"/>
        </w:rPr>
      </w:pPr>
      <w:r w:rsidRPr="00542FED">
        <w:rPr>
          <w:color w:val="0D0D0D"/>
          <w:szCs w:val="28"/>
        </w:rPr>
        <w:t xml:space="preserve">Биология как комплексная наука, методы научного познания, используемые в биологии. </w:t>
      </w:r>
      <w:r w:rsidRPr="00542FED">
        <w:rPr>
          <w:i/>
          <w:color w:val="0D0D0D"/>
          <w:szCs w:val="28"/>
        </w:rPr>
        <w:t xml:space="preserve">Современные направления в биологии. </w:t>
      </w:r>
      <w:r w:rsidRPr="00542FED">
        <w:rPr>
          <w:color w:val="0D0D0D"/>
          <w:szCs w:val="28"/>
        </w:rPr>
        <w:t>Роль биологии в формировании современной научной картины мира, практическое значение биологических знаний.</w:t>
      </w:r>
    </w:p>
    <w:p w:rsidR="00F3539C" w:rsidRPr="00542FED" w:rsidRDefault="00F3539C" w:rsidP="00F3539C">
      <w:pPr>
        <w:widowControl w:val="0"/>
        <w:ind w:firstLine="567"/>
        <w:jc w:val="both"/>
        <w:rPr>
          <w:color w:val="0D0D0D"/>
        </w:rPr>
      </w:pPr>
      <w:r w:rsidRPr="00542FED">
        <w:rPr>
          <w:color w:val="0D0D0D"/>
          <w:szCs w:val="28"/>
        </w:rPr>
        <w:t xml:space="preserve">Биологические системы как предмет изучения биологии. </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color w:val="0D0D0D"/>
        </w:rPr>
      </w:pPr>
      <w:r w:rsidRPr="00542FED">
        <w:rPr>
          <w:b/>
          <w:color w:val="0D0D0D"/>
          <w:szCs w:val="28"/>
        </w:rPr>
        <w:t>Структурные и функциональные основы жизни</w:t>
      </w:r>
    </w:p>
    <w:p w:rsidR="00F3539C" w:rsidRPr="00542FED" w:rsidRDefault="00F3539C" w:rsidP="00F3539C">
      <w:pPr>
        <w:widowControl w:val="0"/>
        <w:ind w:firstLine="567"/>
        <w:jc w:val="both"/>
        <w:rPr>
          <w:color w:val="0D0D0D"/>
        </w:rPr>
      </w:pPr>
      <w:r w:rsidRPr="00542FED">
        <w:rPr>
          <w:color w:val="0D0D0D"/>
          <w:szCs w:val="28"/>
        </w:rPr>
        <w:t xml:space="preserve">Молекулярные основы жизни. Неорганические вещества, их значение. Органические вещества (углеводы, липиды, белки, нуклеиновые кислоты, АТФ) и их значение. Биополимеры. </w:t>
      </w:r>
      <w:r w:rsidRPr="00542FED">
        <w:rPr>
          <w:i/>
          <w:color w:val="0D0D0D"/>
          <w:szCs w:val="28"/>
        </w:rPr>
        <w:t>Другие органические вещества клетки. Нанотехнологии в биологии.</w:t>
      </w:r>
    </w:p>
    <w:p w:rsidR="00F3539C" w:rsidRPr="00542FED" w:rsidRDefault="00F3539C" w:rsidP="00F3539C">
      <w:pPr>
        <w:widowControl w:val="0"/>
        <w:ind w:firstLine="567"/>
        <w:jc w:val="both"/>
        <w:rPr>
          <w:color w:val="0D0D0D"/>
        </w:rPr>
      </w:pPr>
      <w:r w:rsidRPr="00542FED">
        <w:rPr>
          <w:color w:val="0D0D0D"/>
          <w:szCs w:val="28"/>
        </w:rPr>
        <w:t xml:space="preserve">Цитология, методы цитологии. Роль клеточной теории в становлении современной естественно-научной картины мира. Клетки прокариот и эукариот. Основные части и органоиды клетки, их функции. </w:t>
      </w:r>
    </w:p>
    <w:p w:rsidR="00F3539C" w:rsidRPr="00542FED" w:rsidRDefault="00F3539C" w:rsidP="00F3539C">
      <w:pPr>
        <w:widowControl w:val="0"/>
        <w:ind w:firstLine="567"/>
        <w:jc w:val="both"/>
        <w:rPr>
          <w:color w:val="0D0D0D"/>
        </w:rPr>
      </w:pPr>
      <w:r w:rsidRPr="00542FED">
        <w:rPr>
          <w:color w:val="0D0D0D"/>
          <w:szCs w:val="28"/>
        </w:rPr>
        <w:t>Вирусы – неклеточная форма жизни, меры профилактики вирусных заболеваний.</w:t>
      </w:r>
    </w:p>
    <w:p w:rsidR="00F3539C" w:rsidRPr="00542FED" w:rsidRDefault="00F3539C" w:rsidP="00F3539C">
      <w:pPr>
        <w:widowControl w:val="0"/>
        <w:ind w:firstLine="567"/>
        <w:jc w:val="both"/>
        <w:rPr>
          <w:color w:val="0D0D0D"/>
        </w:rPr>
      </w:pPr>
      <w:r w:rsidRPr="00542FED">
        <w:rPr>
          <w:color w:val="0D0D0D"/>
          <w:szCs w:val="28"/>
        </w:rPr>
        <w:t xml:space="preserve">Жизнедеятельность клетки. Пластический обмен. Фотосинтез, хемосинтез. Биосинтез белка. Энергетический обмен. Хранение, передача и реализация наследственной информации в клетке. Генетический код. Ген, геном. </w:t>
      </w:r>
      <w:r w:rsidRPr="00542FED">
        <w:rPr>
          <w:i/>
          <w:color w:val="0D0D0D"/>
          <w:szCs w:val="28"/>
        </w:rPr>
        <w:t>Геномика. Влияние наркогенных веществ на процессы в клетке.</w:t>
      </w:r>
    </w:p>
    <w:p w:rsidR="00F3539C" w:rsidRPr="00542FED" w:rsidRDefault="00F3539C" w:rsidP="00F3539C">
      <w:pPr>
        <w:widowControl w:val="0"/>
        <w:ind w:firstLine="567"/>
        <w:jc w:val="both"/>
        <w:rPr>
          <w:color w:val="0D0D0D"/>
        </w:rPr>
      </w:pPr>
      <w:r w:rsidRPr="00542FED">
        <w:rPr>
          <w:color w:val="0D0D0D"/>
          <w:szCs w:val="28"/>
        </w:rPr>
        <w:t xml:space="preserve">Клеточный цикл: интерфаза и деление. Митоз и мейоз, их значение. Соматические и половые клетки. </w:t>
      </w:r>
    </w:p>
    <w:p w:rsidR="00F3539C" w:rsidRPr="00542FED" w:rsidRDefault="00F3539C" w:rsidP="00F3539C">
      <w:pPr>
        <w:widowControl w:val="0"/>
        <w:ind w:firstLine="567"/>
        <w:jc w:val="both"/>
        <w:rPr>
          <w:color w:val="0D0D0D"/>
        </w:rPr>
      </w:pPr>
      <w:r w:rsidRPr="00542FED">
        <w:rPr>
          <w:color w:val="0D0D0D"/>
          <w:szCs w:val="28"/>
        </w:rPr>
        <w:t xml:space="preserve"> </w:t>
      </w:r>
    </w:p>
    <w:p w:rsidR="00F3539C" w:rsidRPr="00542FED" w:rsidRDefault="00F3539C" w:rsidP="00F3539C">
      <w:pPr>
        <w:widowControl w:val="0"/>
        <w:ind w:firstLine="567"/>
        <w:jc w:val="both"/>
        <w:rPr>
          <w:color w:val="0D0D0D"/>
        </w:rPr>
      </w:pPr>
      <w:r w:rsidRPr="00542FED">
        <w:rPr>
          <w:b/>
          <w:color w:val="0D0D0D"/>
          <w:szCs w:val="28"/>
        </w:rPr>
        <w:t>Организм</w:t>
      </w:r>
    </w:p>
    <w:p w:rsidR="00F3539C" w:rsidRPr="00542FED" w:rsidRDefault="00F3539C" w:rsidP="00F3539C">
      <w:pPr>
        <w:widowControl w:val="0"/>
        <w:ind w:firstLine="567"/>
        <w:jc w:val="both"/>
        <w:rPr>
          <w:color w:val="0D0D0D"/>
        </w:rPr>
      </w:pPr>
      <w:r w:rsidRPr="00542FED">
        <w:rPr>
          <w:color w:val="0D0D0D"/>
          <w:szCs w:val="28"/>
        </w:rPr>
        <w:t>Организм — единое целое.</w:t>
      </w:r>
    </w:p>
    <w:p w:rsidR="00F3539C" w:rsidRPr="00542FED" w:rsidRDefault="00F3539C" w:rsidP="00F3539C">
      <w:pPr>
        <w:widowControl w:val="0"/>
        <w:ind w:firstLine="567"/>
        <w:jc w:val="both"/>
        <w:rPr>
          <w:color w:val="0D0D0D"/>
        </w:rPr>
      </w:pPr>
      <w:r w:rsidRPr="00542FED">
        <w:rPr>
          <w:color w:val="0D0D0D"/>
          <w:szCs w:val="28"/>
        </w:rPr>
        <w:t xml:space="preserve">Жизнедеятельность организма. Регуляция функций организма, гомеостаз. </w:t>
      </w:r>
    </w:p>
    <w:p w:rsidR="00F3539C" w:rsidRPr="00542FED" w:rsidRDefault="00F3539C" w:rsidP="00F3539C">
      <w:pPr>
        <w:widowControl w:val="0"/>
        <w:ind w:firstLine="567"/>
        <w:jc w:val="both"/>
        <w:rPr>
          <w:color w:val="0D0D0D"/>
        </w:rPr>
      </w:pPr>
      <w:r w:rsidRPr="00542FED">
        <w:rPr>
          <w:color w:val="0D0D0D"/>
          <w:szCs w:val="28"/>
        </w:rPr>
        <w:t xml:space="preserve">Размножение организмов (бесполое и половое). </w:t>
      </w:r>
      <w:r w:rsidRPr="00542FED">
        <w:rPr>
          <w:i/>
          <w:color w:val="0D0D0D"/>
          <w:szCs w:val="28"/>
        </w:rPr>
        <w:t xml:space="preserve">Способы размножения у растений и животных. </w:t>
      </w:r>
      <w:r w:rsidRPr="00542FED">
        <w:rPr>
          <w:color w:val="0D0D0D"/>
          <w:szCs w:val="28"/>
        </w:rPr>
        <w:t xml:space="preserve">Индивидуальное развитие организма (онтогенез). Причины нарушений развития. Репродуктивное здоровье человека; последствия влияния алкоголя, никотина, наркотических веществ на эмбриональное развитие человека. </w:t>
      </w:r>
      <w:r w:rsidRPr="00542FED">
        <w:rPr>
          <w:i/>
          <w:color w:val="0D0D0D"/>
          <w:szCs w:val="28"/>
        </w:rPr>
        <w:t>Жизненные циклы разных групп организмов.</w:t>
      </w:r>
    </w:p>
    <w:p w:rsidR="00F3539C" w:rsidRPr="00542FED" w:rsidRDefault="00F3539C" w:rsidP="00F3539C">
      <w:pPr>
        <w:widowControl w:val="0"/>
        <w:ind w:firstLine="567"/>
        <w:jc w:val="both"/>
        <w:rPr>
          <w:color w:val="0D0D0D"/>
        </w:rPr>
      </w:pPr>
      <w:r w:rsidRPr="00542FED">
        <w:rPr>
          <w:color w:val="0D0D0D"/>
          <w:szCs w:val="28"/>
        </w:rPr>
        <w:t>Генетика, методы генетики</w:t>
      </w:r>
      <w:r w:rsidRPr="00542FED">
        <w:rPr>
          <w:i/>
          <w:color w:val="0D0D0D"/>
          <w:szCs w:val="28"/>
        </w:rPr>
        <w:t>.</w:t>
      </w:r>
      <w:r w:rsidRPr="00542FED">
        <w:rPr>
          <w:color w:val="0D0D0D"/>
          <w:szCs w:val="28"/>
        </w:rPr>
        <w:t xml:space="preserve"> Генетическая терминология и символика. Законы наследственности Г. Менделя. Хромосомная теория наследственности. Определение пола. Сцепленное с полом наследование. </w:t>
      </w:r>
    </w:p>
    <w:p w:rsidR="00F3539C" w:rsidRPr="00542FED" w:rsidRDefault="00F3539C" w:rsidP="00F3539C">
      <w:pPr>
        <w:widowControl w:val="0"/>
        <w:ind w:firstLine="567"/>
        <w:jc w:val="both"/>
        <w:rPr>
          <w:color w:val="0D0D0D"/>
        </w:rPr>
      </w:pPr>
      <w:r w:rsidRPr="00542FED">
        <w:rPr>
          <w:color w:val="0D0D0D"/>
          <w:szCs w:val="28"/>
        </w:rPr>
        <w:t xml:space="preserve">Генетика человека. Наследственные заболевания человека и их предупреждение. Этические аспекты в области медицинской генетики. </w:t>
      </w:r>
    </w:p>
    <w:p w:rsidR="00F3539C" w:rsidRPr="00542FED" w:rsidRDefault="00F3539C" w:rsidP="00F3539C">
      <w:pPr>
        <w:widowControl w:val="0"/>
        <w:ind w:firstLine="567"/>
        <w:jc w:val="both"/>
        <w:rPr>
          <w:color w:val="0D0D0D"/>
        </w:rPr>
      </w:pPr>
      <w:r w:rsidRPr="00542FED">
        <w:rPr>
          <w:color w:val="0D0D0D"/>
          <w:szCs w:val="28"/>
        </w:rPr>
        <w:t xml:space="preserve">Генотип и среда. Ненаследственная изменчивость. Наследственная изменчивость. Мутагены, их влияние на здоровье человека. </w:t>
      </w:r>
    </w:p>
    <w:p w:rsidR="00F3539C" w:rsidRPr="00542FED" w:rsidRDefault="00F3539C" w:rsidP="00F3539C">
      <w:pPr>
        <w:widowControl w:val="0"/>
        <w:ind w:firstLine="567"/>
        <w:jc w:val="both"/>
        <w:rPr>
          <w:color w:val="0D0D0D"/>
        </w:rPr>
      </w:pPr>
      <w:r w:rsidRPr="00542FED">
        <w:rPr>
          <w:color w:val="0D0D0D"/>
          <w:szCs w:val="28"/>
        </w:rPr>
        <w:t>Доместикация и селекция. Методы селекции. Биотехнология, ее направления и перспективы развития.</w:t>
      </w:r>
      <w:r w:rsidRPr="00542FED">
        <w:rPr>
          <w:i/>
          <w:color w:val="0D0D0D"/>
          <w:szCs w:val="28"/>
        </w:rPr>
        <w:t xml:space="preserve"> Биобезопасность.</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color w:val="0D0D0D"/>
        </w:rPr>
      </w:pPr>
      <w:r w:rsidRPr="00542FED">
        <w:rPr>
          <w:b/>
          <w:color w:val="0D0D0D"/>
          <w:szCs w:val="28"/>
        </w:rPr>
        <w:t>Теория эволюции</w:t>
      </w:r>
    </w:p>
    <w:p w:rsidR="00F3539C" w:rsidRPr="00542FED" w:rsidRDefault="00F3539C" w:rsidP="00F3539C">
      <w:pPr>
        <w:widowControl w:val="0"/>
        <w:ind w:firstLine="567"/>
        <w:jc w:val="both"/>
        <w:rPr>
          <w:color w:val="0D0D0D"/>
        </w:rPr>
      </w:pPr>
      <w:r w:rsidRPr="00542FED">
        <w:rPr>
          <w:color w:val="0D0D0D"/>
          <w:szCs w:val="28"/>
        </w:rPr>
        <w:t xml:space="preserve">Развитие эволюционных идей, эволюционная теория Ч. Дарвина. Синтетическая теория эволюции. Свидетельства эволюции живой природы. Микроэволюция и макроэволюция. Вид, его критерии. Популяция – элементарная единица эволюции. Движущие силы эволюции, их влияние на генофонд популяции. Направления эволюции. </w:t>
      </w:r>
    </w:p>
    <w:p w:rsidR="00F3539C" w:rsidRPr="00542FED" w:rsidRDefault="00F3539C" w:rsidP="00F3539C">
      <w:pPr>
        <w:widowControl w:val="0"/>
        <w:ind w:firstLine="567"/>
        <w:jc w:val="both"/>
        <w:rPr>
          <w:color w:val="0D0D0D"/>
        </w:rPr>
      </w:pPr>
      <w:r w:rsidRPr="00542FED">
        <w:rPr>
          <w:color w:val="0D0D0D"/>
          <w:szCs w:val="28"/>
        </w:rPr>
        <w:t xml:space="preserve">Многообразие организмов как результат эволюции. Принципы классификации, систематика. </w:t>
      </w:r>
    </w:p>
    <w:p w:rsidR="00F3539C" w:rsidRPr="00542FED" w:rsidRDefault="00F3539C" w:rsidP="00F3539C">
      <w:pPr>
        <w:widowControl w:val="0"/>
        <w:ind w:firstLine="567"/>
        <w:jc w:val="both"/>
        <w:rPr>
          <w:color w:val="0D0D0D"/>
        </w:rPr>
      </w:pPr>
      <w:r w:rsidRPr="00542FED">
        <w:rPr>
          <w:color w:val="0D0D0D"/>
          <w:szCs w:val="28"/>
        </w:rPr>
        <w:t xml:space="preserve"> </w:t>
      </w:r>
    </w:p>
    <w:p w:rsidR="00F3539C" w:rsidRPr="00542FED" w:rsidRDefault="00F3539C" w:rsidP="00F3539C">
      <w:pPr>
        <w:widowControl w:val="0"/>
        <w:ind w:firstLine="567"/>
        <w:jc w:val="both"/>
        <w:rPr>
          <w:color w:val="0D0D0D"/>
        </w:rPr>
      </w:pPr>
      <w:r w:rsidRPr="00542FED">
        <w:rPr>
          <w:b/>
          <w:color w:val="0D0D0D"/>
          <w:szCs w:val="28"/>
        </w:rPr>
        <w:t>Развитие жизни на Земле</w:t>
      </w:r>
    </w:p>
    <w:p w:rsidR="00F3539C" w:rsidRPr="00542FED" w:rsidRDefault="00F3539C" w:rsidP="00F3539C">
      <w:pPr>
        <w:widowControl w:val="0"/>
        <w:ind w:firstLine="567"/>
        <w:jc w:val="both"/>
        <w:rPr>
          <w:color w:val="0D0D0D"/>
        </w:rPr>
      </w:pPr>
      <w:r w:rsidRPr="00542FED">
        <w:rPr>
          <w:color w:val="0D0D0D"/>
          <w:szCs w:val="28"/>
        </w:rPr>
        <w:t xml:space="preserve">Гипотезы происхождения жизни на Земле. Основные этапы эволюции органического мира на Земле. </w:t>
      </w:r>
    </w:p>
    <w:p w:rsidR="00F3539C" w:rsidRPr="00542FED" w:rsidRDefault="00F3539C" w:rsidP="00F3539C">
      <w:pPr>
        <w:widowControl w:val="0"/>
        <w:ind w:firstLine="567"/>
        <w:jc w:val="both"/>
        <w:rPr>
          <w:color w:val="0D0D0D"/>
        </w:rPr>
      </w:pPr>
      <w:r w:rsidRPr="00542FED">
        <w:rPr>
          <w:color w:val="0D0D0D"/>
          <w:szCs w:val="28"/>
        </w:rPr>
        <w:t>Современные представления о происхождении человека. Эволюция человека (антропогенез). Движущие силы антропогенеза. Расы человека, их происхождение и единство.</w:t>
      </w:r>
    </w:p>
    <w:p w:rsidR="00F3539C" w:rsidRPr="00542FED" w:rsidRDefault="00F3539C" w:rsidP="00F3539C">
      <w:pPr>
        <w:widowControl w:val="0"/>
        <w:ind w:firstLine="567"/>
        <w:jc w:val="both"/>
        <w:rPr>
          <w:color w:val="0D0D0D"/>
        </w:rPr>
      </w:pPr>
      <w:r w:rsidRPr="00542FED">
        <w:rPr>
          <w:color w:val="0D0D0D"/>
          <w:szCs w:val="28"/>
        </w:rPr>
        <w:t xml:space="preserve"> </w:t>
      </w:r>
    </w:p>
    <w:p w:rsidR="00F3539C" w:rsidRPr="00542FED" w:rsidRDefault="00F3539C" w:rsidP="00F3539C">
      <w:pPr>
        <w:widowControl w:val="0"/>
        <w:ind w:firstLine="567"/>
        <w:jc w:val="both"/>
        <w:rPr>
          <w:color w:val="0D0D0D"/>
        </w:rPr>
      </w:pPr>
      <w:r w:rsidRPr="00542FED">
        <w:rPr>
          <w:b/>
          <w:color w:val="0D0D0D"/>
          <w:szCs w:val="28"/>
        </w:rPr>
        <w:t>Организмы и окружающая среда</w:t>
      </w:r>
    </w:p>
    <w:p w:rsidR="00F3539C" w:rsidRPr="00542FED" w:rsidRDefault="00F3539C" w:rsidP="00F3539C">
      <w:pPr>
        <w:widowControl w:val="0"/>
        <w:ind w:firstLine="567"/>
        <w:jc w:val="both"/>
        <w:rPr>
          <w:color w:val="0D0D0D"/>
        </w:rPr>
      </w:pPr>
      <w:r w:rsidRPr="00542FED">
        <w:rPr>
          <w:color w:val="0D0D0D"/>
          <w:szCs w:val="28"/>
        </w:rPr>
        <w:t xml:space="preserve">Приспособления организмов к действию экологических факторов. </w:t>
      </w:r>
    </w:p>
    <w:p w:rsidR="00F3539C" w:rsidRPr="00542FED" w:rsidRDefault="00F3539C" w:rsidP="00F3539C">
      <w:pPr>
        <w:widowControl w:val="0"/>
        <w:ind w:firstLine="567"/>
        <w:jc w:val="both"/>
        <w:rPr>
          <w:color w:val="0D0D0D"/>
        </w:rPr>
      </w:pPr>
      <w:r w:rsidRPr="00542FED">
        <w:rPr>
          <w:color w:val="0D0D0D"/>
          <w:szCs w:val="28"/>
        </w:rPr>
        <w:t>Биогеоценоз. Экосистема. Разнообразие экосистем. Взаимоотношения популяций разных видов в экосистеме. Круговорот веществ и поток энергии в экосистеме. Устойчивость и динамика экосистем. Последствия влияния деятельности человека на экосистемы. Сохранение биоразнообразия как основа устойчивости экосистемы.</w:t>
      </w:r>
    </w:p>
    <w:p w:rsidR="00F3539C" w:rsidRPr="00542FED" w:rsidRDefault="00F3539C" w:rsidP="00F3539C">
      <w:pPr>
        <w:widowControl w:val="0"/>
        <w:ind w:firstLine="567"/>
        <w:jc w:val="both"/>
        <w:rPr>
          <w:color w:val="0D0D0D"/>
        </w:rPr>
      </w:pPr>
      <w:r w:rsidRPr="00542FED">
        <w:rPr>
          <w:color w:val="0D0D0D"/>
          <w:szCs w:val="28"/>
        </w:rPr>
        <w:t xml:space="preserve">Структура биосферы. Закономерности существования биосферы. </w:t>
      </w:r>
      <w:r w:rsidRPr="00542FED">
        <w:rPr>
          <w:i/>
          <w:color w:val="0D0D0D"/>
          <w:szCs w:val="28"/>
        </w:rPr>
        <w:t>Круговороты веществ в биосфере.</w:t>
      </w:r>
    </w:p>
    <w:p w:rsidR="00F3539C" w:rsidRPr="00542FED" w:rsidRDefault="00F3539C" w:rsidP="00F3539C">
      <w:pPr>
        <w:widowControl w:val="0"/>
        <w:ind w:firstLine="567"/>
        <w:jc w:val="both"/>
        <w:rPr>
          <w:color w:val="0D0D0D"/>
        </w:rPr>
      </w:pPr>
      <w:r w:rsidRPr="00542FED">
        <w:rPr>
          <w:color w:val="0D0D0D"/>
          <w:szCs w:val="28"/>
        </w:rPr>
        <w:t>Глобальные антропогенные изменения в биосфере. Проблемы устойчивого развития.</w:t>
      </w:r>
    </w:p>
    <w:p w:rsidR="00F3539C" w:rsidRPr="00542FED" w:rsidRDefault="00F3539C" w:rsidP="00F3539C">
      <w:pPr>
        <w:widowControl w:val="0"/>
        <w:ind w:firstLine="567"/>
        <w:jc w:val="both"/>
        <w:rPr>
          <w:color w:val="0D0D0D"/>
        </w:rPr>
      </w:pPr>
      <w:r w:rsidRPr="00542FED">
        <w:rPr>
          <w:i/>
          <w:color w:val="0D0D0D"/>
          <w:szCs w:val="28"/>
        </w:rPr>
        <w:t>Перспективы развития биологических наук.</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color w:val="0D0D0D"/>
          <w:u w:val="single"/>
        </w:rPr>
      </w:pPr>
      <w:r w:rsidRPr="00542FED">
        <w:rPr>
          <w:b/>
          <w:color w:val="0D0D0D"/>
          <w:szCs w:val="28"/>
          <w:u w:val="single"/>
        </w:rPr>
        <w:t>Углубленный уровень</w:t>
      </w:r>
    </w:p>
    <w:p w:rsidR="00F3539C" w:rsidRPr="00542FED" w:rsidRDefault="00F3539C" w:rsidP="00F3539C">
      <w:pPr>
        <w:widowControl w:val="0"/>
        <w:ind w:firstLine="567"/>
        <w:jc w:val="both"/>
        <w:rPr>
          <w:color w:val="0D0D0D"/>
        </w:rPr>
      </w:pPr>
      <w:r w:rsidRPr="00542FED">
        <w:rPr>
          <w:b/>
          <w:color w:val="0D0D0D"/>
          <w:szCs w:val="28"/>
        </w:rPr>
        <w:t>Биология как комплекс наук о живой природе</w:t>
      </w:r>
    </w:p>
    <w:p w:rsidR="00F3539C" w:rsidRPr="00542FED" w:rsidRDefault="00F3539C" w:rsidP="00F3539C">
      <w:pPr>
        <w:widowControl w:val="0"/>
        <w:ind w:firstLine="567"/>
        <w:jc w:val="both"/>
        <w:rPr>
          <w:color w:val="0D0D0D"/>
        </w:rPr>
      </w:pPr>
      <w:r w:rsidRPr="00542FED">
        <w:rPr>
          <w:color w:val="0D0D0D"/>
          <w:szCs w:val="28"/>
        </w:rPr>
        <w:t xml:space="preserve">Биология как комплексная наука. Современные направления в биологии. Связь биологии с другими науками. Выполнение законов физики и химии в живой природе. </w:t>
      </w:r>
      <w:r w:rsidRPr="00542FED">
        <w:rPr>
          <w:i/>
          <w:color w:val="0D0D0D"/>
          <w:szCs w:val="28"/>
        </w:rPr>
        <w:t>Синтез естественно-научного и социогуманитарного знания на современном этапе развития цивилизации.</w:t>
      </w:r>
      <w:r w:rsidRPr="00542FED">
        <w:rPr>
          <w:color w:val="0D0D0D"/>
          <w:szCs w:val="28"/>
        </w:rPr>
        <w:t xml:space="preserve"> Практическое значение биологических знаний.</w:t>
      </w:r>
    </w:p>
    <w:p w:rsidR="00F3539C" w:rsidRPr="00542FED" w:rsidRDefault="00F3539C" w:rsidP="00F3539C">
      <w:pPr>
        <w:widowControl w:val="0"/>
        <w:ind w:firstLine="567"/>
        <w:jc w:val="both"/>
        <w:rPr>
          <w:color w:val="0D0D0D"/>
        </w:rPr>
      </w:pPr>
      <w:r w:rsidRPr="00542FED">
        <w:rPr>
          <w:color w:val="0D0D0D"/>
          <w:szCs w:val="28"/>
        </w:rPr>
        <w:t xml:space="preserve">Биологические системы как предмет изучения биологии. Основные принципы организации и функционирования биологических систем. </w:t>
      </w:r>
      <w:r w:rsidRPr="00542FED">
        <w:rPr>
          <w:i/>
          <w:color w:val="0D0D0D"/>
          <w:szCs w:val="28"/>
        </w:rPr>
        <w:t>Биологические системы разных уровней организации.</w:t>
      </w:r>
    </w:p>
    <w:p w:rsidR="00F3539C" w:rsidRPr="00542FED" w:rsidRDefault="00F3539C" w:rsidP="00F3539C">
      <w:pPr>
        <w:widowControl w:val="0"/>
        <w:ind w:firstLine="567"/>
        <w:jc w:val="both"/>
        <w:rPr>
          <w:color w:val="0D0D0D"/>
        </w:rPr>
      </w:pPr>
      <w:r w:rsidRPr="00542FED">
        <w:rPr>
          <w:color w:val="0D0D0D"/>
          <w:szCs w:val="28"/>
        </w:rPr>
        <w:t>Гипотезы и теории, их роль в формировании современной естественно-научной картины мира. Методы научного познания органического мира. Экспериментальные методы в биологии, статистическая обработка данных.</w:t>
      </w:r>
    </w:p>
    <w:p w:rsidR="00F3539C" w:rsidRPr="00542FED" w:rsidRDefault="00F3539C" w:rsidP="00F3539C">
      <w:pPr>
        <w:widowControl w:val="0"/>
        <w:ind w:firstLine="567"/>
        <w:jc w:val="both"/>
        <w:rPr>
          <w:color w:val="0D0D0D"/>
        </w:rPr>
      </w:pPr>
      <w:r w:rsidRPr="00542FED">
        <w:rPr>
          <w:color w:val="0D0D0D"/>
          <w:szCs w:val="28"/>
        </w:rPr>
        <w:t xml:space="preserve"> </w:t>
      </w:r>
    </w:p>
    <w:p w:rsidR="00F3539C" w:rsidRPr="00542FED" w:rsidRDefault="00F3539C" w:rsidP="00F3539C">
      <w:pPr>
        <w:widowControl w:val="0"/>
        <w:ind w:firstLine="567"/>
        <w:jc w:val="both"/>
        <w:rPr>
          <w:color w:val="0D0D0D"/>
        </w:rPr>
      </w:pPr>
      <w:r w:rsidRPr="00542FED">
        <w:rPr>
          <w:b/>
          <w:color w:val="0D0D0D"/>
          <w:szCs w:val="28"/>
        </w:rPr>
        <w:t>Структурные и функциональные основы жизни</w:t>
      </w:r>
    </w:p>
    <w:p w:rsidR="00F3539C" w:rsidRPr="00542FED" w:rsidRDefault="00F3539C" w:rsidP="00F3539C">
      <w:pPr>
        <w:widowControl w:val="0"/>
        <w:ind w:firstLine="567"/>
        <w:jc w:val="both"/>
        <w:rPr>
          <w:color w:val="0D0D0D"/>
        </w:rPr>
      </w:pPr>
      <w:r w:rsidRPr="00542FED">
        <w:rPr>
          <w:color w:val="0D0D0D"/>
          <w:szCs w:val="28"/>
        </w:rPr>
        <w:t>Молекулярные основы жизни. Макроэлементы и микроэлементы. Неорганические вещества. Вода, ее роль в живой природе. Гидрофильность и гидрофобность. Роль минеральных солей в клетке. Органические вещества, понятие о регулярных и нерегулярных биополимерах. Углеводы. Моносахариды, олигосахариды и полисахариды. Функции углеводов. Липиды. Функции липидов. Белки. Функции белков. Механизм действия ферментов. Нуклеиновые кислоты. ДНК: строение, свойства, местоположение, функции. РНК: строение, виды, функции. АТФ: строение, функции. Другие органические вещества клетки. Нанотехнологии в биологии.</w:t>
      </w:r>
    </w:p>
    <w:p w:rsidR="00F3539C" w:rsidRPr="00542FED" w:rsidRDefault="00F3539C" w:rsidP="00F3539C">
      <w:pPr>
        <w:widowControl w:val="0"/>
        <w:ind w:firstLine="567"/>
        <w:jc w:val="both"/>
        <w:rPr>
          <w:color w:val="0D0D0D"/>
        </w:rPr>
      </w:pPr>
      <w:r w:rsidRPr="00542FED">
        <w:rPr>
          <w:color w:val="0D0D0D"/>
          <w:szCs w:val="28"/>
        </w:rPr>
        <w:t xml:space="preserve">Клетка – структурная и функциональная единица организма. </w:t>
      </w:r>
      <w:r w:rsidRPr="00542FED">
        <w:rPr>
          <w:i/>
          <w:color w:val="0D0D0D"/>
          <w:szCs w:val="28"/>
        </w:rPr>
        <w:t>Развитие цитологии.</w:t>
      </w:r>
      <w:r w:rsidRPr="00542FED">
        <w:rPr>
          <w:color w:val="0D0D0D"/>
          <w:szCs w:val="28"/>
        </w:rPr>
        <w:t xml:space="preserve"> Современные методы изучения клетки. Клеточная теория в свете современных данных о строении и функциях клетки. </w:t>
      </w:r>
      <w:r w:rsidRPr="00542FED">
        <w:rPr>
          <w:i/>
          <w:color w:val="0D0D0D"/>
          <w:szCs w:val="28"/>
        </w:rPr>
        <w:t>Теория симбиогенеза.</w:t>
      </w:r>
      <w:r w:rsidRPr="00542FED">
        <w:rPr>
          <w:color w:val="0D0D0D"/>
          <w:szCs w:val="28"/>
        </w:rPr>
        <w:t xml:space="preserve"> Основные части и органоиды клетки. Строение и функции биологических мембран. Цитоплазма. Ядро. Строение и функции хромосом. Мембранные и немембранные органоиды. Цитоскелет. Включения. Основные отличительные особенности клеток прокариот. Отличительные особенности клеток эукариот.</w:t>
      </w:r>
    </w:p>
    <w:p w:rsidR="00F3539C" w:rsidRPr="00542FED" w:rsidRDefault="00F3539C" w:rsidP="00F3539C">
      <w:pPr>
        <w:widowControl w:val="0"/>
        <w:ind w:firstLine="567"/>
        <w:jc w:val="both"/>
        <w:rPr>
          <w:color w:val="0D0D0D"/>
        </w:rPr>
      </w:pPr>
      <w:r w:rsidRPr="00542FED">
        <w:rPr>
          <w:color w:val="0D0D0D"/>
          <w:szCs w:val="28"/>
        </w:rPr>
        <w:t xml:space="preserve">Вирусы — неклеточная форма жизни. Способы передачи вирусных инфекций и меры профилактики вирусных заболеваний. </w:t>
      </w:r>
      <w:r w:rsidRPr="00542FED">
        <w:rPr>
          <w:i/>
          <w:color w:val="0D0D0D"/>
          <w:szCs w:val="28"/>
        </w:rPr>
        <w:t>Вирусология, ее практическое значение.</w:t>
      </w:r>
    </w:p>
    <w:p w:rsidR="00F3539C" w:rsidRPr="00542FED" w:rsidRDefault="00F3539C" w:rsidP="00F3539C">
      <w:pPr>
        <w:widowControl w:val="0"/>
        <w:ind w:firstLine="567"/>
        <w:jc w:val="both"/>
        <w:rPr>
          <w:color w:val="0D0D0D"/>
        </w:rPr>
      </w:pPr>
      <w:r w:rsidRPr="00542FED">
        <w:rPr>
          <w:color w:val="0D0D0D"/>
          <w:szCs w:val="28"/>
        </w:rPr>
        <w:t>Клеточный метаболизм. Ферментативный характер реакций обмена веществ. Этапы энергетического обмена. Аэробное и анаэробное дыхание. Роль клеточных органоидов в процессах энергетического обмена. Автотрофы и гетеротрофы. Фотосинтез. Фазы фотосинтеза. Хемосинтез.</w:t>
      </w:r>
    </w:p>
    <w:p w:rsidR="00F3539C" w:rsidRPr="00542FED" w:rsidRDefault="00F3539C" w:rsidP="00F3539C">
      <w:pPr>
        <w:widowControl w:val="0"/>
        <w:ind w:firstLine="567"/>
        <w:jc w:val="both"/>
        <w:rPr>
          <w:color w:val="0D0D0D"/>
        </w:rPr>
      </w:pPr>
      <w:r w:rsidRPr="00542FED">
        <w:rPr>
          <w:color w:val="0D0D0D"/>
          <w:szCs w:val="28"/>
        </w:rPr>
        <w:t xml:space="preserve">Наследственная информация и ее реализация в клетке. Генетический код, его свойства. Эволюция представлений о гене. Современные представления о гене и геноме. Биосинтез белка, реакции матричного синтеза. Регуляция работы генов и процессов обмена веществ в клетке. Генная инженерия, геномика, </w:t>
      </w:r>
      <w:r w:rsidRPr="00542FED">
        <w:rPr>
          <w:i/>
          <w:color w:val="0D0D0D"/>
          <w:szCs w:val="28"/>
        </w:rPr>
        <w:t>протеомика</w:t>
      </w:r>
      <w:r w:rsidRPr="00542FED">
        <w:rPr>
          <w:color w:val="0D0D0D"/>
          <w:szCs w:val="28"/>
        </w:rPr>
        <w:t xml:space="preserve">. </w:t>
      </w:r>
      <w:r w:rsidRPr="00542FED">
        <w:rPr>
          <w:i/>
          <w:color w:val="0D0D0D"/>
          <w:szCs w:val="28"/>
        </w:rPr>
        <w:t>Нарушение биохимических процессов в клетке под влиянием мутагенов и наркогенных веществ.</w:t>
      </w:r>
    </w:p>
    <w:p w:rsidR="00F3539C" w:rsidRPr="00542FED" w:rsidRDefault="00F3539C" w:rsidP="00F3539C">
      <w:pPr>
        <w:widowControl w:val="0"/>
        <w:ind w:firstLine="567"/>
        <w:jc w:val="both"/>
        <w:rPr>
          <w:color w:val="0D0D0D"/>
        </w:rPr>
      </w:pPr>
      <w:r w:rsidRPr="00542FED">
        <w:rPr>
          <w:color w:val="0D0D0D"/>
          <w:szCs w:val="28"/>
        </w:rPr>
        <w:t xml:space="preserve">Клеточный цикл: интерфаза и деление. Митоз, значение митоза, фазы митоза. Соматические и половые клетки. Мейоз, значение мейоза, фазы мейоза. Мейоз в жизненном цикле организмов. Формирование половых клеток у цветковых растений и позвоночных животных. </w:t>
      </w:r>
      <w:r w:rsidRPr="00542FED">
        <w:rPr>
          <w:i/>
          <w:color w:val="0D0D0D"/>
          <w:szCs w:val="28"/>
        </w:rPr>
        <w:t>Регуляция деления клеток, нарушения регуляции как причина заболеваний. Стволовые клетки.</w:t>
      </w:r>
    </w:p>
    <w:p w:rsidR="00F3539C" w:rsidRPr="00542FED" w:rsidRDefault="00F3539C" w:rsidP="00F3539C">
      <w:pPr>
        <w:widowControl w:val="0"/>
        <w:ind w:firstLine="567"/>
        <w:jc w:val="both"/>
        <w:rPr>
          <w:color w:val="0D0D0D"/>
          <w:szCs w:val="28"/>
        </w:rPr>
      </w:pPr>
      <w:r w:rsidRPr="00542FED">
        <w:rPr>
          <w:color w:val="0D0D0D"/>
          <w:szCs w:val="28"/>
        </w:rPr>
        <w:t xml:space="preserve"> </w:t>
      </w:r>
    </w:p>
    <w:p w:rsidR="00F3539C" w:rsidRPr="00542FED" w:rsidRDefault="00F3539C" w:rsidP="00F3539C">
      <w:pPr>
        <w:widowControl w:val="0"/>
        <w:ind w:firstLine="567"/>
        <w:jc w:val="both"/>
        <w:rPr>
          <w:color w:val="0D0D0D"/>
        </w:rPr>
      </w:pPr>
      <w:r w:rsidRPr="00542FED">
        <w:rPr>
          <w:b/>
          <w:color w:val="0D0D0D"/>
          <w:szCs w:val="28"/>
        </w:rPr>
        <w:t>Организм</w:t>
      </w:r>
    </w:p>
    <w:p w:rsidR="00F3539C" w:rsidRPr="00542FED" w:rsidRDefault="00F3539C" w:rsidP="00F3539C">
      <w:pPr>
        <w:widowControl w:val="0"/>
        <w:ind w:firstLine="567"/>
        <w:jc w:val="both"/>
        <w:rPr>
          <w:color w:val="0D0D0D"/>
        </w:rPr>
      </w:pPr>
      <w:r w:rsidRPr="00542FED">
        <w:rPr>
          <w:color w:val="0D0D0D"/>
          <w:szCs w:val="28"/>
        </w:rPr>
        <w:t>Особенности одноклеточных, колониальных и многоклеточных организмов. Взаимосвязь тканей, органов, систем органов как основа целостности организма.</w:t>
      </w:r>
    </w:p>
    <w:p w:rsidR="00F3539C" w:rsidRPr="00542FED" w:rsidRDefault="00F3539C" w:rsidP="00F3539C">
      <w:pPr>
        <w:widowControl w:val="0"/>
        <w:ind w:firstLine="567"/>
        <w:jc w:val="both"/>
        <w:rPr>
          <w:color w:val="0D0D0D"/>
        </w:rPr>
      </w:pPr>
      <w:r w:rsidRPr="00542FED">
        <w:rPr>
          <w:color w:val="0D0D0D"/>
          <w:szCs w:val="28"/>
        </w:rPr>
        <w:t>Основные процессы, происходящие в организме: питание и пищеварение, движение, транспорт веществ, выделение, раздражимость, регуляция у организмов. Поддержание гомеостаза, принцип обратной связи.</w:t>
      </w:r>
    </w:p>
    <w:p w:rsidR="00F3539C" w:rsidRPr="00542FED" w:rsidRDefault="00F3539C" w:rsidP="00F3539C">
      <w:pPr>
        <w:widowControl w:val="0"/>
        <w:ind w:firstLine="567"/>
        <w:jc w:val="both"/>
        <w:rPr>
          <w:color w:val="0D0D0D"/>
        </w:rPr>
      </w:pPr>
      <w:r w:rsidRPr="00542FED">
        <w:rPr>
          <w:color w:val="0D0D0D"/>
          <w:szCs w:val="28"/>
        </w:rPr>
        <w:t>Размножение организмов. Бесполое и половое размножение. Двойное оплодотворение у цветковых растений. Виды оплодотворения у животных. Способы размножения у растений и животных. Партеногенез. Онтогенез. Эмбриональное развитие. Постэмбриональное развитие. Прямое и непрямое развитие. Жизненные циклы разных групп организмов. Регуляция индивидуального развития. Причины нарушений развития организмов.</w:t>
      </w:r>
    </w:p>
    <w:p w:rsidR="00F3539C" w:rsidRPr="00542FED" w:rsidRDefault="00F3539C" w:rsidP="00F3539C">
      <w:pPr>
        <w:widowControl w:val="0"/>
        <w:ind w:firstLine="567"/>
        <w:jc w:val="both"/>
        <w:rPr>
          <w:color w:val="0D0D0D"/>
        </w:rPr>
      </w:pPr>
      <w:r w:rsidRPr="00542FED">
        <w:rPr>
          <w:color w:val="0D0D0D"/>
          <w:szCs w:val="28"/>
        </w:rPr>
        <w:t xml:space="preserve">История возникновения и развития генетики, методы генетики. Генетические терминология и символика. Генотип и фенотип. Вероятностный характер законов генетики. Законы наследственности Г. Менделя и условия их выполнения. Цитологические основы закономерностей наследования. Анализирующее скрещивание. Хромосомная теория наследственности. Сцепленное наследование, кроссинговер. Определение пола. Сцепленное с полом наследование. Взаимодействие аллельных и неаллельных генов. Генетические основы индивидуального развития. </w:t>
      </w:r>
      <w:r w:rsidRPr="00542FED">
        <w:rPr>
          <w:i/>
          <w:color w:val="0D0D0D"/>
          <w:szCs w:val="28"/>
        </w:rPr>
        <w:t>Генетическое картирование</w:t>
      </w:r>
      <w:r w:rsidRPr="00542FED">
        <w:rPr>
          <w:color w:val="0D0D0D"/>
          <w:szCs w:val="28"/>
        </w:rPr>
        <w:t>.</w:t>
      </w:r>
    </w:p>
    <w:p w:rsidR="00F3539C" w:rsidRPr="00542FED" w:rsidRDefault="00F3539C" w:rsidP="00F3539C">
      <w:pPr>
        <w:widowControl w:val="0"/>
        <w:ind w:firstLine="567"/>
        <w:jc w:val="both"/>
        <w:rPr>
          <w:color w:val="0D0D0D"/>
        </w:rPr>
      </w:pPr>
      <w:r w:rsidRPr="00542FED">
        <w:rPr>
          <w:color w:val="0D0D0D"/>
          <w:szCs w:val="28"/>
        </w:rPr>
        <w:t xml:space="preserve">Генетика человека, методы изучения генетики человека. Репродуктивное здоровье человека. Наследственные заболевания человека, их предупреждение. Значение генетики для медицины, этические аспекты в области медицинской генетики. </w:t>
      </w:r>
    </w:p>
    <w:p w:rsidR="00F3539C" w:rsidRPr="00542FED" w:rsidRDefault="00F3539C" w:rsidP="00F3539C">
      <w:pPr>
        <w:widowControl w:val="0"/>
        <w:ind w:firstLine="567"/>
        <w:jc w:val="both"/>
        <w:rPr>
          <w:color w:val="0D0D0D"/>
        </w:rPr>
      </w:pPr>
      <w:r w:rsidRPr="00542FED">
        <w:rPr>
          <w:color w:val="0D0D0D"/>
          <w:szCs w:val="28"/>
        </w:rPr>
        <w:t>Генотип и среда. Ненаследственная изменчивость. Норма реакции признака. Вариационный ряд и вариационная кривая. Наследственная изменчивость. Виды наследственной изменчивости. Комбинативная изменчивость, ее источники. Мутации, виды мутаций. Мутагены, их влияние на организмы. Мутации как причина онкологических заболеваний. Внеядерная наследственность и изменчивость.</w:t>
      </w:r>
      <w:r w:rsidRPr="00542FED">
        <w:rPr>
          <w:i/>
          <w:color w:val="0D0D0D"/>
          <w:szCs w:val="28"/>
        </w:rPr>
        <w:t xml:space="preserve"> Эпигенетика.</w:t>
      </w:r>
    </w:p>
    <w:p w:rsidR="00F3539C" w:rsidRPr="00542FED" w:rsidRDefault="00F3539C" w:rsidP="00F3539C">
      <w:pPr>
        <w:widowControl w:val="0"/>
        <w:ind w:firstLine="567"/>
        <w:jc w:val="both"/>
        <w:rPr>
          <w:color w:val="0D0D0D"/>
        </w:rPr>
      </w:pPr>
      <w:r w:rsidRPr="00542FED">
        <w:rPr>
          <w:color w:val="0D0D0D"/>
          <w:szCs w:val="28"/>
        </w:rPr>
        <w:t>Доместикация и селекция. Центры одомашнивания животных и центры происхождения культурных растений. Методы селекции, их генетические основы. Искусственный отбор. Ускорение и повышение точности отбора с помощью современных методов генетики и биотехнологии. Гетерозис и его использование в селекции. Расширение генетического разнообразия селекционного материала: полиплоидия, отдаленная гибридизация, экспериментальный мутагенез, клеточная инженерия, хромосомная инженерия, генная инженерия. Биобезопасность.</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color w:val="0D0D0D"/>
        </w:rPr>
      </w:pPr>
      <w:r w:rsidRPr="00542FED">
        <w:rPr>
          <w:b/>
          <w:color w:val="0D0D0D"/>
          <w:szCs w:val="28"/>
        </w:rPr>
        <w:t>Теория эволюции</w:t>
      </w:r>
    </w:p>
    <w:p w:rsidR="00F3539C" w:rsidRPr="00542FED" w:rsidRDefault="00F3539C" w:rsidP="00F3539C">
      <w:pPr>
        <w:widowControl w:val="0"/>
        <w:ind w:firstLine="567"/>
        <w:jc w:val="both"/>
        <w:rPr>
          <w:color w:val="0D0D0D"/>
        </w:rPr>
      </w:pPr>
      <w:r w:rsidRPr="00542FED">
        <w:rPr>
          <w:color w:val="0D0D0D"/>
          <w:szCs w:val="28"/>
        </w:rPr>
        <w:t>Развитие эволюционных идей. Научные взгляды К. Линнея и Ж.Б. Ламарка. Эволюционная теория Ч. Дарвина. Свидетельства эволюции живой природы: палеонтологические, сравнительно-анатомические, эмбриологические, биогеографические, молекулярно-генетические. Развитие представлений о виде. Вид, его критерии. Популяция как форма существования вида и как элементарная единица эволюции. Синтетическая теория эволюции. Микроэволюция и макроэволюция. Движущие силы эволюции, их влияние на генофонд популяции. Дрейф генов и случайные ненаправленные изменения генофонда популяции. Уравнение Харди–Вайнберга. Молекулярно-генетические механизмы эволюции. Формы естественного отбора: движущая, стабилизирующая, дизруптивная. Экологическое и географическое видообразование. Направления и пути эволюции. Формы эволюции: дивергенция, конвергенция, параллелизм. Механизмы адаптаций. Коэволюция. Роль эволюционной теории в формировании естественно-научной картины мира.</w:t>
      </w:r>
    </w:p>
    <w:p w:rsidR="00F3539C" w:rsidRPr="00542FED" w:rsidRDefault="00F3539C" w:rsidP="00F3539C">
      <w:pPr>
        <w:widowControl w:val="0"/>
        <w:ind w:firstLine="567"/>
        <w:jc w:val="both"/>
        <w:rPr>
          <w:color w:val="0D0D0D"/>
        </w:rPr>
      </w:pPr>
      <w:r w:rsidRPr="00542FED">
        <w:rPr>
          <w:color w:val="0D0D0D"/>
          <w:szCs w:val="28"/>
        </w:rPr>
        <w:t>Многообразие организмов и приспособленность организмов к среде обитания как результат эволюции. Принципы классификации, систематика. Основные систематические группы органического мира. Современные подходы к классификации организмов.</w:t>
      </w:r>
    </w:p>
    <w:p w:rsidR="00F3539C" w:rsidRPr="00542FED" w:rsidRDefault="00F3539C" w:rsidP="00F3539C">
      <w:pPr>
        <w:widowControl w:val="0"/>
        <w:ind w:firstLine="567"/>
        <w:jc w:val="both"/>
        <w:rPr>
          <w:color w:val="0D0D0D"/>
        </w:rPr>
      </w:pPr>
      <w:r w:rsidRPr="00542FED">
        <w:rPr>
          <w:color w:val="0D0D0D"/>
          <w:szCs w:val="28"/>
        </w:rPr>
        <w:t xml:space="preserve"> </w:t>
      </w:r>
    </w:p>
    <w:p w:rsidR="00F3539C" w:rsidRPr="00542FED" w:rsidRDefault="00F3539C" w:rsidP="00F3539C">
      <w:pPr>
        <w:widowControl w:val="0"/>
        <w:ind w:firstLine="567"/>
        <w:jc w:val="both"/>
        <w:rPr>
          <w:color w:val="0D0D0D"/>
        </w:rPr>
      </w:pPr>
      <w:r w:rsidRPr="00542FED">
        <w:rPr>
          <w:b/>
          <w:color w:val="0D0D0D"/>
          <w:szCs w:val="28"/>
        </w:rPr>
        <w:t>Развитие жизни на Земле</w:t>
      </w:r>
    </w:p>
    <w:p w:rsidR="00F3539C" w:rsidRPr="00542FED" w:rsidRDefault="00F3539C" w:rsidP="00F3539C">
      <w:pPr>
        <w:widowControl w:val="0"/>
        <w:ind w:firstLine="567"/>
        <w:jc w:val="both"/>
        <w:rPr>
          <w:color w:val="0D0D0D"/>
        </w:rPr>
      </w:pPr>
      <w:r w:rsidRPr="00542FED">
        <w:rPr>
          <w:color w:val="0D0D0D"/>
          <w:szCs w:val="28"/>
        </w:rPr>
        <w:t xml:space="preserve">Методы датировки событий прошлого, геохронологическая шкала. Гипотезы происхождения жизни на Земле. Основные этапы эволюции биосферы Земли. Ключевые события в эволюции растений и животных. </w:t>
      </w:r>
      <w:r w:rsidRPr="00542FED">
        <w:rPr>
          <w:i/>
          <w:color w:val="0D0D0D"/>
          <w:szCs w:val="28"/>
        </w:rPr>
        <w:t>Вымирание видов и его причины.</w:t>
      </w:r>
    </w:p>
    <w:p w:rsidR="00F3539C" w:rsidRPr="00542FED" w:rsidRDefault="00F3539C" w:rsidP="00F3539C">
      <w:pPr>
        <w:widowControl w:val="0"/>
        <w:ind w:firstLine="567"/>
        <w:jc w:val="both"/>
        <w:rPr>
          <w:color w:val="0D0D0D"/>
        </w:rPr>
      </w:pPr>
      <w:r w:rsidRPr="00542FED">
        <w:rPr>
          <w:color w:val="0D0D0D"/>
          <w:szCs w:val="28"/>
        </w:rPr>
        <w:t>Современные представления о происхождении человека. Систематическое положение человека. Эволюция человека. Факторы эволюции человека. Расы человека, их происхождение и единство.</w:t>
      </w:r>
    </w:p>
    <w:p w:rsidR="00F3539C" w:rsidRPr="00542FED" w:rsidRDefault="00F3539C" w:rsidP="00F3539C">
      <w:pPr>
        <w:widowControl w:val="0"/>
        <w:ind w:firstLine="567"/>
        <w:jc w:val="both"/>
        <w:rPr>
          <w:color w:val="0D0D0D"/>
        </w:rPr>
      </w:pPr>
      <w:r w:rsidRPr="00542FED">
        <w:rPr>
          <w:color w:val="0D0D0D"/>
          <w:szCs w:val="28"/>
        </w:rPr>
        <w:t xml:space="preserve"> </w:t>
      </w:r>
    </w:p>
    <w:p w:rsidR="00F3539C" w:rsidRPr="00542FED" w:rsidRDefault="00F3539C" w:rsidP="00F3539C">
      <w:pPr>
        <w:widowControl w:val="0"/>
        <w:ind w:firstLine="567"/>
        <w:jc w:val="both"/>
        <w:rPr>
          <w:color w:val="0D0D0D"/>
        </w:rPr>
      </w:pPr>
      <w:r w:rsidRPr="00542FED">
        <w:rPr>
          <w:b/>
          <w:color w:val="0D0D0D"/>
          <w:szCs w:val="28"/>
        </w:rPr>
        <w:t>Организмы и окружающая среда</w:t>
      </w:r>
    </w:p>
    <w:p w:rsidR="00F3539C" w:rsidRPr="00542FED" w:rsidRDefault="00F3539C" w:rsidP="00F3539C">
      <w:pPr>
        <w:widowControl w:val="0"/>
        <w:ind w:firstLine="567"/>
        <w:jc w:val="both"/>
        <w:rPr>
          <w:color w:val="0D0D0D"/>
        </w:rPr>
      </w:pPr>
      <w:r w:rsidRPr="00542FED">
        <w:rPr>
          <w:color w:val="0D0D0D"/>
          <w:szCs w:val="28"/>
        </w:rPr>
        <w:t>Экологические факторы и закономерности их влияния на организмы (принцип толерантности, лимитирующие факторы).</w:t>
      </w:r>
      <w:r w:rsidRPr="00542FED">
        <w:rPr>
          <w:i/>
          <w:color w:val="0D0D0D"/>
          <w:szCs w:val="28"/>
        </w:rPr>
        <w:t xml:space="preserve"> </w:t>
      </w:r>
      <w:r w:rsidRPr="00542FED">
        <w:rPr>
          <w:color w:val="0D0D0D"/>
          <w:szCs w:val="28"/>
        </w:rPr>
        <w:t>Приспособления организмов к действию экологических факторов. Биологические ритмы. Взаимодействие экологических факторов. Экологическая ниша.</w:t>
      </w:r>
    </w:p>
    <w:p w:rsidR="00F3539C" w:rsidRPr="00542FED" w:rsidRDefault="00F3539C" w:rsidP="00F3539C">
      <w:pPr>
        <w:widowControl w:val="0"/>
        <w:ind w:firstLine="567"/>
        <w:jc w:val="both"/>
        <w:rPr>
          <w:color w:val="0D0D0D"/>
        </w:rPr>
      </w:pPr>
      <w:r w:rsidRPr="00542FED">
        <w:rPr>
          <w:color w:val="0D0D0D"/>
          <w:szCs w:val="28"/>
        </w:rPr>
        <w:t>Биогеоценоз. Экосистема. Компоненты экосистемы. Трофические уровни. Типы пищевых цепей. Пищевая сеть. Круговорот веществ и поток энергии в экосистеме. Биотические взаимоотношения организмов в экосистеме. Свойства экосистем. Продуктивность и биомасса экосистем разных типов. Сукцессия. Саморегуляция экосистем. Последствия влияния деятельности человека на экосистемы. Необходимость сохранения биоразнообразия экосистемы. Агроценозы, их особенности.</w:t>
      </w:r>
    </w:p>
    <w:p w:rsidR="00F3539C" w:rsidRPr="00542FED" w:rsidRDefault="00F3539C" w:rsidP="00F3539C">
      <w:pPr>
        <w:widowControl w:val="0"/>
        <w:ind w:firstLine="567"/>
        <w:jc w:val="both"/>
        <w:rPr>
          <w:color w:val="0D0D0D"/>
        </w:rPr>
      </w:pPr>
      <w:r w:rsidRPr="00542FED">
        <w:rPr>
          <w:color w:val="0D0D0D"/>
          <w:szCs w:val="28"/>
        </w:rPr>
        <w:t>Учение В.И. Вернадского о биосфере</w:t>
      </w:r>
      <w:r w:rsidRPr="00542FED">
        <w:rPr>
          <w:i/>
          <w:color w:val="0D0D0D"/>
          <w:szCs w:val="28"/>
        </w:rPr>
        <w:t>, ноосфера</w:t>
      </w:r>
      <w:r w:rsidRPr="00542FED">
        <w:rPr>
          <w:color w:val="0D0D0D"/>
          <w:szCs w:val="28"/>
        </w:rPr>
        <w:t xml:space="preserve">. Закономерности существования биосферы. Компоненты биосферы и их роль. Круговороты веществ в биосфере. Биогенная миграция атомов. </w:t>
      </w:r>
      <w:r w:rsidRPr="00542FED">
        <w:rPr>
          <w:i/>
          <w:color w:val="0D0D0D"/>
          <w:szCs w:val="28"/>
        </w:rPr>
        <w:t>Основные биомы Земли.</w:t>
      </w:r>
    </w:p>
    <w:p w:rsidR="00F3539C" w:rsidRPr="00542FED" w:rsidRDefault="00F3539C" w:rsidP="00F3539C">
      <w:pPr>
        <w:widowControl w:val="0"/>
        <w:ind w:firstLine="567"/>
        <w:jc w:val="both"/>
        <w:rPr>
          <w:color w:val="0D0D0D"/>
        </w:rPr>
      </w:pPr>
      <w:r w:rsidRPr="00542FED">
        <w:rPr>
          <w:color w:val="0D0D0D"/>
          <w:szCs w:val="28"/>
        </w:rPr>
        <w:t xml:space="preserve">Роль человека в биосфере. Антропогенное воздействие на биосферу. Природные ресурсы и рациональное природопользование. Загрязнение биосферы. Сохранение многообразия видов как основа устойчивости биосферы. </w:t>
      </w:r>
      <w:r w:rsidRPr="00542FED">
        <w:rPr>
          <w:i/>
          <w:color w:val="0D0D0D"/>
          <w:szCs w:val="28"/>
        </w:rPr>
        <w:t xml:space="preserve">Восстановительная экология. </w:t>
      </w:r>
      <w:r w:rsidRPr="00542FED">
        <w:rPr>
          <w:color w:val="0D0D0D"/>
          <w:szCs w:val="28"/>
        </w:rPr>
        <w:t>Проблемы устойчивого развития.</w:t>
      </w:r>
    </w:p>
    <w:p w:rsidR="00F3539C" w:rsidRPr="00542FED" w:rsidRDefault="00F3539C" w:rsidP="00F3539C">
      <w:pPr>
        <w:widowControl w:val="0"/>
        <w:ind w:firstLine="567"/>
        <w:jc w:val="both"/>
        <w:rPr>
          <w:color w:val="0D0D0D"/>
        </w:rPr>
      </w:pPr>
      <w:r w:rsidRPr="00542FED">
        <w:rPr>
          <w:color w:val="0D0D0D"/>
          <w:szCs w:val="28"/>
        </w:rPr>
        <w:t>Перспективы развития биологических наук, актуальные проблемы биологии.</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color w:val="0D0D0D"/>
        </w:rPr>
      </w:pPr>
      <w:r w:rsidRPr="00542FED">
        <w:rPr>
          <w:b/>
          <w:color w:val="0D0D0D"/>
          <w:szCs w:val="28"/>
        </w:rPr>
        <w:t>Примерный перечень лабораторных и практических работ (на выбор учителя):</w:t>
      </w:r>
    </w:p>
    <w:p w:rsidR="00F3539C" w:rsidRPr="00542FED" w:rsidRDefault="00F3539C" w:rsidP="00F3539C">
      <w:pPr>
        <w:widowControl w:val="0"/>
        <w:ind w:firstLine="567"/>
        <w:jc w:val="both"/>
        <w:rPr>
          <w:color w:val="0D0D0D"/>
        </w:rPr>
      </w:pPr>
      <w:r w:rsidRPr="00542FED">
        <w:rPr>
          <w:color w:val="0D0D0D"/>
          <w:szCs w:val="28"/>
        </w:rPr>
        <w:t>Использование различных методов при изучении биологических объектов.</w:t>
      </w:r>
    </w:p>
    <w:p w:rsidR="00F3539C" w:rsidRPr="00542FED" w:rsidRDefault="00F3539C" w:rsidP="00F3539C">
      <w:pPr>
        <w:widowControl w:val="0"/>
        <w:ind w:firstLine="567"/>
        <w:jc w:val="both"/>
        <w:rPr>
          <w:color w:val="0D0D0D"/>
        </w:rPr>
      </w:pPr>
      <w:r w:rsidRPr="00542FED">
        <w:rPr>
          <w:color w:val="0D0D0D"/>
          <w:szCs w:val="28"/>
        </w:rPr>
        <w:t>Техника микроскопирования.</w:t>
      </w:r>
    </w:p>
    <w:p w:rsidR="00F3539C" w:rsidRPr="00542FED" w:rsidRDefault="00F3539C" w:rsidP="00F3539C">
      <w:pPr>
        <w:widowControl w:val="0"/>
        <w:ind w:firstLine="567"/>
        <w:jc w:val="both"/>
        <w:rPr>
          <w:color w:val="0D0D0D"/>
        </w:rPr>
      </w:pPr>
      <w:r w:rsidRPr="00542FED">
        <w:rPr>
          <w:color w:val="0D0D0D"/>
          <w:szCs w:val="28"/>
        </w:rPr>
        <w:t>Изучение клеток растений и животных под микроскопом на готовых микропрепаратах и их описание.</w:t>
      </w:r>
    </w:p>
    <w:p w:rsidR="00F3539C" w:rsidRPr="00542FED" w:rsidRDefault="00F3539C" w:rsidP="00F3539C">
      <w:pPr>
        <w:widowControl w:val="0"/>
        <w:ind w:firstLine="567"/>
        <w:jc w:val="both"/>
        <w:rPr>
          <w:color w:val="0D0D0D"/>
        </w:rPr>
      </w:pPr>
      <w:r w:rsidRPr="00542FED">
        <w:rPr>
          <w:color w:val="0D0D0D"/>
          <w:szCs w:val="28"/>
        </w:rPr>
        <w:t>Приготовление, рассматривание и описание микропрепаратов клеток растений.</w:t>
      </w:r>
    </w:p>
    <w:p w:rsidR="00F3539C" w:rsidRPr="00542FED" w:rsidRDefault="00F3539C" w:rsidP="00F3539C">
      <w:pPr>
        <w:widowControl w:val="0"/>
        <w:ind w:firstLine="567"/>
        <w:jc w:val="both"/>
        <w:rPr>
          <w:color w:val="0D0D0D"/>
        </w:rPr>
      </w:pPr>
      <w:r w:rsidRPr="00542FED">
        <w:rPr>
          <w:color w:val="0D0D0D"/>
          <w:szCs w:val="28"/>
        </w:rPr>
        <w:t>Сравнение строения клеток растений, животных, грибов и бактерий.</w:t>
      </w:r>
    </w:p>
    <w:p w:rsidR="00F3539C" w:rsidRPr="00542FED" w:rsidRDefault="00F3539C" w:rsidP="00F3539C">
      <w:pPr>
        <w:widowControl w:val="0"/>
        <w:ind w:firstLine="567"/>
        <w:jc w:val="both"/>
        <w:rPr>
          <w:color w:val="0D0D0D"/>
        </w:rPr>
      </w:pPr>
      <w:r w:rsidRPr="00542FED">
        <w:rPr>
          <w:color w:val="0D0D0D"/>
          <w:szCs w:val="28"/>
        </w:rPr>
        <w:t>Изучение движения цитоплазмы.</w:t>
      </w:r>
    </w:p>
    <w:p w:rsidR="00F3539C" w:rsidRPr="00542FED" w:rsidRDefault="00F3539C" w:rsidP="00F3539C">
      <w:pPr>
        <w:widowControl w:val="0"/>
        <w:ind w:firstLine="567"/>
        <w:jc w:val="both"/>
        <w:rPr>
          <w:color w:val="0D0D0D"/>
        </w:rPr>
      </w:pPr>
      <w:r w:rsidRPr="00542FED">
        <w:rPr>
          <w:color w:val="0D0D0D"/>
          <w:szCs w:val="28"/>
        </w:rPr>
        <w:t>Изучение плазмолиза и деплазмолиза в клетках кожицы лука.</w:t>
      </w:r>
    </w:p>
    <w:p w:rsidR="00F3539C" w:rsidRPr="00542FED" w:rsidRDefault="00F3539C" w:rsidP="00F3539C">
      <w:pPr>
        <w:widowControl w:val="0"/>
        <w:ind w:firstLine="567"/>
        <w:jc w:val="both"/>
        <w:rPr>
          <w:color w:val="0D0D0D"/>
        </w:rPr>
      </w:pPr>
      <w:r w:rsidRPr="00542FED">
        <w:rPr>
          <w:color w:val="0D0D0D"/>
          <w:szCs w:val="28"/>
        </w:rPr>
        <w:t>Изучение ферментативного расщепления пероксида водорода в растительных и животных клетках.</w:t>
      </w:r>
    </w:p>
    <w:p w:rsidR="00F3539C" w:rsidRPr="00542FED" w:rsidRDefault="00F3539C" w:rsidP="00F3539C">
      <w:pPr>
        <w:widowControl w:val="0"/>
        <w:ind w:firstLine="567"/>
        <w:jc w:val="both"/>
        <w:rPr>
          <w:color w:val="0D0D0D"/>
        </w:rPr>
      </w:pPr>
      <w:r w:rsidRPr="00542FED">
        <w:rPr>
          <w:color w:val="0D0D0D"/>
          <w:szCs w:val="28"/>
        </w:rPr>
        <w:t>Обнаружение белков, углеводов, липидов с помощью качественных реакций.</w:t>
      </w:r>
    </w:p>
    <w:p w:rsidR="00F3539C" w:rsidRPr="00542FED" w:rsidRDefault="00F3539C" w:rsidP="00F3539C">
      <w:pPr>
        <w:widowControl w:val="0"/>
        <w:ind w:firstLine="567"/>
        <w:jc w:val="both"/>
        <w:rPr>
          <w:color w:val="0D0D0D"/>
        </w:rPr>
      </w:pPr>
      <w:r w:rsidRPr="00542FED">
        <w:rPr>
          <w:color w:val="0D0D0D"/>
          <w:szCs w:val="28"/>
        </w:rPr>
        <w:t>Выделение ДНК.</w:t>
      </w:r>
    </w:p>
    <w:p w:rsidR="00F3539C" w:rsidRPr="00542FED" w:rsidRDefault="00F3539C" w:rsidP="00F3539C">
      <w:pPr>
        <w:widowControl w:val="0"/>
        <w:ind w:firstLine="567"/>
        <w:jc w:val="both"/>
        <w:rPr>
          <w:color w:val="0D0D0D"/>
        </w:rPr>
      </w:pPr>
      <w:r w:rsidRPr="00542FED">
        <w:rPr>
          <w:color w:val="0D0D0D"/>
          <w:szCs w:val="28"/>
        </w:rPr>
        <w:t>Изучение каталитической активности ферментов (на примере амилазы или каталазы).</w:t>
      </w:r>
    </w:p>
    <w:p w:rsidR="00F3539C" w:rsidRPr="00542FED" w:rsidRDefault="00F3539C" w:rsidP="00F3539C">
      <w:pPr>
        <w:widowControl w:val="0"/>
        <w:ind w:firstLine="567"/>
        <w:jc w:val="both"/>
        <w:rPr>
          <w:color w:val="0D0D0D"/>
        </w:rPr>
      </w:pPr>
      <w:r w:rsidRPr="00542FED">
        <w:rPr>
          <w:color w:val="0D0D0D"/>
          <w:szCs w:val="28"/>
        </w:rPr>
        <w:t>Наблюдение митоза в клетках кончика корешка лука на готовых микропрепаратах.</w:t>
      </w:r>
    </w:p>
    <w:p w:rsidR="00F3539C" w:rsidRPr="00542FED" w:rsidRDefault="00F3539C" w:rsidP="00F3539C">
      <w:pPr>
        <w:widowControl w:val="0"/>
        <w:ind w:firstLine="567"/>
        <w:jc w:val="both"/>
        <w:rPr>
          <w:color w:val="0D0D0D"/>
        </w:rPr>
      </w:pPr>
      <w:r w:rsidRPr="00542FED">
        <w:rPr>
          <w:color w:val="0D0D0D"/>
          <w:szCs w:val="28"/>
        </w:rPr>
        <w:t>Изучение хромосом на готовых микропрепаратах.</w:t>
      </w:r>
    </w:p>
    <w:p w:rsidR="00F3539C" w:rsidRPr="00542FED" w:rsidRDefault="00F3539C" w:rsidP="00F3539C">
      <w:pPr>
        <w:widowControl w:val="0"/>
        <w:ind w:firstLine="567"/>
        <w:jc w:val="both"/>
        <w:rPr>
          <w:color w:val="0D0D0D"/>
        </w:rPr>
      </w:pPr>
      <w:r w:rsidRPr="00542FED">
        <w:rPr>
          <w:color w:val="0D0D0D"/>
          <w:szCs w:val="28"/>
        </w:rPr>
        <w:t>Изучение стадий мейоза на готовых микропрепаратах.</w:t>
      </w:r>
    </w:p>
    <w:p w:rsidR="00F3539C" w:rsidRPr="00542FED" w:rsidRDefault="00F3539C" w:rsidP="00F3539C">
      <w:pPr>
        <w:widowControl w:val="0"/>
        <w:ind w:firstLine="567"/>
        <w:jc w:val="both"/>
        <w:rPr>
          <w:color w:val="0D0D0D"/>
        </w:rPr>
      </w:pPr>
      <w:r w:rsidRPr="00542FED">
        <w:rPr>
          <w:color w:val="0D0D0D"/>
          <w:szCs w:val="28"/>
        </w:rPr>
        <w:t>Изучение строения половых клеток на готовых микропрепаратах.</w:t>
      </w:r>
    </w:p>
    <w:p w:rsidR="00F3539C" w:rsidRPr="00542FED" w:rsidRDefault="00F3539C" w:rsidP="00F3539C">
      <w:pPr>
        <w:widowControl w:val="0"/>
        <w:ind w:firstLine="567"/>
        <w:jc w:val="both"/>
        <w:rPr>
          <w:color w:val="0D0D0D"/>
        </w:rPr>
      </w:pPr>
      <w:r w:rsidRPr="00542FED">
        <w:rPr>
          <w:color w:val="0D0D0D"/>
          <w:szCs w:val="28"/>
        </w:rPr>
        <w:t>Решение элементарных задач по молекулярной биологии.</w:t>
      </w:r>
    </w:p>
    <w:p w:rsidR="00F3539C" w:rsidRPr="00542FED" w:rsidRDefault="00F3539C" w:rsidP="00F3539C">
      <w:pPr>
        <w:widowControl w:val="0"/>
        <w:ind w:firstLine="567"/>
        <w:jc w:val="both"/>
        <w:rPr>
          <w:color w:val="0D0D0D"/>
        </w:rPr>
      </w:pPr>
      <w:r w:rsidRPr="00542FED">
        <w:rPr>
          <w:color w:val="0D0D0D"/>
          <w:szCs w:val="28"/>
        </w:rPr>
        <w:t>Выявление признаков сходства зародышей человека и других позвоночных животных как доказательство их родства.</w:t>
      </w:r>
    </w:p>
    <w:p w:rsidR="00F3539C" w:rsidRPr="00542FED" w:rsidRDefault="00F3539C" w:rsidP="00F3539C">
      <w:pPr>
        <w:widowControl w:val="0"/>
        <w:ind w:firstLine="567"/>
        <w:jc w:val="both"/>
        <w:rPr>
          <w:color w:val="0D0D0D"/>
        </w:rPr>
      </w:pPr>
      <w:r w:rsidRPr="00542FED">
        <w:rPr>
          <w:color w:val="0D0D0D"/>
          <w:szCs w:val="28"/>
        </w:rPr>
        <w:t>Составление элементарных схем скрещивания.</w:t>
      </w:r>
    </w:p>
    <w:p w:rsidR="00F3539C" w:rsidRPr="00542FED" w:rsidRDefault="00F3539C" w:rsidP="00F3539C">
      <w:pPr>
        <w:widowControl w:val="0"/>
        <w:ind w:firstLine="567"/>
        <w:jc w:val="both"/>
        <w:rPr>
          <w:color w:val="0D0D0D"/>
        </w:rPr>
      </w:pPr>
      <w:r w:rsidRPr="00542FED">
        <w:rPr>
          <w:color w:val="0D0D0D"/>
          <w:szCs w:val="28"/>
        </w:rPr>
        <w:t>Решение генетических задач.</w:t>
      </w:r>
    </w:p>
    <w:p w:rsidR="00F3539C" w:rsidRPr="00542FED" w:rsidRDefault="00F3539C" w:rsidP="00F3539C">
      <w:pPr>
        <w:widowControl w:val="0"/>
        <w:ind w:firstLine="567"/>
        <w:jc w:val="both"/>
        <w:rPr>
          <w:color w:val="0D0D0D"/>
        </w:rPr>
      </w:pPr>
      <w:r w:rsidRPr="00542FED">
        <w:rPr>
          <w:color w:val="0D0D0D"/>
          <w:szCs w:val="28"/>
        </w:rPr>
        <w:t>Изучение результатов моногибридного и дигибридного скрещивания у дрозофилы.</w:t>
      </w:r>
    </w:p>
    <w:p w:rsidR="00F3539C" w:rsidRPr="00542FED" w:rsidRDefault="00F3539C" w:rsidP="00F3539C">
      <w:pPr>
        <w:widowControl w:val="0"/>
        <w:ind w:firstLine="567"/>
        <w:jc w:val="both"/>
        <w:rPr>
          <w:color w:val="0D0D0D"/>
        </w:rPr>
      </w:pPr>
      <w:r w:rsidRPr="00542FED">
        <w:rPr>
          <w:color w:val="0D0D0D"/>
          <w:szCs w:val="28"/>
        </w:rPr>
        <w:t>Составление и анализ родословных человека.</w:t>
      </w:r>
    </w:p>
    <w:p w:rsidR="00F3539C" w:rsidRPr="00542FED" w:rsidRDefault="00F3539C" w:rsidP="00F3539C">
      <w:pPr>
        <w:widowControl w:val="0"/>
        <w:ind w:firstLine="567"/>
        <w:jc w:val="both"/>
        <w:rPr>
          <w:color w:val="0D0D0D"/>
        </w:rPr>
      </w:pPr>
      <w:r w:rsidRPr="00542FED">
        <w:rPr>
          <w:color w:val="0D0D0D"/>
          <w:szCs w:val="28"/>
        </w:rPr>
        <w:t>Изучение изменчивости, построение вариационного ряда и вариационной кривой.</w:t>
      </w:r>
    </w:p>
    <w:p w:rsidR="00F3539C" w:rsidRPr="00542FED" w:rsidRDefault="00F3539C" w:rsidP="00F3539C">
      <w:pPr>
        <w:widowControl w:val="0"/>
        <w:ind w:firstLine="567"/>
        <w:jc w:val="both"/>
        <w:rPr>
          <w:color w:val="0D0D0D"/>
        </w:rPr>
      </w:pPr>
      <w:r w:rsidRPr="00542FED">
        <w:rPr>
          <w:color w:val="0D0D0D"/>
          <w:szCs w:val="28"/>
        </w:rPr>
        <w:t>Описание фенотипа.</w:t>
      </w:r>
    </w:p>
    <w:p w:rsidR="00F3539C" w:rsidRPr="00542FED" w:rsidRDefault="00F3539C" w:rsidP="00F3539C">
      <w:pPr>
        <w:widowControl w:val="0"/>
        <w:ind w:firstLine="567"/>
        <w:jc w:val="both"/>
        <w:rPr>
          <w:color w:val="0D0D0D"/>
        </w:rPr>
      </w:pPr>
      <w:r w:rsidRPr="00542FED">
        <w:rPr>
          <w:color w:val="0D0D0D"/>
          <w:szCs w:val="28"/>
        </w:rPr>
        <w:t>Сравнение видов по морфологическому критерию.</w:t>
      </w:r>
    </w:p>
    <w:p w:rsidR="00F3539C" w:rsidRPr="00542FED" w:rsidRDefault="00F3539C" w:rsidP="00F3539C">
      <w:pPr>
        <w:widowControl w:val="0"/>
        <w:ind w:firstLine="567"/>
        <w:jc w:val="both"/>
        <w:rPr>
          <w:color w:val="0D0D0D"/>
        </w:rPr>
      </w:pPr>
      <w:r w:rsidRPr="00542FED">
        <w:rPr>
          <w:color w:val="0D0D0D"/>
          <w:szCs w:val="28"/>
        </w:rPr>
        <w:t>Описание приспособленности организма и ее относительного характера.</w:t>
      </w:r>
    </w:p>
    <w:p w:rsidR="00F3539C" w:rsidRPr="00542FED" w:rsidRDefault="00F3539C" w:rsidP="00F3539C">
      <w:pPr>
        <w:widowControl w:val="0"/>
        <w:ind w:firstLine="567"/>
        <w:jc w:val="both"/>
        <w:rPr>
          <w:color w:val="0D0D0D"/>
        </w:rPr>
      </w:pPr>
      <w:r w:rsidRPr="00542FED">
        <w:rPr>
          <w:color w:val="0D0D0D"/>
          <w:szCs w:val="28"/>
        </w:rPr>
        <w:t>Выявление приспособлений организмов к влиянию различных экологических факторов.</w:t>
      </w:r>
    </w:p>
    <w:p w:rsidR="00F3539C" w:rsidRPr="00542FED" w:rsidRDefault="00F3539C" w:rsidP="00F3539C">
      <w:pPr>
        <w:widowControl w:val="0"/>
        <w:ind w:firstLine="567"/>
        <w:jc w:val="both"/>
        <w:rPr>
          <w:color w:val="0D0D0D"/>
        </w:rPr>
      </w:pPr>
      <w:r w:rsidRPr="00542FED">
        <w:rPr>
          <w:color w:val="0D0D0D"/>
          <w:szCs w:val="28"/>
        </w:rPr>
        <w:t>Сравнение анатомического строения растений разных мест обитания.</w:t>
      </w:r>
    </w:p>
    <w:p w:rsidR="00F3539C" w:rsidRPr="00542FED" w:rsidRDefault="00F3539C" w:rsidP="00F3539C">
      <w:pPr>
        <w:widowControl w:val="0"/>
        <w:ind w:firstLine="567"/>
        <w:jc w:val="both"/>
        <w:rPr>
          <w:color w:val="0D0D0D"/>
        </w:rPr>
      </w:pPr>
      <w:r w:rsidRPr="00542FED">
        <w:rPr>
          <w:color w:val="0D0D0D"/>
          <w:szCs w:val="28"/>
        </w:rPr>
        <w:t>Методы измерения факторов среды обитания.</w:t>
      </w:r>
    </w:p>
    <w:p w:rsidR="00F3539C" w:rsidRPr="00542FED" w:rsidRDefault="00F3539C" w:rsidP="00F3539C">
      <w:pPr>
        <w:widowControl w:val="0"/>
        <w:ind w:firstLine="567"/>
        <w:jc w:val="both"/>
        <w:rPr>
          <w:color w:val="0D0D0D"/>
        </w:rPr>
      </w:pPr>
      <w:r w:rsidRPr="00542FED">
        <w:rPr>
          <w:color w:val="0D0D0D"/>
          <w:szCs w:val="28"/>
        </w:rPr>
        <w:t>Изучение экологических адаптаций человека.</w:t>
      </w:r>
    </w:p>
    <w:p w:rsidR="00F3539C" w:rsidRPr="00542FED" w:rsidRDefault="00F3539C" w:rsidP="00F3539C">
      <w:pPr>
        <w:widowControl w:val="0"/>
        <w:ind w:firstLine="567"/>
        <w:jc w:val="both"/>
        <w:rPr>
          <w:color w:val="0D0D0D"/>
        </w:rPr>
      </w:pPr>
      <w:r w:rsidRPr="00542FED">
        <w:rPr>
          <w:color w:val="0D0D0D"/>
          <w:szCs w:val="28"/>
        </w:rPr>
        <w:t>Составление пищевых цепей.</w:t>
      </w:r>
    </w:p>
    <w:p w:rsidR="00F3539C" w:rsidRPr="00542FED" w:rsidRDefault="00F3539C" w:rsidP="00F3539C">
      <w:pPr>
        <w:widowControl w:val="0"/>
        <w:ind w:firstLine="567"/>
        <w:jc w:val="both"/>
        <w:rPr>
          <w:color w:val="0D0D0D"/>
        </w:rPr>
      </w:pPr>
      <w:r w:rsidRPr="00542FED">
        <w:rPr>
          <w:color w:val="0D0D0D"/>
          <w:szCs w:val="28"/>
        </w:rPr>
        <w:t>Изучение и описание экосистем своей местности.</w:t>
      </w:r>
    </w:p>
    <w:p w:rsidR="00F3539C" w:rsidRPr="00542FED" w:rsidRDefault="00F3539C" w:rsidP="00F3539C">
      <w:pPr>
        <w:widowControl w:val="0"/>
        <w:ind w:firstLine="567"/>
        <w:jc w:val="both"/>
        <w:rPr>
          <w:color w:val="0D0D0D"/>
        </w:rPr>
      </w:pPr>
      <w:r w:rsidRPr="00542FED">
        <w:rPr>
          <w:color w:val="0D0D0D"/>
          <w:szCs w:val="28"/>
        </w:rPr>
        <w:t>Моделирование структур и процессов, происходящих в экосистемах.</w:t>
      </w:r>
    </w:p>
    <w:p w:rsidR="00F3539C" w:rsidRPr="00542FED" w:rsidRDefault="00F3539C" w:rsidP="00F3539C">
      <w:pPr>
        <w:widowControl w:val="0"/>
        <w:ind w:firstLine="567"/>
        <w:jc w:val="both"/>
        <w:rPr>
          <w:color w:val="0D0D0D"/>
        </w:rPr>
      </w:pPr>
      <w:r w:rsidRPr="00542FED">
        <w:rPr>
          <w:color w:val="0D0D0D"/>
          <w:szCs w:val="28"/>
        </w:rPr>
        <w:t>Оценка антропогенных изменений в природе.</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b/>
          <w:color w:val="0D0D0D"/>
        </w:rPr>
      </w:pPr>
      <w:bookmarkStart w:id="44" w:name="_Toc435412718"/>
      <w:bookmarkStart w:id="45" w:name="_Toc453968193"/>
      <w:r w:rsidRPr="00542FED">
        <w:rPr>
          <w:b/>
          <w:color w:val="0D0D0D"/>
        </w:rPr>
        <w:t>Физическая культура</w:t>
      </w:r>
      <w:bookmarkEnd w:id="44"/>
      <w:bookmarkEnd w:id="45"/>
    </w:p>
    <w:p w:rsidR="00F3539C" w:rsidRPr="00542FED" w:rsidRDefault="00F3539C" w:rsidP="00F3539C">
      <w:pPr>
        <w:widowControl w:val="0"/>
        <w:ind w:firstLine="567"/>
        <w:jc w:val="both"/>
        <w:rPr>
          <w:b/>
          <w:color w:val="0D0D0D"/>
          <w:u w:val="single"/>
        </w:rPr>
      </w:pPr>
      <w:bookmarkStart w:id="46" w:name="_Toc435412720"/>
      <w:r w:rsidRPr="00542FED">
        <w:rPr>
          <w:b/>
          <w:color w:val="0D0D0D"/>
          <w:u w:val="single"/>
        </w:rPr>
        <w:t xml:space="preserve">Базовый </w:t>
      </w:r>
      <w:r w:rsidRPr="00542FED">
        <w:rPr>
          <w:b/>
          <w:bCs/>
          <w:color w:val="0D0D0D"/>
          <w:szCs w:val="28"/>
          <w:u w:val="single"/>
        </w:rPr>
        <w:t>уровень</w:t>
      </w:r>
    </w:p>
    <w:p w:rsidR="00F3539C" w:rsidRPr="00542FED" w:rsidRDefault="00F3539C" w:rsidP="00F3539C">
      <w:pPr>
        <w:widowControl w:val="0"/>
        <w:ind w:firstLine="567"/>
        <w:jc w:val="both"/>
        <w:rPr>
          <w:color w:val="0D0D0D"/>
        </w:rPr>
      </w:pPr>
      <w:r w:rsidRPr="00542FED">
        <w:rPr>
          <w:b/>
          <w:bCs/>
          <w:color w:val="0D0D0D"/>
          <w:szCs w:val="28"/>
        </w:rPr>
        <w:t>Физическая культура и здоровый образ жизни</w:t>
      </w:r>
    </w:p>
    <w:p w:rsidR="00F3539C" w:rsidRPr="00542FED" w:rsidRDefault="00F3539C" w:rsidP="00F3539C">
      <w:pPr>
        <w:widowControl w:val="0"/>
        <w:ind w:firstLine="567"/>
        <w:jc w:val="both"/>
        <w:rPr>
          <w:color w:val="0D0D0D"/>
        </w:rPr>
      </w:pPr>
      <w:r w:rsidRPr="00542FED">
        <w:rPr>
          <w:color w:val="0D0D0D"/>
          <w:szCs w:val="28"/>
        </w:rP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rsidR="00F3539C" w:rsidRPr="00542FED" w:rsidRDefault="00F3539C" w:rsidP="00F3539C">
      <w:pPr>
        <w:widowControl w:val="0"/>
        <w:ind w:firstLine="567"/>
        <w:jc w:val="both"/>
        <w:rPr>
          <w:color w:val="0D0D0D"/>
        </w:rPr>
      </w:pPr>
      <w:r w:rsidRPr="00542FED">
        <w:rPr>
          <w:color w:val="0D0D0D"/>
          <w:szCs w:val="28"/>
        </w:rPr>
        <w:t>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самомассажа, банные процедуры.</w:t>
      </w:r>
    </w:p>
    <w:p w:rsidR="00F3539C" w:rsidRPr="00542FED" w:rsidRDefault="00F3539C" w:rsidP="00F3539C">
      <w:pPr>
        <w:widowControl w:val="0"/>
        <w:ind w:firstLine="567"/>
        <w:jc w:val="both"/>
        <w:rPr>
          <w:color w:val="0D0D0D"/>
        </w:rPr>
      </w:pPr>
      <w:r w:rsidRPr="00542FED">
        <w:rPr>
          <w:color w:val="0D0D0D"/>
          <w:szCs w:val="28"/>
        </w:rPr>
        <w:t>Система индивидуальных занятий оздоровительной и тренировочной направленности, основы методики их организации и проведения, контроль и оценка эффективности занятий.</w:t>
      </w:r>
    </w:p>
    <w:p w:rsidR="00F3539C" w:rsidRPr="00542FED" w:rsidRDefault="00F3539C" w:rsidP="00F3539C">
      <w:pPr>
        <w:widowControl w:val="0"/>
        <w:ind w:firstLine="567"/>
        <w:jc w:val="both"/>
        <w:rPr>
          <w:color w:val="0D0D0D"/>
        </w:rPr>
      </w:pPr>
      <w:r w:rsidRPr="00542FED">
        <w:rPr>
          <w:color w:val="0D0D0D"/>
          <w:szCs w:val="28"/>
        </w:rPr>
        <w:t xml:space="preserve">Особенности соревновательной деятельности в массовых видах спорта; правила организации и проведения соревнований, обеспечение безопасности, </w:t>
      </w:r>
      <w:r w:rsidRPr="00542FED">
        <w:rPr>
          <w:i/>
          <w:iCs/>
          <w:color w:val="0D0D0D"/>
          <w:szCs w:val="28"/>
        </w:rPr>
        <w:t>судейство.</w:t>
      </w:r>
    </w:p>
    <w:p w:rsidR="00F3539C" w:rsidRPr="00542FED" w:rsidRDefault="00F3539C" w:rsidP="00F3539C">
      <w:pPr>
        <w:widowControl w:val="0"/>
        <w:ind w:firstLine="567"/>
        <w:jc w:val="both"/>
        <w:rPr>
          <w:color w:val="0D0D0D"/>
        </w:rPr>
      </w:pPr>
      <w:r w:rsidRPr="00542FED">
        <w:rPr>
          <w:color w:val="0D0D0D"/>
          <w:szCs w:val="28"/>
        </w:rPr>
        <w:t>Формы организации занятий физической культурой.</w:t>
      </w:r>
    </w:p>
    <w:p w:rsidR="00F3539C" w:rsidRPr="00542FED" w:rsidRDefault="00F3539C" w:rsidP="00F3539C">
      <w:pPr>
        <w:widowControl w:val="0"/>
        <w:ind w:firstLine="567"/>
        <w:jc w:val="both"/>
        <w:rPr>
          <w:color w:val="0D0D0D"/>
        </w:rPr>
      </w:pPr>
      <w:r w:rsidRPr="00542FED">
        <w:rPr>
          <w:color w:val="0D0D0D"/>
          <w:szCs w:val="28"/>
        </w:rPr>
        <w:t>Государственные требования к уровню физической подготовленности населения при выполнении нормативов Всероссийского физкультурно-спортивного комплекса «Готов к труду и обороне» (ГТО).</w:t>
      </w:r>
    </w:p>
    <w:p w:rsidR="00F3539C" w:rsidRPr="00542FED" w:rsidRDefault="00F3539C" w:rsidP="00F3539C">
      <w:pPr>
        <w:widowControl w:val="0"/>
        <w:ind w:firstLine="567"/>
        <w:jc w:val="both"/>
        <w:rPr>
          <w:color w:val="0D0D0D"/>
        </w:rPr>
      </w:pPr>
      <w:r w:rsidRPr="00542FED">
        <w:rPr>
          <w:color w:val="0D0D0D"/>
          <w:szCs w:val="28"/>
        </w:rPr>
        <w:t>Современное состояние физической культуры и спорта в России.</w:t>
      </w:r>
    </w:p>
    <w:p w:rsidR="00F3539C" w:rsidRPr="00542FED" w:rsidRDefault="00F3539C" w:rsidP="00F3539C">
      <w:pPr>
        <w:widowControl w:val="0"/>
        <w:ind w:firstLine="567"/>
        <w:jc w:val="both"/>
        <w:rPr>
          <w:color w:val="0D0D0D"/>
        </w:rPr>
      </w:pPr>
      <w:r w:rsidRPr="00542FED">
        <w:rPr>
          <w:i/>
          <w:iCs/>
          <w:color w:val="0D0D0D"/>
          <w:szCs w:val="28"/>
        </w:rPr>
        <w:t>Основы законодательства Российской Федерации в области физической культуры, спорта, туризма, охраны здоровья.</w:t>
      </w:r>
    </w:p>
    <w:p w:rsidR="00F3539C" w:rsidRPr="00542FED" w:rsidRDefault="00F3539C" w:rsidP="00F3539C">
      <w:pPr>
        <w:widowControl w:val="0"/>
        <w:ind w:firstLine="567"/>
        <w:jc w:val="both"/>
        <w:rPr>
          <w:b/>
          <w:bCs/>
          <w:color w:val="0D0D0D"/>
          <w:szCs w:val="28"/>
        </w:rPr>
      </w:pPr>
    </w:p>
    <w:p w:rsidR="00F3539C" w:rsidRPr="00542FED" w:rsidRDefault="00F3539C" w:rsidP="00F3539C">
      <w:pPr>
        <w:widowControl w:val="0"/>
        <w:ind w:firstLine="567"/>
        <w:jc w:val="both"/>
        <w:rPr>
          <w:color w:val="0D0D0D"/>
        </w:rPr>
      </w:pPr>
      <w:r w:rsidRPr="00542FED">
        <w:rPr>
          <w:b/>
          <w:bCs/>
          <w:color w:val="0D0D0D"/>
          <w:szCs w:val="28"/>
        </w:rPr>
        <w:t>Физкультурно-оздоровительная деятельность</w:t>
      </w:r>
    </w:p>
    <w:p w:rsidR="00F3539C" w:rsidRPr="00542FED" w:rsidRDefault="00F3539C" w:rsidP="00F3539C">
      <w:pPr>
        <w:widowControl w:val="0"/>
        <w:ind w:firstLine="567"/>
        <w:jc w:val="both"/>
        <w:rPr>
          <w:color w:val="0D0D0D"/>
        </w:rPr>
      </w:pPr>
      <w:r w:rsidRPr="00542FED">
        <w:rPr>
          <w:color w:val="0D0D0D"/>
          <w:szCs w:val="28"/>
        </w:rPr>
        <w:t>Оздоровительные системы физического воспитания.</w:t>
      </w:r>
    </w:p>
    <w:p w:rsidR="00F3539C" w:rsidRPr="00542FED" w:rsidRDefault="00F3539C" w:rsidP="00F3539C">
      <w:pPr>
        <w:widowControl w:val="0"/>
        <w:ind w:firstLine="567"/>
        <w:jc w:val="both"/>
        <w:rPr>
          <w:color w:val="0D0D0D"/>
        </w:rPr>
      </w:pPr>
      <w:r w:rsidRPr="00542FED">
        <w:rPr>
          <w:color w:val="0D0D0D"/>
          <w:szCs w:val="28"/>
        </w:rPr>
        <w:t>Современные фитнес-программы, направленные на достижение и поддержание оптимального качества жизни, решение задач формирования жизненно необходимых и спортивно ориентированных двигательных навыков и умений.</w:t>
      </w:r>
    </w:p>
    <w:p w:rsidR="00F3539C" w:rsidRPr="00542FED" w:rsidRDefault="00F3539C" w:rsidP="00F3539C">
      <w:pPr>
        <w:widowControl w:val="0"/>
        <w:ind w:firstLine="567"/>
        <w:jc w:val="both"/>
        <w:rPr>
          <w:color w:val="0D0D0D"/>
        </w:rPr>
      </w:pPr>
      <w:r w:rsidRPr="00542FED">
        <w:rPr>
          <w:color w:val="0D0D0D"/>
          <w:szCs w:val="28"/>
        </w:rPr>
        <w:t>Индивидуально ориентированные здоровьесберегающие технологии: гимнастика при умственной и физической деятельности; комплексы упражнений адаптивной физической культуры; оздоровительная ходьба и бег.</w:t>
      </w:r>
    </w:p>
    <w:p w:rsidR="00F3539C" w:rsidRPr="00542FED" w:rsidRDefault="00F3539C" w:rsidP="00F3539C">
      <w:pPr>
        <w:widowControl w:val="0"/>
        <w:ind w:firstLine="567"/>
        <w:jc w:val="both"/>
        <w:rPr>
          <w:b/>
          <w:bCs/>
          <w:color w:val="0D0D0D"/>
          <w:szCs w:val="28"/>
        </w:rPr>
      </w:pPr>
    </w:p>
    <w:p w:rsidR="00F3539C" w:rsidRPr="00542FED" w:rsidRDefault="00F3539C" w:rsidP="00F3539C">
      <w:pPr>
        <w:widowControl w:val="0"/>
        <w:ind w:firstLine="567"/>
        <w:jc w:val="both"/>
        <w:rPr>
          <w:color w:val="0D0D0D"/>
        </w:rPr>
      </w:pPr>
      <w:r w:rsidRPr="00542FED">
        <w:rPr>
          <w:b/>
          <w:bCs/>
          <w:color w:val="0D0D0D"/>
          <w:szCs w:val="28"/>
        </w:rPr>
        <w:t>Физическое совершенствование</w:t>
      </w:r>
    </w:p>
    <w:p w:rsidR="00F3539C" w:rsidRPr="00542FED" w:rsidRDefault="00F3539C" w:rsidP="00F3539C">
      <w:pPr>
        <w:widowControl w:val="0"/>
        <w:ind w:firstLine="567"/>
        <w:jc w:val="both"/>
        <w:rPr>
          <w:color w:val="0D0D0D"/>
        </w:rPr>
      </w:pPr>
      <w:r w:rsidRPr="00542FED">
        <w:rPr>
          <w:color w:val="0D0D0D"/>
          <w:szCs w:val="28"/>
        </w:rPr>
        <w:t xml:space="preserve">Совершенствование техники упражнений базовых видов спорта: акробатические и гимнастические комбинации (на спортивных снарядах); бег на короткие, средние и длинные дистанции; прыжки в длину и высоту с разбега; метание гранаты; передвижение на лыжах; плавание; технические приемы и командно-тактические действия в командных (игровых) видах; </w:t>
      </w:r>
      <w:r w:rsidRPr="00542FED">
        <w:rPr>
          <w:i/>
          <w:iCs/>
          <w:color w:val="0D0D0D"/>
          <w:szCs w:val="28"/>
        </w:rPr>
        <w:t>техническая и тактическая подготовка в национальных видах спорта.</w:t>
      </w:r>
    </w:p>
    <w:p w:rsidR="00F3539C" w:rsidRPr="00542FED" w:rsidRDefault="00F3539C" w:rsidP="00F3539C">
      <w:pPr>
        <w:widowControl w:val="0"/>
        <w:ind w:firstLine="567"/>
        <w:jc w:val="both"/>
        <w:rPr>
          <w:color w:val="0D0D0D"/>
        </w:rPr>
      </w:pPr>
      <w:r w:rsidRPr="00542FED">
        <w:rPr>
          <w:color w:val="0D0D0D"/>
          <w:szCs w:val="28"/>
        </w:rPr>
        <w:t>Спортивные единоборства: технико-тактические действия самообороны; приемы страховки и самостраховки</w:t>
      </w:r>
      <w:r w:rsidRPr="00542FED">
        <w:rPr>
          <w:i/>
          <w:iCs/>
          <w:color w:val="0D0D0D"/>
          <w:szCs w:val="28"/>
        </w:rPr>
        <w:t>.</w:t>
      </w:r>
    </w:p>
    <w:p w:rsidR="00F3539C" w:rsidRPr="00542FED" w:rsidRDefault="00F3539C" w:rsidP="00F3539C">
      <w:pPr>
        <w:widowControl w:val="0"/>
        <w:ind w:firstLine="567"/>
        <w:jc w:val="both"/>
        <w:rPr>
          <w:i/>
          <w:iCs/>
          <w:color w:val="0D0D0D"/>
          <w:szCs w:val="28"/>
        </w:rPr>
      </w:pPr>
      <w:r w:rsidRPr="00542FED">
        <w:rPr>
          <w:color w:val="0D0D0D"/>
          <w:szCs w:val="28"/>
        </w:rPr>
        <w:t xml:space="preserve">Прикладная физическая подготовка: полосы препятствий; </w:t>
      </w:r>
      <w:r w:rsidRPr="00542FED">
        <w:rPr>
          <w:i/>
          <w:iCs/>
          <w:color w:val="0D0D0D"/>
          <w:szCs w:val="28"/>
        </w:rPr>
        <w:t>кросс по пересеченной местности с элементами спортивного ориентирования; прикладное плавание.</w:t>
      </w:r>
    </w:p>
    <w:p w:rsidR="00F3539C" w:rsidRPr="00542FED" w:rsidRDefault="00F3539C" w:rsidP="00F3539C">
      <w:pPr>
        <w:widowControl w:val="0"/>
        <w:ind w:firstLine="567"/>
        <w:jc w:val="both"/>
        <w:rPr>
          <w:color w:val="0D0D0D"/>
        </w:rPr>
      </w:pPr>
      <w:bookmarkStart w:id="47" w:name="_Toc453968195"/>
    </w:p>
    <w:p w:rsidR="00F3539C" w:rsidRPr="00542FED" w:rsidRDefault="00F3539C" w:rsidP="00F3539C">
      <w:pPr>
        <w:widowControl w:val="0"/>
        <w:ind w:firstLine="567"/>
        <w:jc w:val="both"/>
        <w:rPr>
          <w:b/>
          <w:color w:val="0D0D0D"/>
        </w:rPr>
      </w:pPr>
      <w:r w:rsidRPr="00542FED">
        <w:rPr>
          <w:b/>
          <w:color w:val="0D0D0D"/>
        </w:rPr>
        <w:t>Основы безопасности жизнедеятельности</w:t>
      </w:r>
      <w:bookmarkEnd w:id="46"/>
      <w:bookmarkEnd w:id="47"/>
    </w:p>
    <w:p w:rsidR="00F3539C" w:rsidRPr="00542FED" w:rsidRDefault="00F3539C" w:rsidP="00F3539C">
      <w:pPr>
        <w:widowControl w:val="0"/>
        <w:ind w:firstLine="567"/>
        <w:jc w:val="both"/>
        <w:rPr>
          <w:b/>
          <w:color w:val="0D0D0D"/>
          <w:u w:val="single"/>
        </w:rPr>
      </w:pPr>
      <w:r w:rsidRPr="00542FED">
        <w:rPr>
          <w:b/>
          <w:color w:val="0D0D0D"/>
          <w:u w:val="single"/>
        </w:rPr>
        <w:t>Базовый уровень</w:t>
      </w:r>
    </w:p>
    <w:p w:rsidR="00F3539C" w:rsidRPr="00542FED" w:rsidRDefault="00F3539C" w:rsidP="00F3539C">
      <w:pPr>
        <w:widowControl w:val="0"/>
        <w:ind w:firstLine="567"/>
        <w:jc w:val="both"/>
        <w:rPr>
          <w:color w:val="0D0D0D"/>
        </w:rPr>
      </w:pPr>
      <w:r w:rsidRPr="00542FED">
        <w:rPr>
          <w:b/>
          <w:color w:val="0D0D0D"/>
        </w:rPr>
        <w:t>Базовый уровень</w:t>
      </w:r>
    </w:p>
    <w:p w:rsidR="00F3539C" w:rsidRPr="00542FED" w:rsidRDefault="00F3539C" w:rsidP="00F3539C">
      <w:pPr>
        <w:widowControl w:val="0"/>
        <w:ind w:firstLine="567"/>
        <w:jc w:val="both"/>
        <w:rPr>
          <w:color w:val="0D0D0D"/>
        </w:rPr>
      </w:pPr>
      <w:r w:rsidRPr="00542FED">
        <w:rPr>
          <w:b/>
          <w:color w:val="0D0D0D"/>
        </w:rPr>
        <w:t>Основы комплексной безопасности</w:t>
      </w:r>
    </w:p>
    <w:p w:rsidR="00F3539C" w:rsidRPr="00542FED" w:rsidRDefault="00F3539C" w:rsidP="00F3539C">
      <w:pPr>
        <w:widowControl w:val="0"/>
        <w:ind w:firstLine="567"/>
        <w:jc w:val="both"/>
        <w:rPr>
          <w:color w:val="0D0D0D"/>
        </w:rPr>
      </w:pPr>
      <w:r w:rsidRPr="00542FED">
        <w:rPr>
          <w:color w:val="0D0D0D"/>
        </w:rPr>
        <w:t xml:space="preserve">Экологическая безопасность и охрана окружающей среды. </w:t>
      </w:r>
      <w:r w:rsidRPr="00542FED">
        <w:rPr>
          <w:i/>
          <w:color w:val="0D0D0D"/>
        </w:rPr>
        <w:t xml:space="preserve">Влияние экологической безопасности на национальную безопасность РФ. </w:t>
      </w:r>
      <w:r w:rsidRPr="00542FED">
        <w:rPr>
          <w:color w:val="0D0D0D"/>
        </w:rPr>
        <w:t>Права, обязанности и ответственность гражданина в области охраны окружающей среды. Организации, отвечающие за защиту прав потребителей и благополучие человека, природопользование и охрану окружающей среды, и порядок обращения в них. Неблагоприятные районы в месте проживания и факторы экориска. Средства индивидуальной защиты. Предназначение и использование экологических знаков.</w:t>
      </w:r>
    </w:p>
    <w:p w:rsidR="00F3539C" w:rsidRPr="00542FED" w:rsidRDefault="00F3539C" w:rsidP="00F3539C">
      <w:pPr>
        <w:widowControl w:val="0"/>
        <w:ind w:firstLine="567"/>
        <w:jc w:val="both"/>
        <w:rPr>
          <w:color w:val="0D0D0D"/>
        </w:rPr>
      </w:pPr>
      <w:r w:rsidRPr="00542FED">
        <w:rPr>
          <w:color w:val="0D0D0D"/>
        </w:rPr>
        <w:t>Безопасность на транспорте. Правила безопасного поведения в общественном транспорте, в такси и маршрутном такси, на железнодорожном транспорте, на воздушном и водном транспорте. Предназначение и использование сигнальных цветов, знаков безопасности и сигнальной разметки. Виды ответственности за асоциальное поведение на транспорте. Правила безопасности дорожного движения (в части, касающейся пешеходов, пассажиров и водителей транспортных средств: мопедов, мотоциклов, легкового автомобиля). Предназначение и использование дорожных знаков.</w:t>
      </w:r>
    </w:p>
    <w:p w:rsidR="00F3539C" w:rsidRPr="00542FED" w:rsidRDefault="00F3539C" w:rsidP="00F3539C">
      <w:pPr>
        <w:widowControl w:val="0"/>
        <w:ind w:firstLine="567"/>
        <w:jc w:val="both"/>
        <w:rPr>
          <w:color w:val="0D0D0D"/>
        </w:rPr>
      </w:pPr>
      <w:r w:rsidRPr="00542FED">
        <w:rPr>
          <w:color w:val="0D0D0D"/>
        </w:rPr>
        <w:t>Явные и скрытые опасности современных молодежных хобби. Последствия и ответственность.</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color w:val="0D0D0D"/>
        </w:rPr>
      </w:pPr>
      <w:r w:rsidRPr="00542FED">
        <w:rPr>
          <w:b/>
          <w:color w:val="0D0D0D"/>
        </w:rPr>
        <w:t>Защита населения Российской Федерации от опасных и чрезвычайных ситуаций</w:t>
      </w:r>
    </w:p>
    <w:p w:rsidR="00F3539C" w:rsidRPr="00542FED" w:rsidRDefault="00F3539C" w:rsidP="00F3539C">
      <w:pPr>
        <w:widowControl w:val="0"/>
        <w:ind w:firstLine="567"/>
        <w:jc w:val="both"/>
        <w:rPr>
          <w:color w:val="0D0D0D"/>
        </w:rPr>
      </w:pPr>
      <w:r w:rsidRPr="00542FED">
        <w:rPr>
          <w:color w:val="0D0D0D"/>
        </w:rPr>
        <w:t>Основы законодательства Российской Федерации по организации защиты населения от опасных и чрезвычайных ситуаций. Права, обязанности и ответственность гражданина в области организации защиты населения от опасных и чрезвычайных ситуаций. Составляющие государственной системы по защите населения от опасных и чрезвычайных ситуаций. Основные направления деятельности государства по защите населения от опасных и чрезвычайных ситуаций. Потенциальные опасности природного, техногенного и социального характера, характерные для региона проживания, и опасности и чрезвычайные ситуации, возникающие при ведении военных действий или вследствие этих действий. Правила и рекомендации безопасного поведения в условиях опасных и чрезвычайных ситуаций природного, техногенного и социального характера и в условиях опасностей и чрезвычайных ситуаций, возникающих при ведении военных действий или вследствие этих действий, для обеспечения личной безопасности. Предназначение и использование сигнальных цветов, знаков безопасности, сигнальной разметки и плана эвакуации. Средства индивидуальной, коллективной защиты и приборы индивидуального дозиметрического контроля.</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color w:val="0D0D0D"/>
        </w:rPr>
      </w:pPr>
      <w:r w:rsidRPr="00542FED">
        <w:rPr>
          <w:b/>
          <w:color w:val="0D0D0D"/>
        </w:rPr>
        <w:t>Основы противодействия экстремизму, терроризму и наркотизму в Российской Федерации</w:t>
      </w:r>
    </w:p>
    <w:p w:rsidR="00F3539C" w:rsidRPr="00542FED" w:rsidRDefault="00F3539C" w:rsidP="00F3539C">
      <w:pPr>
        <w:widowControl w:val="0"/>
        <w:ind w:firstLine="567"/>
        <w:jc w:val="both"/>
        <w:rPr>
          <w:color w:val="0D0D0D"/>
        </w:rPr>
      </w:pPr>
      <w:r w:rsidRPr="00542FED">
        <w:rPr>
          <w:color w:val="0D0D0D"/>
        </w:rPr>
        <w:t>Сущность явлений экстремизма, терроризма и наркотизма. Общегосударственная система противодействия экстремизму, терроризму и наркотизму: основы законодательства Российской Федерации в области противодействия экстремизму, терроризму и наркотизму; органы исполнительной власти, осуществляющие противодействие экстремизму, терроризму и наркотизму в Российской Федерации; права и ответственность гражданина в области противодействия экстремизму, терроризму и наркотизму в Российской Федерации.</w:t>
      </w:r>
    </w:p>
    <w:p w:rsidR="00F3539C" w:rsidRPr="00542FED" w:rsidRDefault="00F3539C" w:rsidP="00F3539C">
      <w:pPr>
        <w:widowControl w:val="0"/>
        <w:ind w:firstLine="567"/>
        <w:jc w:val="both"/>
        <w:rPr>
          <w:color w:val="0D0D0D"/>
        </w:rPr>
      </w:pPr>
      <w:r w:rsidRPr="00542FED">
        <w:rPr>
          <w:color w:val="0D0D0D"/>
        </w:rPr>
        <w:t>Способы противодействия вовлечению в экстремистскую и террористическую деятельность, распространению и употреблению наркотических средств. Правила и рекомендации безопасного поведения при установлении уровней террористической опасности и угрозе совершения террористической акции.</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color w:val="0D0D0D"/>
        </w:rPr>
      </w:pPr>
      <w:r w:rsidRPr="00542FED">
        <w:rPr>
          <w:b/>
          <w:color w:val="0D0D0D"/>
        </w:rPr>
        <w:t>Основы здорового образа жизни</w:t>
      </w:r>
    </w:p>
    <w:p w:rsidR="00F3539C" w:rsidRPr="00542FED" w:rsidRDefault="00F3539C" w:rsidP="00F3539C">
      <w:pPr>
        <w:widowControl w:val="0"/>
        <w:ind w:firstLine="567"/>
        <w:jc w:val="both"/>
        <w:rPr>
          <w:color w:val="0D0D0D"/>
        </w:rPr>
      </w:pPr>
      <w:r w:rsidRPr="00542FED">
        <w:rPr>
          <w:color w:val="0D0D0D"/>
        </w:rPr>
        <w:t>Основы законодательства Российской Федерации в области формирования здорового образа жизни. Факторы и привычки, разрушающие здоровье. Репродуктивное здоровье. Индивидуальная модель здорового образа жизни.</w:t>
      </w:r>
    </w:p>
    <w:p w:rsidR="00F3539C" w:rsidRPr="00542FED" w:rsidRDefault="00F3539C" w:rsidP="00F3539C">
      <w:pPr>
        <w:widowControl w:val="0"/>
        <w:ind w:firstLine="567"/>
        <w:jc w:val="both"/>
        <w:rPr>
          <w:b/>
          <w:color w:val="0D0D0D"/>
        </w:rPr>
      </w:pPr>
    </w:p>
    <w:p w:rsidR="00F3539C" w:rsidRPr="00542FED" w:rsidRDefault="00F3539C" w:rsidP="00F3539C">
      <w:pPr>
        <w:widowControl w:val="0"/>
        <w:ind w:firstLine="567"/>
        <w:jc w:val="both"/>
        <w:rPr>
          <w:color w:val="0D0D0D"/>
        </w:rPr>
      </w:pPr>
      <w:r w:rsidRPr="00542FED">
        <w:rPr>
          <w:b/>
          <w:color w:val="0D0D0D"/>
        </w:rPr>
        <w:t>Основы медицинских знаний и оказание первой помощи</w:t>
      </w:r>
    </w:p>
    <w:p w:rsidR="00F3539C" w:rsidRPr="00542FED" w:rsidRDefault="00F3539C" w:rsidP="00F3539C">
      <w:pPr>
        <w:widowControl w:val="0"/>
        <w:ind w:firstLine="567"/>
        <w:jc w:val="both"/>
        <w:rPr>
          <w:color w:val="0D0D0D"/>
        </w:rPr>
      </w:pPr>
      <w:r w:rsidRPr="00542FED">
        <w:rPr>
          <w:color w:val="0D0D0D"/>
        </w:rPr>
        <w:t>Основы законодательства Российской Федерации в области оказания первой помощи. Права, обязанности и ответственность гражданина при оказании первой помощи. Состояния, требующие проведения первой помощи, мероприятия и способы оказания первой помощи при неотложных состояниях. Правила и способы переноски (транспортировки) пострадавших.</w:t>
      </w:r>
    </w:p>
    <w:p w:rsidR="00F3539C" w:rsidRPr="00542FED" w:rsidRDefault="00F3539C" w:rsidP="00F3539C">
      <w:pPr>
        <w:widowControl w:val="0"/>
        <w:ind w:firstLine="567"/>
        <w:jc w:val="both"/>
        <w:rPr>
          <w:color w:val="0D0D0D"/>
        </w:rPr>
      </w:pPr>
      <w:r w:rsidRPr="00542FED">
        <w:rPr>
          <w:color w:val="0D0D0D"/>
        </w:rPr>
        <w:t>Основы законодательства Российской Федерации в сфере санитарно-эпидемиологического благополучия населения. Права, обязанности и ответственность гражданина в сфере санитарно-эпидемиологического благополучия населения. Основные инфекционные заболевания и их профилактика. Правила поведения в случае возникновения эпидемии. Предназначение и использование знаков безопасности</w:t>
      </w:r>
      <w:r w:rsidRPr="00542FED">
        <w:rPr>
          <w:b/>
          <w:color w:val="0D0D0D"/>
        </w:rPr>
        <w:t xml:space="preserve"> </w:t>
      </w:r>
      <w:r w:rsidRPr="00542FED">
        <w:rPr>
          <w:color w:val="0D0D0D"/>
        </w:rPr>
        <w:t>медицинского и санитарного назначения.</w:t>
      </w:r>
    </w:p>
    <w:p w:rsidR="00F3539C" w:rsidRPr="00542FED" w:rsidRDefault="00F3539C" w:rsidP="00F3539C">
      <w:pPr>
        <w:widowControl w:val="0"/>
        <w:ind w:firstLine="567"/>
        <w:jc w:val="both"/>
        <w:rPr>
          <w:b/>
          <w:color w:val="0D0D0D"/>
        </w:rPr>
      </w:pPr>
    </w:p>
    <w:p w:rsidR="00F3539C" w:rsidRPr="00542FED" w:rsidRDefault="00F3539C" w:rsidP="00F3539C">
      <w:pPr>
        <w:widowControl w:val="0"/>
        <w:ind w:firstLine="567"/>
        <w:jc w:val="both"/>
        <w:rPr>
          <w:color w:val="0D0D0D"/>
        </w:rPr>
      </w:pPr>
      <w:r w:rsidRPr="00542FED">
        <w:rPr>
          <w:b/>
          <w:color w:val="0D0D0D"/>
        </w:rPr>
        <w:t>Основы обороны государства</w:t>
      </w:r>
    </w:p>
    <w:p w:rsidR="00F3539C" w:rsidRPr="00542FED" w:rsidRDefault="00F3539C" w:rsidP="00F3539C">
      <w:pPr>
        <w:widowControl w:val="0"/>
        <w:ind w:firstLine="567"/>
        <w:jc w:val="both"/>
        <w:rPr>
          <w:color w:val="0D0D0D"/>
        </w:rPr>
      </w:pPr>
      <w:r w:rsidRPr="00542FED">
        <w:rPr>
          <w:color w:val="0D0D0D"/>
        </w:rPr>
        <w:t xml:space="preserve">Состояние и тенденции развития современного мира и России. Национальные интересы РФ и стратегические национальные приоритеты. Факторы и источники угроз национальной и военной безопасности, оказывающие негативное влияние на национальные интересы России. Содержание и обеспечение национальной безопасности РФ. Военная политика Российской Федерации в современных условиях. Основные задачи и приоритеты международного сотрудничества РФ в рамках реализации национальных интересов и обеспечения безопасности. Вооруженные Силы Российской Федерации, другие войска, воинские формирования и органы, их предназначение и задачи. История создания ВС РФ. Структура ВС РФ. Виды и рода войск ВС РФ, их предназначение и задачи. Воинские символы, традиции и ритуалы в ВС РФ. </w:t>
      </w:r>
      <w:r w:rsidRPr="00542FED">
        <w:rPr>
          <w:i/>
          <w:color w:val="0D0D0D"/>
        </w:rPr>
        <w:t>Основные направления развития и строительства ВС РФ.</w:t>
      </w:r>
      <w:r w:rsidRPr="00542FED">
        <w:rPr>
          <w:color w:val="0D0D0D"/>
        </w:rPr>
        <w:t xml:space="preserve"> </w:t>
      </w:r>
      <w:r w:rsidRPr="00542FED">
        <w:rPr>
          <w:i/>
          <w:color w:val="0D0D0D"/>
        </w:rPr>
        <w:t>Модернизация вооружения, военной и специальной техники. Техническая оснащенность и ресурсное обеспечение ВС РФ.</w:t>
      </w:r>
    </w:p>
    <w:p w:rsidR="00F3539C" w:rsidRPr="00542FED" w:rsidRDefault="00F3539C" w:rsidP="00F3539C">
      <w:pPr>
        <w:widowControl w:val="0"/>
        <w:ind w:firstLine="567"/>
        <w:jc w:val="both"/>
        <w:rPr>
          <w:b/>
          <w:color w:val="0D0D0D"/>
        </w:rPr>
      </w:pPr>
    </w:p>
    <w:p w:rsidR="00F3539C" w:rsidRPr="00542FED" w:rsidRDefault="00F3539C" w:rsidP="00F3539C">
      <w:pPr>
        <w:widowControl w:val="0"/>
        <w:ind w:firstLine="567"/>
        <w:jc w:val="both"/>
        <w:rPr>
          <w:color w:val="0D0D0D"/>
        </w:rPr>
      </w:pPr>
      <w:r w:rsidRPr="00542FED">
        <w:rPr>
          <w:b/>
          <w:color w:val="0D0D0D"/>
        </w:rPr>
        <w:t>Правовые основы военной службы</w:t>
      </w:r>
    </w:p>
    <w:p w:rsidR="00F3539C" w:rsidRPr="00542FED" w:rsidRDefault="00F3539C" w:rsidP="00F3539C">
      <w:pPr>
        <w:widowControl w:val="0"/>
        <w:ind w:firstLine="567"/>
        <w:jc w:val="both"/>
        <w:rPr>
          <w:color w:val="0D0D0D"/>
        </w:rPr>
      </w:pPr>
      <w:r w:rsidRPr="00542FED">
        <w:rPr>
          <w:color w:val="0D0D0D"/>
        </w:rPr>
        <w:t>Воинская обязанность. Подготовка граждан к военной службе. Организация воинского учета. Призыв граждан на военную службу. Поступление на военную службу по контракту. Исполнение обязанностей военной службы. Альтернативная гражданская служба. Срок военной службы для военнослужащих, проходящих военную службу по призыву, по контракту и для проходящих альтернативную гражданскую службу. Воинские должности и звания. Военная форма одежды и знаки различия военнослужащих ВС РФ. Увольнение с военной службы. Запас. Мобилизационный резерв.</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color w:val="0D0D0D"/>
        </w:rPr>
      </w:pPr>
      <w:r w:rsidRPr="00542FED">
        <w:rPr>
          <w:b/>
          <w:color w:val="0D0D0D"/>
        </w:rPr>
        <w:t>Элементы начальной военной подготовки</w:t>
      </w:r>
    </w:p>
    <w:p w:rsidR="00F3539C" w:rsidRPr="00542FED" w:rsidRDefault="00F3539C" w:rsidP="00F3539C">
      <w:pPr>
        <w:widowControl w:val="0"/>
        <w:ind w:firstLine="567"/>
        <w:jc w:val="both"/>
        <w:rPr>
          <w:color w:val="0D0D0D"/>
        </w:rPr>
      </w:pPr>
      <w:r w:rsidRPr="00542FED">
        <w:rPr>
          <w:color w:val="0D0D0D"/>
        </w:rPr>
        <w:t>Строи и управление ими. Строевые приемы и движение без оружия. Выполнение воинского приветствия без оружия на месте и в движении, выход из строя и возвращение в строй. Подход к начальнику и отход от него. Строи отделения.</w:t>
      </w:r>
    </w:p>
    <w:p w:rsidR="00F3539C" w:rsidRPr="00542FED" w:rsidRDefault="00F3539C" w:rsidP="00F3539C">
      <w:pPr>
        <w:widowControl w:val="0"/>
        <w:ind w:firstLine="567"/>
        <w:jc w:val="both"/>
        <w:rPr>
          <w:color w:val="0D0D0D"/>
        </w:rPr>
      </w:pPr>
      <w:r w:rsidRPr="00542FED">
        <w:rPr>
          <w:color w:val="0D0D0D"/>
        </w:rPr>
        <w:t xml:space="preserve">Назначение, боевые свойства и общее устройство автомата Калашникова. </w:t>
      </w:r>
      <w:r w:rsidRPr="00542FED">
        <w:rPr>
          <w:i/>
          <w:color w:val="0D0D0D"/>
        </w:rPr>
        <w:t xml:space="preserve">Работа частей и механизмов автомата Калашникова при стрельбе. </w:t>
      </w:r>
      <w:r w:rsidRPr="00542FED">
        <w:rPr>
          <w:color w:val="0D0D0D"/>
        </w:rPr>
        <w:t>Неполная разборка и сборка автомата Калашникова для чистки и смазки.</w:t>
      </w:r>
      <w:r w:rsidRPr="00542FED">
        <w:rPr>
          <w:i/>
          <w:color w:val="0D0D0D"/>
        </w:rPr>
        <w:t xml:space="preserve"> </w:t>
      </w:r>
      <w:r w:rsidRPr="00542FED">
        <w:rPr>
          <w:color w:val="0D0D0D"/>
        </w:rPr>
        <w:t>Хранение автомата Калашникова. Устройство патрона.</w:t>
      </w:r>
      <w:r w:rsidRPr="00542FED">
        <w:rPr>
          <w:i/>
          <w:color w:val="0D0D0D"/>
        </w:rPr>
        <w:t xml:space="preserve"> </w:t>
      </w:r>
      <w:r w:rsidRPr="00542FED">
        <w:rPr>
          <w:color w:val="0D0D0D"/>
        </w:rPr>
        <w:t>Меры безопасности при обращении с автоматом Калашникова и патронами в повседневной жизнедеятельности и при проведении стрельб. Основы и правила стрельбы. Ведение огня из автомата Калашникова. Ручные осколочные гранаты. Меры безопасности при обращении с ручными осколочными гранатами.</w:t>
      </w:r>
    </w:p>
    <w:p w:rsidR="00F3539C" w:rsidRPr="00542FED" w:rsidRDefault="00F3539C" w:rsidP="00F3539C">
      <w:pPr>
        <w:widowControl w:val="0"/>
        <w:ind w:firstLine="567"/>
        <w:jc w:val="both"/>
        <w:rPr>
          <w:color w:val="0D0D0D"/>
        </w:rPr>
      </w:pPr>
      <w:r w:rsidRPr="00542FED">
        <w:rPr>
          <w:color w:val="0D0D0D"/>
        </w:rPr>
        <w:t>Современный общевойсковой бой. Инженерное оборудование позиции солдата. Способы передвижения в бою при действиях в пешем порядке. Элементы военной топографии. Назначение, устройство, комплектность, подбор и правила использования средств индивидуальной защиты (СИЗ) (противогаза, респиратора, общевойскового защитного комплекта (ОЗК) и легкого защитного костюма (Л-1). Действия по сигналам оповещения. Состав и применение аптечки индивидуальной. Оказание первой помощи в бою. Способы выноса раненого с поля боя.</w:t>
      </w:r>
    </w:p>
    <w:p w:rsidR="00F3539C" w:rsidRPr="00542FED" w:rsidRDefault="00F3539C" w:rsidP="00F3539C">
      <w:pPr>
        <w:widowControl w:val="0"/>
        <w:ind w:firstLine="567"/>
        <w:jc w:val="both"/>
        <w:rPr>
          <w:b/>
          <w:color w:val="0D0D0D"/>
        </w:rPr>
      </w:pPr>
    </w:p>
    <w:p w:rsidR="00F3539C" w:rsidRPr="00542FED" w:rsidRDefault="00F3539C" w:rsidP="00F3539C">
      <w:pPr>
        <w:widowControl w:val="0"/>
        <w:ind w:firstLine="567"/>
        <w:jc w:val="both"/>
        <w:rPr>
          <w:color w:val="0D0D0D"/>
        </w:rPr>
      </w:pPr>
      <w:r w:rsidRPr="00542FED">
        <w:rPr>
          <w:b/>
          <w:color w:val="0D0D0D"/>
        </w:rPr>
        <w:t>Военно-профессиональная деятельность</w:t>
      </w:r>
    </w:p>
    <w:p w:rsidR="00F3539C" w:rsidRPr="00542FED" w:rsidRDefault="00F3539C" w:rsidP="00F3539C">
      <w:pPr>
        <w:widowControl w:val="0"/>
        <w:ind w:firstLine="567"/>
        <w:jc w:val="both"/>
        <w:rPr>
          <w:color w:val="0D0D0D"/>
        </w:rPr>
      </w:pPr>
      <w:r w:rsidRPr="00542FED">
        <w:rPr>
          <w:color w:val="0D0D0D"/>
        </w:rPr>
        <w:t>Цели и задачи военно-профессиональной деятельности. Военно-учетные специальности. Профессиональный отбор. Военная служба по призыву как этап профессиональной карьеры. Организация подготовки офицерских кадров для ВС РФ, МВД России, ФСБ России, МЧС России. Основные виды высших военно-учебных заведений ВС РФ и учреждения высшего образования МВД России, ФСБ России, МЧС России. Подготовка офицеров на военных кафедрах образовательных организаций высшего образования. Порядок подготовки и поступления в высшие военно-учебные заведения ВС РФ и учреждения высшего образования МВД России, ФСБ России, МЧС России.</w:t>
      </w:r>
    </w:p>
    <w:p w:rsidR="00F3539C" w:rsidRPr="00542FED" w:rsidRDefault="00F3539C" w:rsidP="00F3539C">
      <w:pPr>
        <w:pStyle w:val="Default"/>
        <w:widowControl w:val="0"/>
        <w:rPr>
          <w:color w:val="0D0D0D"/>
        </w:rPr>
      </w:pPr>
    </w:p>
    <w:p w:rsidR="00F3539C" w:rsidRPr="00542FED" w:rsidRDefault="00F3539C" w:rsidP="00F3539C">
      <w:pPr>
        <w:pStyle w:val="12"/>
        <w:widowControl w:val="0"/>
        <w:numPr>
          <w:ilvl w:val="1"/>
          <w:numId w:val="85"/>
        </w:numPr>
        <w:spacing w:line="276" w:lineRule="auto"/>
        <w:jc w:val="center"/>
        <w:rPr>
          <w:rFonts w:ascii="Times New Roman" w:hAnsi="Times New Roman"/>
          <w:b/>
          <w:color w:val="0D0D0D"/>
          <w:sz w:val="28"/>
          <w:szCs w:val="28"/>
        </w:rPr>
      </w:pPr>
      <w:r w:rsidRPr="00542FED">
        <w:rPr>
          <w:rFonts w:ascii="Times New Roman" w:hAnsi="Times New Roman"/>
          <w:b/>
          <w:color w:val="0D0D0D"/>
          <w:sz w:val="28"/>
          <w:szCs w:val="28"/>
        </w:rPr>
        <w:t>Программа воспитания и социализации обучающихся при получении среднего образования</w:t>
      </w:r>
    </w:p>
    <w:p w:rsidR="00F3539C" w:rsidRPr="00542FED" w:rsidRDefault="00F3539C" w:rsidP="00F3539C">
      <w:pPr>
        <w:pStyle w:val="12"/>
        <w:widowControl w:val="0"/>
        <w:spacing w:line="276" w:lineRule="auto"/>
        <w:jc w:val="both"/>
        <w:rPr>
          <w:rFonts w:ascii="Times New Roman" w:hAnsi="Times New Roman"/>
          <w:b/>
          <w:color w:val="0D0D0D"/>
          <w:sz w:val="24"/>
          <w:szCs w:val="24"/>
        </w:rPr>
      </w:pPr>
    </w:p>
    <w:p w:rsidR="00F3539C" w:rsidRPr="00542FED" w:rsidRDefault="00F3539C" w:rsidP="00F3539C">
      <w:pPr>
        <w:pStyle w:val="12"/>
        <w:widowControl w:val="0"/>
        <w:spacing w:line="276" w:lineRule="auto"/>
        <w:ind w:firstLine="567"/>
        <w:jc w:val="both"/>
        <w:rPr>
          <w:rFonts w:ascii="Times New Roman" w:hAnsi="Times New Roman"/>
          <w:i/>
          <w:color w:val="0D0D0D"/>
          <w:sz w:val="24"/>
          <w:szCs w:val="24"/>
        </w:rPr>
      </w:pPr>
      <w:r w:rsidRPr="00542FED">
        <w:rPr>
          <w:rFonts w:ascii="Times New Roman" w:hAnsi="Times New Roman"/>
          <w:color w:val="0D0D0D"/>
          <w:sz w:val="24"/>
          <w:szCs w:val="24"/>
        </w:rPr>
        <w:t xml:space="preserve">Программа построена на основе базовых национальных ценностей </w:t>
      </w:r>
      <w:bookmarkStart w:id="48" w:name="l288"/>
      <w:bookmarkEnd w:id="48"/>
      <w:r w:rsidRPr="00542FED">
        <w:rPr>
          <w:rFonts w:ascii="Times New Roman" w:hAnsi="Times New Roman"/>
          <w:color w:val="0D0D0D"/>
          <w:sz w:val="24"/>
          <w:szCs w:val="24"/>
        </w:rPr>
        <w:t xml:space="preserve">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w:t>
      </w:r>
      <w:bookmarkStart w:id="49" w:name="l289"/>
      <w:bookmarkEnd w:id="49"/>
      <w:r w:rsidRPr="00542FED">
        <w:rPr>
          <w:rFonts w:ascii="Times New Roman" w:hAnsi="Times New Roman"/>
          <w:color w:val="0D0D0D"/>
          <w:sz w:val="24"/>
          <w:szCs w:val="24"/>
        </w:rPr>
        <w:t>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w:t>
      </w:r>
      <w:r w:rsidRPr="00542FED">
        <w:rPr>
          <w:rFonts w:ascii="Times New Roman" w:hAnsi="Times New Roman"/>
          <w:i/>
          <w:color w:val="0D0D0D"/>
          <w:sz w:val="24"/>
          <w:szCs w:val="24"/>
        </w:rPr>
        <w:t>.</w:t>
      </w:r>
      <w:bookmarkStart w:id="50" w:name="l290"/>
      <w:bookmarkEnd w:id="50"/>
    </w:p>
    <w:p w:rsidR="00F3539C" w:rsidRPr="00542FED" w:rsidRDefault="00F3539C" w:rsidP="00F3539C">
      <w:pPr>
        <w:pStyle w:val="12"/>
        <w:widowControl w:val="0"/>
        <w:spacing w:line="276" w:lineRule="auto"/>
        <w:ind w:firstLine="567"/>
        <w:jc w:val="both"/>
        <w:rPr>
          <w:rFonts w:ascii="Times New Roman" w:hAnsi="Times New Roman"/>
          <w:b/>
          <w:color w:val="0D0D0D"/>
          <w:sz w:val="24"/>
          <w:szCs w:val="24"/>
        </w:rPr>
      </w:pPr>
      <w:r w:rsidRPr="00542FED">
        <w:rPr>
          <w:rFonts w:ascii="Times New Roman" w:hAnsi="Times New Roman"/>
          <w:b/>
          <w:color w:val="0D0D0D"/>
          <w:sz w:val="24"/>
          <w:szCs w:val="24"/>
        </w:rPr>
        <w:t>Программа направлена на:</w:t>
      </w:r>
    </w:p>
    <w:p w:rsidR="00F3539C" w:rsidRPr="00542FED" w:rsidRDefault="00F3539C" w:rsidP="00F3539C">
      <w:pPr>
        <w:pStyle w:val="12"/>
        <w:widowControl w:val="0"/>
        <w:numPr>
          <w:ilvl w:val="0"/>
          <w:numId w:val="59"/>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w:t>
      </w:r>
    </w:p>
    <w:p w:rsidR="00F3539C" w:rsidRPr="00542FED" w:rsidRDefault="00F3539C" w:rsidP="00F3539C">
      <w:pPr>
        <w:pStyle w:val="12"/>
        <w:widowControl w:val="0"/>
        <w:numPr>
          <w:ilvl w:val="0"/>
          <w:numId w:val="59"/>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 xml:space="preserve">формирование готовности обучающихся к выбору направления </w:t>
      </w:r>
      <w:bookmarkStart w:id="51" w:name="l291"/>
      <w:bookmarkEnd w:id="51"/>
      <w:r w:rsidRPr="00542FED">
        <w:rPr>
          <w:rFonts w:ascii="Times New Roman" w:hAnsi="Times New Roman"/>
          <w:color w:val="0D0D0D"/>
          <w:sz w:val="24"/>
          <w:szCs w:val="24"/>
        </w:rPr>
        <w:t>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w:t>
      </w:r>
    </w:p>
    <w:p w:rsidR="00F3539C" w:rsidRPr="00542FED" w:rsidRDefault="00F3539C" w:rsidP="00F3539C">
      <w:pPr>
        <w:pStyle w:val="12"/>
        <w:widowControl w:val="0"/>
        <w:numPr>
          <w:ilvl w:val="0"/>
          <w:numId w:val="59"/>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 xml:space="preserve">формирование и развитие знаний, установок, личностных ориентиров и норм здорового и безопасного образа жизни с целью </w:t>
      </w:r>
      <w:bookmarkStart w:id="52" w:name="l292"/>
      <w:bookmarkEnd w:id="52"/>
      <w:r w:rsidRPr="00542FED">
        <w:rPr>
          <w:rFonts w:ascii="Times New Roman" w:hAnsi="Times New Roman"/>
          <w:color w:val="0D0D0D"/>
          <w:sz w:val="24"/>
          <w:szCs w:val="24"/>
        </w:rPr>
        <w:t xml:space="preserve">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w:t>
      </w:r>
      <w:bookmarkStart w:id="53" w:name="l293"/>
      <w:bookmarkEnd w:id="53"/>
      <w:r w:rsidRPr="00542FED">
        <w:rPr>
          <w:rFonts w:ascii="Times New Roman" w:hAnsi="Times New Roman"/>
          <w:color w:val="0D0D0D"/>
          <w:sz w:val="24"/>
          <w:szCs w:val="24"/>
        </w:rPr>
        <w:t>образовательной программы основного общего образования;</w:t>
      </w:r>
    </w:p>
    <w:p w:rsidR="00F3539C" w:rsidRPr="00542FED" w:rsidRDefault="00F3539C" w:rsidP="00F3539C">
      <w:pPr>
        <w:pStyle w:val="12"/>
        <w:widowControl w:val="0"/>
        <w:numPr>
          <w:ilvl w:val="0"/>
          <w:numId w:val="59"/>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формирование экологической культуры.</w:t>
      </w:r>
    </w:p>
    <w:p w:rsidR="00F3539C" w:rsidRPr="00542FED" w:rsidRDefault="00F3539C" w:rsidP="00F3539C">
      <w:pPr>
        <w:pStyle w:val="12"/>
        <w:widowControl w:val="0"/>
        <w:spacing w:line="276" w:lineRule="auto"/>
        <w:ind w:firstLine="567"/>
        <w:jc w:val="both"/>
        <w:rPr>
          <w:rFonts w:ascii="Times New Roman" w:hAnsi="Times New Roman"/>
          <w:color w:val="0D0D0D"/>
          <w:sz w:val="24"/>
          <w:szCs w:val="24"/>
        </w:rPr>
      </w:pPr>
      <w:r w:rsidRPr="00542FED">
        <w:rPr>
          <w:rFonts w:ascii="Times New Roman" w:hAnsi="Times New Roman"/>
          <w:color w:val="0D0D0D"/>
          <w:sz w:val="24"/>
          <w:szCs w:val="24"/>
        </w:rPr>
        <w:t>Исходя из опыта, традиции школы разработчики программы пришли к выводу о том, что именно уклад школьной жизни, ее дух, образ жизни учебного заведения оказывают мощное и постоянное воспитательное воздействие на обучающихся, поэтому цель программы воспитания и социализации - создание такого уклада школьной жизни, который формирует социально активную, духовно здоровую, творческую личность.</w:t>
      </w:r>
    </w:p>
    <w:p w:rsidR="00F3539C" w:rsidRPr="00542FED" w:rsidRDefault="00F3539C" w:rsidP="00F3539C">
      <w:pPr>
        <w:pStyle w:val="12"/>
        <w:widowControl w:val="0"/>
        <w:spacing w:line="276" w:lineRule="auto"/>
        <w:jc w:val="both"/>
        <w:rPr>
          <w:rFonts w:ascii="Times New Roman" w:hAnsi="Times New Roman"/>
          <w:color w:val="0D0D0D"/>
          <w:sz w:val="24"/>
          <w:szCs w:val="24"/>
        </w:rPr>
      </w:pPr>
    </w:p>
    <w:p w:rsidR="00F3539C" w:rsidRPr="00542FED" w:rsidRDefault="00F3539C" w:rsidP="00F3539C">
      <w:pPr>
        <w:pStyle w:val="3"/>
        <w:keepNext w:val="0"/>
        <w:widowControl w:val="0"/>
        <w:numPr>
          <w:ilvl w:val="2"/>
          <w:numId w:val="85"/>
        </w:numPr>
        <w:spacing w:line="276" w:lineRule="auto"/>
        <w:jc w:val="center"/>
        <w:rPr>
          <w:rFonts w:ascii="Times New Roman" w:hAnsi="Times New Roman"/>
          <w:color w:val="0D0D0D"/>
          <w:sz w:val="28"/>
          <w:szCs w:val="28"/>
        </w:rPr>
      </w:pPr>
      <w:bookmarkStart w:id="54" w:name="_Toc410654044"/>
      <w:bookmarkStart w:id="55" w:name="_Toc284662818"/>
      <w:bookmarkStart w:id="56" w:name="_Toc284663445"/>
      <w:bookmarkStart w:id="57" w:name="_Toc409691719"/>
      <w:bookmarkStart w:id="58" w:name="_Toc435412722"/>
      <w:bookmarkStart w:id="59" w:name="_Toc453968197"/>
      <w:r w:rsidRPr="00542FED">
        <w:rPr>
          <w:rFonts w:ascii="Times New Roman" w:hAnsi="Times New Roman"/>
          <w:color w:val="0D0D0D"/>
          <w:sz w:val="28"/>
          <w:szCs w:val="28"/>
        </w:rPr>
        <w:t>Цель и задачи духовно-нравственного развития, воспитания и</w:t>
      </w:r>
      <w:bookmarkEnd w:id="54"/>
      <w:bookmarkEnd w:id="55"/>
      <w:bookmarkEnd w:id="56"/>
      <w:r w:rsidRPr="00542FED">
        <w:rPr>
          <w:rFonts w:ascii="Times New Roman" w:hAnsi="Times New Roman"/>
          <w:color w:val="0D0D0D"/>
          <w:sz w:val="28"/>
          <w:szCs w:val="28"/>
        </w:rPr>
        <w:t xml:space="preserve"> </w:t>
      </w:r>
      <w:bookmarkStart w:id="60" w:name="_Toc410654045"/>
      <w:bookmarkStart w:id="61" w:name="_Toc284663446"/>
      <w:bookmarkEnd w:id="57"/>
      <w:bookmarkEnd w:id="58"/>
      <w:bookmarkEnd w:id="60"/>
      <w:bookmarkEnd w:id="61"/>
      <w:r w:rsidRPr="00542FED">
        <w:rPr>
          <w:rFonts w:ascii="Times New Roman" w:hAnsi="Times New Roman"/>
          <w:color w:val="0D0D0D"/>
          <w:sz w:val="28"/>
          <w:szCs w:val="28"/>
        </w:rPr>
        <w:t>социализации обучающихся</w:t>
      </w:r>
      <w:bookmarkEnd w:id="59"/>
    </w:p>
    <w:p w:rsidR="00F3539C" w:rsidRPr="00542FED" w:rsidRDefault="00F3539C" w:rsidP="00F3539C">
      <w:pPr>
        <w:pStyle w:val="12"/>
        <w:widowControl w:val="0"/>
        <w:spacing w:line="276" w:lineRule="auto"/>
        <w:jc w:val="both"/>
        <w:rPr>
          <w:rFonts w:ascii="Times New Roman" w:hAnsi="Times New Roman"/>
          <w:color w:val="0D0D0D"/>
          <w:sz w:val="24"/>
          <w:szCs w:val="24"/>
        </w:rPr>
      </w:pPr>
    </w:p>
    <w:p w:rsidR="00F3539C" w:rsidRPr="00542FED" w:rsidRDefault="00F3539C" w:rsidP="00F3539C">
      <w:pPr>
        <w:pStyle w:val="12"/>
        <w:widowControl w:val="0"/>
        <w:spacing w:line="276" w:lineRule="auto"/>
        <w:ind w:firstLine="567"/>
        <w:jc w:val="both"/>
        <w:rPr>
          <w:rFonts w:ascii="Times New Roman" w:hAnsi="Times New Roman"/>
          <w:b/>
          <w:i/>
          <w:color w:val="0D0D0D"/>
          <w:sz w:val="24"/>
          <w:szCs w:val="24"/>
        </w:rPr>
      </w:pPr>
      <w:r w:rsidRPr="00542FED">
        <w:rPr>
          <w:rFonts w:ascii="Times New Roman" w:hAnsi="Times New Roman"/>
          <w:b/>
          <w:color w:val="0D0D0D"/>
          <w:sz w:val="24"/>
          <w:szCs w:val="24"/>
        </w:rPr>
        <w:t>Цель воспитания и социализации</w:t>
      </w:r>
      <w:r w:rsidRPr="00542FED">
        <w:rPr>
          <w:rFonts w:ascii="Times New Roman" w:hAnsi="Times New Roman"/>
          <w:color w:val="0D0D0D"/>
          <w:sz w:val="24"/>
          <w:szCs w:val="24"/>
        </w:rPr>
        <w:t>:</w:t>
      </w:r>
      <w:r w:rsidRPr="00542FED">
        <w:rPr>
          <w:rFonts w:ascii="Times New Roman" w:hAnsi="Times New Roman"/>
          <w:b/>
          <w:i/>
          <w:color w:val="0D0D0D"/>
          <w:sz w:val="24"/>
          <w:szCs w:val="24"/>
        </w:rPr>
        <w:t xml:space="preserve">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w:t>
      </w:r>
    </w:p>
    <w:p w:rsidR="00F3539C" w:rsidRPr="00542FED" w:rsidRDefault="00F3539C" w:rsidP="00F3539C">
      <w:pPr>
        <w:pStyle w:val="12"/>
        <w:widowControl w:val="0"/>
        <w:spacing w:line="276" w:lineRule="auto"/>
        <w:ind w:firstLine="567"/>
        <w:jc w:val="both"/>
        <w:rPr>
          <w:rFonts w:ascii="Times New Roman" w:hAnsi="Times New Roman"/>
          <w:color w:val="0D0D0D"/>
          <w:sz w:val="24"/>
          <w:szCs w:val="24"/>
        </w:rPr>
      </w:pPr>
      <w:r w:rsidRPr="00542FED">
        <w:rPr>
          <w:rFonts w:ascii="Times New Roman" w:hAnsi="Times New Roman"/>
          <w:color w:val="0D0D0D"/>
          <w:sz w:val="24"/>
          <w:szCs w:val="24"/>
        </w:rPr>
        <w:t>На ступенях основного и среднего (полного) общего образования для достижения поставленной цели воспитания и социализации обучающихся решаются следующие</w:t>
      </w:r>
      <w:r w:rsidRPr="00542FED">
        <w:rPr>
          <w:rFonts w:ascii="Times New Roman" w:hAnsi="Times New Roman"/>
          <w:b/>
          <w:color w:val="0D0D0D"/>
          <w:sz w:val="24"/>
          <w:szCs w:val="24"/>
        </w:rPr>
        <w:t xml:space="preserve"> задачи</w:t>
      </w:r>
      <w:r w:rsidRPr="00542FED">
        <w:rPr>
          <w:rFonts w:ascii="Times New Roman" w:hAnsi="Times New Roman"/>
          <w:color w:val="0D0D0D"/>
          <w:sz w:val="24"/>
          <w:szCs w:val="24"/>
        </w:rPr>
        <w:t>:</w:t>
      </w:r>
    </w:p>
    <w:p w:rsidR="00F3539C" w:rsidRPr="00542FED" w:rsidRDefault="00F3539C" w:rsidP="00F3539C">
      <w:pPr>
        <w:pStyle w:val="12"/>
        <w:widowControl w:val="0"/>
        <w:spacing w:line="276" w:lineRule="auto"/>
        <w:ind w:firstLine="567"/>
        <w:jc w:val="both"/>
        <w:rPr>
          <w:rFonts w:ascii="Times New Roman" w:hAnsi="Times New Roman"/>
          <w:b/>
          <w:color w:val="0D0D0D"/>
          <w:sz w:val="24"/>
          <w:szCs w:val="24"/>
        </w:rPr>
      </w:pPr>
      <w:r w:rsidRPr="00542FED">
        <w:rPr>
          <w:rFonts w:ascii="Times New Roman" w:hAnsi="Times New Roman"/>
          <w:b/>
          <w:color w:val="0D0D0D"/>
          <w:sz w:val="24"/>
          <w:szCs w:val="24"/>
        </w:rPr>
        <w:t>В области формирования личностной культуры:</w:t>
      </w:r>
    </w:p>
    <w:p w:rsidR="00F3539C" w:rsidRPr="00542FED" w:rsidRDefault="00F3539C" w:rsidP="00F3539C">
      <w:pPr>
        <w:pStyle w:val="12"/>
        <w:widowControl w:val="0"/>
        <w:numPr>
          <w:ilvl w:val="0"/>
          <w:numId w:val="81"/>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F3539C" w:rsidRPr="00542FED" w:rsidRDefault="00F3539C" w:rsidP="00F3539C">
      <w:pPr>
        <w:pStyle w:val="12"/>
        <w:widowControl w:val="0"/>
        <w:numPr>
          <w:ilvl w:val="0"/>
          <w:numId w:val="81"/>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F3539C" w:rsidRPr="00542FED" w:rsidRDefault="00F3539C" w:rsidP="00F3539C">
      <w:pPr>
        <w:pStyle w:val="12"/>
        <w:widowControl w:val="0"/>
        <w:numPr>
          <w:ilvl w:val="0"/>
          <w:numId w:val="81"/>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F3539C" w:rsidRPr="00542FED" w:rsidRDefault="00F3539C" w:rsidP="00F3539C">
      <w:pPr>
        <w:pStyle w:val="12"/>
        <w:widowControl w:val="0"/>
        <w:numPr>
          <w:ilvl w:val="0"/>
          <w:numId w:val="81"/>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формирование нравственного смысла учения, социальноориентированной и общественно полезной деятельности;</w:t>
      </w:r>
    </w:p>
    <w:p w:rsidR="00F3539C" w:rsidRPr="00542FED" w:rsidRDefault="00F3539C" w:rsidP="00F3539C">
      <w:pPr>
        <w:pStyle w:val="12"/>
        <w:widowControl w:val="0"/>
        <w:numPr>
          <w:ilvl w:val="0"/>
          <w:numId w:val="81"/>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F3539C" w:rsidRPr="00542FED" w:rsidRDefault="00F3539C" w:rsidP="00F3539C">
      <w:pPr>
        <w:pStyle w:val="12"/>
        <w:widowControl w:val="0"/>
        <w:numPr>
          <w:ilvl w:val="0"/>
          <w:numId w:val="81"/>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усвоение обучающимся базовых национальных ценностей, духовных традиций народов России;</w:t>
      </w:r>
    </w:p>
    <w:p w:rsidR="00F3539C" w:rsidRPr="00542FED" w:rsidRDefault="00F3539C" w:rsidP="00F3539C">
      <w:pPr>
        <w:pStyle w:val="12"/>
        <w:widowControl w:val="0"/>
        <w:numPr>
          <w:ilvl w:val="0"/>
          <w:numId w:val="81"/>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укрепление у подростка позитивной нравственной самооценки, самоуважения и жизненного оптимизма;</w:t>
      </w:r>
    </w:p>
    <w:p w:rsidR="00F3539C" w:rsidRPr="00542FED" w:rsidRDefault="00F3539C" w:rsidP="00F3539C">
      <w:pPr>
        <w:pStyle w:val="12"/>
        <w:widowControl w:val="0"/>
        <w:numPr>
          <w:ilvl w:val="0"/>
          <w:numId w:val="81"/>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развитие эстетических потребностей, ценностей и чувств;</w:t>
      </w:r>
    </w:p>
    <w:p w:rsidR="00F3539C" w:rsidRPr="00542FED" w:rsidRDefault="00F3539C" w:rsidP="00F3539C">
      <w:pPr>
        <w:pStyle w:val="12"/>
        <w:widowControl w:val="0"/>
        <w:numPr>
          <w:ilvl w:val="0"/>
          <w:numId w:val="81"/>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развитие способности открыто выражать и аргументировано отстаивать свою нравственно оправданную позицию, проявлять критичность к собственным намерениям, мыслям и поступкам;</w:t>
      </w:r>
    </w:p>
    <w:p w:rsidR="00F3539C" w:rsidRPr="00542FED" w:rsidRDefault="00F3539C" w:rsidP="00F3539C">
      <w:pPr>
        <w:pStyle w:val="12"/>
        <w:widowControl w:val="0"/>
        <w:numPr>
          <w:ilvl w:val="0"/>
          <w:numId w:val="81"/>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F3539C" w:rsidRPr="00542FED" w:rsidRDefault="00F3539C" w:rsidP="00F3539C">
      <w:pPr>
        <w:pStyle w:val="12"/>
        <w:widowControl w:val="0"/>
        <w:numPr>
          <w:ilvl w:val="0"/>
          <w:numId w:val="81"/>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развитие трудолюбия, способности к преодолению трудностей, целеустремлённости и настойчивости в достижении результата;</w:t>
      </w:r>
    </w:p>
    <w:p w:rsidR="00F3539C" w:rsidRPr="00542FED" w:rsidRDefault="00F3539C" w:rsidP="00F3539C">
      <w:pPr>
        <w:pStyle w:val="12"/>
        <w:widowControl w:val="0"/>
        <w:numPr>
          <w:ilvl w:val="0"/>
          <w:numId w:val="81"/>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формирование творческого отношения к учёбе, труду, социальной деятельности на основе нравственных ценностей и моральных норм;</w:t>
      </w:r>
    </w:p>
    <w:p w:rsidR="00F3539C" w:rsidRPr="00542FED" w:rsidRDefault="00F3539C" w:rsidP="00F3539C">
      <w:pPr>
        <w:pStyle w:val="12"/>
        <w:widowControl w:val="0"/>
        <w:numPr>
          <w:ilvl w:val="0"/>
          <w:numId w:val="81"/>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F3539C" w:rsidRPr="00542FED" w:rsidRDefault="00F3539C" w:rsidP="00F3539C">
      <w:pPr>
        <w:pStyle w:val="12"/>
        <w:widowControl w:val="0"/>
        <w:numPr>
          <w:ilvl w:val="0"/>
          <w:numId w:val="81"/>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F3539C" w:rsidRPr="00542FED" w:rsidRDefault="00F3539C" w:rsidP="00F3539C">
      <w:pPr>
        <w:pStyle w:val="12"/>
        <w:widowControl w:val="0"/>
        <w:numPr>
          <w:ilvl w:val="0"/>
          <w:numId w:val="81"/>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формирование экологической культуры, культуры здорового и безопасного образа жизни.</w:t>
      </w:r>
    </w:p>
    <w:p w:rsidR="00F3539C" w:rsidRPr="00542FED" w:rsidRDefault="00F3539C" w:rsidP="00F3539C">
      <w:pPr>
        <w:pStyle w:val="12"/>
        <w:widowControl w:val="0"/>
        <w:spacing w:line="276" w:lineRule="auto"/>
        <w:ind w:firstLine="567"/>
        <w:jc w:val="both"/>
        <w:rPr>
          <w:rFonts w:ascii="Times New Roman" w:hAnsi="Times New Roman"/>
          <w:b/>
          <w:color w:val="0D0D0D"/>
          <w:sz w:val="24"/>
          <w:szCs w:val="24"/>
        </w:rPr>
      </w:pPr>
      <w:r w:rsidRPr="00542FED">
        <w:rPr>
          <w:rFonts w:ascii="Times New Roman" w:hAnsi="Times New Roman"/>
          <w:b/>
          <w:color w:val="0D0D0D"/>
          <w:sz w:val="24"/>
          <w:szCs w:val="24"/>
        </w:rPr>
        <w:t>В области формирования социальной культуры:</w:t>
      </w:r>
    </w:p>
    <w:p w:rsidR="00F3539C" w:rsidRPr="00542FED" w:rsidRDefault="00F3539C" w:rsidP="00F3539C">
      <w:pPr>
        <w:pStyle w:val="12"/>
        <w:widowControl w:val="0"/>
        <w:numPr>
          <w:ilvl w:val="0"/>
          <w:numId w:val="82"/>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F3539C" w:rsidRPr="00542FED" w:rsidRDefault="00F3539C" w:rsidP="00F3539C">
      <w:pPr>
        <w:pStyle w:val="12"/>
        <w:widowControl w:val="0"/>
        <w:numPr>
          <w:ilvl w:val="0"/>
          <w:numId w:val="82"/>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укрепление веры в Россию, чувства личной ответственности за Отечество, заботы о процветании своей страны;</w:t>
      </w:r>
    </w:p>
    <w:p w:rsidR="00F3539C" w:rsidRPr="00542FED" w:rsidRDefault="00F3539C" w:rsidP="00F3539C">
      <w:pPr>
        <w:pStyle w:val="12"/>
        <w:widowControl w:val="0"/>
        <w:numPr>
          <w:ilvl w:val="0"/>
          <w:numId w:val="82"/>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развитие патриотизма и гражданской солидарности;</w:t>
      </w:r>
    </w:p>
    <w:p w:rsidR="00F3539C" w:rsidRPr="00542FED" w:rsidRDefault="00F3539C" w:rsidP="00F3539C">
      <w:pPr>
        <w:pStyle w:val="12"/>
        <w:widowControl w:val="0"/>
        <w:numPr>
          <w:ilvl w:val="0"/>
          <w:numId w:val="82"/>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F3539C" w:rsidRPr="00542FED" w:rsidRDefault="00F3539C" w:rsidP="00F3539C">
      <w:pPr>
        <w:pStyle w:val="12"/>
        <w:widowControl w:val="0"/>
        <w:numPr>
          <w:ilvl w:val="0"/>
          <w:numId w:val="82"/>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rsidR="00F3539C" w:rsidRPr="00542FED" w:rsidRDefault="00F3539C" w:rsidP="00F3539C">
      <w:pPr>
        <w:pStyle w:val="12"/>
        <w:widowControl w:val="0"/>
        <w:numPr>
          <w:ilvl w:val="0"/>
          <w:numId w:val="82"/>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формирование у подростков социальных компетенций, необходимых для конструктивного, успешного и ответственного поведения в обществе;</w:t>
      </w:r>
    </w:p>
    <w:p w:rsidR="00F3539C" w:rsidRPr="00542FED" w:rsidRDefault="00F3539C" w:rsidP="00F3539C">
      <w:pPr>
        <w:pStyle w:val="12"/>
        <w:widowControl w:val="0"/>
        <w:numPr>
          <w:ilvl w:val="0"/>
          <w:numId w:val="82"/>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укрепление доверия к другим людям, институтам гражданского общества, государству;</w:t>
      </w:r>
    </w:p>
    <w:p w:rsidR="00F3539C" w:rsidRPr="00542FED" w:rsidRDefault="00F3539C" w:rsidP="00F3539C">
      <w:pPr>
        <w:pStyle w:val="12"/>
        <w:widowControl w:val="0"/>
        <w:numPr>
          <w:ilvl w:val="0"/>
          <w:numId w:val="82"/>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F3539C" w:rsidRPr="00542FED" w:rsidRDefault="00F3539C" w:rsidP="00F3539C">
      <w:pPr>
        <w:pStyle w:val="12"/>
        <w:widowControl w:val="0"/>
        <w:numPr>
          <w:ilvl w:val="0"/>
          <w:numId w:val="82"/>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усвоение гуманистических и демократических ценностных ориентаций;</w:t>
      </w:r>
    </w:p>
    <w:p w:rsidR="00F3539C" w:rsidRPr="00542FED" w:rsidRDefault="00F3539C" w:rsidP="00F3539C">
      <w:pPr>
        <w:pStyle w:val="12"/>
        <w:widowControl w:val="0"/>
        <w:numPr>
          <w:ilvl w:val="0"/>
          <w:numId w:val="82"/>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F3539C" w:rsidRPr="00542FED" w:rsidRDefault="00F3539C" w:rsidP="00F3539C">
      <w:pPr>
        <w:pStyle w:val="12"/>
        <w:widowControl w:val="0"/>
        <w:numPr>
          <w:ilvl w:val="0"/>
          <w:numId w:val="82"/>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формирование культуры межэтнического общения, уважения к культурным, религиозным традициям, образу жизни представителей народов России.</w:t>
      </w:r>
    </w:p>
    <w:p w:rsidR="00F3539C" w:rsidRPr="00542FED" w:rsidRDefault="00F3539C" w:rsidP="00F3539C">
      <w:pPr>
        <w:pStyle w:val="12"/>
        <w:widowControl w:val="0"/>
        <w:spacing w:line="276" w:lineRule="auto"/>
        <w:ind w:firstLine="567"/>
        <w:jc w:val="both"/>
        <w:rPr>
          <w:rFonts w:ascii="Times New Roman" w:hAnsi="Times New Roman"/>
          <w:b/>
          <w:color w:val="0D0D0D"/>
          <w:sz w:val="24"/>
          <w:szCs w:val="24"/>
        </w:rPr>
      </w:pPr>
      <w:r w:rsidRPr="00542FED">
        <w:rPr>
          <w:rFonts w:ascii="Times New Roman" w:hAnsi="Times New Roman"/>
          <w:b/>
          <w:color w:val="0D0D0D"/>
          <w:sz w:val="24"/>
          <w:szCs w:val="24"/>
        </w:rPr>
        <w:t>В области формирования семейной культуры:</w:t>
      </w:r>
    </w:p>
    <w:p w:rsidR="00F3539C" w:rsidRPr="00542FED" w:rsidRDefault="00F3539C" w:rsidP="00F3539C">
      <w:pPr>
        <w:pStyle w:val="12"/>
        <w:widowControl w:val="0"/>
        <w:numPr>
          <w:ilvl w:val="0"/>
          <w:numId w:val="80"/>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укрепление отношения к семье как основе российского общества;</w:t>
      </w:r>
    </w:p>
    <w:p w:rsidR="00F3539C" w:rsidRPr="00542FED" w:rsidRDefault="00F3539C" w:rsidP="00F3539C">
      <w:pPr>
        <w:pStyle w:val="12"/>
        <w:widowControl w:val="0"/>
        <w:numPr>
          <w:ilvl w:val="0"/>
          <w:numId w:val="80"/>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укрепление у обучающегося уважительного отношения к родителям, осознанного, заботливого отношения к старшим и младшим;</w:t>
      </w:r>
    </w:p>
    <w:p w:rsidR="00F3539C" w:rsidRPr="00542FED" w:rsidRDefault="00F3539C" w:rsidP="00F3539C">
      <w:pPr>
        <w:pStyle w:val="12"/>
        <w:widowControl w:val="0"/>
        <w:numPr>
          <w:ilvl w:val="0"/>
          <w:numId w:val="80"/>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F3539C" w:rsidRPr="00542FED" w:rsidRDefault="00F3539C" w:rsidP="00F3539C">
      <w:pPr>
        <w:pStyle w:val="12"/>
        <w:widowControl w:val="0"/>
        <w:numPr>
          <w:ilvl w:val="0"/>
          <w:numId w:val="80"/>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формирование начального опыта заботы о социально-психологическом благополучии своей семьи;</w:t>
      </w:r>
    </w:p>
    <w:p w:rsidR="00F3539C" w:rsidRPr="00542FED" w:rsidRDefault="00F3539C" w:rsidP="00F3539C">
      <w:pPr>
        <w:pStyle w:val="12"/>
        <w:widowControl w:val="0"/>
        <w:numPr>
          <w:ilvl w:val="0"/>
          <w:numId w:val="80"/>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знание традиций своей семьи, культурно-исторических и этнических традиций семей своего народа, других народов России.</w:t>
      </w:r>
    </w:p>
    <w:p w:rsidR="00F3539C" w:rsidRPr="00542FED" w:rsidRDefault="00F3539C" w:rsidP="00F3539C">
      <w:pPr>
        <w:pStyle w:val="12"/>
        <w:widowControl w:val="0"/>
        <w:spacing w:line="276" w:lineRule="auto"/>
        <w:ind w:firstLine="567"/>
        <w:jc w:val="both"/>
        <w:rPr>
          <w:rFonts w:ascii="Times New Roman" w:hAnsi="Times New Roman"/>
          <w:b/>
          <w:color w:val="0D0D0D"/>
          <w:sz w:val="24"/>
          <w:szCs w:val="24"/>
        </w:rPr>
      </w:pPr>
      <w:r w:rsidRPr="00542FED">
        <w:rPr>
          <w:rFonts w:ascii="Times New Roman" w:hAnsi="Times New Roman"/>
          <w:color w:val="0D0D0D"/>
          <w:sz w:val="24"/>
          <w:szCs w:val="24"/>
        </w:rPr>
        <w:t xml:space="preserve">Целью и конечным результатом деятельности является выпускник  МБОУ </w:t>
      </w:r>
      <w:r w:rsidR="00E70424">
        <w:rPr>
          <w:rFonts w:ascii="Times New Roman" w:hAnsi="Times New Roman"/>
          <w:color w:val="0D0D0D"/>
          <w:sz w:val="24"/>
          <w:szCs w:val="24"/>
        </w:rPr>
        <w:t>«Ташлинская СОШ</w:t>
      </w:r>
      <w:r w:rsidRPr="00542FED">
        <w:rPr>
          <w:rFonts w:ascii="Times New Roman" w:hAnsi="Times New Roman"/>
          <w:color w:val="0D0D0D"/>
          <w:sz w:val="24"/>
          <w:szCs w:val="24"/>
        </w:rPr>
        <w:t>».</w:t>
      </w:r>
    </w:p>
    <w:p w:rsidR="00F3539C" w:rsidRPr="00542FED" w:rsidRDefault="00F3539C" w:rsidP="00F3539C">
      <w:pPr>
        <w:pStyle w:val="12"/>
        <w:widowControl w:val="0"/>
        <w:spacing w:line="276" w:lineRule="auto"/>
        <w:ind w:firstLine="567"/>
        <w:jc w:val="both"/>
        <w:rPr>
          <w:rFonts w:ascii="Times New Roman" w:hAnsi="Times New Roman"/>
          <w:b/>
          <w:color w:val="0D0D0D"/>
          <w:kern w:val="1"/>
          <w:sz w:val="24"/>
          <w:szCs w:val="24"/>
        </w:rPr>
      </w:pPr>
      <w:r w:rsidRPr="00542FED">
        <w:rPr>
          <w:rFonts w:ascii="Times New Roman" w:hAnsi="Times New Roman"/>
          <w:b/>
          <w:color w:val="0D0D0D"/>
          <w:kern w:val="1"/>
          <w:sz w:val="24"/>
          <w:szCs w:val="24"/>
        </w:rPr>
        <w:t>Модель выпускника школы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3"/>
        <w:gridCol w:w="7143"/>
      </w:tblGrid>
      <w:tr w:rsidR="00F3539C" w:rsidRPr="00542FED" w:rsidTr="00884C5F">
        <w:tc>
          <w:tcPr>
            <w:tcW w:w="2143" w:type="dxa"/>
          </w:tcPr>
          <w:p w:rsidR="00F3539C" w:rsidRPr="00542FED" w:rsidRDefault="00F3539C" w:rsidP="00884C5F">
            <w:pPr>
              <w:pStyle w:val="12"/>
              <w:widowControl w:val="0"/>
              <w:spacing w:line="276" w:lineRule="auto"/>
              <w:jc w:val="both"/>
              <w:rPr>
                <w:rFonts w:ascii="Times New Roman" w:hAnsi="Times New Roman"/>
                <w:b/>
                <w:color w:val="0D0D0D"/>
                <w:kern w:val="1"/>
                <w:sz w:val="24"/>
                <w:szCs w:val="24"/>
              </w:rPr>
            </w:pPr>
            <w:r w:rsidRPr="00542FED">
              <w:rPr>
                <w:rFonts w:ascii="Times New Roman" w:hAnsi="Times New Roman"/>
                <w:b/>
                <w:color w:val="0D0D0D"/>
                <w:kern w:val="1"/>
                <w:sz w:val="24"/>
                <w:szCs w:val="24"/>
              </w:rPr>
              <w:t xml:space="preserve">Критерии </w:t>
            </w:r>
          </w:p>
        </w:tc>
        <w:tc>
          <w:tcPr>
            <w:tcW w:w="7143" w:type="dxa"/>
          </w:tcPr>
          <w:p w:rsidR="00F3539C" w:rsidRPr="00542FED" w:rsidRDefault="00F3539C" w:rsidP="00884C5F">
            <w:pPr>
              <w:pStyle w:val="12"/>
              <w:widowControl w:val="0"/>
              <w:spacing w:line="276" w:lineRule="auto"/>
              <w:jc w:val="both"/>
              <w:rPr>
                <w:rFonts w:ascii="Times New Roman" w:hAnsi="Times New Roman"/>
                <w:b/>
                <w:color w:val="0D0D0D"/>
                <w:kern w:val="1"/>
                <w:sz w:val="24"/>
                <w:szCs w:val="24"/>
              </w:rPr>
            </w:pPr>
            <w:r w:rsidRPr="00542FED">
              <w:rPr>
                <w:rFonts w:ascii="Times New Roman" w:hAnsi="Times New Roman"/>
                <w:b/>
                <w:color w:val="0D0D0D"/>
                <w:kern w:val="1"/>
                <w:sz w:val="24"/>
                <w:szCs w:val="24"/>
              </w:rPr>
              <w:t xml:space="preserve">Особенности </w:t>
            </w:r>
          </w:p>
        </w:tc>
      </w:tr>
      <w:tr w:rsidR="00F3539C" w:rsidRPr="00542FED" w:rsidTr="00884C5F">
        <w:tc>
          <w:tcPr>
            <w:tcW w:w="2143" w:type="dxa"/>
          </w:tcPr>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Уровень обученности</w:t>
            </w:r>
          </w:p>
        </w:tc>
        <w:tc>
          <w:tcPr>
            <w:tcW w:w="7143" w:type="dxa"/>
          </w:tcPr>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 xml:space="preserve">- Владение предметами федерального и регионального компонента учебного плана на базовом и углубленном уровне стандарта учебного предмета; </w:t>
            </w:r>
          </w:p>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 xml:space="preserve">- умение использовать приобретенные знания и умения в практической деятельности и повседневной жизни; знание способов рациональной работы, способность использовать знания на практике; </w:t>
            </w:r>
          </w:p>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 xml:space="preserve">- владение умениями и навыками, необходимыми для понимания и использования различных средств массовой коммуникации; </w:t>
            </w:r>
          </w:p>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 творческое мышление.</w:t>
            </w:r>
          </w:p>
        </w:tc>
      </w:tr>
      <w:tr w:rsidR="00F3539C" w:rsidRPr="00542FED" w:rsidTr="00884C5F">
        <w:tc>
          <w:tcPr>
            <w:tcW w:w="2143" w:type="dxa"/>
          </w:tcPr>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Коммуникативные умения</w:t>
            </w:r>
          </w:p>
        </w:tc>
        <w:tc>
          <w:tcPr>
            <w:tcW w:w="7143" w:type="dxa"/>
          </w:tcPr>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 xml:space="preserve">- Владение разнообразными умениями и навыками общения с людьми различных возрастов и жизненных взглядов; </w:t>
            </w:r>
          </w:p>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 xml:space="preserve">- признание ценности гармоничных отношений между людьми; </w:t>
            </w:r>
          </w:p>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 xml:space="preserve">- владение нормами межкультурного общения; </w:t>
            </w:r>
          </w:p>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 готовность к деловому сотрудничеству, взаимодействию, совместному решению общечеловеческих проблем.</w:t>
            </w:r>
          </w:p>
        </w:tc>
      </w:tr>
      <w:tr w:rsidR="00F3539C" w:rsidRPr="00542FED" w:rsidTr="00884C5F">
        <w:tc>
          <w:tcPr>
            <w:tcW w:w="2143" w:type="dxa"/>
          </w:tcPr>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 xml:space="preserve">Социальные навыки, опыт самостоятельной работы </w:t>
            </w:r>
          </w:p>
        </w:tc>
        <w:tc>
          <w:tcPr>
            <w:tcW w:w="7143" w:type="dxa"/>
          </w:tcPr>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 xml:space="preserve">- Объективное оценивание своих учебных достижений, поведения, черт своей личности; </w:t>
            </w:r>
          </w:p>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 xml:space="preserve">- владение навыками организации и участия в коллективной деятельности; </w:t>
            </w:r>
          </w:p>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 xml:space="preserve">- определение собственного отношения к явлениям современной жизни; умение отстаивать свою гражданскую позицию, формулировать свои взгляды; </w:t>
            </w:r>
          </w:p>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 xml:space="preserve">- осуществление осознанного выбора путей продолжения образования или будущей профессиональной деятельности; </w:t>
            </w:r>
          </w:p>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 сформированность опыта самостоятельной познавательной деятельности; чувство личной ответственности за управление собственной жизнью.</w:t>
            </w:r>
          </w:p>
        </w:tc>
      </w:tr>
      <w:tr w:rsidR="00F3539C" w:rsidRPr="00542FED" w:rsidTr="00884C5F">
        <w:tc>
          <w:tcPr>
            <w:tcW w:w="2143" w:type="dxa"/>
          </w:tcPr>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Жизненная и нравственно-эстетическая позиция</w:t>
            </w:r>
          </w:p>
        </w:tc>
        <w:tc>
          <w:tcPr>
            <w:tcW w:w="7143" w:type="dxa"/>
          </w:tcPr>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 xml:space="preserve">- Осмысление и восприятие понятий: «честь», «долг», «достоинство личности», «гражданственность», «патриотизм», «толерантность», «ответственность», «культура», «любовь», «творчество», «жизненная цель»; </w:t>
            </w:r>
          </w:p>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 xml:space="preserve">- восприятие человеческой жизни как главной ценности; </w:t>
            </w:r>
          </w:p>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 xml:space="preserve">- переживание чувства гордости за свою Родину; </w:t>
            </w:r>
          </w:p>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 xml:space="preserve">- умение отстаивать свои взгляды и убеждения; </w:t>
            </w:r>
          </w:p>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 достаточный уровень гражданской ответственности и правового самосознания,  стремление и умение строить свою жизнедеятельность по законам гармонии и красоты, желание творить прекрасное в различных видах деятельности.</w:t>
            </w:r>
          </w:p>
        </w:tc>
      </w:tr>
      <w:tr w:rsidR="00F3539C" w:rsidRPr="00542FED" w:rsidTr="00884C5F">
        <w:tc>
          <w:tcPr>
            <w:tcW w:w="2143" w:type="dxa"/>
          </w:tcPr>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Познавательный потенциал</w:t>
            </w:r>
          </w:p>
        </w:tc>
        <w:tc>
          <w:tcPr>
            <w:tcW w:w="7143" w:type="dxa"/>
          </w:tcPr>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 Сознательная потребность в более глубоких избранных областях знаний, необходимых для профессиональной деятельности, развитие способности к обучению на протяжении всей жизни, к самообразованию.</w:t>
            </w:r>
          </w:p>
        </w:tc>
      </w:tr>
      <w:tr w:rsidR="00F3539C" w:rsidRPr="00542FED" w:rsidTr="00884C5F">
        <w:tc>
          <w:tcPr>
            <w:tcW w:w="2143" w:type="dxa"/>
          </w:tcPr>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Физический потенциал</w:t>
            </w:r>
          </w:p>
        </w:tc>
        <w:tc>
          <w:tcPr>
            <w:tcW w:w="7143" w:type="dxa"/>
          </w:tcPr>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 xml:space="preserve">- Стремление к физическому совершенству; </w:t>
            </w:r>
          </w:p>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 xml:space="preserve">- осознание прямой связи между физическим состоянием человека и его работоспособностью; </w:t>
            </w:r>
          </w:p>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 сформированный индивидуальный способ физического совершенствования;</w:t>
            </w:r>
          </w:p>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 xml:space="preserve">- осознанное отношение к здоровью, готовность к сохранению и укреплению своего здоровья и здоровья других людей, ведение здорового образа жизни; </w:t>
            </w:r>
          </w:p>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 умение применять простейшие способы оказания первой медицинской помощи, способность действовать в чрезвычайных ситуациях.</w:t>
            </w:r>
          </w:p>
        </w:tc>
      </w:tr>
    </w:tbl>
    <w:p w:rsidR="00F3539C" w:rsidRPr="00542FED" w:rsidRDefault="00F3539C" w:rsidP="00F3539C">
      <w:pPr>
        <w:widowControl w:val="0"/>
        <w:jc w:val="both"/>
        <w:rPr>
          <w:b/>
          <w:color w:val="0D0D0D"/>
        </w:rPr>
      </w:pPr>
    </w:p>
    <w:p w:rsidR="00F3539C" w:rsidRPr="00542FED" w:rsidRDefault="00F3539C" w:rsidP="00F3539C">
      <w:pPr>
        <w:pStyle w:val="12"/>
        <w:widowControl w:val="0"/>
        <w:spacing w:line="276" w:lineRule="auto"/>
        <w:jc w:val="center"/>
        <w:rPr>
          <w:rFonts w:ascii="Times New Roman" w:hAnsi="Times New Roman"/>
          <w:b/>
          <w:color w:val="0D0D0D"/>
          <w:sz w:val="28"/>
          <w:szCs w:val="28"/>
        </w:rPr>
      </w:pPr>
      <w:r w:rsidRPr="00542FED">
        <w:rPr>
          <w:rFonts w:ascii="Times New Roman" w:hAnsi="Times New Roman"/>
          <w:b/>
          <w:color w:val="0D0D0D"/>
          <w:sz w:val="28"/>
          <w:szCs w:val="28"/>
        </w:rPr>
        <w:t>2.3.2. Основные направления и ценностные основы духовно-нравственного развития, воспитания и социализации обучающихся</w:t>
      </w:r>
    </w:p>
    <w:p w:rsidR="00F3539C" w:rsidRPr="00542FED" w:rsidRDefault="00F3539C" w:rsidP="00F3539C">
      <w:pPr>
        <w:widowControl w:val="0"/>
        <w:ind w:firstLine="567"/>
        <w:jc w:val="both"/>
        <w:rPr>
          <w:color w:val="0D0D0D"/>
        </w:rPr>
      </w:pPr>
      <w:r w:rsidRPr="00542FED">
        <w:rPr>
          <w:color w:val="0D0D0D"/>
        </w:rPr>
        <w:t>Основные направления духовно-нравственного развития, воспитания и социализации на уровне среднего общего образования реализуются в сферах:</w:t>
      </w:r>
    </w:p>
    <w:p w:rsidR="00F3539C" w:rsidRPr="00542FED" w:rsidRDefault="00F3539C" w:rsidP="00F3539C">
      <w:pPr>
        <w:pStyle w:val="ac"/>
        <w:widowControl w:val="0"/>
        <w:numPr>
          <w:ilvl w:val="0"/>
          <w:numId w:val="69"/>
        </w:numPr>
        <w:spacing w:after="0"/>
        <w:ind w:left="0" w:firstLine="567"/>
        <w:jc w:val="both"/>
        <w:rPr>
          <w:rFonts w:ascii="Times New Roman" w:hAnsi="Times New Roman"/>
          <w:color w:val="0D0D0D"/>
          <w:sz w:val="24"/>
          <w:szCs w:val="24"/>
        </w:rPr>
      </w:pPr>
      <w:r w:rsidRPr="00542FED">
        <w:rPr>
          <w:rFonts w:ascii="Times New Roman" w:hAnsi="Times New Roman"/>
          <w:color w:val="0D0D0D"/>
          <w:sz w:val="24"/>
          <w:szCs w:val="24"/>
        </w:rPr>
        <w:t>отношения обучающихся к России как к Родине (Отечеству) (включает подготовку к патриотическому служению);</w:t>
      </w:r>
    </w:p>
    <w:p w:rsidR="00F3539C" w:rsidRPr="00542FED" w:rsidRDefault="00F3539C" w:rsidP="00F3539C">
      <w:pPr>
        <w:pStyle w:val="ac"/>
        <w:widowControl w:val="0"/>
        <w:numPr>
          <w:ilvl w:val="0"/>
          <w:numId w:val="69"/>
        </w:numPr>
        <w:spacing w:after="0"/>
        <w:ind w:left="0" w:firstLine="567"/>
        <w:jc w:val="both"/>
        <w:rPr>
          <w:rFonts w:ascii="Times New Roman" w:hAnsi="Times New Roman"/>
          <w:color w:val="0D0D0D"/>
          <w:sz w:val="24"/>
          <w:szCs w:val="24"/>
        </w:rPr>
      </w:pPr>
      <w:r w:rsidRPr="00542FED">
        <w:rPr>
          <w:rFonts w:ascii="Times New Roman" w:hAnsi="Times New Roman"/>
          <w:color w:val="0D0D0D"/>
          <w:sz w:val="24"/>
          <w:szCs w:val="24"/>
        </w:rPr>
        <w:t>отношения обучающихся с окружающими людьми (включает подготовку к общению со сверстниками, старшими и младшими);</w:t>
      </w:r>
    </w:p>
    <w:p w:rsidR="00F3539C" w:rsidRPr="00542FED" w:rsidRDefault="00F3539C" w:rsidP="00F3539C">
      <w:pPr>
        <w:pStyle w:val="ac"/>
        <w:widowControl w:val="0"/>
        <w:numPr>
          <w:ilvl w:val="0"/>
          <w:numId w:val="69"/>
        </w:numPr>
        <w:spacing w:after="0"/>
        <w:ind w:left="0" w:firstLine="567"/>
        <w:jc w:val="both"/>
        <w:rPr>
          <w:rFonts w:ascii="Times New Roman" w:hAnsi="Times New Roman"/>
          <w:color w:val="0D0D0D"/>
          <w:sz w:val="24"/>
          <w:szCs w:val="24"/>
        </w:rPr>
      </w:pPr>
      <w:r w:rsidRPr="00542FED">
        <w:rPr>
          <w:rFonts w:ascii="Times New Roman" w:hAnsi="Times New Roman"/>
          <w:color w:val="0D0D0D"/>
          <w:sz w:val="24"/>
          <w:szCs w:val="24"/>
        </w:rPr>
        <w:t>отношения обучающихся к семье и родителям (включает подготовку личности к семейной жизни);</w:t>
      </w:r>
    </w:p>
    <w:p w:rsidR="00F3539C" w:rsidRPr="00542FED" w:rsidRDefault="00F3539C" w:rsidP="00F3539C">
      <w:pPr>
        <w:pStyle w:val="ac"/>
        <w:widowControl w:val="0"/>
        <w:numPr>
          <w:ilvl w:val="0"/>
          <w:numId w:val="69"/>
        </w:numPr>
        <w:spacing w:after="0"/>
        <w:ind w:left="0" w:firstLine="567"/>
        <w:jc w:val="both"/>
        <w:rPr>
          <w:rFonts w:ascii="Times New Roman" w:hAnsi="Times New Roman"/>
          <w:color w:val="0D0D0D"/>
          <w:sz w:val="24"/>
          <w:szCs w:val="24"/>
        </w:rPr>
      </w:pPr>
      <w:r w:rsidRPr="00542FED">
        <w:rPr>
          <w:rFonts w:ascii="Times New Roman" w:hAnsi="Times New Roman"/>
          <w:color w:val="0D0D0D"/>
          <w:sz w:val="24"/>
          <w:szCs w:val="24"/>
        </w:rPr>
        <w:t>отношения обучающихся к закону, государству и к гражданскому обществу (включает подготовку личности к общественной жизни);</w:t>
      </w:r>
    </w:p>
    <w:p w:rsidR="00F3539C" w:rsidRPr="00542FED" w:rsidRDefault="00F3539C" w:rsidP="00F3539C">
      <w:pPr>
        <w:pStyle w:val="ac"/>
        <w:widowControl w:val="0"/>
        <w:numPr>
          <w:ilvl w:val="0"/>
          <w:numId w:val="69"/>
        </w:numPr>
        <w:spacing w:after="0"/>
        <w:ind w:left="0" w:firstLine="567"/>
        <w:jc w:val="both"/>
        <w:rPr>
          <w:rFonts w:ascii="Times New Roman" w:hAnsi="Times New Roman"/>
          <w:color w:val="0D0D0D"/>
          <w:sz w:val="24"/>
          <w:szCs w:val="24"/>
        </w:rPr>
      </w:pPr>
      <w:r w:rsidRPr="00542FED">
        <w:rPr>
          <w:rFonts w:ascii="Times New Roman" w:hAnsi="Times New Roman"/>
          <w:color w:val="0D0D0D"/>
          <w:sz w:val="24"/>
          <w:szCs w:val="24"/>
        </w:rPr>
        <w:t>отношения обучающихся к себе, своему здоровью, к познанию себя, самоопределению и самосовершенствованию (включает подготовку к непрерывному образованию в рамках осуществления жизненных планов);</w:t>
      </w:r>
    </w:p>
    <w:p w:rsidR="00F3539C" w:rsidRPr="00542FED" w:rsidRDefault="00F3539C" w:rsidP="00F3539C">
      <w:pPr>
        <w:pStyle w:val="ac"/>
        <w:widowControl w:val="0"/>
        <w:numPr>
          <w:ilvl w:val="0"/>
          <w:numId w:val="69"/>
        </w:numPr>
        <w:spacing w:after="0"/>
        <w:ind w:left="0" w:firstLine="567"/>
        <w:jc w:val="both"/>
        <w:rPr>
          <w:rFonts w:ascii="Times New Roman" w:hAnsi="Times New Roman"/>
          <w:color w:val="0D0D0D"/>
          <w:sz w:val="24"/>
          <w:szCs w:val="24"/>
        </w:rPr>
      </w:pPr>
      <w:r w:rsidRPr="00542FED">
        <w:rPr>
          <w:rFonts w:ascii="Times New Roman" w:hAnsi="Times New Roman"/>
          <w:color w:val="0D0D0D"/>
          <w:sz w:val="24"/>
          <w:szCs w:val="24"/>
        </w:rPr>
        <w:t xml:space="preserve">отношения обучающихся к окружающему миру, к живой природе, художественной культуре (включает формирование у обучающихся научного мировоззрения); </w:t>
      </w:r>
    </w:p>
    <w:p w:rsidR="00F3539C" w:rsidRPr="00542FED" w:rsidRDefault="00F3539C" w:rsidP="00F3539C">
      <w:pPr>
        <w:pStyle w:val="ac"/>
        <w:widowControl w:val="0"/>
        <w:numPr>
          <w:ilvl w:val="0"/>
          <w:numId w:val="69"/>
        </w:numPr>
        <w:spacing w:after="0"/>
        <w:ind w:left="0" w:firstLine="567"/>
        <w:jc w:val="both"/>
        <w:rPr>
          <w:rFonts w:ascii="Times New Roman" w:hAnsi="Times New Roman"/>
          <w:color w:val="0D0D0D"/>
          <w:sz w:val="24"/>
          <w:szCs w:val="24"/>
        </w:rPr>
      </w:pPr>
      <w:r w:rsidRPr="00542FED">
        <w:rPr>
          <w:rFonts w:ascii="Times New Roman" w:hAnsi="Times New Roman"/>
          <w:color w:val="0D0D0D"/>
          <w:sz w:val="24"/>
          <w:szCs w:val="24"/>
        </w:rPr>
        <w:t xml:space="preserve">трудовых и социально-экономических отношений (включает подготовку личности к трудовой деятельности). </w:t>
      </w:r>
    </w:p>
    <w:p w:rsidR="00F3539C" w:rsidRPr="00542FED" w:rsidRDefault="00F3539C" w:rsidP="00F3539C">
      <w:pPr>
        <w:widowControl w:val="0"/>
        <w:ind w:firstLine="567"/>
        <w:jc w:val="both"/>
        <w:rPr>
          <w:color w:val="0D0D0D"/>
        </w:rPr>
      </w:pPr>
      <w:r w:rsidRPr="00542FED">
        <w:rPr>
          <w:b/>
          <w:color w:val="0D0D0D"/>
        </w:rPr>
        <w:t>Ценностные основы духовно-нравственного развития, воспитания и социализации обучающихся</w:t>
      </w:r>
      <w:r w:rsidRPr="00542FED">
        <w:rPr>
          <w:color w:val="0D0D0D"/>
        </w:rPr>
        <w:t xml:space="preserve"> на уровне среднего общего образования – базовые национальные ценности российского общества, сформулированные в Конституции Российской Федерации, в Федеральном законе от 29 декабря 2012 г. № 273-ФЗ «Об образовании в Российской Федерации», в тексте ФГОС СОО.</w:t>
      </w:r>
    </w:p>
    <w:p w:rsidR="00F3539C" w:rsidRPr="00542FED" w:rsidRDefault="00F3539C" w:rsidP="00F3539C">
      <w:pPr>
        <w:widowControl w:val="0"/>
        <w:ind w:firstLine="567"/>
        <w:jc w:val="both"/>
        <w:rPr>
          <w:color w:val="0D0D0D"/>
        </w:rPr>
      </w:pPr>
      <w:r w:rsidRPr="00542FED">
        <w:rPr>
          <w:color w:val="0D0D0D"/>
        </w:rPr>
        <w:t>Базовые национальные ценности российского общества определяются положениями Конституции Российской Федерации:</w:t>
      </w:r>
    </w:p>
    <w:p w:rsidR="00F3539C" w:rsidRPr="00542FED" w:rsidRDefault="00F3539C" w:rsidP="00F3539C">
      <w:pPr>
        <w:widowControl w:val="0"/>
        <w:ind w:firstLine="567"/>
        <w:jc w:val="both"/>
        <w:rPr>
          <w:color w:val="0D0D0D"/>
        </w:rPr>
      </w:pPr>
      <w:r w:rsidRPr="00542FED">
        <w:rPr>
          <w:color w:val="0D0D0D"/>
        </w:rPr>
        <w:t>«Российская Федерация — Россия есть демократическое федеративное правовое государство с республиканской формой правления» (Гл. </w:t>
      </w:r>
      <w:r w:rsidRPr="00542FED">
        <w:rPr>
          <w:color w:val="0D0D0D"/>
          <w:lang w:val="en-US"/>
        </w:rPr>
        <w:t>I</w:t>
      </w:r>
      <w:r w:rsidRPr="00542FED">
        <w:rPr>
          <w:color w:val="0D0D0D"/>
        </w:rPr>
        <w:t>, ст. 1);</w:t>
      </w:r>
    </w:p>
    <w:p w:rsidR="00F3539C" w:rsidRPr="00542FED" w:rsidRDefault="00F3539C" w:rsidP="00F3539C">
      <w:pPr>
        <w:widowControl w:val="0"/>
        <w:ind w:firstLine="567"/>
        <w:jc w:val="both"/>
        <w:rPr>
          <w:color w:val="0D0D0D"/>
        </w:rPr>
      </w:pPr>
      <w:r w:rsidRPr="00542FED">
        <w:rPr>
          <w:color w:val="0D0D0D"/>
        </w:rPr>
        <w:t>«Человек, его права и свободы являются высшей ценностью» (Гл. </w:t>
      </w:r>
      <w:r w:rsidRPr="00542FED">
        <w:rPr>
          <w:color w:val="0D0D0D"/>
          <w:lang w:val="en-US"/>
        </w:rPr>
        <w:t>I</w:t>
      </w:r>
      <w:r w:rsidRPr="00542FED">
        <w:rPr>
          <w:color w:val="0D0D0D"/>
        </w:rPr>
        <w:t>, ст. 2);</w:t>
      </w:r>
    </w:p>
    <w:p w:rsidR="00F3539C" w:rsidRPr="00542FED" w:rsidRDefault="00F3539C" w:rsidP="00F3539C">
      <w:pPr>
        <w:widowControl w:val="0"/>
        <w:ind w:firstLine="567"/>
        <w:jc w:val="both"/>
        <w:rPr>
          <w:color w:val="0D0D0D"/>
        </w:rPr>
      </w:pPr>
      <w:r w:rsidRPr="00542FED">
        <w:rPr>
          <w:color w:val="0D0D0D"/>
        </w:rPr>
        <w:t>«Российская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(Гл. I, ст. 7);</w:t>
      </w:r>
    </w:p>
    <w:p w:rsidR="00F3539C" w:rsidRPr="00542FED" w:rsidRDefault="00F3539C" w:rsidP="00F3539C">
      <w:pPr>
        <w:widowControl w:val="0"/>
        <w:ind w:firstLine="567"/>
        <w:jc w:val="both"/>
        <w:rPr>
          <w:color w:val="0D0D0D"/>
        </w:rPr>
      </w:pPr>
      <w:r w:rsidRPr="00542FED">
        <w:rPr>
          <w:color w:val="0D0D0D"/>
        </w:rPr>
        <w:t>«В Российской Федерации признаются и защищаются равным образом частная, государственная, муниципальная и иные формы собственности» (Гл. I, ст. 8);</w:t>
      </w:r>
    </w:p>
    <w:p w:rsidR="00F3539C" w:rsidRPr="00542FED" w:rsidRDefault="00F3539C" w:rsidP="00F3539C">
      <w:pPr>
        <w:widowControl w:val="0"/>
        <w:ind w:firstLine="567"/>
        <w:jc w:val="both"/>
        <w:rPr>
          <w:color w:val="0D0D0D"/>
        </w:rPr>
      </w:pPr>
      <w:r w:rsidRPr="00542FED">
        <w:rPr>
          <w:color w:val="0D0D0D"/>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 I, ст. 17).</w:t>
      </w:r>
    </w:p>
    <w:p w:rsidR="00F3539C" w:rsidRPr="00542FED" w:rsidRDefault="00F3539C" w:rsidP="00F3539C">
      <w:pPr>
        <w:widowControl w:val="0"/>
        <w:ind w:firstLine="567"/>
        <w:jc w:val="both"/>
        <w:rPr>
          <w:color w:val="0D0D0D"/>
        </w:rPr>
      </w:pPr>
      <w:r w:rsidRPr="00542FED">
        <w:rPr>
          <w:color w:val="0D0D0D"/>
        </w:rPr>
        <w:t>Базовые национальные ценности российского общества применительно к системе образования определены положениями Федерального закона от 29 декабря 2012 г. № 273-ФЗ «Об образовании в Российской Федерации»:</w:t>
      </w:r>
    </w:p>
    <w:p w:rsidR="00F3539C" w:rsidRPr="00542FED" w:rsidRDefault="00F3539C" w:rsidP="00F3539C">
      <w:pPr>
        <w:widowControl w:val="0"/>
        <w:ind w:firstLine="567"/>
        <w:jc w:val="both"/>
        <w:rPr>
          <w:color w:val="0D0D0D"/>
        </w:rPr>
      </w:pPr>
      <w:r w:rsidRPr="00542FED">
        <w:rPr>
          <w:color w:val="0D0D0D"/>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&lt;…&gt;;</w:t>
      </w:r>
    </w:p>
    <w:p w:rsidR="00F3539C" w:rsidRPr="00542FED" w:rsidRDefault="00F3539C" w:rsidP="00F3539C">
      <w:pPr>
        <w:widowControl w:val="0"/>
        <w:ind w:firstLine="567"/>
        <w:jc w:val="both"/>
        <w:rPr>
          <w:color w:val="0D0D0D"/>
        </w:rPr>
      </w:pPr>
      <w:r w:rsidRPr="00542FED">
        <w:rPr>
          <w:color w:val="0D0D0D"/>
        </w:rPr>
        <w:t xml:space="preserve">…демократический характер управления образованием, обеспечение прав педагогических работников, обучающихся, родителей </w:t>
      </w:r>
      <w:hyperlink r:id="rId43">
        <w:r w:rsidRPr="00542FED">
          <w:rPr>
            <w:color w:val="0D0D0D"/>
          </w:rPr>
          <w:t>(законных представителей)</w:t>
        </w:r>
      </w:hyperlink>
      <w:r w:rsidRPr="00542FED">
        <w:rPr>
          <w:color w:val="0D0D0D"/>
        </w:rPr>
        <w:t xml:space="preserve"> несовершеннолетних обучающихся на участие в управлении образовательными организациями;</w:t>
      </w:r>
    </w:p>
    <w:p w:rsidR="00F3539C" w:rsidRPr="00542FED" w:rsidRDefault="00F3539C" w:rsidP="00F3539C">
      <w:pPr>
        <w:widowControl w:val="0"/>
        <w:ind w:firstLine="567"/>
        <w:jc w:val="both"/>
        <w:rPr>
          <w:color w:val="0D0D0D"/>
        </w:rPr>
      </w:pPr>
      <w:r w:rsidRPr="00542FED">
        <w:rPr>
          <w:color w:val="0D0D0D"/>
        </w:rPr>
        <w:t>…недопустимость ограничения или устранения конкуренции в сфере образования;</w:t>
      </w:r>
    </w:p>
    <w:p w:rsidR="00F3539C" w:rsidRPr="00542FED" w:rsidRDefault="00F3539C" w:rsidP="00F3539C">
      <w:pPr>
        <w:widowControl w:val="0"/>
        <w:ind w:firstLine="567"/>
        <w:jc w:val="both"/>
        <w:rPr>
          <w:color w:val="0D0D0D"/>
        </w:rPr>
      </w:pPr>
      <w:r w:rsidRPr="00542FED">
        <w:rPr>
          <w:color w:val="0D0D0D"/>
        </w:rPr>
        <w:t>…сочетание государственного и договорного регулирования отношений в сфере образования» (ст. 3).</w:t>
      </w:r>
    </w:p>
    <w:p w:rsidR="00F3539C" w:rsidRPr="00542FED" w:rsidRDefault="00F3539C" w:rsidP="00F3539C">
      <w:pPr>
        <w:widowControl w:val="0"/>
        <w:ind w:firstLine="567"/>
        <w:jc w:val="both"/>
        <w:rPr>
          <w:color w:val="0D0D0D"/>
        </w:rPr>
      </w:pPr>
      <w:r w:rsidRPr="00542FED">
        <w:rPr>
          <w:color w:val="0D0D0D"/>
        </w:rPr>
        <w:t xml:space="preserve">В тексте «Стратегии развития воспитания в Российской Федерации на период до 2025 года» (утверждена распоряжением Правительства Российской Федерации от 29 мая 2015 г. № 996-р) отмечается: «Стратегия опирается на систему духовно-нравственных ценностей, сложившихся в процессе культурного развития России, таких, как человеколюбие, справедливость, честь, совесть, воля, личное достоинство, вера в добро и стремление к исполнению нравственного долга перед самим собой, своей семьей и своим Отечеством». </w:t>
      </w:r>
    </w:p>
    <w:p w:rsidR="00F3539C" w:rsidRPr="00542FED" w:rsidRDefault="00F3539C" w:rsidP="00F3539C">
      <w:pPr>
        <w:widowControl w:val="0"/>
        <w:ind w:firstLine="567"/>
        <w:jc w:val="both"/>
        <w:rPr>
          <w:color w:val="0D0D0D"/>
        </w:rPr>
      </w:pPr>
      <w:r w:rsidRPr="00542FED">
        <w:rPr>
          <w:color w:val="0D0D0D"/>
        </w:rPr>
        <w:t>В «Стратегии развития воспитания в Российской Федерации на период до 2025 года» определены приоритеты государственной политики в области воспитания:</w:t>
      </w:r>
    </w:p>
    <w:p w:rsidR="00F3539C" w:rsidRPr="00542FED" w:rsidRDefault="00F3539C" w:rsidP="00F3539C">
      <w:pPr>
        <w:widowControl w:val="0"/>
        <w:numPr>
          <w:ilvl w:val="0"/>
          <w:numId w:val="68"/>
        </w:numPr>
        <w:spacing w:line="276" w:lineRule="auto"/>
        <w:ind w:left="0" w:firstLine="567"/>
        <w:jc w:val="both"/>
        <w:rPr>
          <w:color w:val="0D0D0D"/>
        </w:rPr>
      </w:pPr>
      <w:r w:rsidRPr="00542FED">
        <w:rPr>
          <w:color w:val="0D0D0D"/>
        </w:rPr>
        <w:t>создание условий для воспитания здоровой, счастливой, свободной, ориентированной на труд личности;</w:t>
      </w:r>
    </w:p>
    <w:p w:rsidR="00F3539C" w:rsidRPr="00542FED" w:rsidRDefault="00F3539C" w:rsidP="00F3539C">
      <w:pPr>
        <w:widowControl w:val="0"/>
        <w:numPr>
          <w:ilvl w:val="0"/>
          <w:numId w:val="68"/>
        </w:numPr>
        <w:spacing w:line="276" w:lineRule="auto"/>
        <w:ind w:left="0" w:firstLine="567"/>
        <w:jc w:val="both"/>
        <w:rPr>
          <w:color w:val="0D0D0D"/>
        </w:rPr>
      </w:pPr>
      <w:r w:rsidRPr="00542FED">
        <w:rPr>
          <w:color w:val="0D0D0D"/>
        </w:rPr>
        <w:t>формирование у детей высокого уровня духовно-нравственного развития, чувства причастности к историко-культурной общности российского народа и судьбе России;</w:t>
      </w:r>
    </w:p>
    <w:p w:rsidR="00F3539C" w:rsidRPr="00542FED" w:rsidRDefault="00F3539C" w:rsidP="00F3539C">
      <w:pPr>
        <w:widowControl w:val="0"/>
        <w:numPr>
          <w:ilvl w:val="0"/>
          <w:numId w:val="68"/>
        </w:numPr>
        <w:spacing w:line="276" w:lineRule="auto"/>
        <w:ind w:left="0" w:firstLine="567"/>
        <w:jc w:val="both"/>
        <w:rPr>
          <w:color w:val="0D0D0D"/>
        </w:rPr>
      </w:pPr>
      <w:r w:rsidRPr="00542FED">
        <w:rPr>
          <w:color w:val="0D0D0D"/>
        </w:rPr>
        <w:t>поддержка единства и целостности, преемственности и непрерывности воспитания;</w:t>
      </w:r>
    </w:p>
    <w:p w:rsidR="00F3539C" w:rsidRPr="00542FED" w:rsidRDefault="00F3539C" w:rsidP="00F3539C">
      <w:pPr>
        <w:widowControl w:val="0"/>
        <w:numPr>
          <w:ilvl w:val="0"/>
          <w:numId w:val="68"/>
        </w:numPr>
        <w:spacing w:line="276" w:lineRule="auto"/>
        <w:ind w:left="0" w:firstLine="567"/>
        <w:jc w:val="both"/>
        <w:rPr>
          <w:color w:val="0D0D0D"/>
        </w:rPr>
      </w:pPr>
      <w:r w:rsidRPr="00542FED">
        <w:rPr>
          <w:color w:val="0D0D0D"/>
        </w:rPr>
        <w:t>поддержка общественных институтов, которые являются носителями духовных ценностей;</w:t>
      </w:r>
    </w:p>
    <w:p w:rsidR="00F3539C" w:rsidRPr="00542FED" w:rsidRDefault="00F3539C" w:rsidP="00F3539C">
      <w:pPr>
        <w:widowControl w:val="0"/>
        <w:numPr>
          <w:ilvl w:val="0"/>
          <w:numId w:val="68"/>
        </w:numPr>
        <w:spacing w:line="276" w:lineRule="auto"/>
        <w:ind w:left="0" w:firstLine="567"/>
        <w:jc w:val="both"/>
        <w:rPr>
          <w:color w:val="0D0D0D"/>
        </w:rPr>
      </w:pPr>
      <w:r w:rsidRPr="00542FED">
        <w:rPr>
          <w:color w:val="0D0D0D"/>
        </w:rPr>
        <w:t>формирование уважения к русскому языку как государственному языку Российской Федерации, являющемуся основой гражданской идентичности россиян и главным фактором национального самоопределения;</w:t>
      </w:r>
    </w:p>
    <w:p w:rsidR="00F3539C" w:rsidRPr="00542FED" w:rsidRDefault="00F3539C" w:rsidP="00F3539C">
      <w:pPr>
        <w:widowControl w:val="0"/>
        <w:numPr>
          <w:ilvl w:val="0"/>
          <w:numId w:val="68"/>
        </w:numPr>
        <w:spacing w:line="276" w:lineRule="auto"/>
        <w:ind w:left="0" w:firstLine="567"/>
        <w:jc w:val="both"/>
        <w:rPr>
          <w:color w:val="0D0D0D"/>
        </w:rPr>
      </w:pPr>
      <w:r w:rsidRPr="00542FED">
        <w:rPr>
          <w:color w:val="0D0D0D"/>
        </w:rPr>
        <w:t>обеспечение защиты прав и соблюдение законных интересов каждого ребенка, в том числе гарантий доступности ресурсов системы образования, физической культуры и спорта, культуры и воспитания;</w:t>
      </w:r>
    </w:p>
    <w:p w:rsidR="00F3539C" w:rsidRPr="00542FED" w:rsidRDefault="00F3539C" w:rsidP="00F3539C">
      <w:pPr>
        <w:widowControl w:val="0"/>
        <w:numPr>
          <w:ilvl w:val="0"/>
          <w:numId w:val="68"/>
        </w:numPr>
        <w:spacing w:line="276" w:lineRule="auto"/>
        <w:ind w:left="0" w:firstLine="567"/>
        <w:jc w:val="both"/>
        <w:rPr>
          <w:color w:val="0D0D0D"/>
        </w:rPr>
      </w:pPr>
      <w:r w:rsidRPr="00542FED">
        <w:rPr>
          <w:color w:val="0D0D0D"/>
        </w:rPr>
        <w:t>формирование внутренней позиции личности по отношению к окружающей социальной действительности;</w:t>
      </w:r>
    </w:p>
    <w:p w:rsidR="00F3539C" w:rsidRPr="00542FED" w:rsidRDefault="00F3539C" w:rsidP="00F3539C">
      <w:pPr>
        <w:widowControl w:val="0"/>
        <w:numPr>
          <w:ilvl w:val="0"/>
          <w:numId w:val="68"/>
        </w:numPr>
        <w:spacing w:line="276" w:lineRule="auto"/>
        <w:ind w:left="0" w:firstLine="567"/>
        <w:jc w:val="both"/>
        <w:rPr>
          <w:color w:val="0D0D0D"/>
        </w:rPr>
      </w:pPr>
      <w:r w:rsidRPr="00542FED">
        <w:rPr>
          <w:color w:val="0D0D0D"/>
        </w:rPr>
        <w:t>развитие кооперации и сотрудничества субъектов системы воспитания (семьи, общества, государства, образовательных, научных, традиционных религиозных организаций, учреждений культуры и спорта, средств массовой информации, бизнес-сообществ) на основе признания определяющей роли семьи и соблюдения прав родителей с целью совершенствования содержания и условий воспитания подрастающего поколения России.</w:t>
      </w:r>
    </w:p>
    <w:p w:rsidR="00F3539C" w:rsidRPr="00542FED" w:rsidRDefault="00F3539C" w:rsidP="00F3539C">
      <w:pPr>
        <w:pStyle w:val="12"/>
        <w:widowControl w:val="0"/>
        <w:spacing w:line="276" w:lineRule="auto"/>
        <w:jc w:val="both"/>
        <w:rPr>
          <w:rFonts w:ascii="Times New Roman" w:hAnsi="Times New Roman"/>
          <w:b/>
          <w:color w:val="0D0D0D"/>
          <w:sz w:val="24"/>
          <w:szCs w:val="24"/>
        </w:rPr>
      </w:pPr>
    </w:p>
    <w:p w:rsidR="00F3539C" w:rsidRPr="00542FED" w:rsidRDefault="00F3539C" w:rsidP="00F3539C">
      <w:pPr>
        <w:pStyle w:val="12"/>
        <w:widowControl w:val="0"/>
        <w:spacing w:line="276" w:lineRule="auto"/>
        <w:jc w:val="center"/>
        <w:rPr>
          <w:rFonts w:ascii="Times New Roman" w:hAnsi="Times New Roman"/>
          <w:b/>
          <w:color w:val="0D0D0D"/>
          <w:sz w:val="28"/>
          <w:szCs w:val="28"/>
        </w:rPr>
      </w:pPr>
      <w:r w:rsidRPr="00542FED">
        <w:rPr>
          <w:rFonts w:ascii="Times New Roman" w:hAnsi="Times New Roman"/>
          <w:b/>
          <w:color w:val="0D0D0D"/>
          <w:sz w:val="28"/>
          <w:szCs w:val="28"/>
        </w:rPr>
        <w:t>2.3.3.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tbl>
      <w:tblPr>
        <w:tblW w:w="10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3969"/>
        <w:gridCol w:w="3976"/>
      </w:tblGrid>
      <w:tr w:rsidR="00F3539C" w:rsidRPr="00542FED" w:rsidTr="00884C5F">
        <w:tc>
          <w:tcPr>
            <w:tcW w:w="2093" w:type="dxa"/>
          </w:tcPr>
          <w:p w:rsidR="00F3539C" w:rsidRPr="00542FED" w:rsidRDefault="00F3539C" w:rsidP="00884C5F">
            <w:pPr>
              <w:pStyle w:val="12"/>
              <w:widowControl w:val="0"/>
              <w:jc w:val="both"/>
              <w:rPr>
                <w:rFonts w:ascii="Times New Roman" w:hAnsi="Times New Roman"/>
                <w:b/>
                <w:color w:val="0D0D0D"/>
                <w:sz w:val="24"/>
                <w:szCs w:val="24"/>
              </w:rPr>
            </w:pPr>
            <w:r w:rsidRPr="00542FED">
              <w:rPr>
                <w:rFonts w:ascii="Times New Roman" w:hAnsi="Times New Roman"/>
                <w:b/>
                <w:color w:val="0D0D0D"/>
                <w:sz w:val="24"/>
                <w:szCs w:val="24"/>
              </w:rPr>
              <w:t xml:space="preserve">Направление </w:t>
            </w:r>
          </w:p>
        </w:tc>
        <w:tc>
          <w:tcPr>
            <w:tcW w:w="3969" w:type="dxa"/>
          </w:tcPr>
          <w:p w:rsidR="00F3539C" w:rsidRPr="00542FED" w:rsidRDefault="00F3539C" w:rsidP="00884C5F">
            <w:pPr>
              <w:pStyle w:val="12"/>
              <w:widowControl w:val="0"/>
              <w:jc w:val="both"/>
              <w:rPr>
                <w:rFonts w:ascii="Times New Roman" w:hAnsi="Times New Roman"/>
                <w:b/>
                <w:color w:val="0D0D0D"/>
                <w:sz w:val="24"/>
                <w:szCs w:val="24"/>
              </w:rPr>
            </w:pPr>
            <w:r w:rsidRPr="00542FED">
              <w:rPr>
                <w:rFonts w:ascii="Times New Roman" w:hAnsi="Times New Roman"/>
                <w:b/>
                <w:color w:val="0D0D0D"/>
                <w:sz w:val="24"/>
                <w:szCs w:val="24"/>
              </w:rPr>
              <w:t xml:space="preserve">Задачи </w:t>
            </w:r>
          </w:p>
        </w:tc>
        <w:tc>
          <w:tcPr>
            <w:tcW w:w="3976" w:type="dxa"/>
          </w:tcPr>
          <w:p w:rsidR="00F3539C" w:rsidRPr="00542FED" w:rsidRDefault="00F3539C" w:rsidP="00884C5F">
            <w:pPr>
              <w:pStyle w:val="12"/>
              <w:widowControl w:val="0"/>
              <w:jc w:val="both"/>
              <w:rPr>
                <w:rFonts w:ascii="Times New Roman" w:hAnsi="Times New Roman"/>
                <w:b/>
                <w:color w:val="0D0D0D"/>
                <w:sz w:val="24"/>
                <w:szCs w:val="24"/>
              </w:rPr>
            </w:pPr>
            <w:r w:rsidRPr="00542FED">
              <w:rPr>
                <w:rFonts w:ascii="Times New Roman" w:hAnsi="Times New Roman"/>
                <w:b/>
                <w:color w:val="0D0D0D"/>
                <w:sz w:val="24"/>
                <w:szCs w:val="24"/>
              </w:rPr>
              <w:t xml:space="preserve">Содержание  деятельности </w:t>
            </w:r>
          </w:p>
        </w:tc>
      </w:tr>
      <w:tr w:rsidR="00F3539C" w:rsidRPr="00542FED" w:rsidTr="00884C5F">
        <w:tc>
          <w:tcPr>
            <w:tcW w:w="2093" w:type="dxa"/>
          </w:tcPr>
          <w:p w:rsidR="00F3539C" w:rsidRPr="00542FED" w:rsidRDefault="00F3539C" w:rsidP="00884C5F">
            <w:pPr>
              <w:widowControl w:val="0"/>
              <w:jc w:val="both"/>
              <w:rPr>
                <w:color w:val="0D0D0D"/>
              </w:rPr>
            </w:pPr>
            <w:r w:rsidRPr="00542FED">
              <w:rPr>
                <w:color w:val="0D0D0D"/>
              </w:rPr>
              <w:t>Отношение обучающихся к России как к Родине (Отечеству) (включает подготовку к патриотическому служению);</w:t>
            </w:r>
          </w:p>
          <w:p w:rsidR="00F3539C" w:rsidRPr="00542FED" w:rsidRDefault="00F3539C" w:rsidP="00884C5F">
            <w:pPr>
              <w:pStyle w:val="12"/>
              <w:widowControl w:val="0"/>
              <w:jc w:val="both"/>
              <w:rPr>
                <w:rFonts w:ascii="Times New Roman" w:hAnsi="Times New Roman"/>
                <w:b/>
                <w:color w:val="0D0D0D"/>
                <w:sz w:val="24"/>
                <w:szCs w:val="24"/>
              </w:rPr>
            </w:pPr>
          </w:p>
        </w:tc>
        <w:tc>
          <w:tcPr>
            <w:tcW w:w="3969" w:type="dxa"/>
          </w:tcPr>
          <w:p w:rsidR="00F3539C" w:rsidRPr="00542FED" w:rsidRDefault="00F3539C" w:rsidP="00884C5F">
            <w:pPr>
              <w:pStyle w:val="12"/>
              <w:widowControl w:val="0"/>
              <w:jc w:val="both"/>
              <w:rPr>
                <w:rFonts w:ascii="Times New Roman" w:hAnsi="Times New Roman"/>
                <w:b/>
                <w:color w:val="0D0D0D"/>
                <w:sz w:val="24"/>
                <w:szCs w:val="24"/>
              </w:rPr>
            </w:pPr>
            <w:r w:rsidRPr="00542FED">
              <w:rPr>
                <w:rFonts w:ascii="Times New Roman" w:hAnsi="Times New Roman"/>
                <w:color w:val="0D0D0D"/>
                <w:sz w:val="24"/>
                <w:szCs w:val="24"/>
              </w:rPr>
              <w:t>Воспитание патриотизма, чувства гордости за свой край, за свою Родину, прошлое и настоящее народов Российской Федерации, ответственности за будущее России, уважения к своему народу, народам России, уважения государственных символов (герба, флага, гимна); готовности к защите интересов Отечества.</w:t>
            </w:r>
          </w:p>
        </w:tc>
        <w:tc>
          <w:tcPr>
            <w:tcW w:w="3976" w:type="dxa"/>
          </w:tcPr>
          <w:p w:rsidR="00F3539C" w:rsidRPr="00542FED" w:rsidRDefault="00F3539C" w:rsidP="00884C5F">
            <w:pPr>
              <w:pStyle w:val="12"/>
              <w:widowControl w:val="0"/>
              <w:jc w:val="both"/>
              <w:rPr>
                <w:rFonts w:ascii="Times New Roman" w:hAnsi="Times New Roman"/>
                <w:color w:val="0D0D0D"/>
                <w:sz w:val="24"/>
                <w:szCs w:val="24"/>
              </w:rPr>
            </w:pPr>
            <w:r w:rsidRPr="00542FED">
              <w:rPr>
                <w:rFonts w:ascii="Times New Roman" w:hAnsi="Times New Roman"/>
                <w:color w:val="0D0D0D"/>
                <w:sz w:val="24"/>
                <w:szCs w:val="24"/>
              </w:rPr>
              <w:t xml:space="preserve">- Изучают 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 о символах государства </w:t>
            </w:r>
            <w:r w:rsidRPr="00542FED">
              <w:rPr>
                <w:rFonts w:ascii="Times New Roman" w:hAnsi="Times New Roman"/>
                <w:i/>
                <w:color w:val="0D0D0D"/>
                <w:sz w:val="24"/>
                <w:szCs w:val="24"/>
              </w:rPr>
              <w:t>—</w:t>
            </w:r>
            <w:r w:rsidRPr="00542FED">
              <w:rPr>
                <w:rFonts w:ascii="Times New Roman" w:hAnsi="Times New Roman"/>
                <w:color w:val="0D0D0D"/>
                <w:sz w:val="24"/>
                <w:szCs w:val="24"/>
              </w:rPr>
              <w:t xml:space="preserve"> флаге, гимне, гербе России, о флаге и гербе Оренбургской области, о флаге и гербе Тюльганского района.</w:t>
            </w:r>
          </w:p>
          <w:p w:rsidR="00F3539C" w:rsidRPr="00542FED" w:rsidRDefault="00F3539C" w:rsidP="00884C5F">
            <w:pPr>
              <w:pStyle w:val="12"/>
              <w:widowControl w:val="0"/>
              <w:jc w:val="both"/>
              <w:rPr>
                <w:rFonts w:ascii="Times New Roman" w:hAnsi="Times New Roman"/>
                <w:color w:val="0D0D0D"/>
                <w:sz w:val="24"/>
                <w:szCs w:val="24"/>
              </w:rPr>
            </w:pPr>
            <w:r w:rsidRPr="00542FED">
              <w:rPr>
                <w:rFonts w:ascii="Times New Roman" w:hAnsi="Times New Roman"/>
                <w:color w:val="0D0D0D"/>
                <w:sz w:val="24"/>
                <w:szCs w:val="24"/>
              </w:rPr>
              <w:t>- 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F3539C" w:rsidRPr="00542FED" w:rsidRDefault="00F3539C" w:rsidP="00884C5F">
            <w:pPr>
              <w:pStyle w:val="12"/>
              <w:widowControl w:val="0"/>
              <w:jc w:val="both"/>
              <w:rPr>
                <w:rFonts w:ascii="Times New Roman" w:hAnsi="Times New Roman"/>
                <w:color w:val="0D0D0D"/>
                <w:sz w:val="24"/>
                <w:szCs w:val="24"/>
              </w:rPr>
            </w:pPr>
            <w:r w:rsidRPr="00542FED">
              <w:rPr>
                <w:rFonts w:ascii="Times New Roman" w:hAnsi="Times New Roman"/>
                <w:color w:val="0D0D0D"/>
                <w:sz w:val="24"/>
                <w:szCs w:val="24"/>
              </w:rPr>
              <w:t>- 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изучения учебных дисциплин).</w:t>
            </w:r>
          </w:p>
          <w:p w:rsidR="00F3539C" w:rsidRPr="00542FED" w:rsidRDefault="00F3539C" w:rsidP="00884C5F">
            <w:pPr>
              <w:pStyle w:val="12"/>
              <w:widowControl w:val="0"/>
              <w:jc w:val="both"/>
              <w:rPr>
                <w:rFonts w:ascii="Times New Roman" w:hAnsi="Times New Roman"/>
                <w:color w:val="0D0D0D"/>
                <w:sz w:val="24"/>
                <w:szCs w:val="24"/>
              </w:rPr>
            </w:pPr>
            <w:r w:rsidRPr="00542FED">
              <w:rPr>
                <w:rFonts w:ascii="Times New Roman" w:hAnsi="Times New Roman"/>
                <w:color w:val="0D0D0D"/>
                <w:sz w:val="24"/>
                <w:szCs w:val="24"/>
              </w:rPr>
              <w:t>- 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F3539C" w:rsidRPr="00542FED" w:rsidRDefault="00F3539C" w:rsidP="00884C5F">
            <w:pPr>
              <w:pStyle w:val="12"/>
              <w:widowControl w:val="0"/>
              <w:jc w:val="both"/>
              <w:rPr>
                <w:rFonts w:ascii="Times New Roman" w:hAnsi="Times New Roman"/>
                <w:color w:val="0D0D0D"/>
                <w:sz w:val="24"/>
                <w:szCs w:val="24"/>
              </w:rPr>
            </w:pPr>
            <w:r w:rsidRPr="00542FED">
              <w:rPr>
                <w:rFonts w:ascii="Times New Roman" w:hAnsi="Times New Roman"/>
                <w:color w:val="0D0D0D"/>
                <w:sz w:val="24"/>
                <w:szCs w:val="24"/>
              </w:rPr>
              <w:t>- 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F3539C" w:rsidRPr="00542FED" w:rsidRDefault="00F3539C" w:rsidP="00884C5F">
            <w:pPr>
              <w:pStyle w:val="12"/>
              <w:widowControl w:val="0"/>
              <w:jc w:val="both"/>
              <w:rPr>
                <w:rFonts w:ascii="Times New Roman" w:hAnsi="Times New Roman"/>
                <w:color w:val="0D0D0D"/>
                <w:sz w:val="24"/>
                <w:szCs w:val="24"/>
              </w:rPr>
            </w:pPr>
            <w:r w:rsidRPr="00542FED">
              <w:rPr>
                <w:rFonts w:ascii="Times New Roman" w:hAnsi="Times New Roman"/>
                <w:color w:val="0D0D0D"/>
                <w:sz w:val="24"/>
                <w:szCs w:val="24"/>
              </w:rPr>
              <w:t>- 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встреч с ветеранами и военнослужащими.</w:t>
            </w:r>
          </w:p>
          <w:p w:rsidR="00F3539C" w:rsidRPr="00542FED" w:rsidRDefault="00F3539C" w:rsidP="00884C5F">
            <w:pPr>
              <w:pStyle w:val="12"/>
              <w:widowControl w:val="0"/>
              <w:jc w:val="both"/>
              <w:rPr>
                <w:rFonts w:ascii="Times New Roman" w:hAnsi="Times New Roman"/>
                <w:color w:val="0D0D0D"/>
                <w:sz w:val="24"/>
                <w:szCs w:val="24"/>
              </w:rPr>
            </w:pPr>
            <w:r w:rsidRPr="00542FED">
              <w:rPr>
                <w:rFonts w:ascii="Times New Roman" w:hAnsi="Times New Roman"/>
                <w:color w:val="0D0D0D"/>
                <w:sz w:val="24"/>
                <w:szCs w:val="24"/>
              </w:rPr>
              <w:t>- 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w:t>
            </w:r>
          </w:p>
          <w:p w:rsidR="00F3539C" w:rsidRPr="00542FED" w:rsidRDefault="00F3539C" w:rsidP="00884C5F">
            <w:pPr>
              <w:pStyle w:val="12"/>
              <w:widowControl w:val="0"/>
              <w:jc w:val="both"/>
              <w:rPr>
                <w:rFonts w:ascii="Times New Roman" w:hAnsi="Times New Roman"/>
                <w:color w:val="0D0D0D"/>
                <w:sz w:val="24"/>
                <w:szCs w:val="24"/>
              </w:rPr>
            </w:pPr>
            <w:r w:rsidRPr="00542FED">
              <w:rPr>
                <w:rFonts w:ascii="Times New Roman" w:hAnsi="Times New Roman"/>
                <w:color w:val="0D0D0D"/>
                <w:sz w:val="24"/>
                <w:szCs w:val="24"/>
              </w:rPr>
              <w:t>- 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p>
          <w:p w:rsidR="00F3539C" w:rsidRPr="00542FED" w:rsidRDefault="00F3539C" w:rsidP="00884C5F">
            <w:pPr>
              <w:pStyle w:val="12"/>
              <w:widowControl w:val="0"/>
              <w:jc w:val="both"/>
              <w:rPr>
                <w:rFonts w:ascii="Times New Roman" w:hAnsi="Times New Roman"/>
                <w:color w:val="0D0D0D"/>
                <w:sz w:val="24"/>
                <w:szCs w:val="24"/>
              </w:rPr>
            </w:pPr>
            <w:r w:rsidRPr="00542FED">
              <w:rPr>
                <w:rFonts w:ascii="Times New Roman" w:hAnsi="Times New Roman"/>
                <w:color w:val="0D0D0D"/>
                <w:sz w:val="24"/>
                <w:szCs w:val="24"/>
              </w:rPr>
              <w:t>- Участвуют в патриотических акциях.</w:t>
            </w:r>
          </w:p>
        </w:tc>
      </w:tr>
      <w:tr w:rsidR="00F3539C" w:rsidRPr="00542FED" w:rsidTr="00884C5F">
        <w:tc>
          <w:tcPr>
            <w:tcW w:w="2093" w:type="dxa"/>
          </w:tcPr>
          <w:p w:rsidR="00F3539C" w:rsidRPr="00542FED" w:rsidRDefault="00F3539C" w:rsidP="00884C5F">
            <w:pPr>
              <w:widowControl w:val="0"/>
              <w:jc w:val="both"/>
              <w:rPr>
                <w:color w:val="0D0D0D"/>
              </w:rPr>
            </w:pPr>
            <w:r w:rsidRPr="00542FED">
              <w:rPr>
                <w:color w:val="0D0D0D"/>
              </w:rPr>
              <w:t>Отношение  обучающихся с окружающими людьми (включает подготовку к общению со сверстниками, старшими и младшими)</w:t>
            </w:r>
          </w:p>
        </w:tc>
        <w:tc>
          <w:tcPr>
            <w:tcW w:w="3969" w:type="dxa"/>
          </w:tcPr>
          <w:p w:rsidR="00F3539C" w:rsidRPr="00542FED" w:rsidRDefault="00F3539C" w:rsidP="00884C5F">
            <w:pPr>
              <w:widowControl w:val="0"/>
              <w:jc w:val="both"/>
              <w:rPr>
                <w:color w:val="0D0D0D"/>
              </w:rPr>
            </w:pPr>
            <w:r w:rsidRPr="00542FED">
              <w:rPr>
                <w:color w:val="0D0D0D"/>
              </w:rPr>
              <w:t>Формирование:</w:t>
            </w:r>
          </w:p>
          <w:p w:rsidR="00F3539C" w:rsidRPr="00542FED" w:rsidRDefault="00F3539C" w:rsidP="00884C5F">
            <w:pPr>
              <w:widowControl w:val="0"/>
              <w:jc w:val="both"/>
              <w:rPr>
                <w:color w:val="0D0D0D"/>
              </w:rPr>
            </w:pPr>
            <w:r w:rsidRPr="00542FED">
              <w:rPr>
                <w:color w:val="0D0D0D"/>
              </w:rPr>
              <w:t xml:space="preserve">-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F3539C" w:rsidRPr="00542FED" w:rsidRDefault="00F3539C" w:rsidP="00884C5F">
            <w:pPr>
              <w:widowControl w:val="0"/>
              <w:jc w:val="both"/>
              <w:rPr>
                <w:color w:val="0D0D0D"/>
              </w:rPr>
            </w:pPr>
            <w:r w:rsidRPr="00542FED">
              <w:rPr>
                <w:color w:val="0D0D0D"/>
              </w:rPr>
              <w:t>- способностей к сопереживанию и формированию позитивного отношения к людям, в том числе к лицам с ограниченными возможностями здоровья и инвалидам;</w:t>
            </w:r>
          </w:p>
          <w:p w:rsidR="00F3539C" w:rsidRPr="00542FED" w:rsidRDefault="00F3539C" w:rsidP="00884C5F">
            <w:pPr>
              <w:widowControl w:val="0"/>
              <w:jc w:val="both"/>
              <w:rPr>
                <w:color w:val="0D0D0D"/>
              </w:rPr>
            </w:pPr>
            <w:r w:rsidRPr="00542FED">
              <w:rPr>
                <w:color w:val="0D0D0D"/>
              </w:rPr>
              <w:t>- мировоззрения, соответствующего современному уровню развития науки и общественной практики, основанного на диалоге культур, а также на признании различных форм общественного сознания, предполагающего осознание своего места в поликультурном мире;</w:t>
            </w:r>
          </w:p>
          <w:p w:rsidR="00F3539C" w:rsidRPr="00542FED" w:rsidRDefault="00F3539C" w:rsidP="00884C5F">
            <w:pPr>
              <w:widowControl w:val="0"/>
              <w:jc w:val="both"/>
              <w:rPr>
                <w:color w:val="0D0D0D"/>
              </w:rPr>
            </w:pPr>
            <w:r w:rsidRPr="00542FED">
              <w:rPr>
                <w:color w:val="0D0D0D"/>
              </w:rPr>
              <w:t>- нравственной позиции(выраженной в поведении),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F3539C" w:rsidRPr="00542FED" w:rsidRDefault="00F3539C" w:rsidP="00884C5F">
            <w:pPr>
              <w:widowControl w:val="0"/>
              <w:jc w:val="both"/>
              <w:rPr>
                <w:color w:val="0D0D0D"/>
              </w:rPr>
            </w:pPr>
            <w:r w:rsidRPr="00542FED">
              <w:rPr>
                <w:color w:val="0D0D0D"/>
              </w:rPr>
              <w:t xml:space="preserve">-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F3539C" w:rsidRPr="00542FED" w:rsidRDefault="00F3539C" w:rsidP="00884C5F">
            <w:pPr>
              <w:widowControl w:val="0"/>
              <w:jc w:val="both"/>
              <w:rPr>
                <w:color w:val="0D0D0D"/>
              </w:rPr>
            </w:pPr>
            <w:r w:rsidRPr="00542FED">
              <w:rPr>
                <w:color w:val="0D0D0D"/>
              </w:rPr>
              <w:t xml:space="preserve">- развитие культуры межнационального общения; </w:t>
            </w:r>
          </w:p>
          <w:p w:rsidR="00F3539C" w:rsidRPr="00542FED" w:rsidRDefault="00F3539C" w:rsidP="00884C5F">
            <w:pPr>
              <w:widowControl w:val="0"/>
              <w:jc w:val="both"/>
              <w:rPr>
                <w:color w:val="0D0D0D"/>
              </w:rPr>
            </w:pPr>
            <w:r w:rsidRPr="00542FED">
              <w:rPr>
                <w:color w:val="0D0D0D"/>
              </w:rPr>
              <w:t xml:space="preserve">- развитие в детской среде ответственности, принципов коллективизма и социальной солидарности. </w:t>
            </w:r>
          </w:p>
          <w:p w:rsidR="00F3539C" w:rsidRPr="00542FED" w:rsidRDefault="00F3539C" w:rsidP="00884C5F">
            <w:pPr>
              <w:pStyle w:val="12"/>
              <w:widowControl w:val="0"/>
              <w:jc w:val="both"/>
              <w:rPr>
                <w:rFonts w:ascii="Times New Roman" w:hAnsi="Times New Roman"/>
                <w:color w:val="0D0D0D"/>
                <w:sz w:val="24"/>
                <w:szCs w:val="24"/>
              </w:rPr>
            </w:pPr>
          </w:p>
        </w:tc>
        <w:tc>
          <w:tcPr>
            <w:tcW w:w="3976" w:type="dxa"/>
          </w:tcPr>
          <w:p w:rsidR="00F3539C" w:rsidRPr="00542FED" w:rsidRDefault="00F3539C" w:rsidP="00884C5F">
            <w:pPr>
              <w:pStyle w:val="12"/>
              <w:widowControl w:val="0"/>
              <w:jc w:val="both"/>
              <w:rPr>
                <w:rFonts w:ascii="Times New Roman" w:hAnsi="Times New Roman"/>
                <w:color w:val="0D0D0D"/>
                <w:sz w:val="24"/>
                <w:szCs w:val="24"/>
              </w:rPr>
            </w:pPr>
            <w:r w:rsidRPr="00542FED">
              <w:rPr>
                <w:rFonts w:ascii="Times New Roman" w:hAnsi="Times New Roman"/>
                <w:color w:val="0D0D0D"/>
                <w:sz w:val="24"/>
                <w:szCs w:val="24"/>
              </w:rPr>
              <w:t>- Активно участвуют в улучшении школьной среды, доступных сфер жизни окружающего социума.</w:t>
            </w:r>
          </w:p>
          <w:p w:rsidR="00F3539C" w:rsidRPr="00542FED" w:rsidRDefault="00F3539C" w:rsidP="00884C5F">
            <w:pPr>
              <w:pStyle w:val="12"/>
              <w:widowControl w:val="0"/>
              <w:jc w:val="both"/>
              <w:rPr>
                <w:rFonts w:ascii="Times New Roman" w:hAnsi="Times New Roman"/>
                <w:color w:val="0D0D0D"/>
                <w:sz w:val="24"/>
                <w:szCs w:val="24"/>
              </w:rPr>
            </w:pPr>
            <w:r w:rsidRPr="00542FED">
              <w:rPr>
                <w:rFonts w:ascii="Times New Roman" w:hAnsi="Times New Roman"/>
                <w:color w:val="0D0D0D"/>
                <w:sz w:val="24"/>
                <w:szCs w:val="24"/>
              </w:rPr>
              <w:t>- 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F3539C" w:rsidRPr="00542FED" w:rsidRDefault="00F3539C" w:rsidP="00884C5F">
            <w:pPr>
              <w:pStyle w:val="12"/>
              <w:widowControl w:val="0"/>
              <w:jc w:val="both"/>
              <w:rPr>
                <w:rFonts w:ascii="Times New Roman" w:hAnsi="Times New Roman"/>
                <w:color w:val="0D0D0D"/>
                <w:sz w:val="24"/>
                <w:szCs w:val="24"/>
              </w:rPr>
            </w:pPr>
            <w:r w:rsidRPr="00542FED">
              <w:rPr>
                <w:rFonts w:ascii="Times New Roman" w:hAnsi="Times New Roman"/>
                <w:color w:val="0D0D0D"/>
                <w:sz w:val="24"/>
                <w:szCs w:val="24"/>
              </w:rPr>
              <w:t xml:space="preserve"> -Активно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F3539C" w:rsidRPr="00542FED" w:rsidRDefault="00F3539C" w:rsidP="00884C5F">
            <w:pPr>
              <w:pStyle w:val="12"/>
              <w:widowControl w:val="0"/>
              <w:jc w:val="both"/>
              <w:rPr>
                <w:rFonts w:ascii="Times New Roman" w:hAnsi="Times New Roman"/>
                <w:color w:val="0D0D0D"/>
                <w:sz w:val="24"/>
                <w:szCs w:val="24"/>
              </w:rPr>
            </w:pPr>
            <w:r w:rsidRPr="00542FED">
              <w:rPr>
                <w:rFonts w:ascii="Times New Roman" w:hAnsi="Times New Roman"/>
                <w:color w:val="0D0D0D"/>
                <w:sz w:val="24"/>
                <w:szCs w:val="24"/>
              </w:rPr>
              <w:t>- Приобретают опыт и осваивают основные формы учебного сотрудничества: сотрудничество со сверстниками и с учителями.</w:t>
            </w:r>
          </w:p>
          <w:p w:rsidR="00F3539C" w:rsidRPr="00542FED" w:rsidRDefault="00F3539C" w:rsidP="00884C5F">
            <w:pPr>
              <w:pStyle w:val="12"/>
              <w:widowControl w:val="0"/>
              <w:jc w:val="both"/>
              <w:rPr>
                <w:rFonts w:ascii="Times New Roman" w:hAnsi="Times New Roman"/>
                <w:color w:val="0D0D0D"/>
                <w:sz w:val="24"/>
                <w:szCs w:val="24"/>
              </w:rPr>
            </w:pPr>
            <w:r w:rsidRPr="00542FED">
              <w:rPr>
                <w:rFonts w:ascii="Times New Roman" w:hAnsi="Times New Roman"/>
                <w:color w:val="0D0D0D"/>
                <w:sz w:val="24"/>
                <w:szCs w:val="24"/>
              </w:rPr>
              <w:t>- 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обучающимися основных прав и обязанностей; защищают права обучающихся на всех уровнях управления школой и т.д.</w:t>
            </w:r>
          </w:p>
          <w:p w:rsidR="00F3539C" w:rsidRPr="00542FED" w:rsidRDefault="00F3539C" w:rsidP="00884C5F">
            <w:pPr>
              <w:pStyle w:val="12"/>
              <w:widowControl w:val="0"/>
              <w:jc w:val="both"/>
              <w:rPr>
                <w:rFonts w:ascii="Times New Roman" w:hAnsi="Times New Roman"/>
                <w:color w:val="0D0D0D"/>
                <w:sz w:val="24"/>
                <w:szCs w:val="24"/>
              </w:rPr>
            </w:pPr>
            <w:r w:rsidRPr="00542FED">
              <w:rPr>
                <w:rFonts w:ascii="Times New Roman" w:hAnsi="Times New Roman"/>
                <w:color w:val="0D0D0D"/>
                <w:sz w:val="24"/>
                <w:szCs w:val="24"/>
              </w:rPr>
              <w:t>- 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поселка.</w:t>
            </w:r>
          </w:p>
          <w:p w:rsidR="00F3539C" w:rsidRPr="00542FED" w:rsidRDefault="00F3539C" w:rsidP="00884C5F">
            <w:pPr>
              <w:pStyle w:val="12"/>
              <w:widowControl w:val="0"/>
              <w:jc w:val="both"/>
              <w:rPr>
                <w:rFonts w:ascii="Times New Roman" w:hAnsi="Times New Roman"/>
                <w:color w:val="0D0D0D"/>
                <w:sz w:val="24"/>
                <w:szCs w:val="24"/>
              </w:rPr>
            </w:pPr>
            <w:r w:rsidRPr="00542FED">
              <w:rPr>
                <w:rFonts w:ascii="Times New Roman" w:hAnsi="Times New Roman"/>
                <w:color w:val="0D0D0D"/>
                <w:sz w:val="24"/>
                <w:szCs w:val="24"/>
              </w:rPr>
              <w:t>- 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p>
        </w:tc>
      </w:tr>
      <w:tr w:rsidR="00F3539C" w:rsidRPr="00542FED" w:rsidTr="00884C5F">
        <w:tc>
          <w:tcPr>
            <w:tcW w:w="2093" w:type="dxa"/>
          </w:tcPr>
          <w:p w:rsidR="00F3539C" w:rsidRPr="00542FED" w:rsidRDefault="00F3539C" w:rsidP="00884C5F">
            <w:pPr>
              <w:widowControl w:val="0"/>
              <w:jc w:val="both"/>
              <w:rPr>
                <w:color w:val="0D0D0D"/>
              </w:rPr>
            </w:pPr>
            <w:r w:rsidRPr="00542FED">
              <w:rPr>
                <w:color w:val="0D0D0D"/>
              </w:rPr>
              <w:t>Отношение  обучающихся к семье и родителям (включает подготовку личности к семейной жизни)</w:t>
            </w:r>
          </w:p>
          <w:p w:rsidR="00F3539C" w:rsidRPr="00542FED" w:rsidRDefault="00F3539C" w:rsidP="00884C5F">
            <w:pPr>
              <w:widowControl w:val="0"/>
              <w:ind w:left="1069"/>
              <w:jc w:val="both"/>
              <w:rPr>
                <w:b/>
                <w:color w:val="0D0D0D"/>
              </w:rPr>
            </w:pPr>
          </w:p>
          <w:p w:rsidR="00F3539C" w:rsidRPr="00542FED" w:rsidRDefault="00F3539C" w:rsidP="00884C5F">
            <w:pPr>
              <w:widowControl w:val="0"/>
              <w:ind w:left="1069"/>
              <w:jc w:val="both"/>
              <w:rPr>
                <w:b/>
                <w:color w:val="0D0D0D"/>
              </w:rPr>
            </w:pPr>
          </w:p>
        </w:tc>
        <w:tc>
          <w:tcPr>
            <w:tcW w:w="3969" w:type="dxa"/>
          </w:tcPr>
          <w:p w:rsidR="00F3539C" w:rsidRPr="00542FED" w:rsidRDefault="00F3539C" w:rsidP="00884C5F">
            <w:pPr>
              <w:widowControl w:val="0"/>
              <w:jc w:val="both"/>
              <w:rPr>
                <w:color w:val="0D0D0D"/>
              </w:rPr>
            </w:pPr>
            <w:r w:rsidRPr="00542FED">
              <w:rPr>
                <w:color w:val="0D0D0D"/>
              </w:rPr>
              <w:t>Формирование у обучающихся:</w:t>
            </w:r>
          </w:p>
          <w:p w:rsidR="00F3539C" w:rsidRPr="00542FED" w:rsidRDefault="00F3539C" w:rsidP="00884C5F">
            <w:pPr>
              <w:widowControl w:val="0"/>
              <w:contextualSpacing/>
              <w:jc w:val="both"/>
              <w:rPr>
                <w:color w:val="0D0D0D"/>
              </w:rPr>
            </w:pPr>
            <w:r w:rsidRPr="00542FED">
              <w:rPr>
                <w:color w:val="0D0D0D"/>
              </w:rPr>
              <w:t>- уважительного отношения к родителям, готовности понять их позицию, принять их заботу, готовности договариваться с родителями и членами семьи в решении вопросов ведения домашнего хозяйства, распределения семейных обязанностей;</w:t>
            </w:r>
          </w:p>
          <w:p w:rsidR="00F3539C" w:rsidRPr="00542FED" w:rsidRDefault="00F3539C" w:rsidP="00884C5F">
            <w:pPr>
              <w:widowControl w:val="0"/>
              <w:jc w:val="both"/>
              <w:rPr>
                <w:color w:val="0D0D0D"/>
              </w:rPr>
            </w:pPr>
            <w:r w:rsidRPr="00542FED">
              <w:rPr>
                <w:color w:val="0D0D0D"/>
              </w:rPr>
              <w:t>- ответственного отношения к созданию и сохранению семьи на основе осознанного принятия ценностей семейной жизни.</w:t>
            </w:r>
          </w:p>
        </w:tc>
        <w:tc>
          <w:tcPr>
            <w:tcW w:w="3976" w:type="dxa"/>
          </w:tcPr>
          <w:p w:rsidR="00F3539C" w:rsidRPr="00542FED" w:rsidRDefault="00F3539C" w:rsidP="00884C5F">
            <w:pPr>
              <w:pStyle w:val="12"/>
              <w:widowControl w:val="0"/>
              <w:jc w:val="both"/>
              <w:rPr>
                <w:rFonts w:ascii="Times New Roman" w:hAnsi="Times New Roman"/>
                <w:color w:val="0D0D0D"/>
                <w:sz w:val="24"/>
                <w:szCs w:val="24"/>
              </w:rPr>
            </w:pPr>
            <w:r w:rsidRPr="00542FED">
              <w:rPr>
                <w:rFonts w:ascii="Times New Roman" w:hAnsi="Times New Roman"/>
                <w:color w:val="0D0D0D"/>
                <w:sz w:val="24"/>
                <w:szCs w:val="24"/>
              </w:rPr>
              <w:t>Дискуссионные  формы,  просмотр  и обсуждение  актуальных  фильмов, театральных  спектаклей.</w:t>
            </w:r>
          </w:p>
          <w:p w:rsidR="00F3539C" w:rsidRPr="00542FED" w:rsidRDefault="00F3539C" w:rsidP="00884C5F">
            <w:pPr>
              <w:pStyle w:val="12"/>
              <w:widowControl w:val="0"/>
              <w:jc w:val="both"/>
              <w:rPr>
                <w:rFonts w:ascii="Times New Roman" w:hAnsi="Times New Roman"/>
                <w:color w:val="0D0D0D"/>
                <w:sz w:val="24"/>
                <w:szCs w:val="24"/>
              </w:rPr>
            </w:pPr>
            <w:r w:rsidRPr="00542FED">
              <w:rPr>
                <w:rFonts w:ascii="Times New Roman" w:hAnsi="Times New Roman"/>
                <w:color w:val="0D0D0D"/>
                <w:sz w:val="24"/>
                <w:szCs w:val="24"/>
              </w:rPr>
              <w:t xml:space="preserve">Разыгрывание ситуаций для решения моральных  дилемм  и  осуществления нравственного  выбора  и  иные разновидности занятий; </w:t>
            </w:r>
          </w:p>
          <w:p w:rsidR="00F3539C" w:rsidRPr="00542FED" w:rsidRDefault="00F3539C" w:rsidP="00884C5F">
            <w:pPr>
              <w:pStyle w:val="12"/>
              <w:widowControl w:val="0"/>
              <w:jc w:val="both"/>
              <w:rPr>
                <w:rFonts w:ascii="Times New Roman" w:hAnsi="Times New Roman"/>
                <w:color w:val="0D0D0D"/>
                <w:sz w:val="24"/>
                <w:szCs w:val="24"/>
              </w:rPr>
            </w:pPr>
            <w:r w:rsidRPr="00542FED">
              <w:rPr>
                <w:rFonts w:ascii="Times New Roman" w:hAnsi="Times New Roman"/>
                <w:color w:val="0D0D0D"/>
                <w:sz w:val="24"/>
                <w:szCs w:val="24"/>
              </w:rPr>
              <w:t xml:space="preserve">Потенциал  учебных  предметов  предметных </w:t>
            </w:r>
          </w:p>
          <w:p w:rsidR="00F3539C" w:rsidRPr="00542FED" w:rsidRDefault="00F3539C" w:rsidP="00884C5F">
            <w:pPr>
              <w:pStyle w:val="12"/>
              <w:widowControl w:val="0"/>
              <w:jc w:val="both"/>
              <w:rPr>
                <w:rFonts w:ascii="Times New Roman" w:hAnsi="Times New Roman"/>
                <w:color w:val="0D0D0D"/>
                <w:sz w:val="24"/>
                <w:szCs w:val="24"/>
              </w:rPr>
            </w:pPr>
            <w:r w:rsidRPr="00542FED">
              <w:rPr>
                <w:rFonts w:ascii="Times New Roman" w:hAnsi="Times New Roman"/>
                <w:color w:val="0D0D0D"/>
                <w:sz w:val="24"/>
                <w:szCs w:val="24"/>
              </w:rPr>
              <w:t xml:space="preserve">областей  «Русский  язык  и  литература»,  «Общественные науки».  </w:t>
            </w:r>
          </w:p>
          <w:p w:rsidR="00F3539C" w:rsidRPr="00542FED" w:rsidRDefault="00F3539C" w:rsidP="00884C5F">
            <w:pPr>
              <w:pStyle w:val="12"/>
              <w:widowControl w:val="0"/>
              <w:jc w:val="both"/>
              <w:rPr>
                <w:rFonts w:ascii="Times New Roman" w:hAnsi="Times New Roman"/>
                <w:color w:val="0D0D0D"/>
                <w:sz w:val="24"/>
                <w:szCs w:val="24"/>
              </w:rPr>
            </w:pPr>
            <w:r w:rsidRPr="00542FED">
              <w:rPr>
                <w:rFonts w:ascii="Times New Roman" w:hAnsi="Times New Roman"/>
                <w:color w:val="0D0D0D"/>
                <w:sz w:val="24"/>
                <w:szCs w:val="24"/>
              </w:rPr>
              <w:t xml:space="preserve">-  Усвоение  нравственных  ценностей, приобретение  опыта  нравственной, общественно  значимой  деятельности, </w:t>
            </w:r>
          </w:p>
          <w:p w:rsidR="00F3539C" w:rsidRPr="00542FED" w:rsidRDefault="00F3539C" w:rsidP="00884C5F">
            <w:pPr>
              <w:pStyle w:val="12"/>
              <w:widowControl w:val="0"/>
              <w:jc w:val="both"/>
              <w:rPr>
                <w:rFonts w:ascii="Times New Roman" w:hAnsi="Times New Roman"/>
                <w:color w:val="0D0D0D"/>
                <w:sz w:val="24"/>
                <w:szCs w:val="24"/>
              </w:rPr>
            </w:pPr>
            <w:r w:rsidRPr="00542FED">
              <w:rPr>
                <w:rFonts w:ascii="Times New Roman" w:hAnsi="Times New Roman"/>
                <w:color w:val="0D0D0D"/>
                <w:sz w:val="24"/>
                <w:szCs w:val="24"/>
              </w:rPr>
              <w:t xml:space="preserve">конструктивного  социального  поведения, мотивации и способности к духовно-нравственному развитию; </w:t>
            </w:r>
          </w:p>
          <w:p w:rsidR="00F3539C" w:rsidRPr="00542FED" w:rsidRDefault="00F3539C" w:rsidP="00884C5F">
            <w:pPr>
              <w:pStyle w:val="12"/>
              <w:widowControl w:val="0"/>
              <w:jc w:val="both"/>
              <w:rPr>
                <w:rFonts w:ascii="Times New Roman" w:hAnsi="Times New Roman"/>
                <w:color w:val="0D0D0D"/>
                <w:sz w:val="24"/>
                <w:szCs w:val="24"/>
              </w:rPr>
            </w:pPr>
            <w:r w:rsidRPr="00542FED">
              <w:rPr>
                <w:rFonts w:ascii="Times New Roman" w:hAnsi="Times New Roman"/>
                <w:color w:val="0D0D0D"/>
                <w:sz w:val="24"/>
                <w:szCs w:val="24"/>
              </w:rPr>
              <w:t xml:space="preserve"> Успешное  и  ответственное  поведение  с учётом  правовых  норм,  установленных </w:t>
            </w:r>
          </w:p>
          <w:p w:rsidR="00F3539C" w:rsidRPr="00542FED" w:rsidRDefault="00F3539C" w:rsidP="00884C5F">
            <w:pPr>
              <w:pStyle w:val="12"/>
              <w:widowControl w:val="0"/>
              <w:jc w:val="both"/>
              <w:rPr>
                <w:rFonts w:ascii="Times New Roman" w:hAnsi="Times New Roman"/>
                <w:b/>
                <w:color w:val="0D0D0D"/>
                <w:sz w:val="24"/>
                <w:szCs w:val="24"/>
              </w:rPr>
            </w:pPr>
            <w:r w:rsidRPr="00542FED">
              <w:rPr>
                <w:rFonts w:ascii="Times New Roman" w:hAnsi="Times New Roman"/>
                <w:color w:val="0D0D0D"/>
                <w:sz w:val="24"/>
                <w:szCs w:val="24"/>
              </w:rPr>
              <w:t>российским законодательством.</w:t>
            </w:r>
            <w:r w:rsidRPr="00542FED">
              <w:rPr>
                <w:rFonts w:ascii="Times New Roman" w:hAnsi="Times New Roman"/>
                <w:b/>
                <w:color w:val="0D0D0D"/>
                <w:sz w:val="24"/>
                <w:szCs w:val="24"/>
              </w:rPr>
              <w:t xml:space="preserve"> </w:t>
            </w:r>
          </w:p>
        </w:tc>
      </w:tr>
      <w:tr w:rsidR="00F3539C" w:rsidRPr="00542FED" w:rsidTr="00884C5F">
        <w:tc>
          <w:tcPr>
            <w:tcW w:w="2093" w:type="dxa"/>
          </w:tcPr>
          <w:p w:rsidR="00F3539C" w:rsidRPr="00542FED" w:rsidRDefault="00F3539C" w:rsidP="00884C5F">
            <w:pPr>
              <w:widowControl w:val="0"/>
              <w:jc w:val="both"/>
              <w:rPr>
                <w:color w:val="0D0D0D"/>
              </w:rPr>
            </w:pPr>
            <w:r w:rsidRPr="00542FED">
              <w:rPr>
                <w:color w:val="0D0D0D"/>
              </w:rPr>
              <w:t>Отношение  обучающихся к закону, государству и к гражданскому обществу (включает подготовку личности к общественной жизни)</w:t>
            </w:r>
          </w:p>
          <w:p w:rsidR="00F3539C" w:rsidRPr="00542FED" w:rsidRDefault="00F3539C" w:rsidP="00884C5F">
            <w:pPr>
              <w:widowControl w:val="0"/>
              <w:ind w:left="1069"/>
              <w:jc w:val="both"/>
              <w:rPr>
                <w:b/>
                <w:color w:val="0D0D0D"/>
              </w:rPr>
            </w:pPr>
          </w:p>
        </w:tc>
        <w:tc>
          <w:tcPr>
            <w:tcW w:w="3969" w:type="dxa"/>
          </w:tcPr>
          <w:p w:rsidR="00F3539C" w:rsidRPr="00542FED" w:rsidRDefault="00F3539C" w:rsidP="00884C5F">
            <w:pPr>
              <w:widowControl w:val="0"/>
              <w:jc w:val="both"/>
              <w:rPr>
                <w:color w:val="0D0D0D"/>
              </w:rPr>
            </w:pPr>
            <w:r w:rsidRPr="00542FED">
              <w:rPr>
                <w:color w:val="0D0D0D"/>
              </w:rPr>
              <w:t xml:space="preserve">- Формирование российской гражданской идентичности,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F3539C" w:rsidRPr="00542FED" w:rsidRDefault="00F3539C" w:rsidP="00884C5F">
            <w:pPr>
              <w:widowControl w:val="0"/>
              <w:jc w:val="both"/>
              <w:rPr>
                <w:color w:val="0D0D0D"/>
              </w:rPr>
            </w:pPr>
            <w:r w:rsidRPr="00542FED">
              <w:rPr>
                <w:color w:val="0D0D0D"/>
              </w:rPr>
              <w:t>- развитие правовой и политической культуры детей, расширение конструктивного участия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развитие в детской среде ответственности, принципов коллективизма и социальной солидарности;</w:t>
            </w:r>
          </w:p>
          <w:p w:rsidR="00F3539C" w:rsidRPr="00542FED" w:rsidRDefault="00F3539C" w:rsidP="00884C5F">
            <w:pPr>
              <w:widowControl w:val="0"/>
              <w:jc w:val="both"/>
              <w:rPr>
                <w:color w:val="0D0D0D"/>
              </w:rPr>
            </w:pPr>
            <w:r w:rsidRPr="00542FED">
              <w:rPr>
                <w:color w:val="0D0D0D"/>
              </w:rPr>
              <w:t xml:space="preserve">- формирование приверженности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F3539C" w:rsidRPr="00542FED" w:rsidRDefault="00F3539C" w:rsidP="00884C5F">
            <w:pPr>
              <w:widowControl w:val="0"/>
              <w:jc w:val="both"/>
              <w:rPr>
                <w:color w:val="0D0D0D"/>
              </w:rPr>
            </w:pPr>
            <w:r w:rsidRPr="00542FED">
              <w:rPr>
                <w:color w:val="0D0D0D"/>
              </w:rPr>
              <w:t xml:space="preserve">- формирование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Формирование антикоррупционного мировоззрения. </w:t>
            </w:r>
          </w:p>
          <w:p w:rsidR="00F3539C" w:rsidRPr="00542FED" w:rsidRDefault="00F3539C" w:rsidP="00884C5F">
            <w:pPr>
              <w:pStyle w:val="12"/>
              <w:widowControl w:val="0"/>
              <w:jc w:val="both"/>
              <w:rPr>
                <w:rFonts w:ascii="Times New Roman" w:hAnsi="Times New Roman"/>
                <w:b/>
                <w:color w:val="0D0D0D"/>
                <w:sz w:val="24"/>
                <w:szCs w:val="24"/>
              </w:rPr>
            </w:pPr>
          </w:p>
        </w:tc>
        <w:tc>
          <w:tcPr>
            <w:tcW w:w="3976" w:type="dxa"/>
          </w:tcPr>
          <w:p w:rsidR="00F3539C" w:rsidRPr="00542FED" w:rsidRDefault="00F3539C" w:rsidP="00884C5F">
            <w:pPr>
              <w:pStyle w:val="12"/>
              <w:widowControl w:val="0"/>
              <w:jc w:val="both"/>
              <w:rPr>
                <w:rFonts w:ascii="Times New Roman" w:hAnsi="Times New Roman"/>
                <w:color w:val="0D0D0D"/>
                <w:sz w:val="24"/>
                <w:szCs w:val="24"/>
              </w:rPr>
            </w:pPr>
            <w:r w:rsidRPr="00542FED">
              <w:rPr>
                <w:rFonts w:ascii="Times New Roman" w:hAnsi="Times New Roman"/>
                <w:color w:val="0D0D0D"/>
                <w:sz w:val="24"/>
                <w:szCs w:val="24"/>
              </w:rPr>
              <w:t>- Участвуют в общественно полезном труде в помощь школе, городу, родному краю.</w:t>
            </w:r>
          </w:p>
          <w:p w:rsidR="00F3539C" w:rsidRPr="00542FED" w:rsidRDefault="00F3539C" w:rsidP="00884C5F">
            <w:pPr>
              <w:pStyle w:val="12"/>
              <w:widowControl w:val="0"/>
              <w:jc w:val="both"/>
              <w:rPr>
                <w:rFonts w:ascii="Times New Roman" w:hAnsi="Times New Roman"/>
                <w:color w:val="0D0D0D"/>
                <w:sz w:val="24"/>
                <w:szCs w:val="24"/>
              </w:rPr>
            </w:pPr>
            <w:r w:rsidRPr="00542FED">
              <w:rPr>
                <w:rFonts w:ascii="Times New Roman" w:hAnsi="Times New Roman"/>
                <w:color w:val="0D0D0D"/>
                <w:sz w:val="24"/>
                <w:szCs w:val="24"/>
              </w:rPr>
              <w:t>- Принимают добровольное участие в делах благотворительности, милосердия, в оказании помощи нуждающимся, заботе о животных, живых существах, природе.</w:t>
            </w:r>
          </w:p>
          <w:p w:rsidR="00F3539C" w:rsidRPr="00542FED" w:rsidRDefault="00F3539C" w:rsidP="00884C5F">
            <w:pPr>
              <w:pStyle w:val="12"/>
              <w:widowControl w:val="0"/>
              <w:jc w:val="both"/>
              <w:rPr>
                <w:rFonts w:ascii="Times New Roman" w:hAnsi="Times New Roman"/>
                <w:color w:val="0D0D0D"/>
                <w:sz w:val="24"/>
                <w:szCs w:val="24"/>
              </w:rPr>
            </w:pPr>
            <w:r w:rsidRPr="00542FED">
              <w:rPr>
                <w:rFonts w:ascii="Times New Roman" w:hAnsi="Times New Roman"/>
                <w:color w:val="0D0D0D"/>
                <w:sz w:val="24"/>
                <w:szCs w:val="24"/>
              </w:rPr>
              <w:t>- 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F3539C" w:rsidRPr="00542FED" w:rsidRDefault="00F3539C" w:rsidP="00884C5F">
            <w:pPr>
              <w:pStyle w:val="12"/>
              <w:widowControl w:val="0"/>
              <w:jc w:val="both"/>
              <w:rPr>
                <w:rFonts w:ascii="Times New Roman" w:hAnsi="Times New Roman"/>
                <w:color w:val="0D0D0D"/>
                <w:sz w:val="24"/>
                <w:szCs w:val="24"/>
              </w:rPr>
            </w:pPr>
            <w:r w:rsidRPr="00542FED">
              <w:rPr>
                <w:rFonts w:ascii="Times New Roman" w:hAnsi="Times New Roman"/>
                <w:color w:val="0D0D0D"/>
                <w:sz w:val="24"/>
                <w:szCs w:val="24"/>
              </w:rPr>
              <w:t>- 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F3539C" w:rsidRPr="00542FED" w:rsidRDefault="00F3539C" w:rsidP="00884C5F">
            <w:pPr>
              <w:pStyle w:val="12"/>
              <w:widowControl w:val="0"/>
              <w:jc w:val="both"/>
              <w:rPr>
                <w:rFonts w:ascii="Times New Roman" w:hAnsi="Times New Roman"/>
                <w:color w:val="0D0D0D"/>
                <w:sz w:val="24"/>
                <w:szCs w:val="24"/>
              </w:rPr>
            </w:pPr>
            <w:r w:rsidRPr="00542FED">
              <w:rPr>
                <w:rFonts w:ascii="Times New Roman" w:hAnsi="Times New Roman"/>
                <w:color w:val="0D0D0D"/>
                <w:sz w:val="24"/>
                <w:szCs w:val="24"/>
              </w:rPr>
              <w:t>- Знакомятся с деятельностью традиционных религиозных организаций.</w:t>
            </w:r>
          </w:p>
          <w:p w:rsidR="00F3539C" w:rsidRPr="00542FED" w:rsidRDefault="00F3539C" w:rsidP="00884C5F">
            <w:pPr>
              <w:pStyle w:val="12"/>
              <w:widowControl w:val="0"/>
              <w:jc w:val="both"/>
              <w:rPr>
                <w:rFonts w:ascii="Times New Roman" w:hAnsi="Times New Roman"/>
                <w:b/>
                <w:color w:val="0D0D0D"/>
                <w:sz w:val="24"/>
                <w:szCs w:val="24"/>
              </w:rPr>
            </w:pPr>
            <w:r w:rsidRPr="00542FED">
              <w:rPr>
                <w:rFonts w:ascii="Times New Roman" w:hAnsi="Times New Roman"/>
                <w:color w:val="0D0D0D"/>
                <w:sz w:val="24"/>
                <w:szCs w:val="24"/>
              </w:rPr>
              <w:t xml:space="preserve">   </w:t>
            </w:r>
          </w:p>
        </w:tc>
      </w:tr>
      <w:tr w:rsidR="00F3539C" w:rsidRPr="00542FED" w:rsidTr="00884C5F">
        <w:tc>
          <w:tcPr>
            <w:tcW w:w="2093" w:type="dxa"/>
          </w:tcPr>
          <w:p w:rsidR="00F3539C" w:rsidRPr="00542FED" w:rsidRDefault="00F3539C" w:rsidP="00884C5F">
            <w:pPr>
              <w:widowControl w:val="0"/>
              <w:jc w:val="both"/>
              <w:rPr>
                <w:color w:val="0D0D0D"/>
              </w:rPr>
            </w:pPr>
            <w:r w:rsidRPr="00542FED">
              <w:rPr>
                <w:color w:val="0D0D0D"/>
              </w:rPr>
              <w:t>Отношение  обучающихся к себе, своему здоровью, к познанию себя, самоопределению и самосовершенствованию (включает подготовку к непрерывному образованию в рамках осуществления жизненных планов)</w:t>
            </w:r>
          </w:p>
          <w:p w:rsidR="00F3539C" w:rsidRPr="00542FED" w:rsidRDefault="00F3539C" w:rsidP="00884C5F">
            <w:pPr>
              <w:pStyle w:val="ac"/>
              <w:widowControl w:val="0"/>
              <w:spacing w:after="0" w:line="240" w:lineRule="auto"/>
              <w:ind w:left="1429"/>
              <w:jc w:val="both"/>
              <w:rPr>
                <w:rFonts w:ascii="Times New Roman" w:hAnsi="Times New Roman"/>
                <w:b/>
                <w:color w:val="0D0D0D"/>
                <w:sz w:val="24"/>
                <w:szCs w:val="24"/>
              </w:rPr>
            </w:pPr>
          </w:p>
        </w:tc>
        <w:tc>
          <w:tcPr>
            <w:tcW w:w="3969" w:type="dxa"/>
          </w:tcPr>
          <w:p w:rsidR="00F3539C" w:rsidRPr="00542FED" w:rsidRDefault="00F3539C" w:rsidP="00884C5F">
            <w:pPr>
              <w:widowControl w:val="0"/>
              <w:jc w:val="both"/>
              <w:rPr>
                <w:color w:val="0D0D0D"/>
              </w:rPr>
            </w:pPr>
            <w:r w:rsidRPr="00542FED">
              <w:rPr>
                <w:color w:val="0D0D0D"/>
              </w:rPr>
              <w:t>-Воспитание здоровой, счастливой, свободной личности, формирование способности ставить цели и строить жизненные планы;</w:t>
            </w:r>
          </w:p>
          <w:p w:rsidR="00F3539C" w:rsidRPr="00542FED" w:rsidRDefault="00F3539C" w:rsidP="00884C5F">
            <w:pPr>
              <w:widowControl w:val="0"/>
              <w:jc w:val="both"/>
              <w:rPr>
                <w:color w:val="0D0D0D"/>
              </w:rPr>
            </w:pPr>
            <w:r w:rsidRPr="00542FED">
              <w:rPr>
                <w:color w:val="0D0D0D"/>
              </w:rPr>
              <w:t xml:space="preserve">- реализация обучающимися практик саморазвития и самовоспитания в соответствии с общечеловеческими ценностями и идеалами гражданского общества; </w:t>
            </w:r>
          </w:p>
          <w:p w:rsidR="00F3539C" w:rsidRPr="00542FED" w:rsidRDefault="00F3539C" w:rsidP="00884C5F">
            <w:pPr>
              <w:widowControl w:val="0"/>
              <w:jc w:val="both"/>
              <w:rPr>
                <w:color w:val="0D0D0D"/>
              </w:rPr>
            </w:pPr>
            <w:r w:rsidRPr="00542FED">
              <w:rPr>
                <w:color w:val="0D0D0D"/>
              </w:rPr>
              <w:t xml:space="preserve"> -формирование позитивных жизненных ориентиров и планов;</w:t>
            </w:r>
          </w:p>
          <w:p w:rsidR="00F3539C" w:rsidRPr="00542FED" w:rsidRDefault="00F3539C" w:rsidP="00884C5F">
            <w:pPr>
              <w:widowControl w:val="0"/>
              <w:jc w:val="both"/>
              <w:rPr>
                <w:color w:val="0D0D0D"/>
              </w:rPr>
            </w:pPr>
            <w:r w:rsidRPr="00542FED">
              <w:rPr>
                <w:color w:val="0D0D0D"/>
              </w:rPr>
              <w:t>- формирование у обучающихся готовности и способности к самостоятельной, творческой и ответственной деятельности;</w:t>
            </w:r>
          </w:p>
          <w:p w:rsidR="00F3539C" w:rsidRPr="00542FED" w:rsidRDefault="00F3539C" w:rsidP="00884C5F">
            <w:pPr>
              <w:widowControl w:val="0"/>
              <w:jc w:val="both"/>
              <w:rPr>
                <w:color w:val="0D0D0D"/>
              </w:rPr>
            </w:pPr>
            <w:r w:rsidRPr="00542FED">
              <w:rPr>
                <w:color w:val="0D0D0D"/>
              </w:rPr>
              <w:t>- формирование у обучающихся готовности и способности к образованию, в том числе самообразованию, на протяжении всей жизни; - формирование сознательного отношения к непрерывному образованию как условию успешной профессиональной и общественной деятельности;</w:t>
            </w:r>
          </w:p>
          <w:p w:rsidR="00F3539C" w:rsidRPr="00542FED" w:rsidRDefault="00F3539C" w:rsidP="00884C5F">
            <w:pPr>
              <w:widowControl w:val="0"/>
              <w:jc w:val="both"/>
              <w:rPr>
                <w:color w:val="0D0D0D"/>
              </w:rPr>
            </w:pPr>
            <w:r w:rsidRPr="00542FED">
              <w:rPr>
                <w:color w:val="0D0D0D"/>
              </w:rPr>
              <w:t>- формирование у подрастающего поколения ответственного отношения к своему здоровью и потребности в здоровом образе жизни, физическом самосовершенствовании, занятиях спортивно-оздоровительной деятельностью;</w:t>
            </w:r>
          </w:p>
          <w:p w:rsidR="00F3539C" w:rsidRPr="00542FED" w:rsidRDefault="00F3539C" w:rsidP="00884C5F">
            <w:pPr>
              <w:widowControl w:val="0"/>
              <w:jc w:val="both"/>
              <w:rPr>
                <w:color w:val="0D0D0D"/>
              </w:rPr>
            </w:pPr>
            <w:r w:rsidRPr="00542FED">
              <w:rPr>
                <w:color w:val="0D0D0D"/>
              </w:rPr>
              <w:t xml:space="preserve">- развить культуру безопасной жизнедеятельности, профилактика наркотической и алкогольной зависимости, табакокурения и других вредных привычек; </w:t>
            </w:r>
          </w:p>
          <w:p w:rsidR="00F3539C" w:rsidRPr="00542FED" w:rsidRDefault="00F3539C" w:rsidP="00884C5F">
            <w:pPr>
              <w:widowControl w:val="0"/>
              <w:jc w:val="both"/>
              <w:rPr>
                <w:color w:val="0D0D0D"/>
              </w:rPr>
            </w:pPr>
            <w:r w:rsidRPr="00542FED">
              <w:rPr>
                <w:color w:val="0D0D0D"/>
              </w:rPr>
              <w:t>- формирование бережного, ответственного и компетентного отношения к физическому и психологическому здоровью – как собственному, так и других людей;</w:t>
            </w:r>
          </w:p>
          <w:p w:rsidR="00F3539C" w:rsidRPr="00542FED" w:rsidRDefault="00F3539C" w:rsidP="00884C5F">
            <w:pPr>
              <w:widowControl w:val="0"/>
              <w:jc w:val="both"/>
              <w:rPr>
                <w:color w:val="0D0D0D"/>
              </w:rPr>
            </w:pPr>
            <w:r w:rsidRPr="00542FED">
              <w:rPr>
                <w:color w:val="0D0D0D"/>
              </w:rPr>
              <w:t xml:space="preserve">- сформировать умение оказывать первую помощь; </w:t>
            </w:r>
          </w:p>
          <w:p w:rsidR="00F3539C" w:rsidRPr="00542FED" w:rsidRDefault="00F3539C" w:rsidP="00884C5F">
            <w:pPr>
              <w:widowControl w:val="0"/>
              <w:jc w:val="both"/>
              <w:rPr>
                <w:color w:val="0D0D0D"/>
              </w:rPr>
            </w:pPr>
            <w:r w:rsidRPr="00542FED">
              <w:rPr>
                <w:color w:val="0D0D0D"/>
              </w:rPr>
              <w:t>развить культуру здорового питания.</w:t>
            </w:r>
          </w:p>
          <w:p w:rsidR="00F3539C" w:rsidRPr="00542FED" w:rsidRDefault="00F3539C" w:rsidP="00884C5F">
            <w:pPr>
              <w:pStyle w:val="12"/>
              <w:widowControl w:val="0"/>
              <w:jc w:val="both"/>
              <w:rPr>
                <w:rFonts w:ascii="Times New Roman" w:hAnsi="Times New Roman"/>
                <w:b/>
                <w:color w:val="0D0D0D"/>
                <w:sz w:val="24"/>
                <w:szCs w:val="24"/>
              </w:rPr>
            </w:pPr>
          </w:p>
        </w:tc>
        <w:tc>
          <w:tcPr>
            <w:tcW w:w="3976" w:type="dxa"/>
          </w:tcPr>
          <w:p w:rsidR="00F3539C" w:rsidRPr="00542FED" w:rsidRDefault="00F3539C" w:rsidP="00884C5F">
            <w:pPr>
              <w:pStyle w:val="12"/>
              <w:widowControl w:val="0"/>
              <w:jc w:val="both"/>
              <w:rPr>
                <w:rFonts w:ascii="Times New Roman" w:hAnsi="Times New Roman"/>
                <w:color w:val="0D0D0D"/>
                <w:sz w:val="24"/>
                <w:szCs w:val="24"/>
              </w:rPr>
            </w:pPr>
            <w:r w:rsidRPr="00542FED">
              <w:rPr>
                <w:rFonts w:ascii="Times New Roman" w:hAnsi="Times New Roman"/>
                <w:color w:val="0D0D0D"/>
                <w:sz w:val="24"/>
                <w:szCs w:val="24"/>
              </w:rPr>
              <w:t>- 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программ, уроков и внеурочной деятельности).</w:t>
            </w:r>
          </w:p>
          <w:p w:rsidR="00F3539C" w:rsidRPr="00542FED" w:rsidRDefault="00F3539C" w:rsidP="00884C5F">
            <w:pPr>
              <w:pStyle w:val="12"/>
              <w:widowControl w:val="0"/>
              <w:jc w:val="both"/>
              <w:rPr>
                <w:rFonts w:ascii="Times New Roman" w:hAnsi="Times New Roman"/>
                <w:color w:val="0D0D0D"/>
                <w:sz w:val="24"/>
                <w:szCs w:val="24"/>
              </w:rPr>
            </w:pPr>
            <w:r w:rsidRPr="00542FED">
              <w:rPr>
                <w:rFonts w:ascii="Times New Roman" w:hAnsi="Times New Roman"/>
                <w:color w:val="0D0D0D"/>
                <w:sz w:val="24"/>
                <w:szCs w:val="24"/>
              </w:rPr>
              <w:t>- Участвуют в пропаганде экологически сообразного здорового образа жизни — проводят беседы, тематические игры, просматривают и обсуждают фильмы, посвящённые разным формам оздоровления.</w:t>
            </w:r>
          </w:p>
          <w:p w:rsidR="00F3539C" w:rsidRPr="00542FED" w:rsidRDefault="00F3539C" w:rsidP="00884C5F">
            <w:pPr>
              <w:pStyle w:val="12"/>
              <w:widowControl w:val="0"/>
              <w:jc w:val="both"/>
              <w:rPr>
                <w:rFonts w:ascii="Times New Roman" w:hAnsi="Times New Roman"/>
                <w:color w:val="0D0D0D"/>
                <w:sz w:val="24"/>
                <w:szCs w:val="24"/>
              </w:rPr>
            </w:pPr>
            <w:r w:rsidRPr="00542FED">
              <w:rPr>
                <w:rFonts w:ascii="Times New Roman" w:hAnsi="Times New Roman"/>
                <w:color w:val="0D0D0D"/>
                <w:sz w:val="24"/>
                <w:szCs w:val="24"/>
              </w:rPr>
              <w:t>- Учатся экологически грамотному поведению в школе, дома, в природной и сельской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уроков технологии, внеурочной деятельности).</w:t>
            </w:r>
          </w:p>
          <w:p w:rsidR="00F3539C" w:rsidRPr="00542FED" w:rsidRDefault="00F3539C" w:rsidP="00884C5F">
            <w:pPr>
              <w:pStyle w:val="12"/>
              <w:widowControl w:val="0"/>
              <w:jc w:val="both"/>
              <w:rPr>
                <w:rFonts w:ascii="Times New Roman" w:hAnsi="Times New Roman"/>
                <w:color w:val="0D0D0D"/>
                <w:sz w:val="24"/>
                <w:szCs w:val="24"/>
              </w:rPr>
            </w:pPr>
            <w:r w:rsidRPr="00542FED">
              <w:rPr>
                <w:rFonts w:ascii="Times New Roman" w:hAnsi="Times New Roman"/>
                <w:color w:val="0D0D0D"/>
                <w:sz w:val="24"/>
                <w:szCs w:val="24"/>
              </w:rPr>
              <w:t>- Участвуют в проведении школьных спартакиад, эстафет, походов по родному краю. Ведут краеведческую, поисковую работу в местных походах и экскурсиях.</w:t>
            </w:r>
          </w:p>
          <w:p w:rsidR="00F3539C" w:rsidRPr="00542FED" w:rsidRDefault="00F3539C" w:rsidP="00884C5F">
            <w:pPr>
              <w:pStyle w:val="12"/>
              <w:widowControl w:val="0"/>
              <w:jc w:val="both"/>
              <w:rPr>
                <w:rFonts w:ascii="Times New Roman" w:hAnsi="Times New Roman"/>
                <w:color w:val="0D0D0D"/>
                <w:sz w:val="24"/>
                <w:szCs w:val="24"/>
              </w:rPr>
            </w:pPr>
            <w:r w:rsidRPr="00542FED">
              <w:rPr>
                <w:rFonts w:ascii="Times New Roman" w:hAnsi="Times New Roman"/>
                <w:color w:val="0D0D0D"/>
                <w:sz w:val="24"/>
                <w:szCs w:val="24"/>
              </w:rPr>
              <w:t>- Участвуют в практической природоохранительной деятельности, в деятельности школьных экологических центров, лесничеств, экологических патрулей; создании и реализации коллективных природоохранных проектов.</w:t>
            </w:r>
          </w:p>
          <w:p w:rsidR="00F3539C" w:rsidRPr="00542FED" w:rsidRDefault="00F3539C" w:rsidP="00884C5F">
            <w:pPr>
              <w:pStyle w:val="12"/>
              <w:widowControl w:val="0"/>
              <w:jc w:val="both"/>
              <w:rPr>
                <w:rFonts w:ascii="Times New Roman" w:hAnsi="Times New Roman"/>
                <w:color w:val="0D0D0D"/>
                <w:sz w:val="24"/>
                <w:szCs w:val="24"/>
              </w:rPr>
            </w:pPr>
            <w:r w:rsidRPr="00542FED">
              <w:rPr>
                <w:rFonts w:ascii="Times New Roman" w:hAnsi="Times New Roman"/>
                <w:color w:val="0D0D0D"/>
                <w:sz w:val="24"/>
                <w:szCs w:val="24"/>
              </w:rPr>
              <w:t>- 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F3539C" w:rsidRPr="00542FED" w:rsidRDefault="00F3539C" w:rsidP="00884C5F">
            <w:pPr>
              <w:pStyle w:val="12"/>
              <w:widowControl w:val="0"/>
              <w:jc w:val="both"/>
              <w:rPr>
                <w:rFonts w:ascii="Times New Roman" w:hAnsi="Times New Roman"/>
                <w:color w:val="0D0D0D"/>
                <w:sz w:val="24"/>
                <w:szCs w:val="24"/>
              </w:rPr>
            </w:pPr>
            <w:r w:rsidRPr="00542FED">
              <w:rPr>
                <w:rFonts w:ascii="Times New Roman" w:hAnsi="Times New Roman"/>
                <w:color w:val="0D0D0D"/>
                <w:sz w:val="24"/>
                <w:szCs w:val="24"/>
              </w:rPr>
              <w:t>- Учатся оказывать первую доврачебную помощь пострадавшим.</w:t>
            </w:r>
          </w:p>
          <w:p w:rsidR="00F3539C" w:rsidRPr="00542FED" w:rsidRDefault="00F3539C" w:rsidP="00884C5F">
            <w:pPr>
              <w:pStyle w:val="12"/>
              <w:widowControl w:val="0"/>
              <w:jc w:val="both"/>
              <w:rPr>
                <w:rFonts w:ascii="Times New Roman" w:hAnsi="Times New Roman"/>
                <w:color w:val="0D0D0D"/>
                <w:sz w:val="24"/>
                <w:szCs w:val="24"/>
              </w:rPr>
            </w:pPr>
            <w:r w:rsidRPr="00542FED">
              <w:rPr>
                <w:rFonts w:ascii="Times New Roman" w:hAnsi="Times New Roman"/>
                <w:color w:val="0D0D0D"/>
                <w:sz w:val="24"/>
                <w:szCs w:val="24"/>
              </w:rPr>
              <w:t>- 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F3539C" w:rsidRPr="00542FED" w:rsidRDefault="00F3539C" w:rsidP="00884C5F">
            <w:pPr>
              <w:pStyle w:val="12"/>
              <w:widowControl w:val="0"/>
              <w:jc w:val="both"/>
              <w:rPr>
                <w:rFonts w:ascii="Times New Roman" w:hAnsi="Times New Roman"/>
                <w:color w:val="0D0D0D"/>
                <w:sz w:val="24"/>
                <w:szCs w:val="24"/>
              </w:rPr>
            </w:pPr>
            <w:r w:rsidRPr="00542FED">
              <w:rPr>
                <w:rFonts w:ascii="Times New Roman" w:hAnsi="Times New Roman"/>
                <w:color w:val="0D0D0D"/>
                <w:sz w:val="24"/>
                <w:szCs w:val="24"/>
              </w:rPr>
              <w:t>- 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w:t>
            </w:r>
          </w:p>
          <w:p w:rsidR="00F3539C" w:rsidRPr="00542FED" w:rsidRDefault="00F3539C" w:rsidP="00884C5F">
            <w:pPr>
              <w:pStyle w:val="12"/>
              <w:widowControl w:val="0"/>
              <w:jc w:val="both"/>
              <w:rPr>
                <w:rFonts w:ascii="Times New Roman" w:hAnsi="Times New Roman"/>
                <w:color w:val="0D0D0D"/>
                <w:sz w:val="24"/>
                <w:szCs w:val="24"/>
              </w:rPr>
            </w:pPr>
            <w:r w:rsidRPr="00542FED">
              <w:rPr>
                <w:rFonts w:ascii="Times New Roman" w:hAnsi="Times New Roman"/>
                <w:color w:val="0D0D0D"/>
                <w:sz w:val="24"/>
                <w:szCs w:val="24"/>
              </w:rPr>
              <w:t>- Участвуют на добровольной основе в деятельности детско-юношеских общественных экологических организаций, мероприятиях, проводимых общественными экологическими организациями.</w:t>
            </w:r>
          </w:p>
          <w:p w:rsidR="00F3539C" w:rsidRPr="00542FED" w:rsidRDefault="00F3539C" w:rsidP="00884C5F">
            <w:pPr>
              <w:pStyle w:val="12"/>
              <w:widowControl w:val="0"/>
              <w:jc w:val="both"/>
              <w:rPr>
                <w:rFonts w:ascii="Times New Roman" w:hAnsi="Times New Roman"/>
                <w:color w:val="0D0D0D"/>
                <w:sz w:val="24"/>
                <w:szCs w:val="24"/>
              </w:rPr>
            </w:pPr>
          </w:p>
        </w:tc>
      </w:tr>
      <w:tr w:rsidR="00F3539C" w:rsidRPr="00542FED" w:rsidTr="00884C5F">
        <w:tc>
          <w:tcPr>
            <w:tcW w:w="2093" w:type="dxa"/>
          </w:tcPr>
          <w:p w:rsidR="00F3539C" w:rsidRPr="00542FED" w:rsidRDefault="00F3539C" w:rsidP="00884C5F">
            <w:pPr>
              <w:widowControl w:val="0"/>
              <w:jc w:val="both"/>
              <w:rPr>
                <w:color w:val="0D0D0D"/>
              </w:rPr>
            </w:pPr>
            <w:r w:rsidRPr="00542FED">
              <w:rPr>
                <w:color w:val="0D0D0D"/>
              </w:rPr>
              <w:t xml:space="preserve">Отношение  обучающихся к окружающему миру, к живой природе, художественной культуре (включает формирование у обучающихся научного мировоззрения) </w:t>
            </w:r>
          </w:p>
          <w:p w:rsidR="00F3539C" w:rsidRPr="00542FED" w:rsidRDefault="00F3539C" w:rsidP="00884C5F">
            <w:pPr>
              <w:widowControl w:val="0"/>
              <w:ind w:left="1069"/>
              <w:jc w:val="both"/>
              <w:rPr>
                <w:b/>
                <w:color w:val="0D0D0D"/>
              </w:rPr>
            </w:pPr>
          </w:p>
        </w:tc>
        <w:tc>
          <w:tcPr>
            <w:tcW w:w="3969" w:type="dxa"/>
          </w:tcPr>
          <w:p w:rsidR="00F3539C" w:rsidRPr="00542FED" w:rsidRDefault="00F3539C" w:rsidP="00884C5F">
            <w:pPr>
              <w:widowControl w:val="0"/>
              <w:jc w:val="both"/>
              <w:rPr>
                <w:color w:val="0D0D0D"/>
              </w:rPr>
            </w:pPr>
            <w:r w:rsidRPr="00542FED">
              <w:rPr>
                <w:color w:val="0D0D0D"/>
              </w:rPr>
              <w:t xml:space="preserve">- Формирование мировоззрения, соответствующего современному уровню развития науки; </w:t>
            </w:r>
          </w:p>
          <w:p w:rsidR="00F3539C" w:rsidRPr="00542FED" w:rsidRDefault="00F3539C" w:rsidP="00884C5F">
            <w:pPr>
              <w:widowControl w:val="0"/>
              <w:jc w:val="both"/>
              <w:rPr>
                <w:color w:val="0D0D0D"/>
              </w:rPr>
            </w:pPr>
            <w:r w:rsidRPr="00542FED">
              <w:rPr>
                <w:color w:val="0D0D0D"/>
              </w:rPr>
              <w:t xml:space="preserve">- развитие у обучающихся экологической культуры, бережного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w:t>
            </w:r>
          </w:p>
          <w:p w:rsidR="00F3539C" w:rsidRPr="00542FED" w:rsidRDefault="00F3539C" w:rsidP="00884C5F">
            <w:pPr>
              <w:widowControl w:val="0"/>
              <w:jc w:val="both"/>
              <w:rPr>
                <w:color w:val="0D0D0D"/>
              </w:rPr>
            </w:pPr>
            <w:r w:rsidRPr="00542FED">
              <w:rPr>
                <w:color w:val="0D0D0D"/>
              </w:rPr>
              <w:t>- воспитание чувства ответственности за состояние природных ресурсов, формирование умений и навыков разумного природопользования, - формирование нетерпимого отношения к действиям, приносящим вред экологии; - приобретение опыта эколого-направленной деятельности;</w:t>
            </w:r>
          </w:p>
          <w:p w:rsidR="00F3539C" w:rsidRPr="00542FED" w:rsidRDefault="00F3539C" w:rsidP="00884C5F">
            <w:pPr>
              <w:widowControl w:val="0"/>
              <w:jc w:val="both"/>
              <w:rPr>
                <w:color w:val="0D0D0D"/>
              </w:rPr>
            </w:pPr>
            <w:r w:rsidRPr="00542FED">
              <w:rPr>
                <w:color w:val="0D0D0D"/>
              </w:rPr>
              <w:t>- воспитание эстетического отношения к миру, включая эстетику быта, научного и технического творчества, спорта, общественных отношений.</w:t>
            </w:r>
          </w:p>
          <w:p w:rsidR="00F3539C" w:rsidRPr="00542FED" w:rsidRDefault="00F3539C" w:rsidP="00884C5F">
            <w:pPr>
              <w:pStyle w:val="12"/>
              <w:widowControl w:val="0"/>
              <w:jc w:val="both"/>
              <w:rPr>
                <w:rFonts w:ascii="Times New Roman" w:hAnsi="Times New Roman"/>
                <w:b/>
                <w:color w:val="0D0D0D"/>
                <w:sz w:val="24"/>
                <w:szCs w:val="24"/>
              </w:rPr>
            </w:pPr>
          </w:p>
        </w:tc>
        <w:tc>
          <w:tcPr>
            <w:tcW w:w="3976" w:type="dxa"/>
          </w:tcPr>
          <w:p w:rsidR="00F3539C" w:rsidRPr="00542FED" w:rsidRDefault="00F3539C" w:rsidP="00884C5F">
            <w:pPr>
              <w:widowControl w:val="0"/>
              <w:jc w:val="both"/>
              <w:rPr>
                <w:color w:val="0D0D0D"/>
              </w:rPr>
            </w:pPr>
            <w:r w:rsidRPr="00542FED">
              <w:rPr>
                <w:color w:val="0D0D0D"/>
              </w:rPr>
              <w:t>- художественно-эстетическая (в том числе продуктивная), научно-исследовательская, проектная, природоохранная, коммуникативная и другие виды деятельности;</w:t>
            </w:r>
          </w:p>
          <w:p w:rsidR="00F3539C" w:rsidRPr="00542FED" w:rsidRDefault="00F3539C" w:rsidP="00884C5F">
            <w:pPr>
              <w:widowControl w:val="0"/>
              <w:jc w:val="both"/>
              <w:rPr>
                <w:color w:val="0D0D0D"/>
              </w:rPr>
            </w:pPr>
            <w:r w:rsidRPr="00542FED">
              <w:rPr>
                <w:color w:val="0D0D0D"/>
              </w:rPr>
              <w:t>- экскурсии в музеи, на выставки, экологические акции, другие формы занятий;</w:t>
            </w:r>
          </w:p>
          <w:p w:rsidR="00F3539C" w:rsidRPr="00542FED" w:rsidRDefault="00F3539C" w:rsidP="00884C5F">
            <w:pPr>
              <w:widowControl w:val="0"/>
              <w:jc w:val="both"/>
              <w:rPr>
                <w:color w:val="0D0D0D"/>
              </w:rPr>
            </w:pPr>
            <w:r w:rsidRPr="00542FED">
              <w:rPr>
                <w:color w:val="0D0D0D"/>
              </w:rPr>
              <w:t>- потенциал учебных предметов предметных областей «Общественные науки», «Физическая культура», «Основы безопасности жизнедеятельности», «Естественные науки», «Русский язык и литература», «Иностранные языки», обеспечивающий ориентацию обучающихся в сфере отношения к окружающему миру, живой природе, художественной культуре.</w:t>
            </w:r>
          </w:p>
          <w:p w:rsidR="00F3539C" w:rsidRPr="00542FED" w:rsidRDefault="00F3539C" w:rsidP="00884C5F">
            <w:pPr>
              <w:pStyle w:val="12"/>
              <w:widowControl w:val="0"/>
              <w:jc w:val="both"/>
              <w:rPr>
                <w:rFonts w:ascii="Times New Roman" w:hAnsi="Times New Roman"/>
                <w:b/>
                <w:color w:val="0D0D0D"/>
                <w:sz w:val="24"/>
                <w:szCs w:val="24"/>
              </w:rPr>
            </w:pPr>
          </w:p>
        </w:tc>
      </w:tr>
      <w:tr w:rsidR="00F3539C" w:rsidRPr="00542FED" w:rsidTr="00884C5F">
        <w:tc>
          <w:tcPr>
            <w:tcW w:w="2093" w:type="dxa"/>
          </w:tcPr>
          <w:p w:rsidR="00F3539C" w:rsidRPr="00542FED" w:rsidRDefault="00F3539C" w:rsidP="00884C5F">
            <w:pPr>
              <w:widowControl w:val="0"/>
              <w:jc w:val="both"/>
              <w:rPr>
                <w:color w:val="0D0D0D"/>
              </w:rPr>
            </w:pPr>
            <w:r w:rsidRPr="00542FED">
              <w:rPr>
                <w:color w:val="0D0D0D"/>
              </w:rPr>
              <w:t xml:space="preserve">Трудовые  и социально-экономические отношения (включает подготовку личности к трудовой деятельности) </w:t>
            </w:r>
          </w:p>
          <w:p w:rsidR="00F3539C" w:rsidRPr="00542FED" w:rsidRDefault="00F3539C" w:rsidP="00884C5F">
            <w:pPr>
              <w:pStyle w:val="12"/>
              <w:widowControl w:val="0"/>
              <w:jc w:val="both"/>
              <w:rPr>
                <w:rFonts w:ascii="Times New Roman" w:hAnsi="Times New Roman"/>
                <w:b/>
                <w:color w:val="0D0D0D"/>
                <w:sz w:val="24"/>
                <w:szCs w:val="24"/>
              </w:rPr>
            </w:pPr>
          </w:p>
        </w:tc>
        <w:tc>
          <w:tcPr>
            <w:tcW w:w="3969" w:type="dxa"/>
          </w:tcPr>
          <w:p w:rsidR="00F3539C" w:rsidRPr="00542FED" w:rsidRDefault="00F3539C" w:rsidP="00884C5F">
            <w:pPr>
              <w:widowControl w:val="0"/>
              <w:jc w:val="both"/>
              <w:rPr>
                <w:color w:val="0D0D0D"/>
              </w:rPr>
            </w:pPr>
            <w:r w:rsidRPr="00542FED">
              <w:rPr>
                <w:color w:val="0D0D0D"/>
              </w:rPr>
              <w:t xml:space="preserve">- Формирование осознанного выбора будущей профессии и возможностей реализации собственных жизненных планов; </w:t>
            </w:r>
          </w:p>
          <w:p w:rsidR="00F3539C" w:rsidRPr="00542FED" w:rsidRDefault="00F3539C" w:rsidP="00884C5F">
            <w:pPr>
              <w:widowControl w:val="0"/>
              <w:jc w:val="both"/>
              <w:rPr>
                <w:color w:val="0D0D0D"/>
              </w:rPr>
            </w:pPr>
            <w:r w:rsidRPr="00542FED">
              <w:rPr>
                <w:color w:val="0D0D0D"/>
              </w:rPr>
              <w:t xml:space="preserve">- формирование отношения к профессиональной деятельности как возможности участия в решении личных, общественных, государственных, общенациональных проблем; </w:t>
            </w:r>
          </w:p>
          <w:p w:rsidR="00F3539C" w:rsidRPr="00542FED" w:rsidRDefault="00F3539C" w:rsidP="00884C5F">
            <w:pPr>
              <w:widowControl w:val="0"/>
              <w:jc w:val="both"/>
              <w:rPr>
                <w:color w:val="0D0D0D"/>
              </w:rPr>
            </w:pPr>
            <w:r w:rsidRPr="00542FED">
              <w:rPr>
                <w:color w:val="0D0D0D"/>
              </w:rPr>
              <w:t xml:space="preserve">- воспитание у детей уважения к труду и людям труда, трудовым достижениям; </w:t>
            </w:r>
          </w:p>
          <w:p w:rsidR="00F3539C" w:rsidRPr="00542FED" w:rsidRDefault="00F3539C" w:rsidP="00884C5F">
            <w:pPr>
              <w:widowControl w:val="0"/>
              <w:jc w:val="both"/>
              <w:rPr>
                <w:color w:val="0D0D0D"/>
              </w:rPr>
            </w:pPr>
            <w:r w:rsidRPr="00542FED">
              <w:rPr>
                <w:color w:val="0D0D0D"/>
              </w:rPr>
              <w:t>- формирование у детей умений и навыков самообслуживания, потребности трудиться, добросовестно, ответственно и творчески относиться к разным видам трудовой деятельности, включая обучение и выполнение домашних обязанностей.</w:t>
            </w:r>
          </w:p>
          <w:p w:rsidR="00F3539C" w:rsidRPr="00542FED" w:rsidRDefault="00F3539C" w:rsidP="00884C5F">
            <w:pPr>
              <w:pStyle w:val="12"/>
              <w:widowControl w:val="0"/>
              <w:jc w:val="both"/>
              <w:rPr>
                <w:rFonts w:ascii="Times New Roman" w:hAnsi="Times New Roman"/>
                <w:b/>
                <w:color w:val="0D0D0D"/>
                <w:sz w:val="24"/>
                <w:szCs w:val="24"/>
              </w:rPr>
            </w:pPr>
          </w:p>
        </w:tc>
        <w:tc>
          <w:tcPr>
            <w:tcW w:w="3976" w:type="dxa"/>
          </w:tcPr>
          <w:p w:rsidR="00F3539C" w:rsidRPr="00542FED" w:rsidRDefault="00F3539C" w:rsidP="00884C5F">
            <w:pPr>
              <w:pStyle w:val="12"/>
              <w:widowControl w:val="0"/>
              <w:jc w:val="both"/>
              <w:rPr>
                <w:rFonts w:ascii="Times New Roman" w:hAnsi="Times New Roman"/>
                <w:color w:val="0D0D0D"/>
                <w:sz w:val="24"/>
                <w:szCs w:val="24"/>
              </w:rPr>
            </w:pPr>
            <w:r w:rsidRPr="00542FED">
              <w:rPr>
                <w:rFonts w:ascii="Times New Roman" w:hAnsi="Times New Roman"/>
                <w:color w:val="0D0D0D"/>
                <w:sz w:val="24"/>
                <w:szCs w:val="24"/>
              </w:rPr>
              <w:t>- Участвуют в олимпиадах по учебным предметам, руководят познавательными играми обучающихся младших классов.</w:t>
            </w:r>
          </w:p>
          <w:p w:rsidR="00F3539C" w:rsidRPr="00542FED" w:rsidRDefault="00F3539C" w:rsidP="00884C5F">
            <w:pPr>
              <w:pStyle w:val="12"/>
              <w:widowControl w:val="0"/>
              <w:jc w:val="both"/>
              <w:rPr>
                <w:rFonts w:ascii="Times New Roman" w:hAnsi="Times New Roman"/>
                <w:color w:val="0D0D0D"/>
                <w:sz w:val="24"/>
                <w:szCs w:val="24"/>
              </w:rPr>
            </w:pPr>
            <w:r w:rsidRPr="00542FED">
              <w:rPr>
                <w:rFonts w:ascii="Times New Roman" w:hAnsi="Times New Roman"/>
                <w:color w:val="0D0D0D"/>
                <w:sz w:val="24"/>
                <w:szCs w:val="24"/>
              </w:rPr>
              <w:t>- Участвуют в экскурсиях на промышленные и сельскохозяйственные предприятия, учреждения культуры, в ходе которых знакомятся с различными видами труда, с различными профессиями.</w:t>
            </w:r>
          </w:p>
          <w:p w:rsidR="00F3539C" w:rsidRPr="00542FED" w:rsidRDefault="00F3539C" w:rsidP="00884C5F">
            <w:pPr>
              <w:pStyle w:val="12"/>
              <w:widowControl w:val="0"/>
              <w:jc w:val="both"/>
              <w:rPr>
                <w:rFonts w:ascii="Times New Roman" w:hAnsi="Times New Roman"/>
                <w:color w:val="0D0D0D"/>
                <w:sz w:val="24"/>
                <w:szCs w:val="24"/>
              </w:rPr>
            </w:pPr>
            <w:r w:rsidRPr="00542FED">
              <w:rPr>
                <w:rFonts w:ascii="Times New Roman" w:hAnsi="Times New Roman"/>
                <w:color w:val="0D0D0D"/>
                <w:sz w:val="24"/>
                <w:szCs w:val="24"/>
              </w:rPr>
              <w:t>- Знакомятся с профессиональной деятельностью и жизненным путём своих родителей и прародителей, участвуют в организации и проведении презентаций «Трудовые династии», «Моя будущая карьера»;</w:t>
            </w:r>
          </w:p>
          <w:p w:rsidR="00F3539C" w:rsidRPr="00542FED" w:rsidRDefault="00F3539C" w:rsidP="00884C5F">
            <w:pPr>
              <w:pStyle w:val="12"/>
              <w:widowControl w:val="0"/>
              <w:jc w:val="both"/>
              <w:rPr>
                <w:rFonts w:ascii="Times New Roman" w:hAnsi="Times New Roman"/>
                <w:color w:val="0D0D0D"/>
                <w:sz w:val="24"/>
                <w:szCs w:val="24"/>
              </w:rPr>
            </w:pPr>
            <w:r w:rsidRPr="00542FED">
              <w:rPr>
                <w:rFonts w:ascii="Times New Roman" w:hAnsi="Times New Roman"/>
                <w:color w:val="0D0D0D"/>
                <w:sz w:val="24"/>
                <w:szCs w:val="24"/>
              </w:rPr>
              <w:t>- Участвуют в различных видах общественно-полезной деятельности на базе школы и взаимодействующих с ней учреждений дополнительного образования, других социальных институтов.</w:t>
            </w:r>
          </w:p>
          <w:p w:rsidR="00F3539C" w:rsidRPr="00542FED" w:rsidRDefault="00F3539C" w:rsidP="00884C5F">
            <w:pPr>
              <w:pStyle w:val="12"/>
              <w:widowControl w:val="0"/>
              <w:jc w:val="both"/>
              <w:rPr>
                <w:rFonts w:ascii="Times New Roman" w:hAnsi="Times New Roman"/>
                <w:color w:val="0D0D0D"/>
                <w:sz w:val="24"/>
                <w:szCs w:val="24"/>
              </w:rPr>
            </w:pPr>
            <w:r w:rsidRPr="00542FED">
              <w:rPr>
                <w:rFonts w:ascii="Times New Roman" w:hAnsi="Times New Roman"/>
                <w:color w:val="0D0D0D"/>
                <w:sz w:val="24"/>
                <w:szCs w:val="24"/>
              </w:rPr>
              <w:t>- Приобретают умения и навыки сотрудничества, ролевого взаимодействия со сверстниками, взрослыми в учебно-трудовой деятельности;</w:t>
            </w:r>
          </w:p>
          <w:p w:rsidR="00F3539C" w:rsidRPr="00542FED" w:rsidRDefault="00F3539C" w:rsidP="00884C5F">
            <w:pPr>
              <w:pStyle w:val="12"/>
              <w:widowControl w:val="0"/>
              <w:jc w:val="both"/>
              <w:rPr>
                <w:rFonts w:ascii="Times New Roman" w:hAnsi="Times New Roman"/>
                <w:color w:val="0D0D0D"/>
                <w:sz w:val="24"/>
                <w:szCs w:val="24"/>
              </w:rPr>
            </w:pPr>
            <w:r w:rsidRPr="00542FED">
              <w:rPr>
                <w:rFonts w:ascii="Times New Roman" w:hAnsi="Times New Roman"/>
                <w:color w:val="0D0D0D"/>
                <w:sz w:val="24"/>
                <w:szCs w:val="24"/>
              </w:rPr>
              <w:t>- Участвуют в различных видах общественно-полезной деятельности на базе школы и взаимодействующих с ней учреждений дополнительного образования, других социальных институтов (работа в творческих и учебно-производственных мастерских, трудовые акции)</w:t>
            </w:r>
          </w:p>
          <w:p w:rsidR="00F3539C" w:rsidRPr="00542FED" w:rsidRDefault="00F3539C" w:rsidP="00884C5F">
            <w:pPr>
              <w:pStyle w:val="12"/>
              <w:widowControl w:val="0"/>
              <w:jc w:val="both"/>
              <w:rPr>
                <w:rFonts w:ascii="Times New Roman" w:hAnsi="Times New Roman"/>
                <w:color w:val="0D0D0D"/>
                <w:sz w:val="24"/>
                <w:szCs w:val="24"/>
              </w:rPr>
            </w:pPr>
            <w:r w:rsidRPr="00542FED">
              <w:rPr>
                <w:rFonts w:ascii="Times New Roman" w:hAnsi="Times New Roman"/>
                <w:color w:val="0D0D0D"/>
                <w:sz w:val="24"/>
                <w:szCs w:val="24"/>
              </w:rPr>
              <w:t>- 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F3539C" w:rsidRPr="00542FED" w:rsidRDefault="00F3539C" w:rsidP="00884C5F">
            <w:pPr>
              <w:pStyle w:val="12"/>
              <w:widowControl w:val="0"/>
              <w:jc w:val="both"/>
              <w:rPr>
                <w:rFonts w:ascii="Times New Roman" w:hAnsi="Times New Roman"/>
                <w:b/>
                <w:color w:val="0D0D0D"/>
                <w:sz w:val="24"/>
                <w:szCs w:val="24"/>
              </w:rPr>
            </w:pPr>
          </w:p>
        </w:tc>
      </w:tr>
    </w:tbl>
    <w:p w:rsidR="00D0669B" w:rsidRDefault="00D0669B" w:rsidP="00F3539C">
      <w:pPr>
        <w:pStyle w:val="12"/>
        <w:widowControl w:val="0"/>
        <w:spacing w:line="276" w:lineRule="auto"/>
        <w:jc w:val="center"/>
        <w:rPr>
          <w:rFonts w:ascii="Times New Roman" w:hAnsi="Times New Roman"/>
          <w:color w:val="0D0D0D"/>
          <w:sz w:val="24"/>
          <w:szCs w:val="24"/>
        </w:rPr>
      </w:pPr>
    </w:p>
    <w:p w:rsidR="00F3539C" w:rsidRDefault="00F3539C" w:rsidP="00F3539C">
      <w:pPr>
        <w:pStyle w:val="12"/>
        <w:widowControl w:val="0"/>
        <w:spacing w:line="276" w:lineRule="auto"/>
        <w:jc w:val="center"/>
        <w:rPr>
          <w:rFonts w:ascii="Times New Roman" w:hAnsi="Times New Roman"/>
          <w:b/>
          <w:color w:val="0D0D0D"/>
          <w:sz w:val="28"/>
          <w:szCs w:val="28"/>
        </w:rPr>
      </w:pPr>
      <w:r w:rsidRPr="00542FED">
        <w:rPr>
          <w:rFonts w:ascii="Times New Roman" w:hAnsi="Times New Roman"/>
          <w:b/>
          <w:color w:val="0D0D0D"/>
          <w:sz w:val="28"/>
          <w:szCs w:val="28"/>
        </w:rPr>
        <w:t>2.3.4.  Модель организации работы по духовно-нравственному развитию, воспитанию и социализации обучающихся</w:t>
      </w:r>
    </w:p>
    <w:p w:rsidR="00D0669B" w:rsidRPr="00542FED" w:rsidRDefault="00D0669B" w:rsidP="00F3539C">
      <w:pPr>
        <w:pStyle w:val="12"/>
        <w:widowControl w:val="0"/>
        <w:spacing w:line="276" w:lineRule="auto"/>
        <w:jc w:val="center"/>
        <w:rPr>
          <w:rFonts w:ascii="Times New Roman" w:hAnsi="Times New Roman"/>
          <w:b/>
          <w:color w:val="0D0D0D"/>
          <w:sz w:val="28"/>
          <w:szCs w:val="28"/>
        </w:rPr>
      </w:pPr>
    </w:p>
    <w:p w:rsidR="00F3539C" w:rsidRPr="00542FED" w:rsidRDefault="00F3539C" w:rsidP="00F3539C">
      <w:pPr>
        <w:widowControl w:val="0"/>
        <w:ind w:firstLine="567"/>
        <w:jc w:val="both"/>
        <w:rPr>
          <w:color w:val="0D0D0D"/>
        </w:rPr>
      </w:pPr>
      <w:r w:rsidRPr="00542FED">
        <w:rPr>
          <w:color w:val="0D0D0D"/>
        </w:rPr>
        <w:t>Соответствующая деяте</w:t>
      </w:r>
      <w:r w:rsidR="00E70424">
        <w:rPr>
          <w:color w:val="0D0D0D"/>
        </w:rPr>
        <w:t>льность МБОУ «Ташлинская СОШ</w:t>
      </w:r>
      <w:r w:rsidRPr="00542FED">
        <w:rPr>
          <w:color w:val="0D0D0D"/>
        </w:rPr>
        <w:t>» представлена в виде организационной модели духовно-нравственного развития, воспитания и социализации обучающихся и осуществляется:</w:t>
      </w:r>
    </w:p>
    <w:p w:rsidR="00F3539C" w:rsidRPr="00542FED" w:rsidRDefault="00F3539C" w:rsidP="00F3539C">
      <w:pPr>
        <w:widowControl w:val="0"/>
        <w:numPr>
          <w:ilvl w:val="0"/>
          <w:numId w:val="68"/>
        </w:numPr>
        <w:spacing w:line="276" w:lineRule="auto"/>
        <w:ind w:left="0" w:firstLine="567"/>
        <w:jc w:val="both"/>
        <w:rPr>
          <w:color w:val="0D0D0D"/>
        </w:rPr>
      </w:pPr>
      <w:r w:rsidRPr="00542FED">
        <w:rPr>
          <w:color w:val="0D0D0D"/>
        </w:rPr>
        <w:t xml:space="preserve">на основе базовых национальных ценностей российского общества; </w:t>
      </w:r>
    </w:p>
    <w:p w:rsidR="00F3539C" w:rsidRPr="00542FED" w:rsidRDefault="00F3539C" w:rsidP="00F3539C">
      <w:pPr>
        <w:widowControl w:val="0"/>
        <w:numPr>
          <w:ilvl w:val="0"/>
          <w:numId w:val="68"/>
        </w:numPr>
        <w:spacing w:line="276" w:lineRule="auto"/>
        <w:ind w:left="0" w:firstLine="567"/>
        <w:jc w:val="both"/>
        <w:rPr>
          <w:color w:val="0D0D0D"/>
        </w:rPr>
      </w:pPr>
      <w:r w:rsidRPr="00542FED">
        <w:rPr>
          <w:color w:val="0D0D0D"/>
        </w:rPr>
        <w:t xml:space="preserve">при формировании уклада школьной жизни МБОУ </w:t>
      </w:r>
      <w:r w:rsidR="00E70424">
        <w:rPr>
          <w:color w:val="0D0D0D"/>
        </w:rPr>
        <w:t>«Ташлинская СОШ</w:t>
      </w:r>
      <w:r w:rsidR="00E70424" w:rsidRPr="00542FED">
        <w:rPr>
          <w:color w:val="0D0D0D"/>
        </w:rPr>
        <w:t>»</w:t>
      </w:r>
      <w:r w:rsidRPr="00542FED">
        <w:rPr>
          <w:color w:val="0D0D0D"/>
        </w:rPr>
        <w:t>;</w:t>
      </w:r>
    </w:p>
    <w:p w:rsidR="00F3539C" w:rsidRPr="00542FED" w:rsidRDefault="00F3539C" w:rsidP="00F3539C">
      <w:pPr>
        <w:widowControl w:val="0"/>
        <w:numPr>
          <w:ilvl w:val="0"/>
          <w:numId w:val="68"/>
        </w:numPr>
        <w:spacing w:line="276" w:lineRule="auto"/>
        <w:ind w:left="0" w:firstLine="567"/>
        <w:jc w:val="both"/>
        <w:rPr>
          <w:color w:val="0D0D0D"/>
        </w:rPr>
      </w:pPr>
      <w:r w:rsidRPr="00542FED">
        <w:rPr>
          <w:color w:val="0D0D0D"/>
        </w:rPr>
        <w:t>в процессе урочной и внеурочной деятельности;</w:t>
      </w:r>
    </w:p>
    <w:p w:rsidR="00F3539C" w:rsidRPr="00542FED" w:rsidRDefault="00F3539C" w:rsidP="00F3539C">
      <w:pPr>
        <w:widowControl w:val="0"/>
        <w:numPr>
          <w:ilvl w:val="0"/>
          <w:numId w:val="68"/>
        </w:numPr>
        <w:spacing w:line="276" w:lineRule="auto"/>
        <w:ind w:left="0" w:firstLine="567"/>
        <w:jc w:val="both"/>
        <w:rPr>
          <w:color w:val="0D0D0D"/>
        </w:rPr>
      </w:pPr>
      <w:r w:rsidRPr="00542FED">
        <w:rPr>
          <w:color w:val="0D0D0D"/>
        </w:rPr>
        <w:t xml:space="preserve">в рамках сетевой формы реализации образовательных программ, образовательных технологий, </w:t>
      </w:r>
    </w:p>
    <w:p w:rsidR="00F3539C" w:rsidRPr="00542FED" w:rsidRDefault="00F3539C" w:rsidP="00F3539C">
      <w:pPr>
        <w:widowControl w:val="0"/>
        <w:numPr>
          <w:ilvl w:val="0"/>
          <w:numId w:val="68"/>
        </w:numPr>
        <w:spacing w:line="276" w:lineRule="auto"/>
        <w:ind w:left="0" w:firstLine="567"/>
        <w:jc w:val="both"/>
        <w:rPr>
          <w:color w:val="0D0D0D"/>
        </w:rPr>
      </w:pPr>
      <w:r w:rsidRPr="00542FED">
        <w:rPr>
          <w:color w:val="0D0D0D"/>
        </w:rPr>
        <w:t>с учетом историко-культурной и этнической специфики региона, потребностей всех участников образовательных отношений (обучающихся и их родителей (законных представителей) и т. д.),</w:t>
      </w:r>
    </w:p>
    <w:p w:rsidR="00F3539C" w:rsidRPr="00542FED" w:rsidRDefault="00F3539C" w:rsidP="00F3539C">
      <w:pPr>
        <w:widowControl w:val="0"/>
        <w:numPr>
          <w:ilvl w:val="0"/>
          <w:numId w:val="68"/>
        </w:numPr>
        <w:spacing w:line="276" w:lineRule="auto"/>
        <w:ind w:left="0" w:firstLine="567"/>
        <w:jc w:val="both"/>
        <w:rPr>
          <w:color w:val="0D0D0D"/>
        </w:rPr>
      </w:pPr>
      <w:r w:rsidRPr="00542FED">
        <w:rPr>
          <w:color w:val="0D0D0D"/>
        </w:rPr>
        <w:t>с созданием специальных условий для различных категорий обучающихся (в том числе детей с ограниченными возможностями здоровья и детей-инвалидов, а также одаренных детей).</w:t>
      </w:r>
    </w:p>
    <w:p w:rsidR="00F3539C" w:rsidRPr="00542FED" w:rsidRDefault="00F3539C" w:rsidP="00F3539C">
      <w:pPr>
        <w:widowControl w:val="0"/>
        <w:ind w:firstLine="567"/>
        <w:jc w:val="both"/>
        <w:rPr>
          <w:color w:val="0D0D0D"/>
        </w:rPr>
      </w:pPr>
      <w:r w:rsidRPr="00542FED">
        <w:rPr>
          <w:color w:val="0D0D0D"/>
        </w:rPr>
        <w:t xml:space="preserve">Определяющим способом деятельности по духовно-нравственному развитию, воспитанию и социализации является формирование </w:t>
      </w:r>
      <w:r w:rsidRPr="00542FED">
        <w:rPr>
          <w:b/>
          <w:color w:val="0D0D0D"/>
        </w:rPr>
        <w:t>уклада школьной жизни</w:t>
      </w:r>
      <w:r w:rsidRPr="00542FED">
        <w:rPr>
          <w:color w:val="0D0D0D"/>
        </w:rPr>
        <w:t xml:space="preserve">: </w:t>
      </w:r>
    </w:p>
    <w:p w:rsidR="00F3539C" w:rsidRPr="00542FED" w:rsidRDefault="00F3539C" w:rsidP="00F3539C">
      <w:pPr>
        <w:widowControl w:val="0"/>
        <w:numPr>
          <w:ilvl w:val="0"/>
          <w:numId w:val="68"/>
        </w:numPr>
        <w:spacing w:line="276" w:lineRule="auto"/>
        <w:ind w:left="0" w:firstLine="567"/>
        <w:jc w:val="both"/>
        <w:rPr>
          <w:color w:val="0D0D0D"/>
        </w:rPr>
      </w:pPr>
      <w:r w:rsidRPr="00542FED">
        <w:rPr>
          <w:color w:val="0D0D0D"/>
        </w:rPr>
        <w:t xml:space="preserve">обеспечивающего создание социальной среды развития обучающихся; </w:t>
      </w:r>
    </w:p>
    <w:p w:rsidR="00F3539C" w:rsidRPr="00542FED" w:rsidRDefault="00F3539C" w:rsidP="00F3539C">
      <w:pPr>
        <w:widowControl w:val="0"/>
        <w:numPr>
          <w:ilvl w:val="0"/>
          <w:numId w:val="68"/>
        </w:numPr>
        <w:spacing w:line="276" w:lineRule="auto"/>
        <w:ind w:left="0" w:firstLine="567"/>
        <w:jc w:val="both"/>
        <w:rPr>
          <w:color w:val="0D0D0D"/>
        </w:rPr>
      </w:pPr>
      <w:r w:rsidRPr="00542FED">
        <w:rPr>
          <w:color w:val="0D0D0D"/>
        </w:rPr>
        <w:t xml:space="preserve">включающего урочную и внеурочную деятельность (общественно значимую работу, систему воспитательных мероприятий, культурных и социальных практик); </w:t>
      </w:r>
    </w:p>
    <w:p w:rsidR="00F3539C" w:rsidRPr="00542FED" w:rsidRDefault="00F3539C" w:rsidP="00F3539C">
      <w:pPr>
        <w:widowControl w:val="0"/>
        <w:numPr>
          <w:ilvl w:val="0"/>
          <w:numId w:val="68"/>
        </w:numPr>
        <w:spacing w:line="276" w:lineRule="auto"/>
        <w:ind w:left="0" w:firstLine="567"/>
        <w:jc w:val="both"/>
        <w:rPr>
          <w:color w:val="0D0D0D"/>
        </w:rPr>
      </w:pPr>
      <w:r w:rsidRPr="00542FED">
        <w:rPr>
          <w:color w:val="0D0D0D"/>
        </w:rPr>
        <w:t xml:space="preserve">основанного на системе базовых национальных ценностей российского общества; </w:t>
      </w:r>
    </w:p>
    <w:p w:rsidR="00F3539C" w:rsidRPr="00542FED" w:rsidRDefault="00F3539C" w:rsidP="00F3539C">
      <w:pPr>
        <w:widowControl w:val="0"/>
        <w:numPr>
          <w:ilvl w:val="0"/>
          <w:numId w:val="68"/>
        </w:numPr>
        <w:spacing w:line="276" w:lineRule="auto"/>
        <w:ind w:left="0" w:firstLine="567"/>
        <w:jc w:val="both"/>
        <w:rPr>
          <w:color w:val="0D0D0D"/>
        </w:rPr>
      </w:pPr>
      <w:r w:rsidRPr="00542FED">
        <w:rPr>
          <w:color w:val="0D0D0D"/>
        </w:rPr>
        <w:t>учитывающего историко-культурную и этническую специфику региона, потребности обучающихся и их родителей (законных представителей).</w:t>
      </w:r>
    </w:p>
    <w:p w:rsidR="00F3539C" w:rsidRPr="00542FED" w:rsidRDefault="00F3539C" w:rsidP="00F3539C">
      <w:pPr>
        <w:widowControl w:val="0"/>
        <w:ind w:firstLine="567"/>
        <w:jc w:val="both"/>
        <w:rPr>
          <w:color w:val="0D0D0D"/>
        </w:rPr>
      </w:pPr>
      <w:r w:rsidRPr="00542FED">
        <w:rPr>
          <w:color w:val="0D0D0D"/>
        </w:rPr>
        <w:t>В формировании уклада жизни организации, осуществляющей образовательную деятельность, определяющую роль призвана играть общность участников образовательных отношений: обучающихся, ученических коллективов, педагогического коллектива школы, администрации, учредителя образовательной организации, родительского сообщества, общественности.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организации, осуществляющей образовательную деятельность, элементов коллективной жизнедеятельности, обеспечивающих реализацию ценностей и целей.</w:t>
      </w:r>
    </w:p>
    <w:p w:rsidR="00F3539C" w:rsidRPr="00D0669B" w:rsidRDefault="00F3539C" w:rsidP="00F3539C">
      <w:pPr>
        <w:pStyle w:val="3"/>
        <w:keepNext w:val="0"/>
        <w:widowControl w:val="0"/>
        <w:spacing w:line="276" w:lineRule="auto"/>
        <w:jc w:val="center"/>
        <w:rPr>
          <w:rFonts w:ascii="Times New Roman" w:hAnsi="Times New Roman"/>
          <w:b w:val="0"/>
          <w:color w:val="0D0D0D"/>
          <w:sz w:val="28"/>
          <w:szCs w:val="28"/>
        </w:rPr>
      </w:pPr>
      <w:r w:rsidRPr="00542FED">
        <w:rPr>
          <w:rFonts w:ascii="Times New Roman" w:hAnsi="Times New Roman"/>
          <w:color w:val="0D0D0D"/>
          <w:sz w:val="28"/>
          <w:szCs w:val="28"/>
        </w:rPr>
        <w:t>2.3.5.</w:t>
      </w:r>
      <w:r w:rsidRPr="00542FED">
        <w:rPr>
          <w:rFonts w:ascii="Times New Roman" w:hAnsi="Times New Roman"/>
          <w:b w:val="0"/>
          <w:color w:val="0D0D0D"/>
          <w:sz w:val="28"/>
          <w:szCs w:val="28"/>
        </w:rPr>
        <w:t> </w:t>
      </w:r>
      <w:r w:rsidRPr="00D0669B">
        <w:rPr>
          <w:rStyle w:val="30"/>
          <w:rFonts w:ascii="Times New Roman" w:hAnsi="Times New Roman"/>
          <w:b/>
          <w:color w:val="0D0D0D"/>
          <w:sz w:val="28"/>
          <w:szCs w:val="28"/>
        </w:rPr>
        <w:t>Описание форм и методов организации социально значимой деятельности обучающихся</w:t>
      </w:r>
    </w:p>
    <w:p w:rsidR="00F3539C" w:rsidRPr="00542FED" w:rsidRDefault="00F3539C" w:rsidP="00F3539C">
      <w:pPr>
        <w:widowControl w:val="0"/>
        <w:ind w:firstLine="567"/>
        <w:jc w:val="both"/>
        <w:rPr>
          <w:color w:val="0D0D0D"/>
        </w:rPr>
      </w:pPr>
      <w:r w:rsidRPr="00542FED">
        <w:rPr>
          <w:color w:val="0D0D0D"/>
        </w:rPr>
        <w:t>Организация социально значимой деятельности обучающихся осуществляется в рамках их участия:</w:t>
      </w:r>
    </w:p>
    <w:p w:rsidR="00F3539C" w:rsidRPr="00542FED" w:rsidRDefault="00F3539C" w:rsidP="00F3539C">
      <w:pPr>
        <w:widowControl w:val="0"/>
        <w:numPr>
          <w:ilvl w:val="0"/>
          <w:numId w:val="68"/>
        </w:numPr>
        <w:spacing w:line="276" w:lineRule="auto"/>
        <w:ind w:left="0" w:firstLine="567"/>
        <w:jc w:val="both"/>
        <w:rPr>
          <w:color w:val="0D0D0D"/>
        </w:rPr>
      </w:pPr>
      <w:r w:rsidRPr="00542FED">
        <w:rPr>
          <w:color w:val="0D0D0D"/>
        </w:rPr>
        <w:t xml:space="preserve">в ДОО «Истоки», где происходит содействие реализации и развитию лидерского и творческого потенциала детей; </w:t>
      </w:r>
    </w:p>
    <w:p w:rsidR="00F3539C" w:rsidRPr="00542FED" w:rsidRDefault="00F3539C" w:rsidP="00F3539C">
      <w:pPr>
        <w:widowControl w:val="0"/>
        <w:numPr>
          <w:ilvl w:val="0"/>
          <w:numId w:val="68"/>
        </w:numPr>
        <w:spacing w:line="276" w:lineRule="auto"/>
        <w:ind w:left="0" w:firstLine="567"/>
        <w:jc w:val="both"/>
        <w:rPr>
          <w:color w:val="0D0D0D"/>
        </w:rPr>
      </w:pPr>
      <w:r w:rsidRPr="00542FED">
        <w:rPr>
          <w:color w:val="0D0D0D"/>
        </w:rPr>
        <w:t xml:space="preserve">ученическом самоуправлении и управлении образовательной деятельностью; </w:t>
      </w:r>
    </w:p>
    <w:p w:rsidR="00F3539C" w:rsidRPr="00542FED" w:rsidRDefault="00F3539C" w:rsidP="00F3539C">
      <w:pPr>
        <w:widowControl w:val="0"/>
        <w:numPr>
          <w:ilvl w:val="0"/>
          <w:numId w:val="68"/>
        </w:numPr>
        <w:spacing w:line="276" w:lineRule="auto"/>
        <w:ind w:left="0" w:firstLine="567"/>
        <w:jc w:val="both"/>
        <w:rPr>
          <w:color w:val="0D0D0D"/>
        </w:rPr>
      </w:pPr>
      <w:r w:rsidRPr="00542FED">
        <w:rPr>
          <w:color w:val="0D0D0D"/>
        </w:rPr>
        <w:t>социально значимых познавательных, творческих, культурных, краеведческих, спортивных и благотворительных проектах, в волонтерском движении.</w:t>
      </w:r>
    </w:p>
    <w:p w:rsidR="00F3539C" w:rsidRPr="00542FED" w:rsidRDefault="00F3539C" w:rsidP="00F3539C">
      <w:pPr>
        <w:widowControl w:val="0"/>
        <w:ind w:firstLine="567"/>
        <w:jc w:val="both"/>
        <w:rPr>
          <w:color w:val="0D0D0D"/>
        </w:rPr>
      </w:pPr>
      <w:r w:rsidRPr="00542FED">
        <w:rPr>
          <w:color w:val="0D0D0D"/>
        </w:rPr>
        <w:t>Приобретение опыта общественной деятельности обучающихся осуществляется в процессе участия в  преобразовании среды образовательной организации и социальной среды населенного пункта путем разработки и реализации школьниками социальных проектов и программ.</w:t>
      </w:r>
    </w:p>
    <w:p w:rsidR="00F3539C" w:rsidRPr="00542FED" w:rsidRDefault="00F3539C" w:rsidP="00F3539C">
      <w:pPr>
        <w:widowControl w:val="0"/>
        <w:ind w:firstLine="567"/>
        <w:jc w:val="both"/>
        <w:rPr>
          <w:color w:val="0D0D0D"/>
        </w:rPr>
      </w:pPr>
      <w:r w:rsidRPr="00542FED">
        <w:rPr>
          <w:color w:val="0D0D0D"/>
        </w:rPr>
        <w:t xml:space="preserve">Разработка социальных проектов и программ включает следующие формы и методы организации социально значимой деятельности: </w:t>
      </w:r>
    </w:p>
    <w:p w:rsidR="00F3539C" w:rsidRPr="00542FED" w:rsidRDefault="00F3539C" w:rsidP="00F3539C">
      <w:pPr>
        <w:widowControl w:val="0"/>
        <w:numPr>
          <w:ilvl w:val="0"/>
          <w:numId w:val="68"/>
        </w:numPr>
        <w:spacing w:line="276" w:lineRule="auto"/>
        <w:ind w:left="0" w:firstLine="567"/>
        <w:jc w:val="both"/>
        <w:rPr>
          <w:color w:val="0D0D0D"/>
        </w:rPr>
      </w:pPr>
      <w:r w:rsidRPr="00542FED">
        <w:rPr>
          <w:color w:val="0D0D0D"/>
        </w:rPr>
        <w:t>определение обучающимися своей позиции в образовательной организации и в населенном пункте;</w:t>
      </w:r>
    </w:p>
    <w:p w:rsidR="00F3539C" w:rsidRPr="00542FED" w:rsidRDefault="00F3539C" w:rsidP="00F3539C">
      <w:pPr>
        <w:widowControl w:val="0"/>
        <w:numPr>
          <w:ilvl w:val="0"/>
          <w:numId w:val="68"/>
        </w:numPr>
        <w:spacing w:line="276" w:lineRule="auto"/>
        <w:ind w:left="0" w:firstLine="567"/>
        <w:jc w:val="both"/>
        <w:rPr>
          <w:color w:val="0D0D0D"/>
        </w:rPr>
      </w:pPr>
      <w:r w:rsidRPr="00542FED">
        <w:rPr>
          <w:color w:val="0D0D0D"/>
        </w:rPr>
        <w:t>определение границ среды как объекта социально значимой деятельности обучающихся (среда образовательной организации, микрорайона, социальная среда населенного пункта и др.);</w:t>
      </w:r>
    </w:p>
    <w:p w:rsidR="00F3539C" w:rsidRPr="00542FED" w:rsidRDefault="00F3539C" w:rsidP="00F3539C">
      <w:pPr>
        <w:widowControl w:val="0"/>
        <w:numPr>
          <w:ilvl w:val="0"/>
          <w:numId w:val="68"/>
        </w:numPr>
        <w:spacing w:line="276" w:lineRule="auto"/>
        <w:ind w:left="0" w:firstLine="567"/>
        <w:jc w:val="both"/>
        <w:rPr>
          <w:color w:val="0D0D0D"/>
        </w:rPr>
      </w:pPr>
      <w:r w:rsidRPr="00542FED">
        <w:rPr>
          <w:color w:val="0D0D0D"/>
        </w:rPr>
        <w:t xml:space="preserve">определение значимых лиц – источников информации и общественных экспертов (педагогических работников образовательной организации, родителей, представителей различных организаций и общественности и др.); </w:t>
      </w:r>
    </w:p>
    <w:p w:rsidR="00F3539C" w:rsidRPr="00542FED" w:rsidRDefault="00F3539C" w:rsidP="00F3539C">
      <w:pPr>
        <w:widowControl w:val="0"/>
        <w:numPr>
          <w:ilvl w:val="0"/>
          <w:numId w:val="68"/>
        </w:numPr>
        <w:spacing w:line="276" w:lineRule="auto"/>
        <w:ind w:left="0" w:firstLine="567"/>
        <w:jc w:val="both"/>
        <w:rPr>
          <w:color w:val="0D0D0D"/>
        </w:rPr>
      </w:pPr>
      <w:r w:rsidRPr="00542FED">
        <w:rPr>
          <w:color w:val="0D0D0D"/>
        </w:rPr>
        <w:t>разработку форм и организационную подготовку непосредственных и виртуальных интервью и консультаций;</w:t>
      </w:r>
    </w:p>
    <w:p w:rsidR="00F3539C" w:rsidRPr="00542FED" w:rsidRDefault="00F3539C" w:rsidP="00F3539C">
      <w:pPr>
        <w:widowControl w:val="0"/>
        <w:numPr>
          <w:ilvl w:val="0"/>
          <w:numId w:val="68"/>
        </w:numPr>
        <w:spacing w:line="276" w:lineRule="auto"/>
        <w:ind w:left="0" w:firstLine="567"/>
        <w:jc w:val="both"/>
        <w:rPr>
          <w:color w:val="0D0D0D"/>
        </w:rPr>
      </w:pPr>
      <w:r w:rsidRPr="00542FED">
        <w:rPr>
          <w:color w:val="0D0D0D"/>
        </w:rPr>
        <w:t>проведение непосредственных и виртуальных интервью и консультаций с источниками информации и общественными экспертами о существующих социальных проблемах;</w:t>
      </w:r>
    </w:p>
    <w:p w:rsidR="00F3539C" w:rsidRPr="00542FED" w:rsidRDefault="00F3539C" w:rsidP="00F3539C">
      <w:pPr>
        <w:widowControl w:val="0"/>
        <w:numPr>
          <w:ilvl w:val="0"/>
          <w:numId w:val="68"/>
        </w:numPr>
        <w:spacing w:line="276" w:lineRule="auto"/>
        <w:ind w:left="0" w:firstLine="567"/>
        <w:jc w:val="both"/>
        <w:rPr>
          <w:color w:val="0D0D0D"/>
        </w:rPr>
      </w:pPr>
      <w:r w:rsidRPr="00542FED">
        <w:rPr>
          <w:color w:val="0D0D0D"/>
        </w:rPr>
        <w:t>обработку собранной информации, анализ и рефлексию, формулирование обучающимися дебютных идей и разработку социальных инициатив (общественная актуальность проблем, степень соответствия интересам обучающихся, наличие ресурсов, готовность к социальному действию);</w:t>
      </w:r>
    </w:p>
    <w:p w:rsidR="00F3539C" w:rsidRPr="00542FED" w:rsidRDefault="00F3539C" w:rsidP="00F3539C">
      <w:pPr>
        <w:widowControl w:val="0"/>
        <w:numPr>
          <w:ilvl w:val="0"/>
          <w:numId w:val="68"/>
        </w:numPr>
        <w:spacing w:line="276" w:lineRule="auto"/>
        <w:ind w:left="0" w:firstLine="567"/>
        <w:jc w:val="both"/>
        <w:rPr>
          <w:color w:val="0D0D0D"/>
        </w:rPr>
      </w:pPr>
      <w:r w:rsidRPr="00542FED">
        <w:rPr>
          <w:color w:val="0D0D0D"/>
        </w:rPr>
        <w:t>разработку, публичную общественную экспертизу социальных проектов, определение очередности в реализации социальных проектов и программ;</w:t>
      </w:r>
    </w:p>
    <w:p w:rsidR="00F3539C" w:rsidRPr="00542FED" w:rsidRDefault="00F3539C" w:rsidP="00F3539C">
      <w:pPr>
        <w:widowControl w:val="0"/>
        <w:numPr>
          <w:ilvl w:val="0"/>
          <w:numId w:val="68"/>
        </w:numPr>
        <w:spacing w:line="276" w:lineRule="auto"/>
        <w:ind w:left="0" w:firstLine="567"/>
        <w:jc w:val="both"/>
        <w:rPr>
          <w:color w:val="0D0D0D"/>
        </w:rPr>
      </w:pPr>
      <w:r w:rsidRPr="00542FED">
        <w:rPr>
          <w:color w:val="0D0D0D"/>
        </w:rPr>
        <w:t xml:space="preserve">планирование и контроль за исполнением совместных действий обучающихся по реализации социального проекта; </w:t>
      </w:r>
    </w:p>
    <w:p w:rsidR="00F3539C" w:rsidRPr="00542FED" w:rsidRDefault="00F3539C" w:rsidP="00F3539C">
      <w:pPr>
        <w:widowControl w:val="0"/>
        <w:numPr>
          <w:ilvl w:val="0"/>
          <w:numId w:val="68"/>
        </w:numPr>
        <w:spacing w:line="276" w:lineRule="auto"/>
        <w:ind w:left="0" w:firstLine="567"/>
        <w:jc w:val="both"/>
        <w:rPr>
          <w:color w:val="0D0D0D"/>
        </w:rPr>
      </w:pPr>
      <w:r w:rsidRPr="00542FED">
        <w:rPr>
          <w:color w:val="0D0D0D"/>
        </w:rPr>
        <w:t>завершение реализации социального проекта, публичную презентацию результатов (в том числе в СМИ, в сети Интернет), анализ и рефлексию совместных действий.</w:t>
      </w:r>
    </w:p>
    <w:p w:rsidR="00F3539C" w:rsidRPr="00542FED" w:rsidRDefault="00F3539C" w:rsidP="00F3539C">
      <w:pPr>
        <w:widowControl w:val="0"/>
        <w:ind w:firstLine="567"/>
        <w:jc w:val="both"/>
        <w:rPr>
          <w:color w:val="0D0D0D"/>
        </w:rPr>
      </w:pPr>
      <w:r w:rsidRPr="00542FED">
        <w:rPr>
          <w:color w:val="0D0D0D"/>
        </w:rPr>
        <w:t>Формами организации социально значимой деятельности обучающихся являются:</w:t>
      </w:r>
    </w:p>
    <w:p w:rsidR="00F3539C" w:rsidRPr="00542FED" w:rsidRDefault="00F3539C" w:rsidP="00F3539C">
      <w:pPr>
        <w:widowControl w:val="0"/>
        <w:numPr>
          <w:ilvl w:val="0"/>
          <w:numId w:val="68"/>
        </w:numPr>
        <w:spacing w:line="276" w:lineRule="auto"/>
        <w:ind w:left="0" w:firstLine="567"/>
        <w:jc w:val="both"/>
        <w:rPr>
          <w:color w:val="0D0D0D"/>
        </w:rPr>
      </w:pPr>
      <w:r w:rsidRPr="00542FED">
        <w:rPr>
          <w:color w:val="0D0D0D"/>
        </w:rPr>
        <w:t>деятельность в органах ученического самоуправления, в управляющем совете образовательной организации;</w:t>
      </w:r>
    </w:p>
    <w:p w:rsidR="00F3539C" w:rsidRPr="00542FED" w:rsidRDefault="00F3539C" w:rsidP="00F3539C">
      <w:pPr>
        <w:widowControl w:val="0"/>
        <w:numPr>
          <w:ilvl w:val="0"/>
          <w:numId w:val="68"/>
        </w:numPr>
        <w:spacing w:line="276" w:lineRule="auto"/>
        <w:ind w:left="0" w:firstLine="567"/>
        <w:jc w:val="both"/>
        <w:rPr>
          <w:color w:val="0D0D0D"/>
        </w:rPr>
      </w:pPr>
      <w:r w:rsidRPr="00542FED">
        <w:rPr>
          <w:color w:val="0D0D0D"/>
        </w:rPr>
        <w:t>деятельность в проектной команде (по социальному и культурному проектированию) на уровне образовательной организации;</w:t>
      </w:r>
    </w:p>
    <w:p w:rsidR="00F3539C" w:rsidRPr="00542FED" w:rsidRDefault="00F3539C" w:rsidP="00F3539C">
      <w:pPr>
        <w:widowControl w:val="0"/>
        <w:numPr>
          <w:ilvl w:val="0"/>
          <w:numId w:val="68"/>
        </w:numPr>
        <w:spacing w:line="276" w:lineRule="auto"/>
        <w:ind w:left="0" w:firstLine="567"/>
        <w:jc w:val="both"/>
        <w:rPr>
          <w:color w:val="0D0D0D"/>
        </w:rPr>
      </w:pPr>
      <w:r w:rsidRPr="00542FED">
        <w:rPr>
          <w:color w:val="0D0D0D"/>
        </w:rPr>
        <w:t>подготовка и проведение социальных опросов по различным темам и для различных аудиторий по заказу организаций и отдельных лиц;</w:t>
      </w:r>
    </w:p>
    <w:p w:rsidR="00F3539C" w:rsidRPr="00542FED" w:rsidRDefault="00F3539C" w:rsidP="00F3539C">
      <w:pPr>
        <w:widowControl w:val="0"/>
        <w:numPr>
          <w:ilvl w:val="0"/>
          <w:numId w:val="68"/>
        </w:numPr>
        <w:spacing w:line="276" w:lineRule="auto"/>
        <w:ind w:left="0" w:firstLine="567"/>
        <w:jc w:val="both"/>
        <w:rPr>
          <w:color w:val="0D0D0D"/>
        </w:rPr>
      </w:pPr>
      <w:r w:rsidRPr="00542FED">
        <w:rPr>
          <w:color w:val="0D0D0D"/>
        </w:rPr>
        <w:t>сотрудничество со школьными и территориальными СМИ;</w:t>
      </w:r>
    </w:p>
    <w:p w:rsidR="00F3539C" w:rsidRPr="00542FED" w:rsidRDefault="00F3539C" w:rsidP="00F3539C">
      <w:pPr>
        <w:widowControl w:val="0"/>
        <w:numPr>
          <w:ilvl w:val="0"/>
          <w:numId w:val="68"/>
        </w:numPr>
        <w:spacing w:line="276" w:lineRule="auto"/>
        <w:ind w:left="0" w:firstLine="567"/>
        <w:jc w:val="both"/>
        <w:rPr>
          <w:color w:val="0D0D0D"/>
        </w:rPr>
      </w:pPr>
      <w:r w:rsidRPr="00542FED">
        <w:rPr>
          <w:color w:val="0D0D0D"/>
        </w:rPr>
        <w:t>участие в подготовке и проведении внеурочных мероприятий (тематических вечеров, диспутов, предметных недель, выставок и пр.);</w:t>
      </w:r>
    </w:p>
    <w:p w:rsidR="00F3539C" w:rsidRPr="00542FED" w:rsidRDefault="00F3539C" w:rsidP="00F3539C">
      <w:pPr>
        <w:widowControl w:val="0"/>
        <w:numPr>
          <w:ilvl w:val="0"/>
          <w:numId w:val="68"/>
        </w:numPr>
        <w:spacing w:line="276" w:lineRule="auto"/>
        <w:ind w:left="0" w:firstLine="567"/>
        <w:jc w:val="both"/>
        <w:rPr>
          <w:color w:val="0D0D0D"/>
        </w:rPr>
      </w:pPr>
      <w:r w:rsidRPr="00542FED">
        <w:rPr>
          <w:color w:val="0D0D0D"/>
        </w:rPr>
        <w:t>участие в работе клубов по интересам;</w:t>
      </w:r>
    </w:p>
    <w:p w:rsidR="00F3539C" w:rsidRPr="00542FED" w:rsidRDefault="00F3539C" w:rsidP="00F3539C">
      <w:pPr>
        <w:widowControl w:val="0"/>
        <w:numPr>
          <w:ilvl w:val="0"/>
          <w:numId w:val="68"/>
        </w:numPr>
        <w:spacing w:line="276" w:lineRule="auto"/>
        <w:ind w:left="0" w:firstLine="567"/>
        <w:jc w:val="both"/>
        <w:rPr>
          <w:color w:val="0D0D0D"/>
        </w:rPr>
      </w:pPr>
      <w:r w:rsidRPr="00542FED">
        <w:rPr>
          <w:color w:val="0D0D0D"/>
        </w:rPr>
        <w:t>участие в социальных акциях (школьных и внешкольных), в рейдах, трудовых десантах, экспедициях, походах в образовательной организации и за ее пределами;</w:t>
      </w:r>
    </w:p>
    <w:p w:rsidR="00F3539C" w:rsidRPr="00542FED" w:rsidRDefault="00F3539C" w:rsidP="00F3539C">
      <w:pPr>
        <w:widowControl w:val="0"/>
        <w:numPr>
          <w:ilvl w:val="0"/>
          <w:numId w:val="68"/>
        </w:numPr>
        <w:spacing w:line="276" w:lineRule="auto"/>
        <w:ind w:left="0" w:firstLine="567"/>
        <w:jc w:val="both"/>
        <w:rPr>
          <w:color w:val="0D0D0D"/>
        </w:rPr>
      </w:pPr>
      <w:r w:rsidRPr="00542FED">
        <w:rPr>
          <w:color w:val="0D0D0D"/>
        </w:rPr>
        <w:t>организация и участие в благотворительных программах и акциях на различном уровне, участие в волонтерском движении;</w:t>
      </w:r>
    </w:p>
    <w:p w:rsidR="00F3539C" w:rsidRPr="00542FED" w:rsidRDefault="00F3539C" w:rsidP="00F3539C">
      <w:pPr>
        <w:widowControl w:val="0"/>
        <w:numPr>
          <w:ilvl w:val="0"/>
          <w:numId w:val="68"/>
        </w:numPr>
        <w:spacing w:line="276" w:lineRule="auto"/>
        <w:ind w:left="0" w:firstLine="567"/>
        <w:jc w:val="both"/>
        <w:rPr>
          <w:color w:val="0D0D0D"/>
        </w:rPr>
      </w:pPr>
      <w:r w:rsidRPr="00542FED">
        <w:rPr>
          <w:color w:val="0D0D0D"/>
        </w:rPr>
        <w:t>участие в шефской деятельности над воспитанниками дошкольных образовательных организаций;</w:t>
      </w:r>
    </w:p>
    <w:p w:rsidR="00DB406F" w:rsidRDefault="00F3539C" w:rsidP="00DB406F">
      <w:pPr>
        <w:widowControl w:val="0"/>
        <w:numPr>
          <w:ilvl w:val="0"/>
          <w:numId w:val="68"/>
        </w:numPr>
        <w:spacing w:line="276" w:lineRule="auto"/>
        <w:ind w:left="0" w:firstLine="567"/>
        <w:jc w:val="both"/>
        <w:rPr>
          <w:color w:val="0D0D0D"/>
        </w:rPr>
      </w:pPr>
      <w:r w:rsidRPr="00DB406F">
        <w:rPr>
          <w:color w:val="0D0D0D"/>
        </w:rPr>
        <w:t>участие в проектах образовательных и общественных организаций.</w:t>
      </w:r>
    </w:p>
    <w:p w:rsidR="00F3539C" w:rsidRPr="00542FED" w:rsidRDefault="00F3539C" w:rsidP="00F3539C">
      <w:pPr>
        <w:pStyle w:val="3"/>
        <w:keepNext w:val="0"/>
        <w:widowControl w:val="0"/>
        <w:spacing w:line="276" w:lineRule="auto"/>
        <w:jc w:val="center"/>
        <w:rPr>
          <w:rFonts w:ascii="Times New Roman" w:hAnsi="Times New Roman"/>
          <w:color w:val="0D0D0D"/>
          <w:sz w:val="28"/>
          <w:szCs w:val="28"/>
        </w:rPr>
      </w:pPr>
      <w:r w:rsidRPr="00F3539C">
        <w:rPr>
          <w:rFonts w:ascii="Times New Roman" w:hAnsi="Times New Roman"/>
          <w:color w:val="0D0D0D"/>
          <w:sz w:val="28"/>
          <w:szCs w:val="28"/>
        </w:rPr>
        <w:t>2</w:t>
      </w:r>
      <w:r w:rsidRPr="00542FED">
        <w:rPr>
          <w:rFonts w:ascii="Times New Roman" w:hAnsi="Times New Roman"/>
          <w:color w:val="0D0D0D"/>
          <w:sz w:val="28"/>
          <w:szCs w:val="28"/>
        </w:rPr>
        <w:t>.3.6. Описание основных технологий взаимодействия и сотрудничества субъектов воспитательного процесса и социальных институтов</w:t>
      </w:r>
    </w:p>
    <w:p w:rsidR="003A12F7" w:rsidRDefault="00F3539C" w:rsidP="00F3539C">
      <w:pPr>
        <w:widowControl w:val="0"/>
        <w:ind w:firstLine="567"/>
        <w:jc w:val="both"/>
        <w:rPr>
          <w:color w:val="0D0D0D"/>
        </w:rPr>
      </w:pPr>
      <w:r w:rsidRPr="00542FED">
        <w:rPr>
          <w:color w:val="0D0D0D"/>
        </w:rPr>
        <w:t xml:space="preserve">МБОУ </w:t>
      </w:r>
      <w:r w:rsidR="00E70424">
        <w:rPr>
          <w:color w:val="0D0D0D"/>
        </w:rPr>
        <w:t>«Ташлинская СОШ</w:t>
      </w:r>
      <w:r w:rsidR="00E70424" w:rsidRPr="00542FED">
        <w:rPr>
          <w:color w:val="0D0D0D"/>
        </w:rPr>
        <w:t xml:space="preserve">» </w:t>
      </w:r>
      <w:r w:rsidRPr="00542FED">
        <w:rPr>
          <w:color w:val="0D0D0D"/>
        </w:rPr>
        <w:t xml:space="preserve">стабильно работает в режиме развития социального партнерства по разным направлениям. Этому способствует совместная деятельность, которая сложилась с различными учреждениями окружающего социума. </w:t>
      </w:r>
    </w:p>
    <w:p w:rsidR="00D0669B" w:rsidRDefault="00D0669B" w:rsidP="00F3539C">
      <w:pPr>
        <w:widowControl w:val="0"/>
        <w:ind w:firstLine="567"/>
        <w:jc w:val="both"/>
        <w:rPr>
          <w:color w:val="0D0D0D"/>
        </w:rPr>
      </w:pPr>
    </w:p>
    <w:p w:rsidR="00D0669B" w:rsidRDefault="00D0669B" w:rsidP="00F3539C">
      <w:pPr>
        <w:widowControl w:val="0"/>
        <w:ind w:firstLine="567"/>
        <w:jc w:val="both"/>
        <w:rPr>
          <w:color w:val="0D0D0D"/>
        </w:rPr>
      </w:pPr>
    </w:p>
    <w:p w:rsidR="00D0669B" w:rsidRDefault="00D0669B" w:rsidP="00F3539C">
      <w:pPr>
        <w:widowControl w:val="0"/>
        <w:ind w:firstLine="567"/>
        <w:jc w:val="both"/>
        <w:rPr>
          <w:color w:val="0D0D0D"/>
        </w:rPr>
      </w:pPr>
    </w:p>
    <w:p w:rsidR="00D0669B" w:rsidRDefault="00D0669B" w:rsidP="00F3539C">
      <w:pPr>
        <w:widowControl w:val="0"/>
        <w:ind w:firstLine="567"/>
        <w:jc w:val="both"/>
        <w:rPr>
          <w:color w:val="0D0D0D"/>
        </w:rPr>
      </w:pPr>
    </w:p>
    <w:p w:rsidR="00D0669B" w:rsidRDefault="00D0669B" w:rsidP="00F3539C">
      <w:pPr>
        <w:widowControl w:val="0"/>
        <w:ind w:firstLine="567"/>
        <w:jc w:val="both"/>
        <w:rPr>
          <w:color w:val="0D0D0D"/>
        </w:rPr>
      </w:pPr>
    </w:p>
    <w:p w:rsidR="00D0669B" w:rsidRDefault="00D0669B" w:rsidP="00F3539C">
      <w:pPr>
        <w:widowControl w:val="0"/>
        <w:ind w:firstLine="567"/>
        <w:jc w:val="both"/>
        <w:rPr>
          <w:color w:val="0D0D0D"/>
        </w:rPr>
      </w:pPr>
    </w:p>
    <w:p w:rsidR="00D0669B" w:rsidRDefault="00D0669B" w:rsidP="00F3539C">
      <w:pPr>
        <w:widowControl w:val="0"/>
        <w:ind w:firstLine="567"/>
        <w:jc w:val="both"/>
        <w:rPr>
          <w:color w:val="0D0D0D"/>
        </w:rPr>
      </w:pPr>
    </w:p>
    <w:p w:rsidR="00D0669B" w:rsidRDefault="00D0669B" w:rsidP="00F3539C">
      <w:pPr>
        <w:widowControl w:val="0"/>
        <w:ind w:firstLine="567"/>
        <w:jc w:val="both"/>
        <w:rPr>
          <w:color w:val="0D0D0D"/>
        </w:rPr>
      </w:pPr>
    </w:p>
    <w:p w:rsidR="00D0669B" w:rsidRDefault="00D0669B" w:rsidP="00F3539C">
      <w:pPr>
        <w:widowControl w:val="0"/>
        <w:ind w:firstLine="567"/>
        <w:jc w:val="both"/>
        <w:rPr>
          <w:color w:val="0D0D0D"/>
        </w:rPr>
      </w:pPr>
    </w:p>
    <w:p w:rsidR="00D0669B" w:rsidRDefault="00D0669B" w:rsidP="00F3539C">
      <w:pPr>
        <w:widowControl w:val="0"/>
        <w:ind w:firstLine="567"/>
        <w:jc w:val="both"/>
        <w:rPr>
          <w:color w:val="0D0D0D"/>
        </w:rPr>
      </w:pPr>
    </w:p>
    <w:p w:rsidR="00D0669B" w:rsidRDefault="00D0669B" w:rsidP="00F3539C">
      <w:pPr>
        <w:widowControl w:val="0"/>
        <w:ind w:firstLine="567"/>
        <w:jc w:val="both"/>
        <w:rPr>
          <w:color w:val="0D0D0D"/>
        </w:rPr>
      </w:pPr>
    </w:p>
    <w:p w:rsidR="00D0669B" w:rsidRDefault="00D0669B" w:rsidP="00F3539C">
      <w:pPr>
        <w:widowControl w:val="0"/>
        <w:ind w:firstLine="567"/>
        <w:jc w:val="both"/>
        <w:rPr>
          <w:color w:val="0D0D0D"/>
        </w:rPr>
      </w:pPr>
    </w:p>
    <w:p w:rsidR="00D0669B" w:rsidRDefault="00D0669B" w:rsidP="00F3539C">
      <w:pPr>
        <w:widowControl w:val="0"/>
        <w:ind w:firstLine="567"/>
        <w:jc w:val="both"/>
        <w:rPr>
          <w:color w:val="0D0D0D"/>
        </w:rPr>
      </w:pPr>
    </w:p>
    <w:p w:rsidR="00D0669B" w:rsidRDefault="00D0669B" w:rsidP="00F3539C">
      <w:pPr>
        <w:widowControl w:val="0"/>
        <w:ind w:firstLine="567"/>
        <w:jc w:val="both"/>
        <w:rPr>
          <w:color w:val="0D0D0D"/>
        </w:rPr>
      </w:pPr>
    </w:p>
    <w:p w:rsidR="00D0669B" w:rsidRDefault="00D0669B" w:rsidP="00F3539C">
      <w:pPr>
        <w:widowControl w:val="0"/>
        <w:ind w:firstLine="567"/>
        <w:jc w:val="both"/>
        <w:rPr>
          <w:color w:val="0D0D0D"/>
        </w:rPr>
      </w:pPr>
    </w:p>
    <w:p w:rsidR="00D0669B" w:rsidRDefault="00D0669B" w:rsidP="00F3539C">
      <w:pPr>
        <w:widowControl w:val="0"/>
        <w:ind w:firstLine="567"/>
        <w:jc w:val="both"/>
        <w:rPr>
          <w:color w:val="0D0D0D"/>
        </w:rPr>
      </w:pPr>
    </w:p>
    <w:p w:rsidR="00D0669B" w:rsidRDefault="00D0669B" w:rsidP="00F3539C">
      <w:pPr>
        <w:widowControl w:val="0"/>
        <w:ind w:firstLine="567"/>
        <w:jc w:val="both"/>
        <w:rPr>
          <w:color w:val="0D0D0D"/>
        </w:rPr>
      </w:pPr>
    </w:p>
    <w:p w:rsidR="00D0669B" w:rsidRDefault="00D0669B" w:rsidP="00F3539C">
      <w:pPr>
        <w:widowControl w:val="0"/>
        <w:ind w:firstLine="567"/>
        <w:jc w:val="both"/>
        <w:rPr>
          <w:color w:val="0D0D0D"/>
        </w:rPr>
      </w:pPr>
    </w:p>
    <w:p w:rsidR="00D0669B" w:rsidRDefault="00D0669B" w:rsidP="00F3539C">
      <w:pPr>
        <w:widowControl w:val="0"/>
        <w:ind w:firstLine="567"/>
        <w:jc w:val="both"/>
        <w:rPr>
          <w:color w:val="0D0D0D"/>
        </w:rPr>
      </w:pPr>
    </w:p>
    <w:p w:rsidR="00D0669B" w:rsidRDefault="00D0669B" w:rsidP="00F3539C">
      <w:pPr>
        <w:widowControl w:val="0"/>
        <w:ind w:firstLine="567"/>
        <w:jc w:val="both"/>
        <w:rPr>
          <w:color w:val="0D0D0D"/>
        </w:rPr>
      </w:pPr>
    </w:p>
    <w:p w:rsidR="00D0669B" w:rsidRDefault="00D0669B" w:rsidP="00F3539C">
      <w:pPr>
        <w:widowControl w:val="0"/>
        <w:ind w:firstLine="567"/>
        <w:jc w:val="both"/>
        <w:rPr>
          <w:color w:val="0D0D0D"/>
        </w:rPr>
      </w:pPr>
    </w:p>
    <w:p w:rsidR="00D0669B" w:rsidRDefault="00D0669B" w:rsidP="00F3539C">
      <w:pPr>
        <w:widowControl w:val="0"/>
        <w:ind w:firstLine="567"/>
        <w:jc w:val="both"/>
        <w:rPr>
          <w:color w:val="0D0D0D"/>
        </w:rPr>
      </w:pPr>
    </w:p>
    <w:p w:rsidR="00D0669B" w:rsidRDefault="00D0669B" w:rsidP="00F3539C">
      <w:pPr>
        <w:widowControl w:val="0"/>
        <w:ind w:firstLine="567"/>
        <w:jc w:val="both"/>
        <w:rPr>
          <w:color w:val="0D0D0D"/>
        </w:rPr>
      </w:pPr>
    </w:p>
    <w:p w:rsidR="00D0669B" w:rsidRDefault="00D0669B" w:rsidP="00F3539C">
      <w:pPr>
        <w:widowControl w:val="0"/>
        <w:ind w:firstLine="567"/>
        <w:jc w:val="both"/>
        <w:rPr>
          <w:color w:val="0D0D0D"/>
        </w:rPr>
      </w:pPr>
    </w:p>
    <w:p w:rsidR="00D0669B" w:rsidRDefault="00D0669B" w:rsidP="00F3539C">
      <w:pPr>
        <w:widowControl w:val="0"/>
        <w:ind w:firstLine="567"/>
        <w:jc w:val="both"/>
        <w:rPr>
          <w:color w:val="0D0D0D"/>
        </w:rPr>
      </w:pPr>
    </w:p>
    <w:p w:rsidR="00D0669B" w:rsidRDefault="00D0669B" w:rsidP="00F3539C">
      <w:pPr>
        <w:widowControl w:val="0"/>
        <w:ind w:firstLine="567"/>
        <w:jc w:val="both"/>
        <w:rPr>
          <w:color w:val="0D0D0D"/>
        </w:rPr>
      </w:pPr>
    </w:p>
    <w:p w:rsidR="00D0669B" w:rsidRDefault="00D0669B" w:rsidP="00F3539C">
      <w:pPr>
        <w:widowControl w:val="0"/>
        <w:ind w:firstLine="567"/>
        <w:jc w:val="both"/>
        <w:rPr>
          <w:color w:val="0D0D0D"/>
        </w:rPr>
      </w:pPr>
    </w:p>
    <w:p w:rsidR="00D0669B" w:rsidRDefault="00D0669B" w:rsidP="00F3539C">
      <w:pPr>
        <w:widowControl w:val="0"/>
        <w:ind w:firstLine="567"/>
        <w:jc w:val="both"/>
        <w:rPr>
          <w:color w:val="0D0D0D"/>
        </w:rPr>
      </w:pPr>
    </w:p>
    <w:p w:rsidR="00D0669B" w:rsidRDefault="00D0669B" w:rsidP="00F3539C">
      <w:pPr>
        <w:widowControl w:val="0"/>
        <w:ind w:firstLine="567"/>
        <w:jc w:val="both"/>
        <w:rPr>
          <w:color w:val="0D0D0D"/>
        </w:rPr>
      </w:pPr>
    </w:p>
    <w:p w:rsidR="003A12F7" w:rsidRDefault="003A12F7" w:rsidP="00F3539C">
      <w:pPr>
        <w:widowControl w:val="0"/>
        <w:ind w:firstLine="567"/>
        <w:jc w:val="both"/>
        <w:rPr>
          <w:color w:val="0D0D0D"/>
        </w:rPr>
      </w:pPr>
    </w:p>
    <w:p w:rsidR="002E3495" w:rsidRPr="00F01923" w:rsidRDefault="002E3495" w:rsidP="002E3495">
      <w:pPr>
        <w:jc w:val="center"/>
      </w:pPr>
      <w:r>
        <w:rPr>
          <w:b/>
          <w:sz w:val="28"/>
          <w:szCs w:val="28"/>
        </w:rPr>
        <w:t>Модель социального портнерства</w:t>
      </w:r>
    </w:p>
    <w:p w:rsidR="002E3495" w:rsidRPr="00F01923" w:rsidRDefault="00AC0285" w:rsidP="002E3495">
      <w:pPr>
        <w:tabs>
          <w:tab w:val="left" w:pos="5392"/>
        </w:tabs>
        <w:spacing w:line="360" w:lineRule="auto"/>
        <w:rPr>
          <w:sz w:val="52"/>
          <w:szCs w:val="52"/>
        </w:rPr>
      </w:pPr>
      <w:r w:rsidRPr="00AC0285">
        <w:rPr>
          <w:noProof/>
          <w:sz w:val="22"/>
          <w:szCs w:val="22"/>
        </w:rPr>
        <w:pict>
          <v:oval id="_x0000_s1044" style="position:absolute;margin-left:100.5pt;margin-top:13.5pt;width:120.6pt;height:1in;z-index:251661312" strokecolor="#92cddc" strokeweight="1pt">
            <v:fill color2="#b6dde8" focusposition="1" focussize="" focus="100%" type="gradient"/>
            <v:shadow on="t" type="perspective" color="#205867" opacity=".5" offset="1pt" offset2="-3pt"/>
            <v:textbox style="mso-next-textbox:#_x0000_s1044">
              <w:txbxContent>
                <w:p w:rsidR="00D0669B" w:rsidRDefault="00D0669B" w:rsidP="002E3495">
                  <w:pPr>
                    <w:pStyle w:val="affb"/>
                    <w:jc w:val="center"/>
                    <w:rPr>
                      <w:b/>
                    </w:rPr>
                  </w:pPr>
                  <w:r>
                    <w:rPr>
                      <w:b/>
                    </w:rPr>
                    <w:t>МА</w:t>
                  </w:r>
                  <w:r w:rsidRPr="00806746">
                    <w:rPr>
                      <w:b/>
                    </w:rPr>
                    <w:t>ДОУ</w:t>
                  </w:r>
                </w:p>
                <w:p w:rsidR="00D0669B" w:rsidRPr="00881AA8" w:rsidRDefault="00D0669B" w:rsidP="002E3495">
                  <w:pPr>
                    <w:pStyle w:val="affb"/>
                    <w:jc w:val="center"/>
                    <w:rPr>
                      <w:b/>
                    </w:rPr>
                  </w:pPr>
                  <w:r w:rsidRPr="00BB57EA">
                    <w:rPr>
                      <w:b/>
                      <w:sz w:val="18"/>
                      <w:szCs w:val="18"/>
                    </w:rPr>
                    <w:t>«Ташлинский</w:t>
                  </w:r>
                  <w:r>
                    <w:rPr>
                      <w:b/>
                      <w:sz w:val="18"/>
                      <w:szCs w:val="18"/>
                    </w:rPr>
                    <w:t xml:space="preserve"> детский сад «Елочка»»</w:t>
                  </w:r>
                </w:p>
              </w:txbxContent>
            </v:textbox>
          </v:oval>
        </w:pict>
      </w:r>
      <w:r w:rsidRPr="00AC0285">
        <w:rPr>
          <w:noProof/>
          <w:sz w:val="22"/>
          <w:szCs w:val="22"/>
        </w:rPr>
        <w:pict>
          <v:oval id="_x0000_s1043" style="position:absolute;margin-left:-17.55pt;margin-top:13.5pt;width:110.55pt;height:1in;z-index:251660288" strokecolor="#0070c0" strokeweight="1pt">
            <v:fill color2="#b6dde8" focusposition="1" focussize="" focus="100%" type="gradient"/>
            <v:shadow on="t" type="perspective" color="#205867" opacity=".5" offset="1pt" offset2="-3pt"/>
            <v:textbox style="mso-next-textbox:#_x0000_s1043">
              <w:txbxContent>
                <w:p w:rsidR="00D0669B" w:rsidRPr="00A31616" w:rsidRDefault="00D0669B" w:rsidP="002E3495">
                  <w:pPr>
                    <w:pStyle w:val="affb"/>
                    <w:jc w:val="center"/>
                    <w:rPr>
                      <w:b/>
                      <w:sz w:val="18"/>
                      <w:szCs w:val="18"/>
                    </w:rPr>
                  </w:pPr>
                  <w:r w:rsidRPr="00A31616">
                    <w:rPr>
                      <w:b/>
                      <w:sz w:val="18"/>
                      <w:szCs w:val="18"/>
                    </w:rPr>
                    <w:t>Администрация сельского совета</w:t>
                  </w:r>
                </w:p>
                <w:p w:rsidR="00D0669B" w:rsidRDefault="00D0669B" w:rsidP="002E3495">
                  <w:pPr>
                    <w:pStyle w:val="36"/>
                    <w:rPr>
                      <w:b/>
                      <w:bCs/>
                      <w:sz w:val="18"/>
                      <w:szCs w:val="18"/>
                    </w:rPr>
                  </w:pPr>
                  <w:r>
                    <w:rPr>
                      <w:b/>
                      <w:bCs/>
                      <w:sz w:val="18"/>
                      <w:szCs w:val="18"/>
                    </w:rPr>
                    <w:t xml:space="preserve">  </w:t>
                  </w:r>
                </w:p>
              </w:txbxContent>
            </v:textbox>
          </v:oval>
        </w:pict>
      </w:r>
      <w:r w:rsidRPr="00AC0285">
        <w:rPr>
          <w:noProof/>
          <w:sz w:val="22"/>
          <w:szCs w:val="22"/>
        </w:rPr>
        <w:pict>
          <v:oval id="_x0000_s1045" style="position:absolute;margin-left:231.15pt;margin-top:13.5pt;width:110.55pt;height:1in;z-index:251662336" strokecolor="#0070c0" strokeweight="1pt">
            <v:fill color2="#b6dde8" focusposition="1" focussize="" focus="100%" type="gradient"/>
            <v:shadow on="t" type="perspective" color="#205867" opacity=".5" offset="1pt" offset2="-3pt"/>
            <v:textbox style="mso-next-textbox:#_x0000_s1045">
              <w:txbxContent>
                <w:p w:rsidR="00D0669B" w:rsidRDefault="00D0669B" w:rsidP="002E3495">
                  <w:pPr>
                    <w:jc w:val="center"/>
                    <w:rPr>
                      <w:b/>
                      <w:bCs/>
                      <w:sz w:val="18"/>
                      <w:szCs w:val="18"/>
                    </w:rPr>
                  </w:pPr>
                  <w:r>
                    <w:rPr>
                      <w:b/>
                      <w:bCs/>
                      <w:sz w:val="18"/>
                      <w:szCs w:val="18"/>
                    </w:rPr>
                    <w:t>Фельдшерско-акушерский пункт</w:t>
                  </w:r>
                </w:p>
                <w:p w:rsidR="00D0669B" w:rsidRDefault="00D0669B" w:rsidP="002E3495">
                  <w:pPr>
                    <w:jc w:val="center"/>
                    <w:rPr>
                      <w:b/>
                      <w:bCs/>
                      <w:sz w:val="18"/>
                      <w:szCs w:val="18"/>
                    </w:rPr>
                  </w:pPr>
                  <w:r>
                    <w:rPr>
                      <w:b/>
                      <w:bCs/>
                      <w:sz w:val="18"/>
                      <w:szCs w:val="18"/>
                    </w:rPr>
                    <w:t xml:space="preserve"> </w:t>
                  </w:r>
                </w:p>
              </w:txbxContent>
            </v:textbox>
          </v:oval>
        </w:pict>
      </w:r>
      <w:r w:rsidRPr="00AC0285">
        <w:rPr>
          <w:noProof/>
          <w:sz w:val="22"/>
          <w:szCs w:val="22"/>
        </w:rPr>
        <w:pict>
          <v:oval id="_x0000_s1046" style="position:absolute;margin-left:355.1pt;margin-top:13.5pt;width:110.55pt;height:1in;z-index:251663360" strokecolor="#0070c0" strokeweight="1pt">
            <v:fill color2="#b6dde8" focusposition="1" focussize="" focus="100%" type="gradient"/>
            <v:shadow on="t" type="perspective" color="#205867" opacity=".5" offset="1pt" offset2="-3pt"/>
            <v:textbox style="mso-next-textbox:#_x0000_s1046">
              <w:txbxContent>
                <w:p w:rsidR="00D0669B" w:rsidRDefault="00D0669B" w:rsidP="002E3495">
                  <w:pPr>
                    <w:jc w:val="center"/>
                    <w:rPr>
                      <w:b/>
                      <w:bCs/>
                      <w:sz w:val="18"/>
                      <w:szCs w:val="18"/>
                    </w:rPr>
                  </w:pPr>
                  <w:r>
                    <w:rPr>
                      <w:b/>
                      <w:bCs/>
                      <w:sz w:val="18"/>
                      <w:szCs w:val="18"/>
                    </w:rPr>
                    <w:t>Школьный  краеведческий</w:t>
                  </w:r>
                </w:p>
                <w:p w:rsidR="00D0669B" w:rsidRDefault="00D0669B" w:rsidP="002E3495">
                  <w:pPr>
                    <w:jc w:val="center"/>
                    <w:rPr>
                      <w:b/>
                      <w:bCs/>
                      <w:sz w:val="18"/>
                      <w:szCs w:val="18"/>
                    </w:rPr>
                  </w:pPr>
                  <w:r>
                    <w:rPr>
                      <w:b/>
                      <w:bCs/>
                      <w:sz w:val="18"/>
                      <w:szCs w:val="18"/>
                    </w:rPr>
                    <w:t xml:space="preserve">музей </w:t>
                  </w:r>
                </w:p>
              </w:txbxContent>
            </v:textbox>
          </v:oval>
        </w:pict>
      </w:r>
      <w:r w:rsidR="002E3495" w:rsidRPr="00F01923">
        <w:rPr>
          <w:sz w:val="52"/>
          <w:szCs w:val="52"/>
        </w:rPr>
        <w:tab/>
      </w:r>
    </w:p>
    <w:p w:rsidR="002E3495" w:rsidRPr="00F01923" w:rsidRDefault="00AC0285" w:rsidP="002E3495">
      <w:pPr>
        <w:tabs>
          <w:tab w:val="left" w:pos="5392"/>
        </w:tabs>
        <w:spacing w:line="360" w:lineRule="auto"/>
        <w:rPr>
          <w:sz w:val="52"/>
          <w:szCs w:val="52"/>
        </w:rPr>
      </w:pPr>
      <w:r w:rsidRPr="00AC0285">
        <w:rPr>
          <w:noProof/>
          <w:sz w:val="22"/>
          <w:szCs w:val="22"/>
        </w:rPr>
        <w:pict>
          <v:oval id="_x0000_s1047" style="position:absolute;margin-left:358.45pt;margin-top:41.75pt;width:110.55pt;height:81.95pt;z-index:251664384" strokecolor="#00b050" strokeweight="1pt">
            <v:fill color2="#d6e3bc" focusposition="1" focussize="" focus="100%" type="gradient"/>
            <v:shadow on="t" type="perspective" color="#4e6128" opacity=".5" offset="1pt" offset2="-3pt"/>
            <v:textbox style="mso-next-textbox:#_x0000_s1047">
              <w:txbxContent>
                <w:p w:rsidR="00D0669B" w:rsidRPr="003E5575" w:rsidRDefault="00D0669B" w:rsidP="002E3495">
                  <w:pPr>
                    <w:pStyle w:val="2"/>
                    <w:jc w:val="center"/>
                    <w:rPr>
                      <w:b w:val="0"/>
                      <w:color w:val="auto"/>
                      <w:sz w:val="18"/>
                      <w:szCs w:val="18"/>
                    </w:rPr>
                  </w:pPr>
                  <w:r w:rsidRPr="003E5575">
                    <w:rPr>
                      <w:color w:val="auto"/>
                      <w:sz w:val="18"/>
                      <w:szCs w:val="18"/>
                    </w:rPr>
                    <w:t>Администрация</w:t>
                  </w:r>
                  <w:r>
                    <w:rPr>
                      <w:color w:val="auto"/>
                      <w:sz w:val="18"/>
                      <w:szCs w:val="18"/>
                    </w:rPr>
                    <w:t xml:space="preserve"> района</w:t>
                  </w:r>
                </w:p>
                <w:p w:rsidR="00D0669B" w:rsidRDefault="00D0669B" w:rsidP="002E3495">
                  <w:pPr>
                    <w:jc w:val="center"/>
                    <w:rPr>
                      <w:b/>
                      <w:bCs/>
                      <w:sz w:val="18"/>
                      <w:szCs w:val="18"/>
                    </w:rPr>
                  </w:pPr>
                  <w:r>
                    <w:rPr>
                      <w:b/>
                      <w:bCs/>
                      <w:sz w:val="18"/>
                      <w:szCs w:val="18"/>
                    </w:rPr>
                    <w:t xml:space="preserve"> </w:t>
                  </w:r>
                </w:p>
                <w:p w:rsidR="00D0669B" w:rsidRDefault="00D0669B" w:rsidP="002E3495">
                  <w:pPr>
                    <w:jc w:val="center"/>
                    <w:rPr>
                      <w:b/>
                      <w:bCs/>
                      <w:sz w:val="18"/>
                      <w:szCs w:val="18"/>
                    </w:rPr>
                  </w:pPr>
                  <w:r>
                    <w:rPr>
                      <w:b/>
                      <w:bCs/>
                      <w:sz w:val="18"/>
                      <w:szCs w:val="18"/>
                    </w:rPr>
                    <w:t>РОО</w:t>
                  </w:r>
                </w:p>
              </w:txbxContent>
            </v:textbox>
          </v:oval>
        </w:pict>
      </w:r>
    </w:p>
    <w:p w:rsidR="002E3495" w:rsidRPr="00F01923" w:rsidRDefault="00AC0285" w:rsidP="002E3495">
      <w:pPr>
        <w:tabs>
          <w:tab w:val="left" w:pos="5392"/>
        </w:tabs>
        <w:spacing w:line="360" w:lineRule="auto"/>
        <w:rPr>
          <w:sz w:val="52"/>
          <w:szCs w:val="52"/>
        </w:rPr>
      </w:pPr>
      <w:r w:rsidRPr="00AC0285">
        <w:rPr>
          <w:noProof/>
          <w:sz w:val="22"/>
          <w:szCs w:val="22"/>
        </w:rPr>
        <w:pict>
          <v:oval id="_x0000_s1048" style="position:absolute;margin-left:-17.55pt;margin-top:3.15pt;width:118.05pt;height:1in;z-index:251665408" strokecolor="#0070c0" strokeweight="1pt">
            <v:fill color2="#b6dde8" focusposition="1" focussize="" focus="100%" type="gradient"/>
            <v:shadow on="t" type="perspective" color="#205867" opacity=".5" offset="1pt" offset2="-3pt"/>
            <v:textbox style="mso-next-textbox:#_x0000_s1048">
              <w:txbxContent>
                <w:p w:rsidR="00D0669B" w:rsidRPr="00687C6C" w:rsidRDefault="00D0669B" w:rsidP="002E3495">
                  <w:pPr>
                    <w:pStyle w:val="2"/>
                    <w:rPr>
                      <w:color w:val="auto"/>
                    </w:rPr>
                  </w:pPr>
                  <w:r>
                    <w:rPr>
                      <w:color w:val="auto"/>
                      <w:sz w:val="20"/>
                      <w:szCs w:val="20"/>
                    </w:rPr>
                    <w:t xml:space="preserve">    </w:t>
                  </w:r>
                  <w:r w:rsidRPr="00687C6C">
                    <w:rPr>
                      <w:color w:val="auto"/>
                      <w:sz w:val="20"/>
                      <w:szCs w:val="20"/>
                    </w:rPr>
                    <w:t>Сельская библиотека</w:t>
                  </w:r>
                </w:p>
                <w:p w:rsidR="00D0669B" w:rsidRDefault="00D0669B" w:rsidP="002E3495">
                  <w:pPr>
                    <w:pStyle w:val="2"/>
                  </w:pPr>
                  <w:r>
                    <w:t xml:space="preserve">ьтуры </w:t>
                  </w:r>
                </w:p>
              </w:txbxContent>
            </v:textbox>
          </v:oval>
        </w:pict>
      </w:r>
      <w:r w:rsidRPr="00AC0285">
        <w:rPr>
          <w:noProof/>
          <w:sz w:val="22"/>
          <w:szCs w:val="22"/>
        </w:rPr>
        <w:pict>
          <v:shapetype id="_x0000_t76" coordsize="21600,21600" o:spt="76" adj="6480,8640,4320" path="m10800,l@0@2@1@2@1@1@2@1@2@0,,10800@2@3@2@4@1@4@1@5@0@5,10800,21600@3@5@4@5@4@4@5@4@5@3,21600,10800@5@0@5@1@4@1@4@2@3@2xe">
            <v:stroke joinstyle="miter"/>
            <v:formulas>
              <v:f eqn="val #0"/>
              <v:f eqn="val #1"/>
              <v:f eqn="val #2"/>
              <v:f eqn="sum 21600 0 #0"/>
              <v:f eqn="sum 21600 0 #1"/>
              <v:f eqn="sum 21600 0 #2"/>
              <v:f eqn="sum #0 0 10800"/>
              <v:f eqn="sum #1 0 10800"/>
              <v:f eqn="prod @7 #2 @6"/>
              <v:f eqn="sum 21600 0 @8"/>
            </v:formulas>
            <v:path o:connecttype="rect" textboxrect="@8,@1,@9,@4;@1,@8,@4,@9"/>
            <v:handles>
              <v:h position="#0,topLeft" xrange="@2,@1"/>
              <v:h position="#1,#2" xrange="@0,10800" yrange="0,@0"/>
            </v:handles>
          </v:shapetype>
          <v:shape id="_x0000_s1049" type="#_x0000_t76" style="position:absolute;margin-left:144.05pt;margin-top:18.15pt;width:170.85pt;height:126pt;z-index:251666432" fillcolor="silver" strokecolor="#c00000" strokeweight="3pt">
            <v:stroke linestyle="thinThin"/>
          </v:shape>
        </w:pict>
      </w:r>
    </w:p>
    <w:p w:rsidR="002E3495" w:rsidRPr="00F01923" w:rsidRDefault="00AC0285" w:rsidP="002E3495">
      <w:pPr>
        <w:tabs>
          <w:tab w:val="left" w:pos="5392"/>
        </w:tabs>
        <w:spacing w:line="360" w:lineRule="auto"/>
        <w:rPr>
          <w:sz w:val="52"/>
          <w:szCs w:val="52"/>
        </w:rPr>
      </w:pPr>
      <w:r w:rsidRPr="00AC0285">
        <w:rPr>
          <w:noProof/>
          <w:sz w:val="22"/>
          <w:szCs w:val="22"/>
        </w:rPr>
        <w:pict>
          <v:oval id="_x0000_s1051" style="position:absolute;margin-left:363.7pt;margin-top:41.85pt;width:110.55pt;height:1in;z-index:251668480" strokecolor="#00b050" strokeweight="1pt">
            <v:fill color2="#d6e3bc" focusposition="1" focussize="" focus="100%" type="gradient"/>
            <v:shadow on="t" type="perspective" color="#4e6128" opacity=".5" offset="1pt" offset2="-3pt"/>
            <v:textbox style="mso-next-textbox:#_x0000_s1051">
              <w:txbxContent>
                <w:p w:rsidR="00D0669B" w:rsidRPr="003E5575" w:rsidRDefault="00D0669B" w:rsidP="002E3495">
                  <w:pPr>
                    <w:pStyle w:val="2"/>
                    <w:jc w:val="center"/>
                    <w:rPr>
                      <w:color w:val="auto"/>
                    </w:rPr>
                  </w:pPr>
                  <w:r>
                    <w:rPr>
                      <w:color w:val="auto"/>
                    </w:rPr>
                    <w:t>ЦДО</w:t>
                  </w:r>
                  <w:r w:rsidRPr="003E5575">
                    <w:rPr>
                      <w:color w:val="auto"/>
                    </w:rPr>
                    <w:t>,</w:t>
                  </w:r>
                </w:p>
                <w:p w:rsidR="00D0669B" w:rsidRPr="00806746" w:rsidRDefault="00D0669B" w:rsidP="002E3495">
                  <w:pPr>
                    <w:jc w:val="center"/>
                    <w:rPr>
                      <w:b/>
                      <w:bCs/>
                      <w:sz w:val="20"/>
                      <w:szCs w:val="20"/>
                    </w:rPr>
                  </w:pPr>
                  <w:r w:rsidRPr="00806746">
                    <w:rPr>
                      <w:b/>
                      <w:bCs/>
                      <w:sz w:val="20"/>
                      <w:szCs w:val="20"/>
                    </w:rPr>
                    <w:t>ДЮСШ</w:t>
                  </w:r>
                </w:p>
                <w:p w:rsidR="00D0669B" w:rsidRDefault="00D0669B" w:rsidP="002E3495">
                  <w:pPr>
                    <w:jc w:val="center"/>
                    <w:rPr>
                      <w:b/>
                      <w:bCs/>
                      <w:sz w:val="18"/>
                      <w:szCs w:val="18"/>
                    </w:rPr>
                  </w:pPr>
                  <w:r>
                    <w:rPr>
                      <w:b/>
                      <w:bCs/>
                      <w:sz w:val="18"/>
                      <w:szCs w:val="18"/>
                    </w:rPr>
                    <w:t xml:space="preserve">района </w:t>
                  </w:r>
                </w:p>
              </w:txbxContent>
            </v:textbox>
          </v:oval>
        </w:pict>
      </w:r>
      <w:r w:rsidRPr="00AC0285">
        <w:rPr>
          <w:noProof/>
          <w:sz w:val="22"/>
          <w:szCs w:val="22"/>
        </w:rPr>
        <w:pict>
          <v:oval id="_x0000_s1050" style="position:absolute;margin-left:-17.55pt;margin-top:35.65pt;width:118.05pt;height:1in;z-index:251667456" strokecolor="#0070c0" strokeweight="1pt">
            <v:fill color2="#b6dde8" focusposition="1" focussize="" focus="100%" type="gradient"/>
            <v:shadow on="t" type="perspective" color="#205867" opacity=".5" offset="1pt" offset2="-3pt"/>
            <v:textbox style="mso-next-textbox:#_x0000_s1050">
              <w:txbxContent>
                <w:p w:rsidR="00D0669B" w:rsidRPr="00687C6C" w:rsidRDefault="00D0669B" w:rsidP="002E3495">
                  <w:pPr>
                    <w:jc w:val="center"/>
                    <w:rPr>
                      <w:b/>
                      <w:sz w:val="18"/>
                      <w:szCs w:val="18"/>
                    </w:rPr>
                  </w:pPr>
                  <w:r w:rsidRPr="00687C6C">
                    <w:rPr>
                      <w:b/>
                      <w:sz w:val="18"/>
                      <w:szCs w:val="18"/>
                    </w:rPr>
                    <w:t>Т</w:t>
                  </w:r>
                  <w:r>
                    <w:rPr>
                      <w:b/>
                      <w:sz w:val="18"/>
                      <w:szCs w:val="18"/>
                    </w:rPr>
                    <w:t>юльган</w:t>
                  </w:r>
                  <w:r w:rsidRPr="00687C6C">
                    <w:rPr>
                      <w:b/>
                      <w:sz w:val="18"/>
                      <w:szCs w:val="18"/>
                    </w:rPr>
                    <w:t>ское лесничество</w:t>
                  </w:r>
                </w:p>
              </w:txbxContent>
            </v:textbox>
          </v:oval>
        </w:pict>
      </w:r>
      <w:r w:rsidR="002E3495" w:rsidRPr="00F01923">
        <w:rPr>
          <w:sz w:val="52"/>
          <w:szCs w:val="52"/>
        </w:rPr>
        <w:tab/>
      </w:r>
    </w:p>
    <w:p w:rsidR="002E3495" w:rsidRPr="00F01923" w:rsidRDefault="002E3495" w:rsidP="002E3495">
      <w:pPr>
        <w:tabs>
          <w:tab w:val="left" w:pos="5392"/>
        </w:tabs>
        <w:spacing w:line="360" w:lineRule="auto"/>
        <w:rPr>
          <w:sz w:val="52"/>
          <w:szCs w:val="52"/>
        </w:rPr>
      </w:pPr>
    </w:p>
    <w:p w:rsidR="002E3495" w:rsidRPr="00F01923" w:rsidRDefault="00AC0285" w:rsidP="002E3495">
      <w:pPr>
        <w:tabs>
          <w:tab w:val="left" w:pos="5880"/>
        </w:tabs>
        <w:spacing w:line="360" w:lineRule="auto"/>
        <w:rPr>
          <w:sz w:val="52"/>
          <w:szCs w:val="52"/>
        </w:rPr>
      </w:pPr>
      <w:r w:rsidRPr="00AC0285">
        <w:rPr>
          <w:noProof/>
          <w:sz w:val="22"/>
          <w:szCs w:val="22"/>
        </w:rPr>
        <w:pict>
          <v:oval id="_x0000_s1052" style="position:absolute;margin-left:-17.55pt;margin-top:24.15pt;width:123.3pt;height:1in;z-index:251669504" strokecolor="#0070c0" strokeweight="1pt">
            <v:fill color2="#b6dde8" focusposition="1" focussize="" focus="100%" type="gradient"/>
            <v:shadow on="t" type="perspective" color="#205867" opacity=".5" offset="1pt" offset2="-3pt"/>
            <v:textbox style="mso-next-textbox:#_x0000_s1052">
              <w:txbxContent>
                <w:p w:rsidR="00D0669B" w:rsidRPr="00687C6C" w:rsidRDefault="00D0669B" w:rsidP="002E3495">
                  <w:pPr>
                    <w:jc w:val="center"/>
                    <w:rPr>
                      <w:b/>
                      <w:bCs/>
                      <w:sz w:val="18"/>
                      <w:szCs w:val="18"/>
                    </w:rPr>
                  </w:pPr>
                  <w:r w:rsidRPr="00687C6C">
                    <w:rPr>
                      <w:b/>
                      <w:bCs/>
                      <w:sz w:val="18"/>
                      <w:szCs w:val="18"/>
                    </w:rPr>
                    <w:t>Родители и общественность</w:t>
                  </w:r>
                </w:p>
                <w:p w:rsidR="00D0669B" w:rsidRDefault="00D0669B" w:rsidP="002E3495">
                  <w:pPr>
                    <w:jc w:val="center"/>
                    <w:rPr>
                      <w:b/>
                      <w:bCs/>
                      <w:sz w:val="18"/>
                      <w:szCs w:val="18"/>
                    </w:rPr>
                  </w:pPr>
                  <w:r>
                    <w:rPr>
                      <w:b/>
                      <w:bCs/>
                      <w:sz w:val="18"/>
                      <w:szCs w:val="18"/>
                    </w:rPr>
                    <w:t xml:space="preserve">  </w:t>
                  </w:r>
                </w:p>
              </w:txbxContent>
            </v:textbox>
          </v:oval>
        </w:pict>
      </w:r>
      <w:r w:rsidRPr="00AC0285">
        <w:rPr>
          <w:noProof/>
          <w:sz w:val="22"/>
          <w:szCs w:val="22"/>
        </w:rPr>
        <w:pict>
          <v:oval id="_x0000_s1053" style="position:absolute;margin-left:363.7pt;margin-top:31.65pt;width:110.55pt;height:1in;z-index:251670528" strokecolor="#00b050" strokeweight="1pt">
            <v:fill color2="#d6e3bc" focusposition="1" focussize="" focus="100%" type="gradient"/>
            <v:shadow on="t" type="perspective" color="#4e6128" opacity=".5" offset="1pt" offset2="-3pt"/>
            <v:textbox style="mso-next-textbox:#_x0000_s1053">
              <w:txbxContent>
                <w:p w:rsidR="00D0669B" w:rsidRPr="00806746" w:rsidRDefault="00D0669B" w:rsidP="002E3495">
                  <w:pPr>
                    <w:jc w:val="center"/>
                    <w:rPr>
                      <w:b/>
                      <w:szCs w:val="18"/>
                    </w:rPr>
                  </w:pPr>
                  <w:r w:rsidRPr="00806746">
                    <w:rPr>
                      <w:b/>
                      <w:szCs w:val="18"/>
                    </w:rPr>
                    <w:t>РОО</w:t>
                  </w:r>
                </w:p>
              </w:txbxContent>
            </v:textbox>
          </v:oval>
        </w:pict>
      </w:r>
      <w:r w:rsidRPr="00AC0285">
        <w:rPr>
          <w:noProof/>
          <w:sz w:val="22"/>
          <w:szCs w:val="22"/>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54" type="#_x0000_t84" style="position:absolute;margin-left:127.3pt;margin-top:36.45pt;width:207.7pt;height:126pt;z-index:251671552" adj="4690" fillcolor="#fabf8f" strokecolor="#974706" strokeweight="1pt">
            <v:fill color2="#fde9d9" angle="-45" focus="-50%" type="gradient"/>
            <v:shadow on="t" type="perspective" color="#974706" opacity=".5" offset="1pt" offset2="-3pt"/>
            <v:textbox style="mso-next-textbox:#_x0000_s1054">
              <w:txbxContent>
                <w:p w:rsidR="00D0669B" w:rsidRDefault="00D0669B" w:rsidP="002E3495">
                  <w:pPr>
                    <w:pStyle w:val="24"/>
                    <w:spacing w:line="240" w:lineRule="auto"/>
                    <w:jc w:val="center"/>
                    <w:rPr>
                      <w:rFonts w:ascii="Monotype Corsiva" w:hAnsi="Monotype Corsiva" w:cs="Monotype Corsiva"/>
                      <w:i/>
                      <w:iCs/>
                      <w:sz w:val="40"/>
                      <w:szCs w:val="40"/>
                    </w:rPr>
                  </w:pPr>
                  <w:r>
                    <w:rPr>
                      <w:rFonts w:ascii="Monotype Corsiva" w:hAnsi="Monotype Corsiva" w:cs="Monotype Corsiva"/>
                      <w:i/>
                      <w:iCs/>
                      <w:sz w:val="40"/>
                      <w:szCs w:val="40"/>
                    </w:rPr>
                    <w:t>МБОУ «Ташлинская СОШ»</w:t>
                  </w:r>
                </w:p>
              </w:txbxContent>
            </v:textbox>
          </v:shape>
        </w:pict>
      </w:r>
    </w:p>
    <w:p w:rsidR="002E3495" w:rsidRPr="00F01923" w:rsidRDefault="002E3495" w:rsidP="002E3495">
      <w:pPr>
        <w:pStyle w:val="afa"/>
      </w:pPr>
    </w:p>
    <w:p w:rsidR="002E3495" w:rsidRPr="00F01923" w:rsidRDefault="002E3495" w:rsidP="002E3495">
      <w:pPr>
        <w:pStyle w:val="afa"/>
      </w:pPr>
    </w:p>
    <w:p w:rsidR="002E3495" w:rsidRPr="00F01923" w:rsidRDefault="002E3495" w:rsidP="002E3495">
      <w:pPr>
        <w:pStyle w:val="afa"/>
      </w:pPr>
      <w:r w:rsidRPr="00F01923">
        <w:t xml:space="preserve">    </w:t>
      </w:r>
    </w:p>
    <w:p w:rsidR="002E3495" w:rsidRPr="00F01923" w:rsidRDefault="00AC0285" w:rsidP="002E3495">
      <w:pPr>
        <w:spacing w:line="360" w:lineRule="auto"/>
        <w:jc w:val="both"/>
        <w:rPr>
          <w:sz w:val="28"/>
          <w:szCs w:val="28"/>
        </w:rPr>
      </w:pPr>
      <w:r w:rsidRPr="00AC0285">
        <w:rPr>
          <w:noProof/>
          <w:sz w:val="22"/>
          <w:szCs w:val="22"/>
        </w:rPr>
        <w:pict>
          <v:oval id="_x0000_s1056" style="position:absolute;left:0;text-align:left;margin-left:-17.55pt;margin-top:-.35pt;width:110.55pt;height:1in;z-index:251673600" strokecolor="#0070c0" strokeweight="1pt">
            <v:fill color2="#b6dde8" focusposition="1" focussize="" focus="100%" type="gradient"/>
            <v:shadow on="t" type="perspective" color="#205867" opacity=".5" offset="1pt" offset2="-3pt"/>
            <v:textbox style="mso-next-textbox:#_x0000_s1056">
              <w:txbxContent>
                <w:p w:rsidR="00D0669B" w:rsidRPr="00687C6C" w:rsidRDefault="00D0669B" w:rsidP="002E3495">
                  <w:pPr>
                    <w:jc w:val="center"/>
                    <w:rPr>
                      <w:b/>
                      <w:bCs/>
                      <w:sz w:val="18"/>
                      <w:szCs w:val="18"/>
                    </w:rPr>
                  </w:pPr>
                  <w:r>
                    <w:rPr>
                      <w:b/>
                      <w:bCs/>
                      <w:sz w:val="18"/>
                      <w:szCs w:val="18"/>
                    </w:rPr>
                    <w:t>Сельский дом культуры</w:t>
                  </w:r>
                  <w:r w:rsidRPr="00687C6C">
                    <w:rPr>
                      <w:b/>
                      <w:bCs/>
                      <w:sz w:val="18"/>
                      <w:szCs w:val="18"/>
                    </w:rPr>
                    <w:t xml:space="preserve"> </w:t>
                  </w:r>
                </w:p>
              </w:txbxContent>
            </v:textbox>
          </v:oval>
        </w:pict>
      </w:r>
      <w:r w:rsidRPr="00AC0285">
        <w:rPr>
          <w:noProof/>
          <w:sz w:val="22"/>
          <w:szCs w:val="22"/>
        </w:rPr>
        <w:pict>
          <v:oval id="_x0000_s1055" style="position:absolute;left:0;text-align:left;margin-left:360.8pt;margin-top:14.9pt;width:132.55pt;height:72.05pt;z-index:251672576" strokecolor="#00b050" strokeweight="1pt">
            <v:fill color2="#d6e3bc" focusposition="1" focussize="" focus="100%" type="gradient"/>
            <v:shadow on="t" type="perspective" color="#4e6128" opacity=".5" offset="1pt" offset2="-3pt"/>
            <v:textbox style="mso-next-textbox:#_x0000_s1055">
              <w:txbxContent>
                <w:p w:rsidR="00D0669B" w:rsidRPr="00806746" w:rsidRDefault="00D0669B" w:rsidP="002E3495">
                  <w:pPr>
                    <w:jc w:val="center"/>
                    <w:rPr>
                      <w:b/>
                      <w:szCs w:val="18"/>
                    </w:rPr>
                  </w:pPr>
                  <w:r>
                    <w:rPr>
                      <w:b/>
                      <w:szCs w:val="18"/>
                    </w:rPr>
                    <w:t>РДК «Юбилейный»</w:t>
                  </w:r>
                </w:p>
              </w:txbxContent>
            </v:textbox>
          </v:oval>
        </w:pict>
      </w:r>
      <w:r w:rsidR="002E3495" w:rsidRPr="00F01923">
        <w:rPr>
          <w:sz w:val="28"/>
          <w:szCs w:val="28"/>
        </w:rPr>
        <w:t xml:space="preserve">   </w:t>
      </w:r>
    </w:p>
    <w:p w:rsidR="002E3495" w:rsidRPr="00F01923" w:rsidRDefault="002E3495" w:rsidP="002E3495">
      <w:pPr>
        <w:spacing w:line="360" w:lineRule="auto"/>
        <w:jc w:val="both"/>
        <w:rPr>
          <w:sz w:val="28"/>
          <w:szCs w:val="28"/>
        </w:rPr>
      </w:pPr>
    </w:p>
    <w:p w:rsidR="002E3495" w:rsidRPr="00F01923" w:rsidRDefault="00AC0285" w:rsidP="002E3495">
      <w:pPr>
        <w:spacing w:line="360" w:lineRule="auto"/>
        <w:jc w:val="center"/>
        <w:rPr>
          <w:sz w:val="28"/>
          <w:szCs w:val="28"/>
        </w:rPr>
      </w:pPr>
      <w:r w:rsidRPr="00AC0285">
        <w:rPr>
          <w:noProof/>
          <w:sz w:val="22"/>
          <w:szCs w:val="22"/>
        </w:rPr>
        <w:pict>
          <v:shape id="_x0000_s1057" type="#_x0000_t76" style="position:absolute;left:0;text-align:left;margin-left:159.85pt;margin-top:23.35pt;width:170.85pt;height:122.65pt;z-index:251674624" fillcolor="silver" strokecolor="#c00000" strokeweight="3pt">
            <v:stroke linestyle="thinThin"/>
          </v:shape>
        </w:pict>
      </w:r>
    </w:p>
    <w:p w:rsidR="002E3495" w:rsidRPr="00F01923" w:rsidRDefault="002E3495" w:rsidP="002E3495">
      <w:pPr>
        <w:spacing w:line="360" w:lineRule="auto"/>
        <w:jc w:val="center"/>
        <w:rPr>
          <w:sz w:val="28"/>
          <w:szCs w:val="28"/>
        </w:rPr>
      </w:pPr>
    </w:p>
    <w:p w:rsidR="002E3495" w:rsidRPr="00F01923" w:rsidRDefault="00AC0285" w:rsidP="002E3495">
      <w:pPr>
        <w:spacing w:line="360" w:lineRule="auto"/>
        <w:jc w:val="center"/>
        <w:rPr>
          <w:sz w:val="28"/>
          <w:szCs w:val="28"/>
        </w:rPr>
      </w:pPr>
      <w:r w:rsidRPr="00AC0285">
        <w:rPr>
          <w:noProof/>
          <w:sz w:val="22"/>
          <w:szCs w:val="22"/>
        </w:rPr>
        <w:pict>
          <v:oval id="_x0000_s1059" style="position:absolute;left:0;text-align:left;margin-left:373.2pt;margin-top:11.35pt;width:113.4pt;height:124.8pt;z-index:251676672" strokecolor="#c00000" strokeweight="1pt">
            <v:fill color2="#e5b8b7" focusposition="1" focussize="" focus="100%" type="gradient"/>
            <v:shadow on="t" type="perspective" color="#622423" opacity=".5" offset="1pt" offset2="-3pt"/>
            <v:textbox style="mso-next-textbox:#_x0000_s1059">
              <w:txbxContent>
                <w:p w:rsidR="00D0669B" w:rsidRPr="00995F3F" w:rsidRDefault="00D0669B" w:rsidP="002E3495">
                  <w:pPr>
                    <w:spacing w:before="100" w:beforeAutospacing="1"/>
                    <w:jc w:val="center"/>
                    <w:rPr>
                      <w:color w:val="000000"/>
                      <w:sz w:val="16"/>
                      <w:szCs w:val="16"/>
                    </w:rPr>
                  </w:pPr>
                  <w:r w:rsidRPr="00806746">
                    <w:rPr>
                      <w:b/>
                      <w:color w:val="000000"/>
                      <w:sz w:val="18"/>
                      <w:szCs w:val="18"/>
                    </w:rPr>
                    <w:t>ГБУДОД «Оренбургский областной центр детско-юношеского туризма и</w:t>
                  </w:r>
                  <w:r w:rsidRPr="00995F3F">
                    <w:rPr>
                      <w:color w:val="000000"/>
                      <w:sz w:val="16"/>
                      <w:szCs w:val="16"/>
                    </w:rPr>
                    <w:t xml:space="preserve"> </w:t>
                  </w:r>
                  <w:r w:rsidRPr="00921287">
                    <w:rPr>
                      <w:color w:val="000000"/>
                      <w:sz w:val="18"/>
                      <w:szCs w:val="16"/>
                    </w:rPr>
                    <w:t>краеведения</w:t>
                  </w:r>
                  <w:r w:rsidRPr="00995F3F">
                    <w:rPr>
                      <w:color w:val="000000"/>
                      <w:sz w:val="16"/>
                      <w:szCs w:val="16"/>
                    </w:rPr>
                    <w:t>»</w:t>
                  </w:r>
                </w:p>
                <w:p w:rsidR="00D0669B" w:rsidRPr="00995F3F" w:rsidRDefault="00D0669B" w:rsidP="002E3495">
                  <w:pPr>
                    <w:spacing w:before="100" w:beforeAutospacing="1"/>
                    <w:ind w:left="706"/>
                    <w:rPr>
                      <w:color w:val="000000"/>
                      <w:sz w:val="16"/>
                      <w:szCs w:val="16"/>
                    </w:rPr>
                  </w:pPr>
                </w:p>
                <w:p w:rsidR="00D0669B" w:rsidRPr="00995F3F" w:rsidRDefault="00D0669B" w:rsidP="002E3495">
                  <w:pPr>
                    <w:pStyle w:val="ac"/>
                    <w:spacing w:before="100" w:beforeAutospacing="1" w:after="0" w:line="240" w:lineRule="auto"/>
                    <w:rPr>
                      <w:rFonts w:ascii="Times New Roman" w:hAnsi="Times New Roman"/>
                      <w:color w:val="000000"/>
                      <w:sz w:val="16"/>
                      <w:szCs w:val="16"/>
                    </w:rPr>
                  </w:pPr>
                </w:p>
                <w:p w:rsidR="00D0669B" w:rsidRPr="00995F3F" w:rsidRDefault="00D0669B" w:rsidP="002E3495">
                  <w:pPr>
                    <w:spacing w:before="100" w:beforeAutospacing="1"/>
                    <w:ind w:left="72"/>
                    <w:rPr>
                      <w:color w:val="000000"/>
                      <w:sz w:val="16"/>
                      <w:szCs w:val="16"/>
                    </w:rPr>
                  </w:pPr>
                </w:p>
                <w:p w:rsidR="00D0669B" w:rsidRPr="00995F3F" w:rsidRDefault="00D0669B" w:rsidP="002E3495">
                  <w:pPr>
                    <w:spacing w:before="100" w:beforeAutospacing="1"/>
                    <w:jc w:val="center"/>
                    <w:rPr>
                      <w:color w:val="000000"/>
                      <w:sz w:val="16"/>
                      <w:szCs w:val="16"/>
                    </w:rPr>
                  </w:pPr>
                </w:p>
                <w:p w:rsidR="00D0669B" w:rsidRPr="00995F3F" w:rsidRDefault="00D0669B" w:rsidP="002E3495">
                  <w:pPr>
                    <w:spacing w:before="100" w:beforeAutospacing="1"/>
                    <w:jc w:val="center"/>
                    <w:rPr>
                      <w:color w:val="000000"/>
                      <w:sz w:val="16"/>
                      <w:szCs w:val="16"/>
                    </w:rPr>
                  </w:pPr>
                </w:p>
              </w:txbxContent>
            </v:textbox>
          </v:oval>
        </w:pict>
      </w:r>
      <w:r w:rsidRPr="00AC0285">
        <w:rPr>
          <w:noProof/>
          <w:sz w:val="22"/>
          <w:szCs w:val="22"/>
        </w:rPr>
        <w:pict>
          <v:oval id="_x0000_s1058" style="position:absolute;left:0;text-align:left;margin-left:-10.05pt;margin-top:11.35pt;width:127.55pt;height:117.85pt;z-index:251675648" strokecolor="#c00000" strokeweight="1pt">
            <v:fill color2="#e5b8b7" focusposition="1" focussize="" focus="100%" type="gradient"/>
            <v:shadow on="t" type="perspective" color="#622423" opacity=".5" offset="1pt" offset2="-3pt"/>
            <v:textbox style="mso-next-textbox:#_x0000_s1058">
              <w:txbxContent>
                <w:p w:rsidR="00D0669B" w:rsidRPr="00995F3F" w:rsidRDefault="00D0669B" w:rsidP="002E3495">
                  <w:pPr>
                    <w:spacing w:before="100" w:beforeAutospacing="1"/>
                    <w:jc w:val="center"/>
                    <w:rPr>
                      <w:color w:val="000000"/>
                      <w:sz w:val="16"/>
                      <w:szCs w:val="16"/>
                    </w:rPr>
                  </w:pPr>
                  <w:r w:rsidRPr="00806746">
                    <w:rPr>
                      <w:b/>
                      <w:color w:val="000000"/>
                      <w:sz w:val="18"/>
                      <w:szCs w:val="18"/>
                    </w:rPr>
                    <w:t>ГБУДОД «Оренбургский областной Дворец творчества детей и молодежи им. В.П. Поляничко</w:t>
                  </w:r>
                  <w:r w:rsidRPr="00995F3F">
                    <w:rPr>
                      <w:color w:val="000000"/>
                      <w:sz w:val="16"/>
                      <w:szCs w:val="16"/>
                    </w:rPr>
                    <w:t>»</w:t>
                  </w:r>
                </w:p>
                <w:p w:rsidR="00D0669B" w:rsidRDefault="00D0669B" w:rsidP="002E3495">
                  <w:pPr>
                    <w:jc w:val="center"/>
                    <w:rPr>
                      <w:b/>
                      <w:bCs/>
                      <w:sz w:val="18"/>
                      <w:szCs w:val="18"/>
                    </w:rPr>
                  </w:pPr>
                  <w:r>
                    <w:rPr>
                      <w:b/>
                      <w:bCs/>
                      <w:sz w:val="18"/>
                      <w:szCs w:val="18"/>
                    </w:rPr>
                    <w:t xml:space="preserve"> </w:t>
                  </w:r>
                </w:p>
                <w:p w:rsidR="00D0669B" w:rsidRDefault="00D0669B" w:rsidP="002E3495">
                  <w:pPr>
                    <w:jc w:val="center"/>
                    <w:rPr>
                      <w:b/>
                      <w:bCs/>
                      <w:sz w:val="18"/>
                      <w:szCs w:val="18"/>
                    </w:rPr>
                  </w:pPr>
                </w:p>
                <w:p w:rsidR="00D0669B" w:rsidRPr="00A31616" w:rsidRDefault="00D0669B" w:rsidP="002E3495">
                  <w:pPr>
                    <w:rPr>
                      <w:szCs w:val="18"/>
                    </w:rPr>
                  </w:pPr>
                </w:p>
              </w:txbxContent>
            </v:textbox>
          </v:oval>
        </w:pict>
      </w:r>
    </w:p>
    <w:p w:rsidR="002E3495" w:rsidRPr="00F01923" w:rsidRDefault="002E3495" w:rsidP="002E3495">
      <w:pPr>
        <w:spacing w:line="360" w:lineRule="auto"/>
        <w:jc w:val="both"/>
        <w:rPr>
          <w:sz w:val="28"/>
          <w:szCs w:val="28"/>
        </w:rPr>
      </w:pPr>
    </w:p>
    <w:p w:rsidR="002E3495" w:rsidRPr="00F01923" w:rsidRDefault="00AC0285" w:rsidP="002E3495">
      <w:pPr>
        <w:spacing w:line="360" w:lineRule="auto"/>
        <w:jc w:val="both"/>
        <w:rPr>
          <w:sz w:val="28"/>
          <w:szCs w:val="28"/>
        </w:rPr>
      </w:pPr>
      <w:r w:rsidRPr="00AC0285">
        <w:rPr>
          <w:noProof/>
          <w:sz w:val="22"/>
          <w:szCs w:val="22"/>
        </w:rPr>
        <w:pict>
          <v:oval id="_x0000_s1061" style="position:absolute;left:0;text-align:left;margin-left:127.3pt;margin-top:49.4pt;width:110.55pt;height:117.85pt;z-index:251678720" strokecolor="#c00000" strokeweight="1pt">
            <v:fill color2="#e5b8b7" focusposition="1" focussize="" focus="100%" type="gradient"/>
            <v:shadow on="t" type="perspective" color="#622423" opacity=".5" offset="1pt" offset2="-3pt"/>
            <v:textbox style="mso-next-textbox:#_x0000_s1061">
              <w:txbxContent>
                <w:p w:rsidR="00D0669B" w:rsidRDefault="00D0669B" w:rsidP="002E3495">
                  <w:pPr>
                    <w:jc w:val="center"/>
                    <w:rPr>
                      <w:b/>
                      <w:bCs/>
                      <w:sz w:val="18"/>
                      <w:szCs w:val="18"/>
                    </w:rPr>
                  </w:pPr>
                  <w:r>
                    <w:rPr>
                      <w:b/>
                      <w:bCs/>
                      <w:sz w:val="18"/>
                      <w:szCs w:val="18"/>
                    </w:rPr>
                    <w:t>ГУ РЦРО, ООИПКРО,</w:t>
                  </w:r>
                  <w:r w:rsidRPr="003E5575">
                    <w:rPr>
                      <w:b/>
                      <w:bCs/>
                      <w:sz w:val="18"/>
                      <w:szCs w:val="18"/>
                    </w:rPr>
                    <w:t xml:space="preserve"> </w:t>
                  </w:r>
                  <w:r>
                    <w:rPr>
                      <w:b/>
                      <w:bCs/>
                      <w:sz w:val="18"/>
                      <w:szCs w:val="18"/>
                    </w:rPr>
                    <w:t xml:space="preserve">ОГПУ </w:t>
                  </w:r>
                </w:p>
                <w:p w:rsidR="00D0669B" w:rsidRPr="00806746" w:rsidRDefault="00D0669B" w:rsidP="002E3495">
                  <w:pPr>
                    <w:rPr>
                      <w:szCs w:val="18"/>
                    </w:rPr>
                  </w:pPr>
                </w:p>
              </w:txbxContent>
            </v:textbox>
          </v:oval>
        </w:pict>
      </w:r>
      <w:r w:rsidRPr="00AC0285">
        <w:rPr>
          <w:noProof/>
          <w:sz w:val="22"/>
          <w:szCs w:val="22"/>
        </w:rPr>
        <w:pict>
          <v:oval id="_x0000_s1060" style="position:absolute;left:0;text-align:left;margin-left:253.15pt;margin-top:46.6pt;width:110.55pt;height:115.95pt;z-index:251677696" strokecolor="#c00000" strokeweight="1pt">
            <v:fill color2="#e5b8b7" focusposition="1" focussize="" focus="100%" type="gradient"/>
            <v:shadow on="t" type="perspective" color="#622423" opacity=".5" offset="1pt" offset2="-3pt"/>
            <v:textbox style="mso-next-textbox:#_x0000_s1060">
              <w:txbxContent>
                <w:p w:rsidR="00D0669B" w:rsidRPr="00806746" w:rsidRDefault="00D0669B" w:rsidP="002E3495">
                  <w:pPr>
                    <w:spacing w:before="100" w:beforeAutospacing="1"/>
                    <w:jc w:val="center"/>
                    <w:rPr>
                      <w:b/>
                      <w:color w:val="000000"/>
                      <w:sz w:val="18"/>
                      <w:szCs w:val="18"/>
                    </w:rPr>
                  </w:pPr>
                  <w:r w:rsidRPr="00806746">
                    <w:rPr>
                      <w:b/>
                      <w:color w:val="000000"/>
                      <w:sz w:val="18"/>
                      <w:szCs w:val="18"/>
                    </w:rPr>
                    <w:t>ГАУДОД «Оренбургский областной детский эколого-биологический центр»</w:t>
                  </w:r>
                </w:p>
                <w:p w:rsidR="00D0669B" w:rsidRPr="00806746" w:rsidRDefault="00D0669B" w:rsidP="002E3495">
                  <w:pPr>
                    <w:rPr>
                      <w:szCs w:val="18"/>
                    </w:rPr>
                  </w:pPr>
                </w:p>
              </w:txbxContent>
            </v:textbox>
          </v:oval>
        </w:pict>
      </w:r>
    </w:p>
    <w:p w:rsidR="002E3495" w:rsidRPr="00F01923" w:rsidRDefault="002E3495" w:rsidP="002E3495">
      <w:pPr>
        <w:pStyle w:val="24"/>
        <w:spacing w:after="0" w:line="276" w:lineRule="auto"/>
        <w:rPr>
          <w:color w:val="FF0000"/>
        </w:rPr>
        <w:sectPr w:rsidR="002E3495" w:rsidRPr="00F01923" w:rsidSect="00D0669B">
          <w:pgSz w:w="11906" w:h="16838"/>
          <w:pgMar w:top="709" w:right="851" w:bottom="1134" w:left="1134" w:header="709" w:footer="709" w:gutter="0"/>
          <w:cols w:space="708"/>
          <w:docGrid w:linePitch="360"/>
        </w:sectPr>
      </w:pPr>
    </w:p>
    <w:p w:rsidR="00F3539C" w:rsidRPr="00542FED" w:rsidRDefault="00F3539C" w:rsidP="00F3539C">
      <w:pPr>
        <w:widowControl w:val="0"/>
        <w:ind w:firstLine="567"/>
        <w:jc w:val="both"/>
        <w:rPr>
          <w:color w:val="0D0D0D"/>
        </w:rPr>
      </w:pPr>
      <w:r w:rsidRPr="00542FED">
        <w:rPr>
          <w:b/>
          <w:color w:val="0D0D0D"/>
        </w:rPr>
        <w:t xml:space="preserve">Выстроенная модель социального партнерства </w:t>
      </w:r>
      <w:r w:rsidRPr="00542FED">
        <w:rPr>
          <w:color w:val="0D0D0D"/>
        </w:rPr>
        <w:t>позволяет нам в полной мере реализовывать требования ФГОС начального, основного, среднего общего образования, внеурочной деятельности, где реализуются дополнительные образовательные программы, программа воспитания и социализации учащихся, воспитательная программа. Формы организации занятий разнообразны: это экскурсии, кружки, секции, круглые столы, конференции, КВН, школьные научные объединения, олимпиады, соревнования, поисковые и научные исследования.</w:t>
      </w:r>
    </w:p>
    <w:p w:rsidR="00F3539C" w:rsidRPr="00542FED" w:rsidRDefault="00F3539C" w:rsidP="00F3539C">
      <w:pPr>
        <w:widowControl w:val="0"/>
        <w:ind w:firstLine="567"/>
        <w:jc w:val="both"/>
        <w:rPr>
          <w:color w:val="0D0D0D"/>
          <w:shd w:val="clear" w:color="auto" w:fill="FFFFFF"/>
        </w:rPr>
      </w:pPr>
      <w:r w:rsidRPr="00542FED">
        <w:rPr>
          <w:color w:val="0D0D0D"/>
          <w:shd w:val="clear" w:color="auto" w:fill="FFFFFF"/>
        </w:rPr>
        <w:t>Характер взаимодействия школы и социума зависит от личностных и профессиональных качеств педагогических работников, индивидуальных и возрастных особенностей детей, педагогической культуры родителей.</w:t>
      </w:r>
    </w:p>
    <w:p w:rsidR="00F3539C" w:rsidRPr="00542FED" w:rsidRDefault="00F3539C" w:rsidP="00F3539C">
      <w:pPr>
        <w:widowControl w:val="0"/>
        <w:ind w:firstLine="567"/>
        <w:jc w:val="both"/>
        <w:rPr>
          <w:color w:val="0D0D0D"/>
          <w:shd w:val="clear" w:color="auto" w:fill="FFFFFF"/>
        </w:rPr>
      </w:pPr>
      <w:r w:rsidRPr="00542FED">
        <w:rPr>
          <w:color w:val="0D0D0D"/>
          <w:shd w:val="clear" w:color="auto" w:fill="FFFFFF"/>
        </w:rPr>
        <w:t xml:space="preserve">Социальное партнерство создает благоприятные условия для развития и социализации участников образовательного процесса в школе. </w:t>
      </w:r>
    </w:p>
    <w:p w:rsidR="00F3539C" w:rsidRPr="00542FED" w:rsidRDefault="00F3539C" w:rsidP="00F3539C">
      <w:pPr>
        <w:widowControl w:val="0"/>
        <w:ind w:firstLine="567"/>
        <w:jc w:val="both"/>
        <w:rPr>
          <w:color w:val="0D0D0D"/>
          <w:shd w:val="clear" w:color="auto" w:fill="FFFFFF"/>
        </w:rPr>
      </w:pPr>
      <w:r w:rsidRPr="00542FED">
        <w:rPr>
          <w:color w:val="0D0D0D"/>
          <w:shd w:val="clear" w:color="auto" w:fill="FFFFFF"/>
        </w:rPr>
        <w:t xml:space="preserve">Такая работа способствует разрушению привычного стереотипа и общественного мнения о работе школьного учреждения только с семьями своих воспитанников. Развивает позитивное общественное мнение об учреждении, повышает спрос на образовательные услуги для детей, улучшает подготовку детей к более легкой адаптации в социальной среде. </w:t>
      </w:r>
    </w:p>
    <w:p w:rsidR="00F3539C" w:rsidRPr="00542FED" w:rsidRDefault="00F3539C" w:rsidP="00F3539C">
      <w:pPr>
        <w:widowControl w:val="0"/>
        <w:ind w:firstLine="567"/>
        <w:jc w:val="both"/>
        <w:rPr>
          <w:color w:val="0D0D0D"/>
          <w:shd w:val="clear" w:color="auto" w:fill="FFFFFF"/>
        </w:rPr>
      </w:pPr>
      <w:r w:rsidRPr="00542FED">
        <w:rPr>
          <w:color w:val="0D0D0D"/>
          <w:shd w:val="clear" w:color="auto" w:fill="FFFFFF"/>
        </w:rPr>
        <w:t>Свою совместную деятельность с социальными партнерами мы строим на следующих приоритетных направлениях:</w:t>
      </w:r>
    </w:p>
    <w:p w:rsidR="00F3539C" w:rsidRPr="00542FED" w:rsidRDefault="00F3539C" w:rsidP="00D0669B">
      <w:pPr>
        <w:pStyle w:val="ac"/>
        <w:widowControl w:val="0"/>
        <w:numPr>
          <w:ilvl w:val="0"/>
          <w:numId w:val="70"/>
        </w:numPr>
        <w:spacing w:after="0"/>
        <w:ind w:left="0" w:firstLine="1134"/>
        <w:jc w:val="both"/>
        <w:rPr>
          <w:rFonts w:ascii="Times New Roman" w:hAnsi="Times New Roman"/>
          <w:color w:val="0D0D0D"/>
          <w:sz w:val="24"/>
          <w:szCs w:val="24"/>
          <w:shd w:val="clear" w:color="auto" w:fill="FFFFFF"/>
        </w:rPr>
      </w:pPr>
      <w:r w:rsidRPr="00542FED">
        <w:rPr>
          <w:rFonts w:ascii="Times New Roman" w:hAnsi="Times New Roman"/>
          <w:color w:val="0D0D0D"/>
          <w:sz w:val="24"/>
          <w:szCs w:val="24"/>
          <w:shd w:val="clear" w:color="auto" w:fill="FFFFFF"/>
        </w:rPr>
        <w:t>Информационно-профилактическое;</w:t>
      </w:r>
    </w:p>
    <w:p w:rsidR="00F3539C" w:rsidRPr="00542FED" w:rsidRDefault="00F3539C" w:rsidP="00D0669B">
      <w:pPr>
        <w:pStyle w:val="ac"/>
        <w:widowControl w:val="0"/>
        <w:numPr>
          <w:ilvl w:val="0"/>
          <w:numId w:val="70"/>
        </w:numPr>
        <w:spacing w:after="0"/>
        <w:ind w:left="0" w:firstLine="1134"/>
        <w:jc w:val="both"/>
        <w:rPr>
          <w:rFonts w:ascii="Times New Roman" w:hAnsi="Times New Roman"/>
          <w:color w:val="0D0D0D"/>
          <w:sz w:val="24"/>
          <w:szCs w:val="24"/>
          <w:shd w:val="clear" w:color="auto" w:fill="FFFFFF"/>
        </w:rPr>
      </w:pPr>
      <w:r w:rsidRPr="00542FED">
        <w:rPr>
          <w:rFonts w:ascii="Times New Roman" w:hAnsi="Times New Roman"/>
          <w:color w:val="0D0D0D"/>
          <w:sz w:val="24"/>
          <w:szCs w:val="24"/>
          <w:shd w:val="clear" w:color="auto" w:fill="FFFFFF"/>
        </w:rPr>
        <w:t>Военно-спортивное;</w:t>
      </w:r>
    </w:p>
    <w:p w:rsidR="00F3539C" w:rsidRPr="00542FED" w:rsidRDefault="00F3539C" w:rsidP="00D0669B">
      <w:pPr>
        <w:pStyle w:val="ac"/>
        <w:widowControl w:val="0"/>
        <w:numPr>
          <w:ilvl w:val="0"/>
          <w:numId w:val="70"/>
        </w:numPr>
        <w:spacing w:after="0"/>
        <w:ind w:left="0" w:firstLine="1134"/>
        <w:jc w:val="both"/>
        <w:rPr>
          <w:rFonts w:ascii="Times New Roman" w:hAnsi="Times New Roman"/>
          <w:color w:val="0D0D0D"/>
          <w:sz w:val="24"/>
          <w:szCs w:val="24"/>
          <w:shd w:val="clear" w:color="auto" w:fill="FFFFFF"/>
        </w:rPr>
      </w:pPr>
      <w:r w:rsidRPr="00542FED">
        <w:rPr>
          <w:rFonts w:ascii="Times New Roman" w:hAnsi="Times New Roman"/>
          <w:color w:val="0D0D0D"/>
          <w:sz w:val="24"/>
          <w:szCs w:val="24"/>
          <w:shd w:val="clear" w:color="auto" w:fill="FFFFFF"/>
        </w:rPr>
        <w:t xml:space="preserve">Образовательное; </w:t>
      </w:r>
    </w:p>
    <w:p w:rsidR="00F3539C" w:rsidRPr="00542FED" w:rsidRDefault="00F3539C" w:rsidP="00D0669B">
      <w:pPr>
        <w:pStyle w:val="ac"/>
        <w:widowControl w:val="0"/>
        <w:numPr>
          <w:ilvl w:val="0"/>
          <w:numId w:val="70"/>
        </w:numPr>
        <w:spacing w:after="0"/>
        <w:ind w:left="0" w:firstLine="1134"/>
        <w:jc w:val="both"/>
        <w:rPr>
          <w:rFonts w:ascii="Times New Roman" w:hAnsi="Times New Roman"/>
          <w:color w:val="0D0D0D"/>
          <w:sz w:val="24"/>
          <w:szCs w:val="24"/>
          <w:shd w:val="clear" w:color="auto" w:fill="FFFFFF"/>
        </w:rPr>
      </w:pPr>
      <w:r w:rsidRPr="00542FED">
        <w:rPr>
          <w:rFonts w:ascii="Times New Roman" w:hAnsi="Times New Roman"/>
          <w:color w:val="0D0D0D"/>
          <w:sz w:val="24"/>
          <w:szCs w:val="24"/>
          <w:shd w:val="clear" w:color="auto" w:fill="FFFFFF"/>
        </w:rPr>
        <w:t>Культурно-просветительское;</w:t>
      </w:r>
    </w:p>
    <w:p w:rsidR="00F3539C" w:rsidRPr="00542FED" w:rsidRDefault="00F3539C" w:rsidP="00D0669B">
      <w:pPr>
        <w:pStyle w:val="ac"/>
        <w:widowControl w:val="0"/>
        <w:numPr>
          <w:ilvl w:val="0"/>
          <w:numId w:val="70"/>
        </w:numPr>
        <w:spacing w:after="0"/>
        <w:ind w:left="0" w:firstLine="1134"/>
        <w:jc w:val="both"/>
        <w:rPr>
          <w:rFonts w:ascii="Times New Roman" w:hAnsi="Times New Roman"/>
          <w:color w:val="0D0D0D"/>
          <w:sz w:val="24"/>
          <w:szCs w:val="24"/>
          <w:shd w:val="clear" w:color="auto" w:fill="FFFFFF"/>
        </w:rPr>
      </w:pPr>
      <w:r w:rsidRPr="00542FED">
        <w:rPr>
          <w:rFonts w:ascii="Times New Roman" w:hAnsi="Times New Roman"/>
          <w:color w:val="0D0D0D"/>
          <w:sz w:val="24"/>
          <w:szCs w:val="24"/>
          <w:shd w:val="clear" w:color="auto" w:fill="FFFFFF"/>
        </w:rPr>
        <w:t>Профориентационное;</w:t>
      </w:r>
    </w:p>
    <w:p w:rsidR="00F3539C" w:rsidRPr="00542FED" w:rsidRDefault="00F3539C" w:rsidP="00D0669B">
      <w:pPr>
        <w:pStyle w:val="ac"/>
        <w:widowControl w:val="0"/>
        <w:numPr>
          <w:ilvl w:val="0"/>
          <w:numId w:val="70"/>
        </w:numPr>
        <w:spacing w:after="0"/>
        <w:ind w:left="0" w:firstLine="1134"/>
        <w:jc w:val="both"/>
        <w:rPr>
          <w:rFonts w:ascii="Times New Roman" w:hAnsi="Times New Roman"/>
          <w:color w:val="0D0D0D"/>
          <w:sz w:val="24"/>
          <w:szCs w:val="24"/>
          <w:shd w:val="clear" w:color="auto" w:fill="FFFFFF"/>
        </w:rPr>
      </w:pPr>
      <w:r w:rsidRPr="00542FED">
        <w:rPr>
          <w:rFonts w:ascii="Times New Roman" w:hAnsi="Times New Roman"/>
          <w:color w:val="0D0D0D"/>
          <w:sz w:val="24"/>
          <w:szCs w:val="24"/>
          <w:shd w:val="clear" w:color="auto" w:fill="FFFFFF"/>
        </w:rPr>
        <w:t>Экологическое.</w:t>
      </w:r>
    </w:p>
    <w:p w:rsidR="00F3539C" w:rsidRPr="00542FED" w:rsidRDefault="00F3539C" w:rsidP="00D0669B">
      <w:pPr>
        <w:pStyle w:val="ac"/>
        <w:widowControl w:val="0"/>
        <w:numPr>
          <w:ilvl w:val="0"/>
          <w:numId w:val="71"/>
        </w:numPr>
        <w:tabs>
          <w:tab w:val="left" w:pos="851"/>
        </w:tabs>
        <w:spacing w:after="0"/>
        <w:ind w:left="0" w:firstLine="567"/>
        <w:jc w:val="both"/>
        <w:rPr>
          <w:rFonts w:ascii="Times New Roman" w:hAnsi="Times New Roman"/>
          <w:color w:val="0D0D0D"/>
          <w:sz w:val="24"/>
          <w:szCs w:val="24"/>
        </w:rPr>
      </w:pPr>
      <w:r w:rsidRPr="00542FED">
        <w:rPr>
          <w:rFonts w:ascii="Times New Roman" w:hAnsi="Times New Roman"/>
          <w:b/>
          <w:color w:val="0D0D0D"/>
          <w:sz w:val="24"/>
          <w:szCs w:val="24"/>
        </w:rPr>
        <w:t xml:space="preserve">Информационно-профилактическое  направление: </w:t>
      </w:r>
    </w:p>
    <w:p w:rsidR="00F3539C" w:rsidRPr="00542FED" w:rsidRDefault="00F3539C" w:rsidP="00F3539C">
      <w:pPr>
        <w:widowControl w:val="0"/>
        <w:ind w:firstLine="567"/>
        <w:jc w:val="both"/>
        <w:rPr>
          <w:color w:val="0D0D0D"/>
        </w:rPr>
      </w:pPr>
      <w:r w:rsidRPr="00542FED">
        <w:rPr>
          <w:color w:val="0D0D0D"/>
        </w:rPr>
        <w:t xml:space="preserve">В данном направлении </w:t>
      </w:r>
      <w:r w:rsidR="00E70424">
        <w:rPr>
          <w:color w:val="0D0D0D"/>
        </w:rPr>
        <w:t>МБОУ «Ташлинская СОШ</w:t>
      </w:r>
      <w:r w:rsidR="00E70424" w:rsidRPr="00542FED">
        <w:rPr>
          <w:color w:val="0D0D0D"/>
        </w:rPr>
        <w:t xml:space="preserve">» </w:t>
      </w:r>
      <w:r w:rsidRPr="00542FED">
        <w:rPr>
          <w:color w:val="0D0D0D"/>
        </w:rPr>
        <w:t>работает совместно с органами МВД полиции п. Тюльган,  работниками прокуратуры, юристом администрации п. Тюльган, ГАУЗ «Оренбургский клинический наркологический диспансер». Мероприятия проводятся по классам с целью формирования правовой культуры среди обучающихся, уважительного отношения не только к своим правам, но и правам других людей, а также пропаганды здорового образа жизни. Темы профилактических бесед следующие: «Ребенок: его права и ответственность» (3-4 класс), «Профилактика экстремизма в молодежной среде» 5-8 классы), «Я выбираю жизнь» для обучающихся 9-11 классов в рамках акции «Сообщи, где торгуют смертью», «Административная и уголовная ответственность несовершеннолетних в сфере употребления и распространения ПАВ (психоактивных веществ)» (9-11классы),  «Преимущества жизни без сигарет, наркотиков и алкоголя», «Безопасный Интернет», «Профилактика дорожно-транспортного травматизма».</w:t>
      </w:r>
    </w:p>
    <w:p w:rsidR="00F3539C" w:rsidRPr="00542FED" w:rsidRDefault="00F3539C" w:rsidP="00F3539C">
      <w:pPr>
        <w:widowControl w:val="0"/>
        <w:ind w:firstLine="567"/>
        <w:jc w:val="both"/>
        <w:rPr>
          <w:color w:val="0D0D0D"/>
        </w:rPr>
      </w:pPr>
      <w:r w:rsidRPr="00542FED">
        <w:rPr>
          <w:color w:val="0D0D0D"/>
        </w:rPr>
        <w:t>Также проводим совместные акции: «Не дай себя обмануть» (в связи участившимися случаями мошенничества), «Сохрани жизнь – сбавь скорость» (посвященная дню памяти погибшим в ДТП), «Ребенок - пассажир».</w:t>
      </w:r>
    </w:p>
    <w:p w:rsidR="00F3539C" w:rsidRPr="00542FED" w:rsidRDefault="00F3539C" w:rsidP="00D0669B">
      <w:pPr>
        <w:pStyle w:val="ac"/>
        <w:widowControl w:val="0"/>
        <w:numPr>
          <w:ilvl w:val="0"/>
          <w:numId w:val="71"/>
        </w:numPr>
        <w:tabs>
          <w:tab w:val="left" w:pos="993"/>
        </w:tabs>
        <w:spacing w:after="0"/>
        <w:ind w:left="0" w:firstLine="567"/>
        <w:jc w:val="both"/>
        <w:rPr>
          <w:rFonts w:ascii="Times New Roman" w:hAnsi="Times New Roman"/>
          <w:b/>
          <w:color w:val="0D0D0D"/>
          <w:sz w:val="24"/>
          <w:szCs w:val="24"/>
        </w:rPr>
      </w:pPr>
      <w:r w:rsidRPr="00542FED">
        <w:rPr>
          <w:rFonts w:ascii="Times New Roman" w:hAnsi="Times New Roman"/>
          <w:b/>
          <w:color w:val="0D0D0D"/>
          <w:sz w:val="24"/>
          <w:szCs w:val="24"/>
        </w:rPr>
        <w:t>Военно-спортивное направление:</w:t>
      </w:r>
    </w:p>
    <w:p w:rsidR="00F3539C" w:rsidRPr="00542FED" w:rsidRDefault="00F3539C" w:rsidP="00F3539C">
      <w:pPr>
        <w:widowControl w:val="0"/>
        <w:ind w:firstLine="567"/>
        <w:jc w:val="both"/>
        <w:rPr>
          <w:b/>
          <w:color w:val="0D0D0D"/>
        </w:rPr>
      </w:pPr>
      <w:r w:rsidRPr="00542FED">
        <w:rPr>
          <w:b/>
          <w:color w:val="0D0D0D"/>
        </w:rPr>
        <w:t xml:space="preserve"> </w:t>
      </w:r>
      <w:r w:rsidRPr="00542FED">
        <w:rPr>
          <w:color w:val="0D0D0D"/>
        </w:rPr>
        <w:t>На высоком уровне организуется взаимодействие с детской юношеской спортивной школой, комитетом по делам молодежи и спорта при администрации Тюльганского района: организуются и проводятся Дни здоровья, соревнования по мини-футболу, волейболу, легкой атлетике</w:t>
      </w:r>
      <w:r w:rsidRPr="00542FED">
        <w:rPr>
          <w:b/>
          <w:color w:val="0D0D0D"/>
        </w:rPr>
        <w:t xml:space="preserve">. </w:t>
      </w:r>
      <w:r w:rsidRPr="00542FED">
        <w:rPr>
          <w:color w:val="0D0D0D"/>
        </w:rPr>
        <w:t>Также военно-спортивные состязания допризывной молодежи «А ну-ка, парни!», «Зарница», слет военно-патриотических клубов и объединений «Отчизны верные сыны».</w:t>
      </w:r>
    </w:p>
    <w:p w:rsidR="00F3539C" w:rsidRPr="00542FED" w:rsidRDefault="00F3539C" w:rsidP="00F3539C">
      <w:pPr>
        <w:widowControl w:val="0"/>
        <w:ind w:firstLine="567"/>
        <w:jc w:val="both"/>
        <w:rPr>
          <w:color w:val="0D0D0D"/>
          <w:spacing w:val="7"/>
        </w:rPr>
      </w:pPr>
      <w:r w:rsidRPr="00542FED">
        <w:rPr>
          <w:color w:val="0D0D0D"/>
          <w:spacing w:val="7"/>
        </w:rPr>
        <w:t>Наши обучающиеся успешно защищают честь школы и района на областных и всероссийских соревнованиях:  «Президентские состязания», «Отчизны</w:t>
      </w:r>
      <w:r w:rsidR="00E70424">
        <w:rPr>
          <w:color w:val="0D0D0D"/>
          <w:spacing w:val="7"/>
        </w:rPr>
        <w:t xml:space="preserve"> верные сыны», «А ну-ка, парни!</w:t>
      </w:r>
      <w:r w:rsidRPr="00542FED">
        <w:rPr>
          <w:color w:val="0D0D0D"/>
          <w:spacing w:val="7"/>
        </w:rPr>
        <w:t xml:space="preserve">». </w:t>
      </w:r>
    </w:p>
    <w:p w:rsidR="00E70424" w:rsidRDefault="00F3539C" w:rsidP="00E70424">
      <w:pPr>
        <w:widowControl w:val="0"/>
        <w:ind w:firstLine="567"/>
        <w:jc w:val="both"/>
        <w:rPr>
          <w:color w:val="0D0D0D"/>
          <w:spacing w:val="7"/>
        </w:rPr>
      </w:pPr>
      <w:r w:rsidRPr="00542FED">
        <w:rPr>
          <w:color w:val="0D0D0D"/>
          <w:spacing w:val="7"/>
        </w:rPr>
        <w:t>Обучающиеся школы посещают спортивные секции при ДЮСШ, участвуют в спортивно-оздоровительных акциях «Кросс наций», «Лыжня России»</w:t>
      </w:r>
      <w:r w:rsidR="00E70424">
        <w:rPr>
          <w:color w:val="0D0D0D"/>
          <w:spacing w:val="7"/>
        </w:rPr>
        <w:t>.</w:t>
      </w:r>
    </w:p>
    <w:p w:rsidR="00F3539C" w:rsidRPr="00D0669B" w:rsidRDefault="00F3539C" w:rsidP="00D0669B">
      <w:pPr>
        <w:pStyle w:val="ac"/>
        <w:widowControl w:val="0"/>
        <w:numPr>
          <w:ilvl w:val="0"/>
          <w:numId w:val="71"/>
        </w:numPr>
        <w:spacing w:after="0" w:line="240" w:lineRule="auto"/>
        <w:jc w:val="both"/>
        <w:rPr>
          <w:rFonts w:ascii="Times New Roman" w:hAnsi="Times New Roman"/>
          <w:b/>
          <w:color w:val="0D0D0D"/>
          <w:sz w:val="24"/>
        </w:rPr>
      </w:pPr>
      <w:r w:rsidRPr="00D0669B">
        <w:rPr>
          <w:rFonts w:ascii="Times New Roman" w:hAnsi="Times New Roman"/>
          <w:b/>
          <w:color w:val="0D0D0D"/>
          <w:sz w:val="24"/>
        </w:rPr>
        <w:t xml:space="preserve">Образовательное направление: </w:t>
      </w:r>
    </w:p>
    <w:p w:rsidR="00F3539C" w:rsidRPr="00542FED" w:rsidRDefault="00F3539C" w:rsidP="00D0669B">
      <w:pPr>
        <w:widowControl w:val="0"/>
        <w:ind w:firstLine="567"/>
        <w:jc w:val="both"/>
        <w:rPr>
          <w:color w:val="0D0D0D"/>
        </w:rPr>
      </w:pPr>
      <w:r w:rsidRPr="00542FED">
        <w:rPr>
          <w:color w:val="0D0D0D"/>
        </w:rPr>
        <w:t>В течение многих лет школа сотрудничает с центром дополнительного образования п. Тюльган. Это занятость обучающихся школы 1-11 классов в объединениях и кружках по интересам. Учащиеся 10-11 классов активно посещают при ЦДО школу «ДАР», физико-математическую школу «Интеллектуал», дистанционные курсы «Обучение без границ».</w:t>
      </w:r>
    </w:p>
    <w:p w:rsidR="00F3539C" w:rsidRPr="00542FED" w:rsidRDefault="00F3539C" w:rsidP="00F3539C">
      <w:pPr>
        <w:widowControl w:val="0"/>
        <w:ind w:firstLine="567"/>
        <w:jc w:val="both"/>
        <w:rPr>
          <w:color w:val="0D0D0D"/>
        </w:rPr>
      </w:pPr>
      <w:r w:rsidRPr="00542FED">
        <w:rPr>
          <w:color w:val="0D0D0D"/>
        </w:rPr>
        <w:t>Обучающиеся успешно участвуют в муниципальном конкурсе исследовательских работ «Отечество. Растим патриотов»,</w:t>
      </w:r>
      <w:r w:rsidRPr="00542FED">
        <w:rPr>
          <w:bCs/>
          <w:iCs/>
          <w:color w:val="0D0D0D"/>
        </w:rPr>
        <w:t xml:space="preserve"> областной конференции «Отечество»</w:t>
      </w:r>
      <w:r w:rsidRPr="00542FED">
        <w:rPr>
          <w:color w:val="0D0D0D"/>
        </w:rPr>
        <w:t>, «Юные исследователи окружающей среды»,</w:t>
      </w:r>
      <w:r w:rsidR="00E70424">
        <w:rPr>
          <w:color w:val="0D0D0D"/>
        </w:rPr>
        <w:t xml:space="preserve"> </w:t>
      </w:r>
      <w:r w:rsidRPr="00542FED">
        <w:rPr>
          <w:color w:val="0D0D0D"/>
        </w:rPr>
        <w:t>Всероссийском конкурсе исследовательских работ «Сириус».</w:t>
      </w:r>
    </w:p>
    <w:p w:rsidR="00F3539C" w:rsidRPr="00542FED" w:rsidRDefault="00F3539C" w:rsidP="00D0669B">
      <w:pPr>
        <w:pStyle w:val="ac"/>
        <w:widowControl w:val="0"/>
        <w:numPr>
          <w:ilvl w:val="0"/>
          <w:numId w:val="71"/>
        </w:numPr>
        <w:tabs>
          <w:tab w:val="left" w:pos="851"/>
        </w:tabs>
        <w:spacing w:after="0"/>
        <w:ind w:left="0" w:firstLine="567"/>
        <w:jc w:val="both"/>
        <w:rPr>
          <w:rFonts w:ascii="Times New Roman" w:hAnsi="Times New Roman"/>
          <w:color w:val="0D0D0D"/>
          <w:sz w:val="24"/>
          <w:szCs w:val="24"/>
          <w:shd w:val="clear" w:color="auto" w:fill="FFFFFF"/>
        </w:rPr>
      </w:pPr>
      <w:r w:rsidRPr="00542FED">
        <w:rPr>
          <w:rFonts w:ascii="Times New Roman" w:hAnsi="Times New Roman"/>
          <w:b/>
          <w:color w:val="0D0D0D"/>
          <w:sz w:val="24"/>
          <w:szCs w:val="24"/>
        </w:rPr>
        <w:t xml:space="preserve">Культурно-просветильское  направление: </w:t>
      </w:r>
    </w:p>
    <w:p w:rsidR="00F3539C" w:rsidRPr="00542FED" w:rsidRDefault="00F3539C" w:rsidP="00D0669B">
      <w:pPr>
        <w:widowControl w:val="0"/>
        <w:tabs>
          <w:tab w:val="left" w:pos="851"/>
        </w:tabs>
        <w:ind w:firstLine="567"/>
        <w:jc w:val="both"/>
        <w:rPr>
          <w:color w:val="0D0D0D"/>
        </w:rPr>
      </w:pPr>
      <w:r w:rsidRPr="00542FED">
        <w:rPr>
          <w:color w:val="0D0D0D"/>
        </w:rPr>
        <w:t xml:space="preserve">Чётко прослеживается взаимодействие с такими учреждениями как: дом культуры </w:t>
      </w:r>
      <w:r w:rsidR="00E70424">
        <w:rPr>
          <w:color w:val="0D0D0D"/>
        </w:rPr>
        <w:t>с. Ташла</w:t>
      </w:r>
      <w:r w:rsidRPr="00542FED">
        <w:rPr>
          <w:color w:val="0D0D0D"/>
        </w:rPr>
        <w:t xml:space="preserve">, </w:t>
      </w:r>
      <w:r w:rsidR="00E70424">
        <w:rPr>
          <w:color w:val="0D0D0D"/>
        </w:rPr>
        <w:t>сельская библиотека</w:t>
      </w:r>
      <w:r w:rsidRPr="00542FED">
        <w:rPr>
          <w:color w:val="0D0D0D"/>
        </w:rPr>
        <w:t xml:space="preserve">. Совместно составляются сценарии различных экологических, патриотических и культурно-развлекательных мероприятий, подбирается методический материал, проводятся праздники, организуется занятость учащихся в каникулярное время. Библиотека является местом интересных встреч школьников с местными поэтами, художниками, работниками культуры и другими интересными людьми. Ежегодно совместно с </w:t>
      </w:r>
      <w:r w:rsidR="00E70424">
        <w:rPr>
          <w:color w:val="0D0D0D"/>
        </w:rPr>
        <w:t>сельской</w:t>
      </w:r>
      <w:r w:rsidRPr="00542FED">
        <w:rPr>
          <w:color w:val="0D0D0D"/>
        </w:rPr>
        <w:t xml:space="preserve"> библиотекой проводится акция «Читаем детям о войне». </w:t>
      </w:r>
    </w:p>
    <w:p w:rsidR="00F3539C" w:rsidRPr="00542FED" w:rsidRDefault="00F3539C" w:rsidP="00D0669B">
      <w:pPr>
        <w:widowControl w:val="0"/>
        <w:tabs>
          <w:tab w:val="left" w:pos="851"/>
        </w:tabs>
        <w:ind w:firstLine="567"/>
        <w:jc w:val="both"/>
        <w:rPr>
          <w:b/>
          <w:color w:val="0D0D0D"/>
        </w:rPr>
      </w:pPr>
      <w:r w:rsidRPr="00542FED">
        <w:rPr>
          <w:color w:val="0D0D0D"/>
        </w:rPr>
        <w:t xml:space="preserve">В этом направлении  сотрудничаем также и с прессой. </w:t>
      </w:r>
      <w:r w:rsidR="00E70424">
        <w:rPr>
          <w:color w:val="0D0D0D"/>
        </w:rPr>
        <w:t>Взаимодействуем</w:t>
      </w:r>
      <w:r w:rsidRPr="00542FED">
        <w:rPr>
          <w:color w:val="0D0D0D"/>
        </w:rPr>
        <w:t xml:space="preserve"> с редакцией газеты «Прогресс-Т»: учащиеся пробуют себя в роли юных корреспондентов,  размещая свои </w:t>
      </w:r>
      <w:r w:rsidR="00E70424">
        <w:rPr>
          <w:color w:val="0D0D0D"/>
        </w:rPr>
        <w:t>статьи в районной газете</w:t>
      </w:r>
      <w:r w:rsidRPr="00542FED">
        <w:rPr>
          <w:color w:val="0D0D0D"/>
        </w:rPr>
        <w:t>.</w:t>
      </w:r>
    </w:p>
    <w:p w:rsidR="00F3539C" w:rsidRPr="00542FED" w:rsidRDefault="00F3539C" w:rsidP="00D0669B">
      <w:pPr>
        <w:pStyle w:val="ac"/>
        <w:widowControl w:val="0"/>
        <w:numPr>
          <w:ilvl w:val="0"/>
          <w:numId w:val="71"/>
        </w:numPr>
        <w:tabs>
          <w:tab w:val="left" w:pos="851"/>
        </w:tabs>
        <w:spacing w:after="0"/>
        <w:ind w:left="0" w:firstLine="567"/>
        <w:jc w:val="both"/>
        <w:rPr>
          <w:rFonts w:ascii="Times New Roman" w:hAnsi="Times New Roman"/>
          <w:b/>
          <w:color w:val="0D0D0D"/>
          <w:sz w:val="24"/>
          <w:szCs w:val="24"/>
        </w:rPr>
      </w:pPr>
      <w:r w:rsidRPr="00542FED">
        <w:rPr>
          <w:rFonts w:ascii="Times New Roman" w:hAnsi="Times New Roman"/>
          <w:b/>
          <w:color w:val="0D0D0D"/>
          <w:sz w:val="24"/>
          <w:szCs w:val="24"/>
        </w:rPr>
        <w:t xml:space="preserve">Профориентационное направление: </w:t>
      </w:r>
    </w:p>
    <w:p w:rsidR="00F3539C" w:rsidRPr="00542FED" w:rsidRDefault="00F3539C" w:rsidP="00D0669B">
      <w:pPr>
        <w:widowControl w:val="0"/>
        <w:tabs>
          <w:tab w:val="left" w:pos="851"/>
        </w:tabs>
        <w:ind w:firstLine="567"/>
        <w:jc w:val="both"/>
        <w:rPr>
          <w:b/>
          <w:color w:val="0D0D0D"/>
        </w:rPr>
      </w:pPr>
      <w:r w:rsidRPr="00542FED">
        <w:rPr>
          <w:color w:val="0D0D0D"/>
        </w:rPr>
        <w:t xml:space="preserve">В целях оказания помощи в профессиональном самоопределении молодежи, повышения информированности старшеклассников о состоянии современного рынка труда, центр занятости населения организовывает встречи обучающихся с работодателями (исходя из предпочтений обучающихся). Сотрудники ЦЗН «Тюльганского района» информируют старшеклассников о ситуации на рынке труда и востребованных профессиях, проводят профессиональную диагностику. </w:t>
      </w:r>
    </w:p>
    <w:p w:rsidR="00F3539C" w:rsidRPr="00542FED" w:rsidRDefault="00F3539C" w:rsidP="00D0669B">
      <w:pPr>
        <w:pStyle w:val="ac"/>
        <w:widowControl w:val="0"/>
        <w:numPr>
          <w:ilvl w:val="0"/>
          <w:numId w:val="71"/>
        </w:numPr>
        <w:tabs>
          <w:tab w:val="left" w:pos="851"/>
        </w:tabs>
        <w:spacing w:after="0"/>
        <w:ind w:left="0" w:firstLine="567"/>
        <w:jc w:val="both"/>
        <w:rPr>
          <w:rFonts w:ascii="Times New Roman" w:hAnsi="Times New Roman"/>
          <w:b/>
          <w:color w:val="0D0D0D"/>
          <w:sz w:val="24"/>
          <w:szCs w:val="24"/>
        </w:rPr>
      </w:pPr>
      <w:r w:rsidRPr="00542FED">
        <w:rPr>
          <w:rFonts w:ascii="Times New Roman" w:hAnsi="Times New Roman"/>
          <w:b/>
          <w:color w:val="0D0D0D"/>
          <w:sz w:val="24"/>
          <w:szCs w:val="24"/>
        </w:rPr>
        <w:t xml:space="preserve">Экологическое направление: </w:t>
      </w:r>
    </w:p>
    <w:p w:rsidR="00F3539C" w:rsidRPr="00542FED" w:rsidRDefault="00F3539C" w:rsidP="00F3539C">
      <w:pPr>
        <w:widowControl w:val="0"/>
        <w:ind w:firstLine="567"/>
        <w:jc w:val="both"/>
        <w:rPr>
          <w:color w:val="0D0D0D"/>
        </w:rPr>
      </w:pPr>
      <w:r w:rsidRPr="00542FED">
        <w:rPr>
          <w:color w:val="0D0D0D"/>
        </w:rPr>
        <w:t>Выстроено социальное партнерство с администрацией поселка, сельсоветов. Совместно с администрацией Ташлинского сельсовета обучающиеся школы приняли участие в акции «Сохрани объекты природного и культурного наследия родового поместья Тимашевых». Также совместно проводятся такие экологические десанты как «</w:t>
      </w:r>
      <w:r w:rsidR="00E70424">
        <w:rPr>
          <w:color w:val="0D0D0D"/>
        </w:rPr>
        <w:t>Живи, родник</w:t>
      </w:r>
      <w:r w:rsidRPr="00542FED">
        <w:rPr>
          <w:color w:val="0D0D0D"/>
        </w:rPr>
        <w:t>», «Чистый поселок».</w:t>
      </w:r>
    </w:p>
    <w:p w:rsidR="00F3539C" w:rsidRPr="00542FED" w:rsidRDefault="00F3539C" w:rsidP="00F3539C">
      <w:pPr>
        <w:widowControl w:val="0"/>
        <w:ind w:firstLine="567"/>
        <w:jc w:val="both"/>
        <w:rPr>
          <w:bCs/>
          <w:i/>
          <w:color w:val="0D0D0D"/>
        </w:rPr>
      </w:pPr>
      <w:r w:rsidRPr="00542FED">
        <w:rPr>
          <w:i/>
          <w:color w:val="0D0D0D"/>
        </w:rPr>
        <w:t xml:space="preserve">Организованное социальное партнерство позволяет создавать у обучающихся мотивацию к выработке активной жизненной позиции, формирует высокий уровень и прочную устойчивость культуры, нравственности, творческой активности и социальной зрелости, проявляемой учащимися в жизни и деятельности, в повседневном поведении как в школе, так и вне школы. </w:t>
      </w:r>
    </w:p>
    <w:p w:rsidR="00F3539C" w:rsidRPr="00542FED" w:rsidRDefault="00F3539C" w:rsidP="00F3539C">
      <w:pPr>
        <w:widowControl w:val="0"/>
        <w:jc w:val="both"/>
        <w:rPr>
          <w:color w:val="0D0D0D"/>
        </w:rPr>
      </w:pPr>
    </w:p>
    <w:p w:rsidR="00F3539C" w:rsidRPr="00542FED" w:rsidRDefault="00F3539C" w:rsidP="00F3539C">
      <w:pPr>
        <w:pStyle w:val="12"/>
        <w:widowControl w:val="0"/>
        <w:spacing w:line="276" w:lineRule="auto"/>
        <w:jc w:val="center"/>
        <w:rPr>
          <w:rFonts w:ascii="Times New Roman" w:hAnsi="Times New Roman"/>
          <w:b/>
          <w:color w:val="0D0D0D"/>
          <w:sz w:val="28"/>
          <w:szCs w:val="28"/>
        </w:rPr>
      </w:pPr>
      <w:r w:rsidRPr="00F3539C">
        <w:rPr>
          <w:rFonts w:ascii="Times New Roman" w:hAnsi="Times New Roman"/>
          <w:b/>
          <w:color w:val="0D0D0D"/>
          <w:sz w:val="28"/>
          <w:szCs w:val="28"/>
        </w:rPr>
        <w:t>2</w:t>
      </w:r>
      <w:r w:rsidRPr="00542FED">
        <w:rPr>
          <w:rFonts w:ascii="Times New Roman" w:hAnsi="Times New Roman"/>
          <w:b/>
          <w:color w:val="0D0D0D"/>
          <w:sz w:val="28"/>
          <w:szCs w:val="28"/>
        </w:rPr>
        <w:t>.3.7. Описание методов и форм профессиональной ориентации в организации, осуществляющей образовательную деятельность</w:t>
      </w:r>
    </w:p>
    <w:p w:rsidR="00F3539C" w:rsidRPr="00542FED" w:rsidRDefault="00F3539C" w:rsidP="00F3539C">
      <w:pPr>
        <w:pStyle w:val="12"/>
        <w:widowControl w:val="0"/>
        <w:spacing w:line="276" w:lineRule="auto"/>
        <w:jc w:val="both"/>
        <w:rPr>
          <w:rFonts w:ascii="Times New Roman" w:hAnsi="Times New Roman"/>
          <w:color w:val="0D0D0D"/>
          <w:sz w:val="24"/>
          <w:szCs w:val="24"/>
        </w:rPr>
      </w:pPr>
    </w:p>
    <w:p w:rsidR="00F3539C" w:rsidRPr="00542FED" w:rsidRDefault="00F3539C" w:rsidP="00F3539C">
      <w:pPr>
        <w:pStyle w:val="12"/>
        <w:widowControl w:val="0"/>
        <w:spacing w:line="276" w:lineRule="auto"/>
        <w:ind w:firstLine="567"/>
        <w:jc w:val="both"/>
        <w:rPr>
          <w:rFonts w:ascii="Times New Roman" w:hAnsi="Times New Roman"/>
          <w:color w:val="0D0D0D"/>
          <w:sz w:val="24"/>
          <w:szCs w:val="24"/>
        </w:rPr>
      </w:pPr>
      <w:r w:rsidRPr="00542FED">
        <w:rPr>
          <w:rFonts w:ascii="Times New Roman" w:hAnsi="Times New Roman"/>
          <w:b/>
          <w:color w:val="0D0D0D"/>
          <w:sz w:val="24"/>
          <w:szCs w:val="24"/>
        </w:rPr>
        <w:t>Целью профориентационной работы</w:t>
      </w:r>
      <w:r w:rsidRPr="00542FED">
        <w:rPr>
          <w:rFonts w:ascii="Times New Roman" w:hAnsi="Times New Roman"/>
          <w:b/>
          <w:color w:val="0D0D0D"/>
          <w:sz w:val="24"/>
          <w:szCs w:val="24"/>
          <w:lang w:val="en-US"/>
        </w:rPr>
        <w:t xml:space="preserve"> </w:t>
      </w:r>
      <w:r w:rsidRPr="00542FED">
        <w:rPr>
          <w:rFonts w:ascii="Times New Roman" w:hAnsi="Times New Roman"/>
          <w:b/>
          <w:color w:val="0D0D0D"/>
          <w:sz w:val="24"/>
          <w:szCs w:val="24"/>
        </w:rPr>
        <w:t>является</w:t>
      </w:r>
      <w:r w:rsidRPr="00542FED">
        <w:rPr>
          <w:rFonts w:ascii="Times New Roman" w:hAnsi="Times New Roman"/>
          <w:color w:val="0D0D0D"/>
          <w:sz w:val="24"/>
          <w:szCs w:val="24"/>
        </w:rPr>
        <w:t xml:space="preserve">: </w:t>
      </w:r>
    </w:p>
    <w:p w:rsidR="00F3539C" w:rsidRPr="00542FED" w:rsidRDefault="00F3539C" w:rsidP="00F3539C">
      <w:pPr>
        <w:pStyle w:val="12"/>
        <w:widowControl w:val="0"/>
        <w:numPr>
          <w:ilvl w:val="0"/>
          <w:numId w:val="60"/>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создание условий для изучения учащимися своих особенностей, интересов, склонностей, получения ими информации о правилах выбора профессии и дальнейшего самоопределения.</w:t>
      </w:r>
    </w:p>
    <w:p w:rsidR="00F3539C" w:rsidRPr="00542FED" w:rsidRDefault="00F3539C" w:rsidP="00F3539C">
      <w:pPr>
        <w:pStyle w:val="12"/>
        <w:widowControl w:val="0"/>
        <w:numPr>
          <w:ilvl w:val="0"/>
          <w:numId w:val="60"/>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Способствовать осмыслению ценностей и перспектив собственной трудовой и профессиональной деятельности, принятие и непринятие бытующих в обществе стереотипов профессиональной успешности с позиции актуальности для самих старшеклассников.</w:t>
      </w:r>
    </w:p>
    <w:p w:rsidR="00F3539C" w:rsidRPr="00542FED" w:rsidRDefault="00F3539C" w:rsidP="00F3539C">
      <w:pPr>
        <w:pStyle w:val="12"/>
        <w:widowControl w:val="0"/>
        <w:spacing w:line="276" w:lineRule="auto"/>
        <w:ind w:firstLine="567"/>
        <w:jc w:val="both"/>
        <w:rPr>
          <w:rFonts w:ascii="Times New Roman" w:hAnsi="Times New Roman"/>
          <w:color w:val="0D0D0D"/>
          <w:sz w:val="24"/>
          <w:szCs w:val="24"/>
        </w:rPr>
      </w:pPr>
      <w:r w:rsidRPr="00542FED">
        <w:rPr>
          <w:rFonts w:ascii="Times New Roman" w:hAnsi="Times New Roman"/>
          <w:b/>
          <w:color w:val="0D0D0D"/>
          <w:sz w:val="24"/>
          <w:szCs w:val="24"/>
        </w:rPr>
        <w:t>Задачи по профориентации на начальной ступени общего образования</w:t>
      </w:r>
      <w:r w:rsidRPr="00542FED">
        <w:rPr>
          <w:rFonts w:ascii="Times New Roman" w:hAnsi="Times New Roman"/>
          <w:color w:val="0D0D0D"/>
          <w:sz w:val="24"/>
          <w:szCs w:val="24"/>
        </w:rPr>
        <w:t xml:space="preserve">: </w:t>
      </w:r>
    </w:p>
    <w:p w:rsidR="00F3539C" w:rsidRPr="00542FED" w:rsidRDefault="00F3539C" w:rsidP="00F3539C">
      <w:pPr>
        <w:pStyle w:val="12"/>
        <w:widowControl w:val="0"/>
        <w:spacing w:line="276" w:lineRule="auto"/>
        <w:ind w:firstLine="567"/>
        <w:jc w:val="both"/>
        <w:rPr>
          <w:rFonts w:ascii="Times New Roman" w:hAnsi="Times New Roman"/>
          <w:color w:val="0D0D0D"/>
          <w:sz w:val="24"/>
          <w:szCs w:val="24"/>
        </w:rPr>
      </w:pPr>
      <w:r w:rsidRPr="00542FED">
        <w:rPr>
          <w:rFonts w:ascii="Times New Roman" w:hAnsi="Times New Roman"/>
          <w:color w:val="0D0D0D"/>
          <w:sz w:val="24"/>
          <w:szCs w:val="24"/>
        </w:rPr>
        <w:t>-получение школьниками первоначальных сведений о мире профессий, о профессиях своих родителей.</w:t>
      </w:r>
    </w:p>
    <w:p w:rsidR="00F3539C" w:rsidRPr="00542FED" w:rsidRDefault="00F3539C" w:rsidP="00F3539C">
      <w:pPr>
        <w:pStyle w:val="12"/>
        <w:widowControl w:val="0"/>
        <w:spacing w:line="276" w:lineRule="auto"/>
        <w:ind w:firstLine="567"/>
        <w:jc w:val="both"/>
        <w:rPr>
          <w:rFonts w:ascii="Times New Roman" w:hAnsi="Times New Roman"/>
          <w:color w:val="0D0D0D"/>
          <w:sz w:val="24"/>
          <w:szCs w:val="24"/>
        </w:rPr>
      </w:pPr>
      <w:r w:rsidRPr="00542FED">
        <w:rPr>
          <w:rFonts w:ascii="Times New Roman" w:hAnsi="Times New Roman"/>
          <w:b/>
          <w:color w:val="0D0D0D"/>
          <w:sz w:val="24"/>
          <w:szCs w:val="24"/>
        </w:rPr>
        <w:t>Задачи по профориентации на  основной ступени общего образования</w:t>
      </w:r>
      <w:r w:rsidRPr="00542FED">
        <w:rPr>
          <w:rFonts w:ascii="Times New Roman" w:hAnsi="Times New Roman"/>
          <w:color w:val="0D0D0D"/>
          <w:sz w:val="24"/>
          <w:szCs w:val="24"/>
        </w:rPr>
        <w:t xml:space="preserve">: </w:t>
      </w:r>
    </w:p>
    <w:p w:rsidR="00F3539C" w:rsidRPr="00542FED" w:rsidRDefault="00F3539C" w:rsidP="00F3539C">
      <w:pPr>
        <w:pStyle w:val="12"/>
        <w:widowControl w:val="0"/>
        <w:spacing w:line="276" w:lineRule="auto"/>
        <w:ind w:firstLine="567"/>
        <w:jc w:val="both"/>
        <w:rPr>
          <w:rFonts w:ascii="Times New Roman" w:hAnsi="Times New Roman"/>
          <w:color w:val="0D0D0D"/>
          <w:sz w:val="24"/>
          <w:szCs w:val="24"/>
        </w:rPr>
      </w:pPr>
      <w:r w:rsidRPr="00542FED">
        <w:rPr>
          <w:rFonts w:ascii="Times New Roman" w:hAnsi="Times New Roman"/>
          <w:color w:val="0D0D0D"/>
          <w:sz w:val="24"/>
          <w:szCs w:val="24"/>
        </w:rPr>
        <w:t xml:space="preserve">-изучение учащимися своих личностных и деловых качеств. </w:t>
      </w:r>
    </w:p>
    <w:p w:rsidR="00F3539C" w:rsidRPr="00542FED" w:rsidRDefault="00F3539C" w:rsidP="00F3539C">
      <w:pPr>
        <w:pStyle w:val="12"/>
        <w:widowControl w:val="0"/>
        <w:spacing w:line="276" w:lineRule="auto"/>
        <w:ind w:firstLine="567"/>
        <w:jc w:val="both"/>
        <w:rPr>
          <w:rFonts w:ascii="Times New Roman" w:hAnsi="Times New Roman"/>
          <w:color w:val="0D0D0D"/>
          <w:sz w:val="24"/>
          <w:szCs w:val="24"/>
        </w:rPr>
      </w:pPr>
      <w:r w:rsidRPr="00542FED">
        <w:rPr>
          <w:rFonts w:ascii="Times New Roman" w:hAnsi="Times New Roman"/>
          <w:color w:val="0D0D0D"/>
          <w:sz w:val="24"/>
          <w:szCs w:val="24"/>
        </w:rPr>
        <w:t xml:space="preserve">-оценка интересов и склонностей учащихся. </w:t>
      </w:r>
    </w:p>
    <w:p w:rsidR="00F3539C" w:rsidRPr="00542FED" w:rsidRDefault="00F3539C" w:rsidP="00F3539C">
      <w:pPr>
        <w:pStyle w:val="12"/>
        <w:widowControl w:val="0"/>
        <w:spacing w:line="276" w:lineRule="auto"/>
        <w:ind w:firstLine="567"/>
        <w:jc w:val="both"/>
        <w:rPr>
          <w:rFonts w:ascii="Times New Roman" w:hAnsi="Times New Roman"/>
          <w:color w:val="0D0D0D"/>
          <w:sz w:val="24"/>
          <w:szCs w:val="24"/>
        </w:rPr>
      </w:pPr>
      <w:r w:rsidRPr="00542FED">
        <w:rPr>
          <w:rFonts w:ascii="Times New Roman" w:hAnsi="Times New Roman"/>
          <w:color w:val="0D0D0D"/>
          <w:sz w:val="24"/>
          <w:szCs w:val="24"/>
        </w:rPr>
        <w:t xml:space="preserve">-развитие навыков общения, уверенности в себе и лидерских качеств. </w:t>
      </w:r>
    </w:p>
    <w:p w:rsidR="00F3539C" w:rsidRPr="00542FED" w:rsidRDefault="00F3539C" w:rsidP="00F3539C">
      <w:pPr>
        <w:pStyle w:val="12"/>
        <w:widowControl w:val="0"/>
        <w:spacing w:line="276" w:lineRule="auto"/>
        <w:ind w:firstLine="567"/>
        <w:jc w:val="both"/>
        <w:rPr>
          <w:rFonts w:ascii="Times New Roman" w:hAnsi="Times New Roman"/>
          <w:color w:val="0D0D0D"/>
          <w:sz w:val="24"/>
          <w:szCs w:val="24"/>
        </w:rPr>
      </w:pPr>
      <w:r w:rsidRPr="00542FED">
        <w:rPr>
          <w:rFonts w:ascii="Times New Roman" w:hAnsi="Times New Roman"/>
          <w:color w:val="0D0D0D"/>
          <w:sz w:val="24"/>
          <w:szCs w:val="24"/>
        </w:rPr>
        <w:t>-формирование у детей способности делать осознанный выбор профиля образования.</w:t>
      </w:r>
    </w:p>
    <w:p w:rsidR="00F3539C" w:rsidRPr="00542FED" w:rsidRDefault="00F3539C" w:rsidP="00F3539C">
      <w:pPr>
        <w:pStyle w:val="12"/>
        <w:widowControl w:val="0"/>
        <w:spacing w:line="276" w:lineRule="auto"/>
        <w:ind w:firstLine="567"/>
        <w:jc w:val="both"/>
        <w:rPr>
          <w:rFonts w:ascii="Times New Roman" w:hAnsi="Times New Roman"/>
          <w:color w:val="0D0D0D"/>
          <w:sz w:val="24"/>
          <w:szCs w:val="24"/>
        </w:rPr>
      </w:pPr>
      <w:r w:rsidRPr="00542FED">
        <w:rPr>
          <w:rFonts w:ascii="Times New Roman" w:hAnsi="Times New Roman"/>
          <w:b/>
          <w:color w:val="0D0D0D"/>
          <w:sz w:val="24"/>
          <w:szCs w:val="24"/>
        </w:rPr>
        <w:t>Задачи по профориентации на   средней ступени общего образования</w:t>
      </w:r>
      <w:r w:rsidRPr="00542FED">
        <w:rPr>
          <w:rFonts w:ascii="Times New Roman" w:hAnsi="Times New Roman"/>
          <w:color w:val="0D0D0D"/>
          <w:sz w:val="24"/>
          <w:szCs w:val="24"/>
        </w:rPr>
        <w:t xml:space="preserve">: </w:t>
      </w:r>
    </w:p>
    <w:p w:rsidR="00F3539C" w:rsidRPr="00542FED" w:rsidRDefault="00F3539C" w:rsidP="00F3539C">
      <w:pPr>
        <w:pStyle w:val="12"/>
        <w:widowControl w:val="0"/>
        <w:spacing w:line="276" w:lineRule="auto"/>
        <w:ind w:firstLine="567"/>
        <w:jc w:val="both"/>
        <w:rPr>
          <w:rFonts w:ascii="Times New Roman" w:hAnsi="Times New Roman"/>
          <w:color w:val="0D0D0D"/>
          <w:sz w:val="24"/>
          <w:szCs w:val="24"/>
        </w:rPr>
      </w:pPr>
      <w:r w:rsidRPr="00542FED">
        <w:rPr>
          <w:rFonts w:ascii="Times New Roman" w:hAnsi="Times New Roman"/>
          <w:color w:val="0D0D0D"/>
          <w:sz w:val="24"/>
          <w:szCs w:val="24"/>
        </w:rPr>
        <w:t>-изучение рынка труда и возможностей получения профессионального образования.</w:t>
      </w:r>
    </w:p>
    <w:p w:rsidR="00F3539C" w:rsidRPr="00542FED" w:rsidRDefault="00F3539C" w:rsidP="00F3539C">
      <w:pPr>
        <w:pStyle w:val="12"/>
        <w:widowControl w:val="0"/>
        <w:spacing w:line="276" w:lineRule="auto"/>
        <w:ind w:firstLine="567"/>
        <w:jc w:val="both"/>
        <w:rPr>
          <w:rFonts w:ascii="Times New Roman" w:hAnsi="Times New Roman"/>
          <w:b/>
          <w:color w:val="0D0D0D"/>
          <w:sz w:val="24"/>
          <w:szCs w:val="24"/>
        </w:rPr>
      </w:pPr>
      <w:r w:rsidRPr="00542FED">
        <w:rPr>
          <w:rFonts w:ascii="Times New Roman" w:hAnsi="Times New Roman"/>
          <w:b/>
          <w:color w:val="0D0D0D"/>
          <w:sz w:val="24"/>
          <w:szCs w:val="24"/>
        </w:rPr>
        <w:t>Формы профориентационной работы:</w:t>
      </w:r>
    </w:p>
    <w:p w:rsidR="00F3539C" w:rsidRPr="00542FED" w:rsidRDefault="00F3539C" w:rsidP="00F3539C">
      <w:pPr>
        <w:pStyle w:val="12"/>
        <w:widowControl w:val="0"/>
        <w:spacing w:line="276" w:lineRule="auto"/>
        <w:ind w:firstLine="567"/>
        <w:jc w:val="both"/>
        <w:rPr>
          <w:rFonts w:ascii="Times New Roman" w:hAnsi="Times New Roman"/>
          <w:color w:val="0D0D0D"/>
          <w:sz w:val="24"/>
          <w:szCs w:val="24"/>
        </w:rPr>
      </w:pPr>
      <w:r w:rsidRPr="00542FED">
        <w:rPr>
          <w:rFonts w:ascii="Times New Roman" w:hAnsi="Times New Roman"/>
          <w:b/>
          <w:color w:val="0D0D0D"/>
          <w:sz w:val="24"/>
          <w:szCs w:val="24"/>
        </w:rPr>
        <w:t>Индивидуальные:</w:t>
      </w:r>
    </w:p>
    <w:p w:rsidR="00F3539C" w:rsidRPr="00542FED" w:rsidRDefault="00F3539C" w:rsidP="00F3539C">
      <w:pPr>
        <w:pStyle w:val="12"/>
        <w:widowControl w:val="0"/>
        <w:spacing w:line="276" w:lineRule="auto"/>
        <w:ind w:firstLine="567"/>
        <w:jc w:val="both"/>
        <w:rPr>
          <w:rFonts w:ascii="Times New Roman" w:hAnsi="Times New Roman"/>
          <w:color w:val="0D0D0D"/>
          <w:sz w:val="24"/>
          <w:szCs w:val="24"/>
        </w:rPr>
      </w:pPr>
      <w:r w:rsidRPr="00542FED">
        <w:rPr>
          <w:rFonts w:ascii="Times New Roman" w:hAnsi="Times New Roman"/>
          <w:color w:val="0D0D0D"/>
          <w:sz w:val="24"/>
          <w:szCs w:val="24"/>
        </w:rPr>
        <w:t>-изучение личностных качеств путем диагностик («Определились ли вы в своих жизненных выборах?»</w:t>
      </w:r>
    </w:p>
    <w:p w:rsidR="00F3539C" w:rsidRPr="00542FED" w:rsidRDefault="00F3539C" w:rsidP="00F3539C">
      <w:pPr>
        <w:pStyle w:val="12"/>
        <w:widowControl w:val="0"/>
        <w:spacing w:line="276" w:lineRule="auto"/>
        <w:ind w:firstLine="567"/>
        <w:jc w:val="both"/>
        <w:rPr>
          <w:rFonts w:ascii="Times New Roman" w:hAnsi="Times New Roman"/>
          <w:color w:val="0D0D0D"/>
          <w:sz w:val="24"/>
          <w:szCs w:val="24"/>
        </w:rPr>
      </w:pPr>
      <w:r w:rsidRPr="00542FED">
        <w:rPr>
          <w:rFonts w:ascii="Times New Roman" w:hAnsi="Times New Roman"/>
          <w:color w:val="0D0D0D"/>
          <w:sz w:val="24"/>
          <w:szCs w:val="24"/>
        </w:rPr>
        <w:t>-Изучение свойств темперамента), психологические упражнения и тренинги, социально-психологические занятия  с целью снятия барьеров, мешающих продуктивным действиям,  изучения и овладения приёмами межличностного взаимодействия для повышения его эффективности.</w:t>
      </w:r>
    </w:p>
    <w:p w:rsidR="00F3539C" w:rsidRPr="00542FED" w:rsidRDefault="00F3539C" w:rsidP="00F3539C">
      <w:pPr>
        <w:pStyle w:val="12"/>
        <w:widowControl w:val="0"/>
        <w:spacing w:line="276" w:lineRule="auto"/>
        <w:ind w:firstLine="567"/>
        <w:jc w:val="both"/>
        <w:rPr>
          <w:rFonts w:ascii="Times New Roman" w:hAnsi="Times New Roman"/>
          <w:color w:val="0D0D0D"/>
          <w:sz w:val="24"/>
          <w:szCs w:val="24"/>
        </w:rPr>
      </w:pPr>
      <w:r w:rsidRPr="00542FED">
        <w:rPr>
          <w:rFonts w:ascii="Times New Roman" w:hAnsi="Times New Roman"/>
          <w:b/>
          <w:color w:val="0D0D0D"/>
          <w:sz w:val="24"/>
          <w:szCs w:val="24"/>
        </w:rPr>
        <w:t>Групповые:</w:t>
      </w:r>
    </w:p>
    <w:p w:rsidR="00F3539C" w:rsidRPr="00542FED" w:rsidRDefault="00F3539C" w:rsidP="00F3539C">
      <w:pPr>
        <w:pStyle w:val="12"/>
        <w:widowControl w:val="0"/>
        <w:spacing w:line="276" w:lineRule="auto"/>
        <w:ind w:firstLine="567"/>
        <w:jc w:val="both"/>
        <w:rPr>
          <w:rFonts w:ascii="Times New Roman" w:hAnsi="Times New Roman"/>
          <w:color w:val="0D0D0D"/>
          <w:sz w:val="24"/>
          <w:szCs w:val="24"/>
        </w:rPr>
      </w:pPr>
      <w:r w:rsidRPr="00542FED">
        <w:rPr>
          <w:rFonts w:ascii="Times New Roman" w:hAnsi="Times New Roman"/>
          <w:color w:val="0D0D0D"/>
          <w:sz w:val="24"/>
          <w:szCs w:val="24"/>
        </w:rPr>
        <w:t>реализация   информационной и профориентационной работы, организация социальных практик, профориентационные встречи, экскурсии на предприятия района и области.</w:t>
      </w:r>
    </w:p>
    <w:p w:rsidR="00F3539C" w:rsidRPr="00542FED" w:rsidRDefault="00F3539C" w:rsidP="00F3539C">
      <w:pPr>
        <w:pStyle w:val="12"/>
        <w:widowControl w:val="0"/>
        <w:spacing w:line="276" w:lineRule="auto"/>
        <w:ind w:firstLine="567"/>
        <w:jc w:val="both"/>
        <w:rPr>
          <w:rFonts w:ascii="Times New Roman" w:hAnsi="Times New Roman"/>
          <w:b/>
          <w:color w:val="0D0D0D"/>
          <w:sz w:val="24"/>
          <w:szCs w:val="24"/>
        </w:rPr>
      </w:pPr>
      <w:r w:rsidRPr="00542FED">
        <w:rPr>
          <w:rFonts w:ascii="Times New Roman" w:hAnsi="Times New Roman"/>
          <w:b/>
          <w:color w:val="0D0D0D"/>
          <w:sz w:val="24"/>
          <w:szCs w:val="24"/>
        </w:rPr>
        <w:t>Результаты профориентационной работы:</w:t>
      </w:r>
    </w:p>
    <w:p w:rsidR="00F3539C" w:rsidRPr="00542FED" w:rsidRDefault="00F3539C" w:rsidP="00F3539C">
      <w:pPr>
        <w:pStyle w:val="12"/>
        <w:widowControl w:val="0"/>
        <w:spacing w:line="276" w:lineRule="auto"/>
        <w:ind w:firstLine="567"/>
        <w:jc w:val="both"/>
        <w:rPr>
          <w:rFonts w:ascii="Times New Roman" w:hAnsi="Times New Roman"/>
          <w:color w:val="0D0D0D"/>
          <w:sz w:val="24"/>
          <w:szCs w:val="24"/>
        </w:rPr>
      </w:pPr>
      <w:r w:rsidRPr="00542FED">
        <w:rPr>
          <w:rFonts w:ascii="Times New Roman" w:hAnsi="Times New Roman"/>
          <w:b/>
          <w:color w:val="0D0D0D"/>
          <w:sz w:val="24"/>
          <w:szCs w:val="24"/>
        </w:rPr>
        <w:t>учащиеся должны знать:</w:t>
      </w:r>
    </w:p>
    <w:p w:rsidR="00F3539C" w:rsidRPr="00542FED" w:rsidRDefault="00F3539C" w:rsidP="00F3539C">
      <w:pPr>
        <w:pStyle w:val="12"/>
        <w:widowControl w:val="0"/>
        <w:spacing w:line="276" w:lineRule="auto"/>
        <w:ind w:firstLine="567"/>
        <w:jc w:val="both"/>
        <w:rPr>
          <w:rFonts w:ascii="Times New Roman" w:hAnsi="Times New Roman"/>
          <w:color w:val="0D0D0D"/>
          <w:sz w:val="24"/>
          <w:szCs w:val="24"/>
        </w:rPr>
      </w:pPr>
      <w:r w:rsidRPr="00542FED">
        <w:rPr>
          <w:rFonts w:ascii="Times New Roman" w:hAnsi="Times New Roman"/>
          <w:color w:val="0D0D0D"/>
          <w:sz w:val="24"/>
          <w:szCs w:val="24"/>
        </w:rPr>
        <w:t xml:space="preserve">-значение профессионального самоопределения, требования к составлению личного профессионального плана; правила выбора профессии; </w:t>
      </w:r>
    </w:p>
    <w:p w:rsidR="00F3539C" w:rsidRPr="00542FED" w:rsidRDefault="00F3539C" w:rsidP="00F3539C">
      <w:pPr>
        <w:pStyle w:val="12"/>
        <w:widowControl w:val="0"/>
        <w:spacing w:line="276" w:lineRule="auto"/>
        <w:ind w:firstLine="567"/>
        <w:jc w:val="both"/>
        <w:rPr>
          <w:rFonts w:ascii="Times New Roman" w:hAnsi="Times New Roman"/>
          <w:color w:val="0D0D0D"/>
          <w:sz w:val="24"/>
          <w:szCs w:val="24"/>
        </w:rPr>
      </w:pPr>
      <w:r w:rsidRPr="00542FED">
        <w:rPr>
          <w:rFonts w:ascii="Times New Roman" w:hAnsi="Times New Roman"/>
          <w:color w:val="0D0D0D"/>
          <w:sz w:val="24"/>
          <w:szCs w:val="24"/>
        </w:rPr>
        <w:t>-понятие о профессиях и профессиональной деятельности; понятие об интересах, мотивах и ценностях профессионального труда, а также психофизиологических и психологических ресурсах личности в связи с выбором профессии.</w:t>
      </w:r>
    </w:p>
    <w:p w:rsidR="00F3539C" w:rsidRPr="00542FED" w:rsidRDefault="00F3539C" w:rsidP="00F3539C">
      <w:pPr>
        <w:pStyle w:val="12"/>
        <w:widowControl w:val="0"/>
        <w:spacing w:line="276" w:lineRule="auto"/>
        <w:ind w:firstLine="567"/>
        <w:jc w:val="both"/>
        <w:rPr>
          <w:rFonts w:ascii="Times New Roman" w:hAnsi="Times New Roman"/>
          <w:color w:val="0D0D0D"/>
          <w:sz w:val="24"/>
          <w:szCs w:val="24"/>
        </w:rPr>
      </w:pPr>
      <w:r w:rsidRPr="00542FED">
        <w:rPr>
          <w:rFonts w:ascii="Times New Roman" w:hAnsi="Times New Roman"/>
          <w:b/>
          <w:color w:val="0D0D0D"/>
          <w:sz w:val="24"/>
          <w:szCs w:val="24"/>
        </w:rPr>
        <w:t>учащиеся должны иметь представление</w:t>
      </w:r>
      <w:r w:rsidRPr="00542FED">
        <w:rPr>
          <w:rFonts w:ascii="Times New Roman" w:hAnsi="Times New Roman"/>
          <w:color w:val="0D0D0D"/>
          <w:sz w:val="24"/>
          <w:szCs w:val="24"/>
        </w:rPr>
        <w:t xml:space="preserve">: </w:t>
      </w:r>
    </w:p>
    <w:p w:rsidR="00F3539C" w:rsidRPr="00542FED" w:rsidRDefault="00F3539C" w:rsidP="00F3539C">
      <w:pPr>
        <w:pStyle w:val="12"/>
        <w:widowControl w:val="0"/>
        <w:spacing w:line="276" w:lineRule="auto"/>
        <w:ind w:firstLine="567"/>
        <w:jc w:val="both"/>
        <w:rPr>
          <w:rFonts w:ascii="Times New Roman" w:hAnsi="Times New Roman"/>
          <w:color w:val="0D0D0D"/>
          <w:sz w:val="24"/>
          <w:szCs w:val="24"/>
        </w:rPr>
      </w:pPr>
      <w:r w:rsidRPr="00542FED">
        <w:rPr>
          <w:rFonts w:ascii="Times New Roman" w:hAnsi="Times New Roman"/>
          <w:color w:val="0D0D0D"/>
          <w:sz w:val="24"/>
          <w:szCs w:val="24"/>
        </w:rPr>
        <w:t>-о смысле и значении труда в жизни человека и общества;</w:t>
      </w:r>
    </w:p>
    <w:p w:rsidR="00F3539C" w:rsidRPr="00542FED" w:rsidRDefault="00F3539C" w:rsidP="00F3539C">
      <w:pPr>
        <w:pStyle w:val="12"/>
        <w:widowControl w:val="0"/>
        <w:spacing w:line="276" w:lineRule="auto"/>
        <w:ind w:firstLine="567"/>
        <w:jc w:val="both"/>
        <w:rPr>
          <w:rFonts w:ascii="Times New Roman" w:hAnsi="Times New Roman"/>
          <w:color w:val="0D0D0D"/>
          <w:sz w:val="24"/>
          <w:szCs w:val="24"/>
        </w:rPr>
      </w:pPr>
      <w:r w:rsidRPr="00542FED">
        <w:rPr>
          <w:rFonts w:ascii="Times New Roman" w:hAnsi="Times New Roman"/>
          <w:color w:val="0D0D0D"/>
          <w:sz w:val="24"/>
          <w:szCs w:val="24"/>
        </w:rPr>
        <w:t xml:space="preserve">- о современных формах и методах организации труда; </w:t>
      </w:r>
    </w:p>
    <w:p w:rsidR="00F3539C" w:rsidRPr="00542FED" w:rsidRDefault="00F3539C" w:rsidP="00F3539C">
      <w:pPr>
        <w:pStyle w:val="12"/>
        <w:widowControl w:val="0"/>
        <w:spacing w:line="276" w:lineRule="auto"/>
        <w:ind w:firstLine="567"/>
        <w:jc w:val="both"/>
        <w:rPr>
          <w:rFonts w:ascii="Times New Roman" w:hAnsi="Times New Roman"/>
          <w:color w:val="0D0D0D"/>
          <w:sz w:val="24"/>
          <w:szCs w:val="24"/>
        </w:rPr>
      </w:pPr>
      <w:r w:rsidRPr="00542FED">
        <w:rPr>
          <w:rFonts w:ascii="Times New Roman" w:hAnsi="Times New Roman"/>
          <w:color w:val="0D0D0D"/>
          <w:sz w:val="24"/>
          <w:szCs w:val="24"/>
        </w:rPr>
        <w:t>-о предпринимательстве и рынке труда.</w:t>
      </w:r>
    </w:p>
    <w:p w:rsidR="00F3539C" w:rsidRPr="00542FED" w:rsidRDefault="00F3539C" w:rsidP="00F3539C">
      <w:pPr>
        <w:pStyle w:val="12"/>
        <w:widowControl w:val="0"/>
        <w:spacing w:line="276" w:lineRule="auto"/>
        <w:ind w:firstLine="567"/>
        <w:jc w:val="both"/>
        <w:rPr>
          <w:rFonts w:ascii="Times New Roman" w:hAnsi="Times New Roman"/>
          <w:color w:val="0D0D0D"/>
          <w:sz w:val="24"/>
          <w:szCs w:val="24"/>
        </w:rPr>
      </w:pPr>
      <w:r w:rsidRPr="00542FED">
        <w:rPr>
          <w:rFonts w:ascii="Times New Roman" w:hAnsi="Times New Roman"/>
          <w:b/>
          <w:color w:val="0D0D0D"/>
          <w:sz w:val="24"/>
          <w:szCs w:val="24"/>
        </w:rPr>
        <w:t>учащиеся должны уметь:</w:t>
      </w:r>
    </w:p>
    <w:p w:rsidR="00F3539C" w:rsidRPr="00542FED" w:rsidRDefault="00F3539C" w:rsidP="00F3539C">
      <w:pPr>
        <w:pStyle w:val="12"/>
        <w:widowControl w:val="0"/>
        <w:spacing w:line="276" w:lineRule="auto"/>
        <w:ind w:firstLine="567"/>
        <w:jc w:val="both"/>
        <w:rPr>
          <w:rFonts w:ascii="Times New Roman" w:hAnsi="Times New Roman"/>
          <w:color w:val="0D0D0D"/>
          <w:sz w:val="24"/>
          <w:szCs w:val="24"/>
        </w:rPr>
      </w:pPr>
      <w:r w:rsidRPr="00542FED">
        <w:rPr>
          <w:rFonts w:ascii="Times New Roman" w:hAnsi="Times New Roman"/>
          <w:color w:val="0D0D0D"/>
          <w:sz w:val="24"/>
          <w:szCs w:val="24"/>
        </w:rPr>
        <w:t xml:space="preserve">-соотносить свои индивидуальные особенности с требования конкретной профессии; </w:t>
      </w:r>
    </w:p>
    <w:p w:rsidR="00F3539C" w:rsidRPr="00542FED" w:rsidRDefault="00F3539C" w:rsidP="00F3539C">
      <w:pPr>
        <w:pStyle w:val="12"/>
        <w:widowControl w:val="0"/>
        <w:spacing w:line="276" w:lineRule="auto"/>
        <w:ind w:firstLine="567"/>
        <w:jc w:val="both"/>
        <w:rPr>
          <w:rFonts w:ascii="Times New Roman" w:hAnsi="Times New Roman"/>
          <w:color w:val="0D0D0D"/>
          <w:sz w:val="24"/>
          <w:szCs w:val="24"/>
        </w:rPr>
      </w:pPr>
      <w:r w:rsidRPr="00542FED">
        <w:rPr>
          <w:rFonts w:ascii="Times New Roman" w:hAnsi="Times New Roman"/>
          <w:color w:val="0D0D0D"/>
          <w:sz w:val="24"/>
          <w:szCs w:val="24"/>
        </w:rPr>
        <w:t xml:space="preserve">-составлять личный профессиональный план и мобильно изменять его; </w:t>
      </w:r>
    </w:p>
    <w:p w:rsidR="00F3539C" w:rsidRPr="00542FED" w:rsidRDefault="00F3539C" w:rsidP="00F3539C">
      <w:pPr>
        <w:pStyle w:val="12"/>
        <w:widowControl w:val="0"/>
        <w:spacing w:line="276" w:lineRule="auto"/>
        <w:ind w:firstLine="567"/>
        <w:jc w:val="both"/>
        <w:rPr>
          <w:rFonts w:ascii="Times New Roman" w:hAnsi="Times New Roman"/>
          <w:color w:val="0D0D0D"/>
          <w:sz w:val="24"/>
          <w:szCs w:val="24"/>
        </w:rPr>
      </w:pPr>
      <w:r w:rsidRPr="00542FED">
        <w:rPr>
          <w:rFonts w:ascii="Times New Roman" w:hAnsi="Times New Roman"/>
          <w:color w:val="0D0D0D"/>
          <w:sz w:val="24"/>
          <w:szCs w:val="24"/>
        </w:rPr>
        <w:t xml:space="preserve">-использовать приемы самосовершенствования в учебной и трудовой деятельности; анализировать профессиограммы, информацию о профессиях по общим признакам профессиональной деятельности; </w:t>
      </w:r>
    </w:p>
    <w:p w:rsidR="00F3539C" w:rsidRPr="00542FED" w:rsidRDefault="00F3539C" w:rsidP="00F3539C">
      <w:pPr>
        <w:pStyle w:val="12"/>
        <w:widowControl w:val="0"/>
        <w:spacing w:line="276" w:lineRule="auto"/>
        <w:ind w:firstLine="567"/>
        <w:jc w:val="both"/>
        <w:rPr>
          <w:rFonts w:ascii="Times New Roman" w:hAnsi="Times New Roman"/>
          <w:color w:val="0D0D0D"/>
          <w:sz w:val="24"/>
          <w:szCs w:val="24"/>
        </w:rPr>
      </w:pPr>
      <w:r w:rsidRPr="00542FED">
        <w:rPr>
          <w:rFonts w:ascii="Times New Roman" w:hAnsi="Times New Roman"/>
          <w:color w:val="0D0D0D"/>
          <w:sz w:val="24"/>
          <w:szCs w:val="24"/>
        </w:rPr>
        <w:t>-пользоваться сведениями о путях получения профессионального образования.</w:t>
      </w:r>
    </w:p>
    <w:p w:rsidR="00F3539C" w:rsidRDefault="00F3539C" w:rsidP="00F3539C">
      <w:pPr>
        <w:pStyle w:val="3"/>
        <w:keepNext w:val="0"/>
        <w:widowControl w:val="0"/>
        <w:spacing w:line="276" w:lineRule="auto"/>
        <w:jc w:val="center"/>
        <w:rPr>
          <w:rFonts w:ascii="Times New Roman" w:hAnsi="Times New Roman"/>
          <w:color w:val="0D0D0D"/>
          <w:sz w:val="28"/>
          <w:szCs w:val="28"/>
        </w:rPr>
      </w:pPr>
      <w:r w:rsidRPr="00F3539C">
        <w:rPr>
          <w:rFonts w:ascii="Times New Roman" w:hAnsi="Times New Roman"/>
          <w:color w:val="0D0D0D"/>
          <w:sz w:val="28"/>
          <w:szCs w:val="28"/>
        </w:rPr>
        <w:t>2</w:t>
      </w:r>
      <w:r w:rsidRPr="00542FED">
        <w:rPr>
          <w:rFonts w:ascii="Times New Roman" w:hAnsi="Times New Roman"/>
          <w:color w:val="0D0D0D"/>
          <w:sz w:val="28"/>
          <w:szCs w:val="28"/>
        </w:rPr>
        <w:t>.3.8.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F3539C" w:rsidRPr="00542FED" w:rsidRDefault="00F3539C" w:rsidP="00F3539C">
      <w:pPr>
        <w:pStyle w:val="12"/>
        <w:widowControl w:val="0"/>
        <w:spacing w:line="276" w:lineRule="auto"/>
        <w:ind w:firstLine="567"/>
        <w:jc w:val="both"/>
        <w:rPr>
          <w:rFonts w:ascii="Times New Roman" w:hAnsi="Times New Roman"/>
          <w:color w:val="0D0D0D"/>
          <w:sz w:val="24"/>
          <w:szCs w:val="24"/>
        </w:rPr>
      </w:pPr>
      <w:r w:rsidRPr="00542FED">
        <w:rPr>
          <w:rFonts w:ascii="Times New Roman" w:hAnsi="Times New Roman"/>
          <w:color w:val="0D0D0D"/>
          <w:sz w:val="24"/>
          <w:szCs w:val="24"/>
        </w:rPr>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направлений:</w:t>
      </w:r>
    </w:p>
    <w:p w:rsidR="00F3539C" w:rsidRPr="00542FED" w:rsidRDefault="00F3539C" w:rsidP="00F3539C">
      <w:pPr>
        <w:pStyle w:val="12"/>
        <w:widowControl w:val="0"/>
        <w:numPr>
          <w:ilvl w:val="0"/>
          <w:numId w:val="61"/>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комплекс мероприятий, позволяющих сформировать у обучающихся:</w:t>
      </w:r>
    </w:p>
    <w:p w:rsidR="00F3539C" w:rsidRPr="00542FED" w:rsidRDefault="00F3539C" w:rsidP="00F3539C">
      <w:pPr>
        <w:pStyle w:val="12"/>
        <w:widowControl w:val="0"/>
        <w:numPr>
          <w:ilvl w:val="0"/>
          <w:numId w:val="72"/>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напряжённости разных видов деятельности; выбирать оптимальный режим дня с учётом учебных и внеучебных нагрузок;</w:t>
      </w:r>
    </w:p>
    <w:p w:rsidR="00F3539C" w:rsidRPr="00542FED" w:rsidRDefault="00F3539C" w:rsidP="00F3539C">
      <w:pPr>
        <w:pStyle w:val="12"/>
        <w:widowControl w:val="0"/>
        <w:numPr>
          <w:ilvl w:val="0"/>
          <w:numId w:val="72"/>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rsidR="00F3539C" w:rsidRPr="00542FED" w:rsidRDefault="00F3539C" w:rsidP="00F3539C">
      <w:pPr>
        <w:pStyle w:val="12"/>
        <w:widowControl w:val="0"/>
        <w:numPr>
          <w:ilvl w:val="0"/>
          <w:numId w:val="72"/>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знание основ профилактики переутомления и перенапряжения.</w:t>
      </w:r>
    </w:p>
    <w:p w:rsidR="00F3539C" w:rsidRPr="00542FED" w:rsidRDefault="00F3539C" w:rsidP="00F3539C">
      <w:pPr>
        <w:pStyle w:val="12"/>
        <w:widowControl w:val="0"/>
        <w:spacing w:line="276" w:lineRule="auto"/>
        <w:ind w:firstLine="567"/>
        <w:jc w:val="both"/>
        <w:rPr>
          <w:rFonts w:ascii="Times New Roman" w:hAnsi="Times New Roman"/>
          <w:color w:val="0D0D0D"/>
          <w:sz w:val="24"/>
          <w:szCs w:val="24"/>
        </w:rPr>
      </w:pPr>
      <w:r w:rsidRPr="00542FED">
        <w:rPr>
          <w:rFonts w:ascii="Times New Roman" w:hAnsi="Times New Roman"/>
          <w:color w:val="0D0D0D"/>
          <w:sz w:val="24"/>
          <w:szCs w:val="24"/>
        </w:rPr>
        <w:t xml:space="preserve">    2. комплекс мероприятий, позволяющих сформировать у обучающихся:</w:t>
      </w:r>
    </w:p>
    <w:p w:rsidR="00F3539C" w:rsidRPr="00542FED" w:rsidRDefault="00F3539C" w:rsidP="00F3539C">
      <w:pPr>
        <w:pStyle w:val="12"/>
        <w:widowControl w:val="0"/>
        <w:numPr>
          <w:ilvl w:val="0"/>
          <w:numId w:val="73"/>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F3539C" w:rsidRPr="00542FED" w:rsidRDefault="00F3539C" w:rsidP="00F3539C">
      <w:pPr>
        <w:pStyle w:val="12"/>
        <w:widowControl w:val="0"/>
        <w:numPr>
          <w:ilvl w:val="0"/>
          <w:numId w:val="73"/>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 xml:space="preserve">представление о рисках для здоровья неадекватных нагрузок и использования биостимуляторов; </w:t>
      </w:r>
    </w:p>
    <w:p w:rsidR="00F3539C" w:rsidRPr="00542FED" w:rsidRDefault="00F3539C" w:rsidP="00F3539C">
      <w:pPr>
        <w:pStyle w:val="12"/>
        <w:widowControl w:val="0"/>
        <w:numPr>
          <w:ilvl w:val="0"/>
          <w:numId w:val="73"/>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потребность в двигательной активности и ежедневных занятиях физической культурой;</w:t>
      </w:r>
    </w:p>
    <w:p w:rsidR="00F3539C" w:rsidRPr="00542FED" w:rsidRDefault="00F3539C" w:rsidP="00F3539C">
      <w:pPr>
        <w:pStyle w:val="12"/>
        <w:widowControl w:val="0"/>
        <w:numPr>
          <w:ilvl w:val="0"/>
          <w:numId w:val="73"/>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F3539C" w:rsidRPr="00542FED" w:rsidRDefault="00F3539C" w:rsidP="00F3539C">
      <w:pPr>
        <w:pStyle w:val="12"/>
        <w:widowControl w:val="0"/>
        <w:numPr>
          <w:ilvl w:val="0"/>
          <w:numId w:val="76"/>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комплекс мероприятий, позволяющих сформировать у обучающихся:</w:t>
      </w:r>
    </w:p>
    <w:p w:rsidR="00F3539C" w:rsidRPr="00542FED" w:rsidRDefault="00F3539C" w:rsidP="00F3539C">
      <w:pPr>
        <w:pStyle w:val="12"/>
        <w:widowControl w:val="0"/>
        <w:numPr>
          <w:ilvl w:val="0"/>
          <w:numId w:val="74"/>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учётом собственных индивидуальных особенностей;</w:t>
      </w:r>
    </w:p>
    <w:p w:rsidR="00F3539C" w:rsidRPr="00542FED" w:rsidRDefault="00F3539C" w:rsidP="00F3539C">
      <w:pPr>
        <w:pStyle w:val="12"/>
        <w:widowControl w:val="0"/>
        <w:numPr>
          <w:ilvl w:val="0"/>
          <w:numId w:val="74"/>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навыки работы в условиях стрессовых ситуаций;</w:t>
      </w:r>
    </w:p>
    <w:p w:rsidR="00F3539C" w:rsidRPr="00542FED" w:rsidRDefault="00F3539C" w:rsidP="00F3539C">
      <w:pPr>
        <w:pStyle w:val="12"/>
        <w:widowControl w:val="0"/>
        <w:numPr>
          <w:ilvl w:val="0"/>
          <w:numId w:val="74"/>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владение элементами саморегуляции для снятия эмоционального и физического напряжения;</w:t>
      </w:r>
    </w:p>
    <w:p w:rsidR="00F3539C" w:rsidRPr="00542FED" w:rsidRDefault="00F3539C" w:rsidP="00F3539C">
      <w:pPr>
        <w:pStyle w:val="12"/>
        <w:widowControl w:val="0"/>
        <w:numPr>
          <w:ilvl w:val="0"/>
          <w:numId w:val="74"/>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навыки самоконтроля за собственным состоянием, чувствами в стрессовых ситуациях;</w:t>
      </w:r>
    </w:p>
    <w:p w:rsidR="00F3539C" w:rsidRPr="00542FED" w:rsidRDefault="00F3539C" w:rsidP="00F3539C">
      <w:pPr>
        <w:pStyle w:val="12"/>
        <w:widowControl w:val="0"/>
        <w:numPr>
          <w:ilvl w:val="0"/>
          <w:numId w:val="74"/>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представления о влиянии позитивных и негативных эмоций на здоровье, факторах, их вызывающих, и условиях снижения риска негативных влияний;</w:t>
      </w:r>
    </w:p>
    <w:p w:rsidR="00F3539C" w:rsidRPr="00542FED" w:rsidRDefault="00F3539C" w:rsidP="00F3539C">
      <w:pPr>
        <w:pStyle w:val="12"/>
        <w:widowControl w:val="0"/>
        <w:numPr>
          <w:ilvl w:val="0"/>
          <w:numId w:val="74"/>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навыки эмоциональной разгрузки и их использование в повседневной жизни;</w:t>
      </w:r>
    </w:p>
    <w:p w:rsidR="00F3539C" w:rsidRPr="00542FED" w:rsidRDefault="00F3539C" w:rsidP="00F3539C">
      <w:pPr>
        <w:pStyle w:val="12"/>
        <w:widowControl w:val="0"/>
        <w:numPr>
          <w:ilvl w:val="0"/>
          <w:numId w:val="74"/>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навыки управления своим эмоциональным состоянием и поведением.</w:t>
      </w:r>
    </w:p>
    <w:p w:rsidR="00E70424" w:rsidRDefault="00F3539C" w:rsidP="00E70424">
      <w:pPr>
        <w:pStyle w:val="12"/>
        <w:widowControl w:val="0"/>
        <w:spacing w:line="276" w:lineRule="auto"/>
        <w:ind w:firstLine="567"/>
        <w:jc w:val="both"/>
        <w:rPr>
          <w:rFonts w:ascii="Times New Roman" w:hAnsi="Times New Roman"/>
          <w:color w:val="0D0D0D"/>
          <w:sz w:val="24"/>
          <w:szCs w:val="24"/>
        </w:rPr>
      </w:pPr>
      <w:r w:rsidRPr="00542FED">
        <w:rPr>
          <w:rFonts w:ascii="Times New Roman" w:hAnsi="Times New Roman"/>
          <w:color w:val="0D0D0D"/>
          <w:sz w:val="24"/>
          <w:szCs w:val="24"/>
        </w:rPr>
        <w:t>В результате реализации данного направления, обучающиеся должны иметь четкие представления о возможностях управления своим физическим и психологическим состоянием без использования медикам</w:t>
      </w:r>
      <w:r w:rsidR="00E70424">
        <w:rPr>
          <w:rFonts w:ascii="Times New Roman" w:hAnsi="Times New Roman"/>
          <w:color w:val="0D0D0D"/>
          <w:sz w:val="24"/>
          <w:szCs w:val="24"/>
        </w:rPr>
        <w:t>ентозных и тонизирующих средств.</w:t>
      </w:r>
    </w:p>
    <w:p w:rsidR="00F3539C" w:rsidRPr="00542FED" w:rsidRDefault="00F3539C" w:rsidP="00F3539C">
      <w:pPr>
        <w:pStyle w:val="12"/>
        <w:widowControl w:val="0"/>
        <w:numPr>
          <w:ilvl w:val="0"/>
          <w:numId w:val="75"/>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комплекс мероприятий, позволяющих сформировать у обучающихся:</w:t>
      </w:r>
    </w:p>
    <w:p w:rsidR="00F3539C" w:rsidRPr="00542FED" w:rsidRDefault="00F3539C" w:rsidP="00F3539C">
      <w:pPr>
        <w:pStyle w:val="12"/>
        <w:widowControl w:val="0"/>
        <w:numPr>
          <w:ilvl w:val="0"/>
          <w:numId w:val="77"/>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F3539C" w:rsidRPr="00542FED" w:rsidRDefault="00F3539C" w:rsidP="00F3539C">
      <w:pPr>
        <w:pStyle w:val="12"/>
        <w:widowControl w:val="0"/>
        <w:numPr>
          <w:ilvl w:val="0"/>
          <w:numId w:val="77"/>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F3539C" w:rsidRPr="00542FED" w:rsidRDefault="00F3539C" w:rsidP="00F3539C">
      <w:pPr>
        <w:pStyle w:val="12"/>
        <w:widowControl w:val="0"/>
        <w:numPr>
          <w:ilvl w:val="0"/>
          <w:numId w:val="77"/>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p w:rsidR="00F3539C" w:rsidRDefault="00F3539C" w:rsidP="00F3539C">
      <w:pPr>
        <w:pStyle w:val="12"/>
        <w:widowControl w:val="0"/>
        <w:spacing w:line="276" w:lineRule="auto"/>
        <w:ind w:firstLine="567"/>
        <w:jc w:val="both"/>
        <w:rPr>
          <w:rFonts w:ascii="Times New Roman" w:hAnsi="Times New Roman"/>
          <w:color w:val="0D0D0D"/>
          <w:sz w:val="24"/>
          <w:szCs w:val="24"/>
        </w:rPr>
      </w:pPr>
      <w:r w:rsidRPr="00542FED">
        <w:rPr>
          <w:rFonts w:ascii="Times New Roman" w:hAnsi="Times New Roman"/>
          <w:color w:val="0D0D0D"/>
          <w:sz w:val="24"/>
          <w:szCs w:val="24"/>
        </w:rPr>
        <w:t>В результате реализации данного модуля обучающиеся учатся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w:t>
      </w:r>
    </w:p>
    <w:p w:rsidR="00F3539C" w:rsidRPr="00542FED" w:rsidRDefault="00F3539C" w:rsidP="00F3539C">
      <w:pPr>
        <w:pStyle w:val="12"/>
        <w:widowControl w:val="0"/>
        <w:numPr>
          <w:ilvl w:val="0"/>
          <w:numId w:val="75"/>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комплекс мероприятий, позволяющих провести профилактику разного рода зависимостей:</w:t>
      </w:r>
    </w:p>
    <w:p w:rsidR="00F3539C" w:rsidRPr="00542FED" w:rsidRDefault="00F3539C" w:rsidP="00F3539C">
      <w:pPr>
        <w:pStyle w:val="12"/>
        <w:widowControl w:val="0"/>
        <w:numPr>
          <w:ilvl w:val="0"/>
          <w:numId w:val="78"/>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w:t>
      </w:r>
    </w:p>
    <w:p w:rsidR="00F3539C" w:rsidRPr="00542FED" w:rsidRDefault="00F3539C" w:rsidP="00F3539C">
      <w:pPr>
        <w:pStyle w:val="12"/>
        <w:widowControl w:val="0"/>
        <w:numPr>
          <w:ilvl w:val="0"/>
          <w:numId w:val="78"/>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rsidR="00F3539C" w:rsidRPr="00542FED" w:rsidRDefault="00F3539C" w:rsidP="00F3539C">
      <w:pPr>
        <w:pStyle w:val="12"/>
        <w:widowControl w:val="0"/>
        <w:numPr>
          <w:ilvl w:val="0"/>
          <w:numId w:val="78"/>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F3539C" w:rsidRPr="00542FED" w:rsidRDefault="00F3539C" w:rsidP="00F3539C">
      <w:pPr>
        <w:pStyle w:val="12"/>
        <w:widowControl w:val="0"/>
        <w:numPr>
          <w:ilvl w:val="0"/>
          <w:numId w:val="78"/>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F3539C" w:rsidRPr="00542FED" w:rsidRDefault="00F3539C" w:rsidP="00F3539C">
      <w:pPr>
        <w:pStyle w:val="12"/>
        <w:widowControl w:val="0"/>
        <w:numPr>
          <w:ilvl w:val="0"/>
          <w:numId w:val="78"/>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ознакомление подростков с разнообразными формами проведения досуга;</w:t>
      </w:r>
    </w:p>
    <w:p w:rsidR="00F3539C" w:rsidRPr="00542FED" w:rsidRDefault="00F3539C" w:rsidP="00F3539C">
      <w:pPr>
        <w:pStyle w:val="12"/>
        <w:widowControl w:val="0"/>
        <w:numPr>
          <w:ilvl w:val="0"/>
          <w:numId w:val="78"/>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 xml:space="preserve">формирование умений рационально проводить свободное время (время отдыха) на основе анализа своего режима; </w:t>
      </w:r>
    </w:p>
    <w:p w:rsidR="00F3539C" w:rsidRPr="00542FED" w:rsidRDefault="00F3539C" w:rsidP="00F3539C">
      <w:pPr>
        <w:pStyle w:val="12"/>
        <w:widowControl w:val="0"/>
        <w:numPr>
          <w:ilvl w:val="0"/>
          <w:numId w:val="78"/>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профилактика дорожно-транспортного травматизма;</w:t>
      </w:r>
    </w:p>
    <w:p w:rsidR="00F3539C" w:rsidRPr="00542FED" w:rsidRDefault="00F3539C" w:rsidP="00F3539C">
      <w:pPr>
        <w:pStyle w:val="12"/>
        <w:widowControl w:val="0"/>
        <w:numPr>
          <w:ilvl w:val="0"/>
          <w:numId w:val="78"/>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развитие способности контролировать время, проведённое за компьютером.</w:t>
      </w:r>
    </w:p>
    <w:p w:rsidR="00F3539C" w:rsidRPr="00542FED" w:rsidRDefault="00F3539C" w:rsidP="00F3539C">
      <w:pPr>
        <w:pStyle w:val="12"/>
        <w:widowControl w:val="0"/>
        <w:numPr>
          <w:ilvl w:val="0"/>
          <w:numId w:val="75"/>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комплекс мероприятий, позволяющих овладеть основами позитивного коммуникативного общения:</w:t>
      </w:r>
    </w:p>
    <w:p w:rsidR="00F3539C" w:rsidRPr="00542FED" w:rsidRDefault="00F3539C" w:rsidP="00F3539C">
      <w:pPr>
        <w:pStyle w:val="12"/>
        <w:widowControl w:val="0"/>
        <w:numPr>
          <w:ilvl w:val="0"/>
          <w:numId w:val="79"/>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развитие коммуникативных навыков подростков, умений эффективно взаимодействовать со сверстниками и взрослыми в повседневной жизни в разных ситуациях;</w:t>
      </w:r>
    </w:p>
    <w:p w:rsidR="00F3539C" w:rsidRPr="00542FED" w:rsidRDefault="00F3539C" w:rsidP="00F3539C">
      <w:pPr>
        <w:pStyle w:val="12"/>
        <w:widowControl w:val="0"/>
        <w:numPr>
          <w:ilvl w:val="0"/>
          <w:numId w:val="79"/>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развитие умения бесконфликтного решения спорных вопросов;</w:t>
      </w:r>
    </w:p>
    <w:p w:rsidR="00F3539C" w:rsidRPr="00542FED" w:rsidRDefault="00F3539C" w:rsidP="00F3539C">
      <w:pPr>
        <w:pStyle w:val="12"/>
        <w:widowControl w:val="0"/>
        <w:numPr>
          <w:ilvl w:val="0"/>
          <w:numId w:val="79"/>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формирование умения оценивать себя (своё состояние, поступки, поведение), а также поступки и поведение других людей.</w:t>
      </w:r>
    </w:p>
    <w:p w:rsidR="00F3539C" w:rsidRPr="00542FED" w:rsidRDefault="00F3539C" w:rsidP="00F3539C">
      <w:pPr>
        <w:pStyle w:val="12"/>
        <w:widowControl w:val="0"/>
        <w:spacing w:line="276" w:lineRule="auto"/>
        <w:ind w:firstLine="567"/>
        <w:jc w:val="both"/>
        <w:rPr>
          <w:rFonts w:ascii="Times New Roman" w:hAnsi="Times New Roman"/>
          <w:b/>
          <w:color w:val="0D0D0D"/>
          <w:sz w:val="24"/>
          <w:szCs w:val="24"/>
        </w:rPr>
      </w:pPr>
      <w:r w:rsidRPr="00542FED">
        <w:rPr>
          <w:rFonts w:ascii="Times New Roman" w:hAnsi="Times New Roman"/>
          <w:b/>
          <w:color w:val="0D0D0D"/>
          <w:sz w:val="24"/>
          <w:szCs w:val="24"/>
        </w:rPr>
        <w:t>Деятельность образовательного учреждения в области непрерывного экологического здоровьесберегающего образования обучающихся:</w:t>
      </w:r>
    </w:p>
    <w:p w:rsidR="00F3539C" w:rsidRPr="00542FED" w:rsidRDefault="00F3539C" w:rsidP="00F3539C">
      <w:pPr>
        <w:pStyle w:val="12"/>
        <w:widowControl w:val="0"/>
        <w:spacing w:line="276" w:lineRule="auto"/>
        <w:ind w:firstLine="567"/>
        <w:jc w:val="both"/>
        <w:rPr>
          <w:rFonts w:ascii="Times New Roman" w:hAnsi="Times New Roman"/>
          <w:color w:val="0D0D0D"/>
          <w:sz w:val="24"/>
          <w:szCs w:val="24"/>
        </w:rPr>
      </w:pPr>
      <w:r w:rsidRPr="00542FED">
        <w:rPr>
          <w:rFonts w:ascii="Times New Roman" w:hAnsi="Times New Roman"/>
          <w:color w:val="0D0D0D"/>
          <w:sz w:val="24"/>
          <w:szCs w:val="24"/>
        </w:rPr>
        <w:t>Экологическая здоровьесберегающая деятельность образовательного учреждения на ступенях основного и среднего (полного) общего образования представлена в виде пяти взаимосвязанных блоков: по созданию экологически безопасной здоровьесберагающей инфраструктуры; рациональной организации учебной и внеучебной деятельности обучающихся; эффективной организации физкультурно-оздоровительной работы; реализации модульных образовательных программ и просветительской работы с родителями (законными представителями) и способствует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p>
    <w:p w:rsidR="00F3539C" w:rsidRPr="00542FED" w:rsidRDefault="00F3539C" w:rsidP="00F3539C">
      <w:pPr>
        <w:pStyle w:val="12"/>
        <w:widowControl w:val="0"/>
        <w:spacing w:line="276" w:lineRule="auto"/>
        <w:ind w:firstLine="567"/>
        <w:jc w:val="both"/>
        <w:rPr>
          <w:rFonts w:ascii="Times New Roman" w:hAnsi="Times New Roman"/>
          <w:b/>
          <w:color w:val="0D0D0D"/>
          <w:sz w:val="24"/>
          <w:szCs w:val="24"/>
        </w:rPr>
      </w:pPr>
      <w:r w:rsidRPr="00542FED">
        <w:rPr>
          <w:rFonts w:ascii="Times New Roman" w:hAnsi="Times New Roman"/>
          <w:b/>
          <w:color w:val="0D0D0D"/>
          <w:sz w:val="24"/>
          <w:szCs w:val="24"/>
        </w:rPr>
        <w:t>Экологически безопасная здоровьесберегающая инфраструктура образовательного учреждения включает:</w:t>
      </w:r>
    </w:p>
    <w:p w:rsidR="00F3539C" w:rsidRPr="00542FED" w:rsidRDefault="00F3539C" w:rsidP="00F3539C">
      <w:pPr>
        <w:pStyle w:val="12"/>
        <w:widowControl w:val="0"/>
        <w:numPr>
          <w:ilvl w:val="0"/>
          <w:numId w:val="62"/>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F3539C" w:rsidRPr="00542FED" w:rsidRDefault="00F3539C" w:rsidP="00F3539C">
      <w:pPr>
        <w:pStyle w:val="12"/>
        <w:widowControl w:val="0"/>
        <w:numPr>
          <w:ilvl w:val="0"/>
          <w:numId w:val="62"/>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наличие и необходимое оснащение помещений для питания обучающихся, а также для хранения и приготовления пищи;</w:t>
      </w:r>
    </w:p>
    <w:p w:rsidR="00F3539C" w:rsidRPr="00542FED" w:rsidRDefault="00F3539C" w:rsidP="00F3539C">
      <w:pPr>
        <w:pStyle w:val="12"/>
        <w:widowControl w:val="0"/>
        <w:numPr>
          <w:ilvl w:val="0"/>
          <w:numId w:val="62"/>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организация качественного горячего питания обучающихся, в том числе горячих завтраков;</w:t>
      </w:r>
    </w:p>
    <w:p w:rsidR="00F3539C" w:rsidRPr="00542FED" w:rsidRDefault="00F3539C" w:rsidP="00F3539C">
      <w:pPr>
        <w:pStyle w:val="12"/>
        <w:widowControl w:val="0"/>
        <w:numPr>
          <w:ilvl w:val="0"/>
          <w:numId w:val="62"/>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оснащ</w:t>
      </w:r>
      <w:r w:rsidRPr="00542FED">
        <w:rPr>
          <w:rFonts w:ascii="Times New Roman" w:hAnsi="Times New Roman"/>
          <w:color w:val="0D0D0D"/>
          <w:sz w:val="24"/>
          <w:szCs w:val="24"/>
          <w:lang w:val="en-US"/>
        </w:rPr>
        <w:t>e</w:t>
      </w:r>
      <w:r w:rsidRPr="00542FED">
        <w:rPr>
          <w:rFonts w:ascii="Times New Roman" w:hAnsi="Times New Roman"/>
          <w:color w:val="0D0D0D"/>
          <w:sz w:val="24"/>
          <w:szCs w:val="24"/>
        </w:rPr>
        <w:t>нность кабинетов, физкультурного зала, спортплощадок необходимым игровым и спортивным оборудованием и инвентарем;</w:t>
      </w:r>
    </w:p>
    <w:p w:rsidR="00F3539C" w:rsidRPr="00542FED" w:rsidRDefault="00F3539C" w:rsidP="00F3539C">
      <w:pPr>
        <w:pStyle w:val="12"/>
        <w:widowControl w:val="0"/>
        <w:numPr>
          <w:ilvl w:val="0"/>
          <w:numId w:val="62"/>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наличие помещений для медицинского персонала;</w:t>
      </w:r>
    </w:p>
    <w:p w:rsidR="00F3539C" w:rsidRPr="00542FED" w:rsidRDefault="00F3539C" w:rsidP="00F3539C">
      <w:pPr>
        <w:pStyle w:val="12"/>
        <w:widowControl w:val="0"/>
        <w:spacing w:line="276" w:lineRule="auto"/>
        <w:ind w:firstLine="567"/>
        <w:jc w:val="both"/>
        <w:rPr>
          <w:rFonts w:ascii="Times New Roman" w:hAnsi="Times New Roman"/>
          <w:color w:val="0D0D0D"/>
          <w:sz w:val="24"/>
          <w:szCs w:val="24"/>
        </w:rPr>
      </w:pPr>
      <w:r w:rsidRPr="00542FED">
        <w:rPr>
          <w:rFonts w:ascii="Times New Roman" w:hAnsi="Times New Roman"/>
          <w:color w:val="0D0D0D"/>
          <w:sz w:val="24"/>
          <w:szCs w:val="24"/>
        </w:rPr>
        <w:t>Ответственность за реализацию этого блока и контроль возлагаются на администрацию школы.</w:t>
      </w:r>
    </w:p>
    <w:p w:rsidR="00F3539C" w:rsidRPr="00542FED" w:rsidRDefault="00F3539C" w:rsidP="00F3539C">
      <w:pPr>
        <w:pStyle w:val="12"/>
        <w:widowControl w:val="0"/>
        <w:spacing w:line="276" w:lineRule="auto"/>
        <w:ind w:firstLine="567"/>
        <w:jc w:val="both"/>
        <w:rPr>
          <w:rFonts w:ascii="Times New Roman" w:hAnsi="Times New Roman"/>
          <w:color w:val="0D0D0D"/>
          <w:sz w:val="24"/>
          <w:szCs w:val="24"/>
        </w:rPr>
      </w:pPr>
      <w:r w:rsidRPr="00542FED">
        <w:rPr>
          <w:rFonts w:ascii="Times New Roman" w:hAnsi="Times New Roman"/>
          <w:b/>
          <w:color w:val="0D0D0D"/>
          <w:sz w:val="24"/>
          <w:szCs w:val="24"/>
        </w:rPr>
        <w:t>Рациональная организация учебной и внеучебной деятельности обучающихся направленана</w:t>
      </w:r>
      <w:r w:rsidRPr="00542FED">
        <w:rPr>
          <w:rFonts w:ascii="Times New Roman" w:hAnsi="Times New Roman"/>
          <w:color w:val="0D0D0D"/>
          <w:sz w:val="24"/>
          <w:szCs w:val="24"/>
        </w:rPr>
        <w:t xml:space="preserve">: </w:t>
      </w:r>
    </w:p>
    <w:p w:rsidR="00F3539C" w:rsidRPr="00542FED" w:rsidRDefault="00F3539C" w:rsidP="00F3539C">
      <w:pPr>
        <w:pStyle w:val="12"/>
        <w:widowControl w:val="0"/>
        <w:numPr>
          <w:ilvl w:val="0"/>
          <w:numId w:val="63"/>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w:t>
      </w:r>
    </w:p>
    <w:p w:rsidR="00F3539C" w:rsidRPr="00542FED" w:rsidRDefault="00F3539C" w:rsidP="00F3539C">
      <w:pPr>
        <w:pStyle w:val="12"/>
        <w:widowControl w:val="0"/>
        <w:numPr>
          <w:ilvl w:val="0"/>
          <w:numId w:val="63"/>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w:t>
      </w:r>
    </w:p>
    <w:p w:rsidR="00F3539C" w:rsidRPr="00542FED" w:rsidRDefault="00F3539C" w:rsidP="00F3539C">
      <w:pPr>
        <w:pStyle w:val="12"/>
        <w:widowControl w:val="0"/>
        <w:numPr>
          <w:ilvl w:val="0"/>
          <w:numId w:val="63"/>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F3539C" w:rsidRPr="00542FED" w:rsidRDefault="00F3539C" w:rsidP="00F3539C">
      <w:pPr>
        <w:pStyle w:val="12"/>
        <w:widowControl w:val="0"/>
        <w:numPr>
          <w:ilvl w:val="0"/>
          <w:numId w:val="63"/>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обучение обучающихся вариантам рациональных способов и приёмов работы с учебной информацией и организации учебного труда;</w:t>
      </w:r>
    </w:p>
    <w:p w:rsidR="00F3539C" w:rsidRPr="00542FED" w:rsidRDefault="00F3539C" w:rsidP="00F3539C">
      <w:pPr>
        <w:pStyle w:val="12"/>
        <w:widowControl w:val="0"/>
        <w:numPr>
          <w:ilvl w:val="0"/>
          <w:numId w:val="63"/>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введение инноваций в учебный процесс только под контролем специалистов;</w:t>
      </w:r>
    </w:p>
    <w:p w:rsidR="00F3539C" w:rsidRPr="00542FED" w:rsidRDefault="00F3539C" w:rsidP="00F3539C">
      <w:pPr>
        <w:pStyle w:val="12"/>
        <w:widowControl w:val="0"/>
        <w:numPr>
          <w:ilvl w:val="0"/>
          <w:numId w:val="63"/>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строгое соблюдение всех требований к использованию технических средств обучения, в том числе компьютеров и аудиовизуальных средств;</w:t>
      </w:r>
    </w:p>
    <w:p w:rsidR="00F3539C" w:rsidRPr="00542FED" w:rsidRDefault="00F3539C" w:rsidP="00F3539C">
      <w:pPr>
        <w:pStyle w:val="12"/>
        <w:widowControl w:val="0"/>
        <w:numPr>
          <w:ilvl w:val="0"/>
          <w:numId w:val="63"/>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индивидуализацию обучения (учёт индивидуальных особенностей развития: темпа развития и темпа деятельности), работу по индивидуальным программам основного и среднего (полного) общего образования;</w:t>
      </w:r>
    </w:p>
    <w:p w:rsidR="00F3539C" w:rsidRPr="00542FED" w:rsidRDefault="00F3539C" w:rsidP="00F3539C">
      <w:pPr>
        <w:pStyle w:val="12"/>
        <w:widowControl w:val="0"/>
        <w:numPr>
          <w:ilvl w:val="0"/>
          <w:numId w:val="63"/>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рациональную и соответствующую требованиям организацию уроков физической культуры и занятий активно-двигательного характера в основной и средней школе.</w:t>
      </w:r>
    </w:p>
    <w:p w:rsidR="00F3539C" w:rsidRPr="00542FED" w:rsidRDefault="00F3539C" w:rsidP="00F3539C">
      <w:pPr>
        <w:pStyle w:val="12"/>
        <w:widowControl w:val="0"/>
        <w:spacing w:line="276" w:lineRule="auto"/>
        <w:ind w:firstLine="567"/>
        <w:jc w:val="both"/>
        <w:rPr>
          <w:rFonts w:ascii="Times New Roman" w:hAnsi="Times New Roman"/>
          <w:color w:val="0D0D0D"/>
          <w:sz w:val="24"/>
          <w:szCs w:val="24"/>
        </w:rPr>
      </w:pPr>
      <w:r w:rsidRPr="00542FED">
        <w:rPr>
          <w:rFonts w:ascii="Times New Roman" w:hAnsi="Times New Roman"/>
          <w:color w:val="0D0D0D"/>
          <w:sz w:val="24"/>
          <w:szCs w:val="24"/>
        </w:rPr>
        <w:t>Эффективность реализации этого блока зависит от администрации школы и деятельности каждого педагога.</w:t>
      </w:r>
    </w:p>
    <w:p w:rsidR="00F3539C" w:rsidRPr="00542FED" w:rsidRDefault="00F3539C" w:rsidP="00F3539C">
      <w:pPr>
        <w:pStyle w:val="12"/>
        <w:widowControl w:val="0"/>
        <w:spacing w:line="276" w:lineRule="auto"/>
        <w:ind w:firstLine="567"/>
        <w:jc w:val="both"/>
        <w:rPr>
          <w:rFonts w:ascii="Times New Roman" w:hAnsi="Times New Roman"/>
          <w:b/>
          <w:color w:val="0D0D0D"/>
          <w:sz w:val="24"/>
          <w:szCs w:val="24"/>
        </w:rPr>
      </w:pPr>
      <w:r w:rsidRPr="00542FED">
        <w:rPr>
          <w:rFonts w:ascii="Times New Roman" w:hAnsi="Times New Roman"/>
          <w:b/>
          <w:color w:val="0D0D0D"/>
          <w:sz w:val="24"/>
          <w:szCs w:val="24"/>
        </w:rPr>
        <w:t>Эффективная организация физкультурно-оздоровительной работы, направленная на:</w:t>
      </w:r>
    </w:p>
    <w:p w:rsidR="00F3539C" w:rsidRPr="00542FED" w:rsidRDefault="00F3539C" w:rsidP="00F3539C">
      <w:pPr>
        <w:pStyle w:val="12"/>
        <w:widowControl w:val="0"/>
        <w:numPr>
          <w:ilvl w:val="0"/>
          <w:numId w:val="64"/>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F3539C" w:rsidRPr="00542FED" w:rsidRDefault="00F3539C" w:rsidP="00F3539C">
      <w:pPr>
        <w:pStyle w:val="12"/>
        <w:widowControl w:val="0"/>
        <w:numPr>
          <w:ilvl w:val="0"/>
          <w:numId w:val="64"/>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полноценную и эффективную работу с обучающимися  всех групп здоровья (на уроках физкультуры, в секциях);</w:t>
      </w:r>
    </w:p>
    <w:p w:rsidR="00F3539C" w:rsidRPr="00542FED" w:rsidRDefault="00F3539C" w:rsidP="00F3539C">
      <w:pPr>
        <w:pStyle w:val="12"/>
        <w:widowControl w:val="0"/>
        <w:numPr>
          <w:ilvl w:val="0"/>
          <w:numId w:val="64"/>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
    <w:p w:rsidR="00F3539C" w:rsidRPr="00542FED" w:rsidRDefault="00F3539C" w:rsidP="00F3539C">
      <w:pPr>
        <w:pStyle w:val="12"/>
        <w:widowControl w:val="0"/>
        <w:numPr>
          <w:ilvl w:val="0"/>
          <w:numId w:val="64"/>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организация физкультминуток на уроках, способствующих эмоциональной разгрузке и повышению двигательной активности;</w:t>
      </w:r>
    </w:p>
    <w:p w:rsidR="00F3539C" w:rsidRPr="00542FED" w:rsidRDefault="00F3539C" w:rsidP="00F3539C">
      <w:pPr>
        <w:pStyle w:val="12"/>
        <w:widowControl w:val="0"/>
        <w:numPr>
          <w:ilvl w:val="0"/>
          <w:numId w:val="64"/>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организацию работы спортивных секций, туристических кружков, лагерей и создание условий для их эффективного функционирования;</w:t>
      </w:r>
    </w:p>
    <w:p w:rsidR="00F3539C" w:rsidRPr="00542FED" w:rsidRDefault="00F3539C" w:rsidP="00F3539C">
      <w:pPr>
        <w:pStyle w:val="12"/>
        <w:widowControl w:val="0"/>
        <w:numPr>
          <w:ilvl w:val="0"/>
          <w:numId w:val="64"/>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регулярное проведение спортивно-оздоровительных, туристических мероприятий (дней здоровья, соревнований, походов).</w:t>
      </w:r>
    </w:p>
    <w:p w:rsidR="00F3539C" w:rsidRPr="00542FED" w:rsidRDefault="00F3539C" w:rsidP="00F3539C">
      <w:pPr>
        <w:pStyle w:val="12"/>
        <w:widowControl w:val="0"/>
        <w:spacing w:line="276" w:lineRule="auto"/>
        <w:ind w:firstLine="567"/>
        <w:jc w:val="both"/>
        <w:rPr>
          <w:rFonts w:ascii="Times New Roman" w:hAnsi="Times New Roman"/>
          <w:color w:val="0D0D0D"/>
          <w:sz w:val="24"/>
          <w:szCs w:val="24"/>
        </w:rPr>
      </w:pPr>
      <w:r w:rsidRPr="00542FED">
        <w:rPr>
          <w:rFonts w:ascii="Times New Roman" w:hAnsi="Times New Roman"/>
          <w:color w:val="0D0D0D"/>
          <w:sz w:val="24"/>
          <w:szCs w:val="24"/>
        </w:rPr>
        <w:t>Реализация этого блока зависит от администрации образовательного учреждения, учителей физической культуры, а также всех педагогов.</w:t>
      </w:r>
    </w:p>
    <w:p w:rsidR="00F3539C" w:rsidRPr="00542FED" w:rsidRDefault="00F3539C" w:rsidP="00F3539C">
      <w:pPr>
        <w:pStyle w:val="12"/>
        <w:widowControl w:val="0"/>
        <w:spacing w:line="276" w:lineRule="auto"/>
        <w:ind w:firstLine="567"/>
        <w:jc w:val="both"/>
        <w:rPr>
          <w:rFonts w:ascii="Times New Roman" w:hAnsi="Times New Roman"/>
          <w:b/>
          <w:color w:val="0D0D0D"/>
          <w:sz w:val="24"/>
          <w:szCs w:val="24"/>
        </w:rPr>
      </w:pPr>
      <w:r w:rsidRPr="00542FED">
        <w:rPr>
          <w:rFonts w:ascii="Times New Roman" w:hAnsi="Times New Roman"/>
          <w:b/>
          <w:color w:val="0D0D0D"/>
          <w:sz w:val="24"/>
          <w:szCs w:val="24"/>
        </w:rPr>
        <w:t>Реализация модульных образовательных программ предусматривает:</w:t>
      </w:r>
    </w:p>
    <w:p w:rsidR="00F3539C" w:rsidRPr="00542FED" w:rsidRDefault="00F3539C" w:rsidP="00F3539C">
      <w:pPr>
        <w:pStyle w:val="12"/>
        <w:widowControl w:val="0"/>
        <w:spacing w:line="276" w:lineRule="auto"/>
        <w:ind w:firstLine="567"/>
        <w:jc w:val="both"/>
        <w:rPr>
          <w:rFonts w:ascii="Times New Roman" w:hAnsi="Times New Roman"/>
          <w:color w:val="0D0D0D"/>
          <w:sz w:val="24"/>
          <w:szCs w:val="24"/>
        </w:rPr>
      </w:pPr>
      <w:r w:rsidRPr="00542FED">
        <w:rPr>
          <w:rFonts w:ascii="Times New Roman" w:hAnsi="Times New Roman"/>
          <w:color w:val="0D0D0D"/>
          <w:sz w:val="24"/>
          <w:szCs w:val="24"/>
        </w:rPr>
        <w:t>-программа «Здоровая личность»;</w:t>
      </w:r>
    </w:p>
    <w:p w:rsidR="00F3539C" w:rsidRPr="00542FED" w:rsidRDefault="00F3539C" w:rsidP="00F3539C">
      <w:pPr>
        <w:pStyle w:val="12"/>
        <w:widowControl w:val="0"/>
        <w:spacing w:line="276" w:lineRule="auto"/>
        <w:ind w:firstLine="567"/>
        <w:jc w:val="both"/>
        <w:rPr>
          <w:rFonts w:ascii="Times New Roman" w:hAnsi="Times New Roman"/>
          <w:color w:val="0D0D0D"/>
          <w:sz w:val="24"/>
          <w:szCs w:val="24"/>
        </w:rPr>
      </w:pPr>
      <w:r w:rsidRPr="00542FED">
        <w:rPr>
          <w:rFonts w:ascii="Times New Roman" w:hAnsi="Times New Roman"/>
          <w:color w:val="0D0D0D"/>
          <w:sz w:val="24"/>
          <w:szCs w:val="24"/>
        </w:rPr>
        <w:t>-программа «Здоровое питание»</w:t>
      </w:r>
    </w:p>
    <w:p w:rsidR="00F3539C" w:rsidRPr="00542FED" w:rsidRDefault="00F3539C" w:rsidP="00F3539C">
      <w:pPr>
        <w:pStyle w:val="12"/>
        <w:widowControl w:val="0"/>
        <w:spacing w:line="276" w:lineRule="auto"/>
        <w:ind w:firstLine="567"/>
        <w:jc w:val="both"/>
        <w:rPr>
          <w:rFonts w:ascii="Times New Roman" w:hAnsi="Times New Roman"/>
          <w:color w:val="0D0D0D"/>
          <w:sz w:val="24"/>
          <w:szCs w:val="24"/>
        </w:rPr>
      </w:pPr>
      <w:r w:rsidRPr="00542FED">
        <w:rPr>
          <w:rFonts w:ascii="Times New Roman" w:hAnsi="Times New Roman"/>
          <w:color w:val="0D0D0D"/>
          <w:sz w:val="24"/>
          <w:szCs w:val="24"/>
        </w:rPr>
        <w:t>-программа по профилактике вредных привычек и формированию здорового образа жизни;</w:t>
      </w:r>
    </w:p>
    <w:p w:rsidR="00F3539C" w:rsidRPr="00542FED" w:rsidRDefault="00F3539C" w:rsidP="00F3539C">
      <w:pPr>
        <w:pStyle w:val="12"/>
        <w:widowControl w:val="0"/>
        <w:spacing w:line="276" w:lineRule="auto"/>
        <w:ind w:firstLine="567"/>
        <w:jc w:val="both"/>
        <w:rPr>
          <w:rFonts w:ascii="Times New Roman" w:hAnsi="Times New Roman"/>
          <w:color w:val="0D0D0D"/>
          <w:sz w:val="24"/>
          <w:szCs w:val="24"/>
        </w:rPr>
      </w:pPr>
      <w:r w:rsidRPr="00542FED">
        <w:rPr>
          <w:rFonts w:ascii="Times New Roman" w:hAnsi="Times New Roman"/>
          <w:color w:val="0D0D0D"/>
          <w:sz w:val="24"/>
          <w:szCs w:val="24"/>
        </w:rPr>
        <w:t>- рабочие программы занятий спортивных секций, кружков, внеурочной деятельности</w:t>
      </w:r>
    </w:p>
    <w:p w:rsidR="00F3539C" w:rsidRPr="00542FED" w:rsidRDefault="00F3539C" w:rsidP="00F3539C">
      <w:pPr>
        <w:pStyle w:val="12"/>
        <w:widowControl w:val="0"/>
        <w:spacing w:line="276" w:lineRule="auto"/>
        <w:ind w:firstLine="567"/>
        <w:jc w:val="both"/>
        <w:rPr>
          <w:rFonts w:ascii="Times New Roman" w:hAnsi="Times New Roman"/>
          <w:color w:val="0D0D0D"/>
          <w:sz w:val="24"/>
          <w:szCs w:val="24"/>
        </w:rPr>
      </w:pPr>
      <w:r w:rsidRPr="00542FED">
        <w:rPr>
          <w:rFonts w:ascii="Times New Roman" w:hAnsi="Times New Roman"/>
          <w:color w:val="0D0D0D"/>
          <w:sz w:val="24"/>
          <w:szCs w:val="24"/>
        </w:rPr>
        <w:t xml:space="preserve">-Работа школьного спортивного  клуба, сектора физоргов. </w:t>
      </w:r>
    </w:p>
    <w:p w:rsidR="00F3539C" w:rsidRPr="00542FED" w:rsidRDefault="00F3539C" w:rsidP="00F3539C">
      <w:pPr>
        <w:pStyle w:val="12"/>
        <w:widowControl w:val="0"/>
        <w:spacing w:line="276" w:lineRule="auto"/>
        <w:jc w:val="both"/>
        <w:rPr>
          <w:rFonts w:ascii="Times New Roman" w:hAnsi="Times New Roman"/>
          <w:b/>
          <w:color w:val="0D0D0D"/>
          <w:sz w:val="24"/>
          <w:szCs w:val="24"/>
        </w:rPr>
      </w:pPr>
    </w:p>
    <w:p w:rsidR="00F3539C" w:rsidRPr="00542FED" w:rsidRDefault="00F3539C" w:rsidP="00F3539C">
      <w:pPr>
        <w:widowControl w:val="0"/>
        <w:jc w:val="center"/>
        <w:rPr>
          <w:b/>
          <w:color w:val="0D0D0D"/>
          <w:sz w:val="28"/>
          <w:szCs w:val="28"/>
        </w:rPr>
      </w:pPr>
      <w:r w:rsidRPr="00F3539C">
        <w:rPr>
          <w:rStyle w:val="30"/>
          <w:color w:val="0D0D0D"/>
          <w:sz w:val="28"/>
          <w:szCs w:val="28"/>
        </w:rPr>
        <w:t>2</w:t>
      </w:r>
      <w:r w:rsidRPr="00542FED">
        <w:rPr>
          <w:rStyle w:val="30"/>
          <w:color w:val="0D0D0D"/>
          <w:sz w:val="28"/>
          <w:szCs w:val="28"/>
        </w:rPr>
        <w:t>.3.9. Описание форм и методов повышения педагогической культуры родителей (законных представителей) обучающихся</w:t>
      </w:r>
    </w:p>
    <w:p w:rsidR="00F3539C" w:rsidRPr="00542FED" w:rsidRDefault="00F3539C" w:rsidP="00F3539C">
      <w:pPr>
        <w:pStyle w:val="12"/>
        <w:widowControl w:val="0"/>
        <w:spacing w:line="276" w:lineRule="auto"/>
        <w:jc w:val="both"/>
        <w:rPr>
          <w:rFonts w:ascii="Times New Roman" w:hAnsi="Times New Roman"/>
          <w:b/>
          <w:color w:val="0D0D0D"/>
          <w:sz w:val="24"/>
          <w:szCs w:val="24"/>
        </w:rPr>
      </w:pPr>
      <w:r w:rsidRPr="00542FED">
        <w:rPr>
          <w:rFonts w:ascii="Times New Roman" w:hAnsi="Times New Roman"/>
          <w:b/>
          <w:color w:val="0D0D0D"/>
          <w:sz w:val="24"/>
          <w:szCs w:val="24"/>
        </w:rPr>
        <w:t>Просветительская работа с родителями включает:</w:t>
      </w:r>
    </w:p>
    <w:p w:rsidR="00F3539C" w:rsidRDefault="00F3539C" w:rsidP="00F3539C">
      <w:pPr>
        <w:widowControl w:val="0"/>
        <w:jc w:val="both"/>
        <w:rPr>
          <w:color w:val="0D0D0D"/>
        </w:rPr>
      </w:pPr>
      <w:r w:rsidRPr="00542FED">
        <w:rPr>
          <w:color w:val="0D0D0D"/>
        </w:rPr>
        <w:t>В течение учебного года проводится родительский всеобуч (с привлечением сотрудников прокуратуры, полиции, ГИБДД, медицинских работников) на следующие темы:</w:t>
      </w:r>
    </w:p>
    <w:p w:rsidR="00D0669B" w:rsidRPr="00542FED" w:rsidRDefault="00D0669B" w:rsidP="00F3539C">
      <w:pPr>
        <w:widowControl w:val="0"/>
        <w:jc w:val="both"/>
        <w:rPr>
          <w:color w:val="0D0D0D"/>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4571"/>
        <w:gridCol w:w="3191"/>
      </w:tblGrid>
      <w:tr w:rsidR="00F3539C" w:rsidRPr="00542FED" w:rsidTr="00D0669B">
        <w:trPr>
          <w:jc w:val="center"/>
        </w:trPr>
        <w:tc>
          <w:tcPr>
            <w:tcW w:w="1809" w:type="dxa"/>
          </w:tcPr>
          <w:p w:rsidR="00F3539C" w:rsidRPr="00542FED" w:rsidRDefault="00F3539C" w:rsidP="00884C5F">
            <w:pPr>
              <w:widowControl w:val="0"/>
              <w:jc w:val="both"/>
              <w:rPr>
                <w:b/>
                <w:color w:val="0D0D0D"/>
              </w:rPr>
            </w:pPr>
            <w:r w:rsidRPr="00542FED">
              <w:rPr>
                <w:b/>
                <w:color w:val="0D0D0D"/>
              </w:rPr>
              <w:t xml:space="preserve">Месяц </w:t>
            </w:r>
          </w:p>
        </w:tc>
        <w:tc>
          <w:tcPr>
            <w:tcW w:w="4571" w:type="dxa"/>
          </w:tcPr>
          <w:p w:rsidR="00F3539C" w:rsidRPr="00542FED" w:rsidRDefault="00F3539C" w:rsidP="00884C5F">
            <w:pPr>
              <w:widowControl w:val="0"/>
              <w:jc w:val="both"/>
              <w:rPr>
                <w:b/>
                <w:color w:val="0D0D0D"/>
              </w:rPr>
            </w:pPr>
            <w:r w:rsidRPr="00542FED">
              <w:rPr>
                <w:b/>
                <w:color w:val="0D0D0D"/>
              </w:rPr>
              <w:t xml:space="preserve">Тема </w:t>
            </w:r>
          </w:p>
        </w:tc>
        <w:tc>
          <w:tcPr>
            <w:tcW w:w="3191" w:type="dxa"/>
          </w:tcPr>
          <w:p w:rsidR="00F3539C" w:rsidRPr="00542FED" w:rsidRDefault="00F3539C" w:rsidP="00884C5F">
            <w:pPr>
              <w:widowControl w:val="0"/>
              <w:jc w:val="both"/>
              <w:rPr>
                <w:b/>
                <w:color w:val="0D0D0D"/>
              </w:rPr>
            </w:pPr>
            <w:r w:rsidRPr="00542FED">
              <w:rPr>
                <w:b/>
                <w:color w:val="0D0D0D"/>
              </w:rPr>
              <w:t>Выступающие (по согласованию)</w:t>
            </w:r>
          </w:p>
        </w:tc>
      </w:tr>
      <w:tr w:rsidR="00F3539C" w:rsidRPr="00542FED" w:rsidTr="00D0669B">
        <w:trPr>
          <w:jc w:val="center"/>
        </w:trPr>
        <w:tc>
          <w:tcPr>
            <w:tcW w:w="1809" w:type="dxa"/>
          </w:tcPr>
          <w:p w:rsidR="00F3539C" w:rsidRPr="00542FED" w:rsidRDefault="00F3539C" w:rsidP="00884C5F">
            <w:pPr>
              <w:widowControl w:val="0"/>
              <w:jc w:val="both"/>
              <w:rPr>
                <w:color w:val="0D0D0D"/>
              </w:rPr>
            </w:pPr>
            <w:r w:rsidRPr="00542FED">
              <w:rPr>
                <w:color w:val="0D0D0D"/>
              </w:rPr>
              <w:t xml:space="preserve">Сентябрь </w:t>
            </w:r>
          </w:p>
        </w:tc>
        <w:tc>
          <w:tcPr>
            <w:tcW w:w="4571" w:type="dxa"/>
          </w:tcPr>
          <w:p w:rsidR="00F3539C" w:rsidRPr="00542FED" w:rsidRDefault="00F3539C" w:rsidP="00884C5F">
            <w:pPr>
              <w:widowControl w:val="0"/>
              <w:jc w:val="both"/>
              <w:rPr>
                <w:color w:val="0D0D0D"/>
              </w:rPr>
            </w:pPr>
            <w:r w:rsidRPr="00542FED">
              <w:rPr>
                <w:color w:val="0D0D0D"/>
              </w:rPr>
              <w:t>«Здоровье детей  в наших руках»</w:t>
            </w:r>
          </w:p>
        </w:tc>
        <w:tc>
          <w:tcPr>
            <w:tcW w:w="3191" w:type="dxa"/>
          </w:tcPr>
          <w:p w:rsidR="00F3539C" w:rsidRPr="00542FED" w:rsidRDefault="00E70424" w:rsidP="00884C5F">
            <w:pPr>
              <w:widowControl w:val="0"/>
              <w:jc w:val="both"/>
              <w:rPr>
                <w:color w:val="0D0D0D"/>
              </w:rPr>
            </w:pPr>
            <w:r>
              <w:rPr>
                <w:color w:val="0D0D0D"/>
              </w:rPr>
              <w:t xml:space="preserve">Фельдшер Ташлинской врачебной амбулатории </w:t>
            </w:r>
            <w:r w:rsidR="00F3539C" w:rsidRPr="00542FED">
              <w:rPr>
                <w:color w:val="0D0D0D"/>
              </w:rPr>
              <w:t xml:space="preserve"> </w:t>
            </w:r>
          </w:p>
        </w:tc>
      </w:tr>
      <w:tr w:rsidR="00F3539C" w:rsidRPr="00542FED" w:rsidTr="00D0669B">
        <w:trPr>
          <w:jc w:val="center"/>
        </w:trPr>
        <w:tc>
          <w:tcPr>
            <w:tcW w:w="1809" w:type="dxa"/>
            <w:vMerge w:val="restart"/>
          </w:tcPr>
          <w:p w:rsidR="00F3539C" w:rsidRPr="00542FED" w:rsidRDefault="00F3539C" w:rsidP="00884C5F">
            <w:pPr>
              <w:widowControl w:val="0"/>
              <w:jc w:val="both"/>
              <w:rPr>
                <w:color w:val="0D0D0D"/>
              </w:rPr>
            </w:pPr>
            <w:r w:rsidRPr="00542FED">
              <w:rPr>
                <w:color w:val="0D0D0D"/>
              </w:rPr>
              <w:t>Октябрь</w:t>
            </w:r>
          </w:p>
        </w:tc>
        <w:tc>
          <w:tcPr>
            <w:tcW w:w="7762" w:type="dxa"/>
            <w:gridSpan w:val="2"/>
          </w:tcPr>
          <w:p w:rsidR="00F3539C" w:rsidRPr="00542FED" w:rsidRDefault="00F3539C" w:rsidP="00884C5F">
            <w:pPr>
              <w:widowControl w:val="0"/>
              <w:jc w:val="both"/>
              <w:rPr>
                <w:color w:val="0D0D0D"/>
              </w:rPr>
            </w:pPr>
            <w:r w:rsidRPr="00542FED">
              <w:rPr>
                <w:color w:val="0D0D0D"/>
              </w:rPr>
              <w:t>«Сохрани жизнь себе и своему ребенку»</w:t>
            </w:r>
          </w:p>
        </w:tc>
      </w:tr>
      <w:tr w:rsidR="00F3539C" w:rsidRPr="00542FED" w:rsidTr="00D0669B">
        <w:trPr>
          <w:jc w:val="center"/>
        </w:trPr>
        <w:tc>
          <w:tcPr>
            <w:tcW w:w="1809" w:type="dxa"/>
            <w:vMerge/>
          </w:tcPr>
          <w:p w:rsidR="00F3539C" w:rsidRPr="00542FED" w:rsidRDefault="00F3539C" w:rsidP="00884C5F">
            <w:pPr>
              <w:widowControl w:val="0"/>
              <w:jc w:val="both"/>
              <w:rPr>
                <w:color w:val="0D0D0D"/>
              </w:rPr>
            </w:pPr>
          </w:p>
        </w:tc>
        <w:tc>
          <w:tcPr>
            <w:tcW w:w="4571" w:type="dxa"/>
          </w:tcPr>
          <w:p w:rsidR="00F3539C" w:rsidRPr="00542FED" w:rsidRDefault="00F3539C" w:rsidP="00884C5F">
            <w:pPr>
              <w:widowControl w:val="0"/>
              <w:jc w:val="both"/>
              <w:rPr>
                <w:color w:val="0D0D0D"/>
              </w:rPr>
            </w:pPr>
            <w:r w:rsidRPr="00542FED">
              <w:rPr>
                <w:color w:val="0D0D0D"/>
                <w:shd w:val="clear" w:color="auto" w:fill="FFFFFF"/>
              </w:rPr>
              <w:t>«Профилактика преступлений в отношении несовершеннолетних, защиты несовершеннолетних от всех видов жестокости и насилия, профилактика несчастных случаев»</w:t>
            </w:r>
          </w:p>
        </w:tc>
        <w:tc>
          <w:tcPr>
            <w:tcW w:w="3191" w:type="dxa"/>
          </w:tcPr>
          <w:p w:rsidR="00F3539C" w:rsidRPr="00542FED" w:rsidRDefault="00F3539C" w:rsidP="00884C5F">
            <w:pPr>
              <w:widowControl w:val="0"/>
              <w:jc w:val="both"/>
              <w:rPr>
                <w:color w:val="0D0D0D"/>
              </w:rPr>
            </w:pPr>
            <w:r w:rsidRPr="00542FED">
              <w:rPr>
                <w:color w:val="0D0D0D"/>
              </w:rPr>
              <w:t xml:space="preserve">Майор полиции инспектор ПДН </w:t>
            </w:r>
          </w:p>
        </w:tc>
      </w:tr>
      <w:tr w:rsidR="00F3539C" w:rsidRPr="00542FED" w:rsidTr="00D0669B">
        <w:trPr>
          <w:jc w:val="center"/>
        </w:trPr>
        <w:tc>
          <w:tcPr>
            <w:tcW w:w="1809" w:type="dxa"/>
            <w:vMerge/>
          </w:tcPr>
          <w:p w:rsidR="00F3539C" w:rsidRPr="00542FED" w:rsidRDefault="00F3539C" w:rsidP="00884C5F">
            <w:pPr>
              <w:widowControl w:val="0"/>
              <w:jc w:val="both"/>
              <w:rPr>
                <w:color w:val="0D0D0D"/>
              </w:rPr>
            </w:pPr>
          </w:p>
        </w:tc>
        <w:tc>
          <w:tcPr>
            <w:tcW w:w="4571" w:type="dxa"/>
          </w:tcPr>
          <w:p w:rsidR="00F3539C" w:rsidRPr="00542FED" w:rsidRDefault="00F3539C" w:rsidP="00884C5F">
            <w:pPr>
              <w:widowControl w:val="0"/>
              <w:jc w:val="both"/>
              <w:rPr>
                <w:color w:val="0D0D0D"/>
              </w:rPr>
            </w:pPr>
            <w:r w:rsidRPr="00542FED">
              <w:rPr>
                <w:color w:val="0D0D0D"/>
              </w:rPr>
              <w:t>«Профилактика детского дорожно-транспортного травматизма»</w:t>
            </w:r>
          </w:p>
        </w:tc>
        <w:tc>
          <w:tcPr>
            <w:tcW w:w="3191" w:type="dxa"/>
          </w:tcPr>
          <w:p w:rsidR="00F3539C" w:rsidRPr="00542FED" w:rsidRDefault="00F3539C" w:rsidP="00884C5F">
            <w:pPr>
              <w:widowControl w:val="0"/>
              <w:jc w:val="both"/>
              <w:rPr>
                <w:color w:val="0D0D0D"/>
              </w:rPr>
            </w:pPr>
            <w:r w:rsidRPr="00542FED">
              <w:rPr>
                <w:color w:val="0D0D0D"/>
              </w:rPr>
              <w:t xml:space="preserve">Инспектор по исполнению административного законодательства </w:t>
            </w:r>
          </w:p>
        </w:tc>
      </w:tr>
      <w:tr w:rsidR="00F3539C" w:rsidRPr="00542FED" w:rsidTr="00D0669B">
        <w:trPr>
          <w:jc w:val="center"/>
        </w:trPr>
        <w:tc>
          <w:tcPr>
            <w:tcW w:w="1809" w:type="dxa"/>
          </w:tcPr>
          <w:p w:rsidR="00F3539C" w:rsidRPr="00542FED" w:rsidRDefault="00F3539C" w:rsidP="00884C5F">
            <w:pPr>
              <w:widowControl w:val="0"/>
              <w:jc w:val="both"/>
              <w:rPr>
                <w:color w:val="0D0D0D"/>
              </w:rPr>
            </w:pPr>
            <w:r w:rsidRPr="00542FED">
              <w:rPr>
                <w:color w:val="0D0D0D"/>
              </w:rPr>
              <w:t>Ноябрь</w:t>
            </w:r>
          </w:p>
        </w:tc>
        <w:tc>
          <w:tcPr>
            <w:tcW w:w="4571" w:type="dxa"/>
          </w:tcPr>
          <w:p w:rsidR="00F3539C" w:rsidRPr="00542FED" w:rsidRDefault="00F3539C" w:rsidP="00884C5F">
            <w:pPr>
              <w:widowControl w:val="0"/>
              <w:jc w:val="both"/>
              <w:rPr>
                <w:color w:val="0D0D0D"/>
              </w:rPr>
            </w:pPr>
            <w:r w:rsidRPr="00542FED">
              <w:rPr>
                <w:color w:val="0D0D0D"/>
              </w:rPr>
              <w:t>«Семья: воспитание семейных ценностей»</w:t>
            </w:r>
          </w:p>
        </w:tc>
        <w:tc>
          <w:tcPr>
            <w:tcW w:w="3191" w:type="dxa"/>
          </w:tcPr>
          <w:p w:rsidR="00F3539C" w:rsidRPr="00542FED" w:rsidRDefault="00F3539C" w:rsidP="00E70424">
            <w:pPr>
              <w:widowControl w:val="0"/>
              <w:jc w:val="both"/>
              <w:rPr>
                <w:color w:val="0D0D0D"/>
              </w:rPr>
            </w:pPr>
            <w:r w:rsidRPr="00542FED">
              <w:rPr>
                <w:color w:val="0D0D0D"/>
              </w:rPr>
              <w:t>Администрация МБОУ «Т</w:t>
            </w:r>
            <w:r w:rsidR="00E70424">
              <w:rPr>
                <w:color w:val="0D0D0D"/>
              </w:rPr>
              <w:t>ашлинская СОШ</w:t>
            </w:r>
            <w:r w:rsidRPr="00542FED">
              <w:rPr>
                <w:color w:val="0D0D0D"/>
              </w:rPr>
              <w:t>»</w:t>
            </w:r>
          </w:p>
        </w:tc>
      </w:tr>
      <w:tr w:rsidR="00F3539C" w:rsidRPr="00542FED" w:rsidTr="00D0669B">
        <w:trPr>
          <w:jc w:val="center"/>
        </w:trPr>
        <w:tc>
          <w:tcPr>
            <w:tcW w:w="1809" w:type="dxa"/>
          </w:tcPr>
          <w:p w:rsidR="00F3539C" w:rsidRPr="00542FED" w:rsidRDefault="00F3539C" w:rsidP="00884C5F">
            <w:pPr>
              <w:widowControl w:val="0"/>
              <w:jc w:val="both"/>
              <w:rPr>
                <w:color w:val="0D0D0D"/>
              </w:rPr>
            </w:pPr>
            <w:r w:rsidRPr="00542FED">
              <w:rPr>
                <w:color w:val="0D0D0D"/>
              </w:rPr>
              <w:t>Декабрь</w:t>
            </w:r>
          </w:p>
        </w:tc>
        <w:tc>
          <w:tcPr>
            <w:tcW w:w="4571" w:type="dxa"/>
          </w:tcPr>
          <w:p w:rsidR="00F3539C" w:rsidRPr="00542FED" w:rsidRDefault="00F3539C" w:rsidP="00884C5F">
            <w:pPr>
              <w:widowControl w:val="0"/>
              <w:jc w:val="both"/>
              <w:rPr>
                <w:color w:val="0D0D0D"/>
              </w:rPr>
            </w:pPr>
            <w:r w:rsidRPr="00542FED">
              <w:rPr>
                <w:color w:val="0D0D0D"/>
              </w:rPr>
              <w:t>«Здоровый ребенок - главная ценность семьи»</w:t>
            </w:r>
          </w:p>
        </w:tc>
        <w:tc>
          <w:tcPr>
            <w:tcW w:w="3191" w:type="dxa"/>
          </w:tcPr>
          <w:p w:rsidR="00F3539C" w:rsidRPr="00542FED" w:rsidRDefault="00F3539C" w:rsidP="00884C5F">
            <w:pPr>
              <w:widowControl w:val="0"/>
              <w:jc w:val="both"/>
              <w:rPr>
                <w:color w:val="0D0D0D"/>
              </w:rPr>
            </w:pPr>
            <w:r w:rsidRPr="00542FED">
              <w:rPr>
                <w:color w:val="0D0D0D"/>
              </w:rPr>
              <w:t xml:space="preserve">Администрация МБОУ </w:t>
            </w:r>
            <w:r w:rsidR="00E70424" w:rsidRPr="00542FED">
              <w:rPr>
                <w:color w:val="0D0D0D"/>
              </w:rPr>
              <w:t>«Т</w:t>
            </w:r>
            <w:r w:rsidR="00E70424">
              <w:rPr>
                <w:color w:val="0D0D0D"/>
              </w:rPr>
              <w:t>ашлинская СОШ</w:t>
            </w:r>
            <w:r w:rsidR="00E70424" w:rsidRPr="00542FED">
              <w:rPr>
                <w:color w:val="0D0D0D"/>
              </w:rPr>
              <w:t>»</w:t>
            </w:r>
          </w:p>
        </w:tc>
      </w:tr>
      <w:tr w:rsidR="00F3539C" w:rsidRPr="00542FED" w:rsidTr="00D0669B">
        <w:trPr>
          <w:trHeight w:val="641"/>
          <w:jc w:val="center"/>
        </w:trPr>
        <w:tc>
          <w:tcPr>
            <w:tcW w:w="1809" w:type="dxa"/>
            <w:vMerge w:val="restart"/>
          </w:tcPr>
          <w:p w:rsidR="00F3539C" w:rsidRPr="00542FED" w:rsidRDefault="00F3539C" w:rsidP="00884C5F">
            <w:pPr>
              <w:widowControl w:val="0"/>
              <w:jc w:val="both"/>
              <w:rPr>
                <w:color w:val="0D0D0D"/>
              </w:rPr>
            </w:pPr>
            <w:r w:rsidRPr="00542FED">
              <w:rPr>
                <w:color w:val="0D0D0D"/>
              </w:rPr>
              <w:t>Январь</w:t>
            </w:r>
          </w:p>
        </w:tc>
        <w:tc>
          <w:tcPr>
            <w:tcW w:w="7762" w:type="dxa"/>
            <w:gridSpan w:val="2"/>
          </w:tcPr>
          <w:p w:rsidR="00F3539C" w:rsidRPr="00542FED" w:rsidRDefault="00F3539C" w:rsidP="00884C5F">
            <w:pPr>
              <w:widowControl w:val="0"/>
              <w:jc w:val="both"/>
              <w:rPr>
                <w:color w:val="0D0D0D"/>
              </w:rPr>
            </w:pPr>
            <w:r w:rsidRPr="00542FED">
              <w:rPr>
                <w:color w:val="0D0D0D"/>
              </w:rPr>
              <w:t>«Сохранение и укрепление здоровья подрастающего поколения - одна из приоритетных задач семьи и школы»</w:t>
            </w:r>
          </w:p>
        </w:tc>
      </w:tr>
      <w:tr w:rsidR="00F3539C" w:rsidRPr="00542FED" w:rsidTr="00D0669B">
        <w:trPr>
          <w:trHeight w:val="1210"/>
          <w:jc w:val="center"/>
        </w:trPr>
        <w:tc>
          <w:tcPr>
            <w:tcW w:w="1809" w:type="dxa"/>
            <w:vMerge/>
          </w:tcPr>
          <w:p w:rsidR="00F3539C" w:rsidRPr="00542FED" w:rsidRDefault="00F3539C" w:rsidP="00884C5F">
            <w:pPr>
              <w:widowControl w:val="0"/>
              <w:jc w:val="both"/>
              <w:rPr>
                <w:color w:val="0D0D0D"/>
              </w:rPr>
            </w:pPr>
          </w:p>
        </w:tc>
        <w:tc>
          <w:tcPr>
            <w:tcW w:w="4571" w:type="dxa"/>
          </w:tcPr>
          <w:p w:rsidR="00F3539C" w:rsidRPr="00542FED" w:rsidRDefault="00F3539C" w:rsidP="00884C5F">
            <w:pPr>
              <w:widowControl w:val="0"/>
              <w:jc w:val="both"/>
              <w:rPr>
                <w:color w:val="0D0D0D"/>
              </w:rPr>
            </w:pPr>
            <w:r w:rsidRPr="00542FED">
              <w:rPr>
                <w:color w:val="0D0D0D"/>
              </w:rPr>
              <w:t>«Негативное влияние Интернет – сообществ на формирование нравственного, физического и психического здоровья ребенка»</w:t>
            </w:r>
          </w:p>
        </w:tc>
        <w:tc>
          <w:tcPr>
            <w:tcW w:w="3191" w:type="dxa"/>
          </w:tcPr>
          <w:p w:rsidR="00F3539C" w:rsidRPr="00542FED" w:rsidRDefault="00F3539C" w:rsidP="00884C5F">
            <w:pPr>
              <w:widowControl w:val="0"/>
              <w:jc w:val="both"/>
              <w:rPr>
                <w:color w:val="0D0D0D"/>
              </w:rPr>
            </w:pPr>
            <w:r w:rsidRPr="00542FED">
              <w:rPr>
                <w:color w:val="0D0D0D"/>
              </w:rPr>
              <w:t xml:space="preserve">Прокурор Тюльганского района </w:t>
            </w:r>
          </w:p>
        </w:tc>
      </w:tr>
      <w:tr w:rsidR="00F3539C" w:rsidRPr="00542FED" w:rsidTr="00D0669B">
        <w:trPr>
          <w:trHeight w:val="975"/>
          <w:jc w:val="center"/>
        </w:trPr>
        <w:tc>
          <w:tcPr>
            <w:tcW w:w="1809" w:type="dxa"/>
            <w:vMerge/>
          </w:tcPr>
          <w:p w:rsidR="00F3539C" w:rsidRPr="00542FED" w:rsidRDefault="00F3539C" w:rsidP="00884C5F">
            <w:pPr>
              <w:widowControl w:val="0"/>
              <w:jc w:val="both"/>
              <w:rPr>
                <w:color w:val="0D0D0D"/>
              </w:rPr>
            </w:pPr>
          </w:p>
        </w:tc>
        <w:tc>
          <w:tcPr>
            <w:tcW w:w="4571" w:type="dxa"/>
          </w:tcPr>
          <w:p w:rsidR="00F3539C" w:rsidRPr="00542FED" w:rsidRDefault="00F3539C" w:rsidP="00884C5F">
            <w:pPr>
              <w:widowControl w:val="0"/>
              <w:jc w:val="both"/>
              <w:rPr>
                <w:color w:val="0D0D0D"/>
              </w:rPr>
            </w:pPr>
            <w:r w:rsidRPr="00542FED">
              <w:rPr>
                <w:color w:val="0D0D0D"/>
              </w:rPr>
              <w:t>«Как избежать зависимости детей от поверхностно активных веществ через профилактику семейного воспитания»</w:t>
            </w:r>
          </w:p>
        </w:tc>
        <w:tc>
          <w:tcPr>
            <w:tcW w:w="3191" w:type="dxa"/>
          </w:tcPr>
          <w:p w:rsidR="00F3539C" w:rsidRPr="00542FED" w:rsidRDefault="00F3539C" w:rsidP="00884C5F">
            <w:pPr>
              <w:widowControl w:val="0"/>
              <w:jc w:val="both"/>
              <w:rPr>
                <w:color w:val="0D0D0D"/>
              </w:rPr>
            </w:pPr>
            <w:r w:rsidRPr="00542FED">
              <w:rPr>
                <w:color w:val="0D0D0D"/>
              </w:rPr>
              <w:t xml:space="preserve">Врач-нарколог ГБУЗ "Тюльганская РБ"  - </w:t>
            </w:r>
          </w:p>
        </w:tc>
      </w:tr>
      <w:tr w:rsidR="00F3539C" w:rsidRPr="00542FED" w:rsidTr="00D0669B">
        <w:trPr>
          <w:trHeight w:val="795"/>
          <w:jc w:val="center"/>
        </w:trPr>
        <w:tc>
          <w:tcPr>
            <w:tcW w:w="1809" w:type="dxa"/>
            <w:vMerge w:val="restart"/>
          </w:tcPr>
          <w:p w:rsidR="00F3539C" w:rsidRPr="00542FED" w:rsidRDefault="00F3539C" w:rsidP="00884C5F">
            <w:pPr>
              <w:widowControl w:val="0"/>
              <w:jc w:val="both"/>
              <w:rPr>
                <w:color w:val="0D0D0D"/>
              </w:rPr>
            </w:pPr>
            <w:r w:rsidRPr="00542FED">
              <w:rPr>
                <w:color w:val="0D0D0D"/>
              </w:rPr>
              <w:t>Февраль</w:t>
            </w:r>
          </w:p>
        </w:tc>
        <w:tc>
          <w:tcPr>
            <w:tcW w:w="4571" w:type="dxa"/>
          </w:tcPr>
          <w:p w:rsidR="00F3539C" w:rsidRPr="00542FED" w:rsidRDefault="00F3539C" w:rsidP="00884C5F">
            <w:pPr>
              <w:widowControl w:val="0"/>
              <w:jc w:val="both"/>
              <w:rPr>
                <w:color w:val="0D0D0D"/>
              </w:rPr>
            </w:pPr>
            <w:r w:rsidRPr="00542FED">
              <w:rPr>
                <w:color w:val="0D0D0D"/>
              </w:rPr>
              <w:t>«Взаимодействие семьи и школы по патриотическому воспитанию школьников»</w:t>
            </w:r>
          </w:p>
        </w:tc>
        <w:tc>
          <w:tcPr>
            <w:tcW w:w="3191" w:type="dxa"/>
          </w:tcPr>
          <w:p w:rsidR="00F3539C" w:rsidRPr="00542FED" w:rsidRDefault="00F3539C" w:rsidP="00884C5F">
            <w:pPr>
              <w:widowControl w:val="0"/>
              <w:jc w:val="both"/>
              <w:rPr>
                <w:color w:val="0D0D0D"/>
              </w:rPr>
            </w:pPr>
            <w:r w:rsidRPr="00542FED">
              <w:rPr>
                <w:color w:val="0D0D0D"/>
              </w:rPr>
              <w:t xml:space="preserve">Администрация МБОУ </w:t>
            </w:r>
            <w:r w:rsidR="00E70424" w:rsidRPr="00542FED">
              <w:rPr>
                <w:color w:val="0D0D0D"/>
              </w:rPr>
              <w:t>«Т</w:t>
            </w:r>
            <w:r w:rsidR="00E70424">
              <w:rPr>
                <w:color w:val="0D0D0D"/>
              </w:rPr>
              <w:t>ашлинская СОШ</w:t>
            </w:r>
            <w:r w:rsidR="00E70424" w:rsidRPr="00542FED">
              <w:rPr>
                <w:color w:val="0D0D0D"/>
              </w:rPr>
              <w:t>»</w:t>
            </w:r>
          </w:p>
        </w:tc>
      </w:tr>
      <w:tr w:rsidR="00F3539C" w:rsidRPr="00542FED" w:rsidTr="00D0669B">
        <w:trPr>
          <w:trHeight w:val="855"/>
          <w:jc w:val="center"/>
        </w:trPr>
        <w:tc>
          <w:tcPr>
            <w:tcW w:w="1809" w:type="dxa"/>
            <w:vMerge/>
          </w:tcPr>
          <w:p w:rsidR="00F3539C" w:rsidRPr="00542FED" w:rsidRDefault="00F3539C" w:rsidP="00884C5F">
            <w:pPr>
              <w:widowControl w:val="0"/>
              <w:jc w:val="both"/>
              <w:rPr>
                <w:color w:val="0D0D0D"/>
              </w:rPr>
            </w:pPr>
          </w:p>
        </w:tc>
        <w:tc>
          <w:tcPr>
            <w:tcW w:w="4571" w:type="dxa"/>
          </w:tcPr>
          <w:p w:rsidR="00F3539C" w:rsidRPr="00542FED" w:rsidRDefault="00F3539C" w:rsidP="00884C5F">
            <w:pPr>
              <w:widowControl w:val="0"/>
              <w:jc w:val="both"/>
              <w:rPr>
                <w:color w:val="0D0D0D"/>
              </w:rPr>
            </w:pPr>
            <w:r w:rsidRPr="00542FED">
              <w:rPr>
                <w:color w:val="0D0D0D"/>
              </w:rPr>
              <w:t>«Экстремизм и терроризм», «Телефонное мошенничество»</w:t>
            </w:r>
          </w:p>
        </w:tc>
        <w:tc>
          <w:tcPr>
            <w:tcW w:w="3191" w:type="dxa"/>
          </w:tcPr>
          <w:p w:rsidR="00F3539C" w:rsidRPr="00542FED" w:rsidRDefault="00F3539C" w:rsidP="00884C5F">
            <w:pPr>
              <w:widowControl w:val="0"/>
              <w:jc w:val="both"/>
              <w:rPr>
                <w:color w:val="0D0D0D"/>
              </w:rPr>
            </w:pPr>
            <w:r w:rsidRPr="00542FED">
              <w:rPr>
                <w:color w:val="0D0D0D"/>
              </w:rPr>
              <w:t xml:space="preserve">Старший уполномоченный уголовного розыска </w:t>
            </w:r>
          </w:p>
        </w:tc>
      </w:tr>
      <w:tr w:rsidR="00F3539C" w:rsidRPr="00542FED" w:rsidTr="00D0669B">
        <w:trPr>
          <w:trHeight w:val="285"/>
          <w:jc w:val="center"/>
        </w:trPr>
        <w:tc>
          <w:tcPr>
            <w:tcW w:w="1809" w:type="dxa"/>
            <w:vMerge w:val="restart"/>
          </w:tcPr>
          <w:p w:rsidR="00F3539C" w:rsidRPr="00542FED" w:rsidRDefault="00F3539C" w:rsidP="00884C5F">
            <w:pPr>
              <w:widowControl w:val="0"/>
              <w:jc w:val="both"/>
              <w:rPr>
                <w:color w:val="0D0D0D"/>
              </w:rPr>
            </w:pPr>
            <w:r w:rsidRPr="00542FED">
              <w:rPr>
                <w:color w:val="0D0D0D"/>
              </w:rPr>
              <w:t>Март</w:t>
            </w:r>
          </w:p>
        </w:tc>
        <w:tc>
          <w:tcPr>
            <w:tcW w:w="4571" w:type="dxa"/>
          </w:tcPr>
          <w:p w:rsidR="00F3539C" w:rsidRPr="00542FED" w:rsidRDefault="00F3539C" w:rsidP="00884C5F">
            <w:pPr>
              <w:widowControl w:val="0"/>
              <w:jc w:val="both"/>
              <w:rPr>
                <w:color w:val="0D0D0D"/>
              </w:rPr>
            </w:pPr>
            <w:r w:rsidRPr="00542FED">
              <w:rPr>
                <w:color w:val="0D0D0D"/>
              </w:rPr>
              <w:t>«Культура и досуг»</w:t>
            </w:r>
          </w:p>
        </w:tc>
        <w:tc>
          <w:tcPr>
            <w:tcW w:w="3191" w:type="dxa"/>
          </w:tcPr>
          <w:p w:rsidR="00F3539C" w:rsidRPr="00542FED" w:rsidRDefault="00F3539C" w:rsidP="00884C5F">
            <w:pPr>
              <w:widowControl w:val="0"/>
              <w:jc w:val="both"/>
              <w:rPr>
                <w:color w:val="0D0D0D"/>
              </w:rPr>
            </w:pPr>
            <w:r w:rsidRPr="00542FED">
              <w:rPr>
                <w:color w:val="0D0D0D"/>
              </w:rPr>
              <w:t xml:space="preserve">Администрация МБОУ </w:t>
            </w:r>
            <w:r w:rsidR="00E70424" w:rsidRPr="00542FED">
              <w:rPr>
                <w:color w:val="0D0D0D"/>
              </w:rPr>
              <w:t>«Т</w:t>
            </w:r>
            <w:r w:rsidR="00E70424">
              <w:rPr>
                <w:color w:val="0D0D0D"/>
              </w:rPr>
              <w:t>ашлинская СОШ</w:t>
            </w:r>
            <w:r w:rsidR="00E70424" w:rsidRPr="00542FED">
              <w:rPr>
                <w:color w:val="0D0D0D"/>
              </w:rPr>
              <w:t>»</w:t>
            </w:r>
          </w:p>
        </w:tc>
      </w:tr>
      <w:tr w:rsidR="00F3539C" w:rsidRPr="00542FED" w:rsidTr="00D0669B">
        <w:trPr>
          <w:trHeight w:val="1635"/>
          <w:jc w:val="center"/>
        </w:trPr>
        <w:tc>
          <w:tcPr>
            <w:tcW w:w="1809" w:type="dxa"/>
            <w:vMerge/>
          </w:tcPr>
          <w:p w:rsidR="00F3539C" w:rsidRPr="00542FED" w:rsidRDefault="00F3539C" w:rsidP="00884C5F">
            <w:pPr>
              <w:widowControl w:val="0"/>
              <w:jc w:val="both"/>
              <w:rPr>
                <w:color w:val="0D0D0D"/>
              </w:rPr>
            </w:pPr>
          </w:p>
        </w:tc>
        <w:tc>
          <w:tcPr>
            <w:tcW w:w="4571" w:type="dxa"/>
          </w:tcPr>
          <w:p w:rsidR="00F3539C" w:rsidRPr="00542FED" w:rsidRDefault="00F3539C" w:rsidP="00884C5F">
            <w:pPr>
              <w:widowControl w:val="0"/>
              <w:jc w:val="both"/>
              <w:rPr>
                <w:color w:val="0D0D0D"/>
              </w:rPr>
            </w:pPr>
            <w:r w:rsidRPr="00542FED">
              <w:rPr>
                <w:color w:val="0D0D0D"/>
              </w:rPr>
              <w:t>«Административная и уголовная ответственность несовершеннолетних в сфере употребления и распространения ПАВ»</w:t>
            </w:r>
          </w:p>
        </w:tc>
        <w:tc>
          <w:tcPr>
            <w:tcW w:w="3191" w:type="dxa"/>
          </w:tcPr>
          <w:p w:rsidR="00F3539C" w:rsidRPr="00542FED" w:rsidRDefault="00F3539C" w:rsidP="00884C5F">
            <w:pPr>
              <w:widowControl w:val="0"/>
              <w:jc w:val="both"/>
              <w:rPr>
                <w:color w:val="0D0D0D"/>
              </w:rPr>
            </w:pPr>
            <w:r w:rsidRPr="00542FED">
              <w:rPr>
                <w:color w:val="0D0D0D"/>
              </w:rPr>
              <w:t xml:space="preserve">Старший следователь Октябрьского МСО следственного управления Следственного комитета РФ по Оренбургской области </w:t>
            </w:r>
          </w:p>
        </w:tc>
      </w:tr>
      <w:tr w:rsidR="00F3539C" w:rsidRPr="00542FED" w:rsidTr="00D0669B">
        <w:trPr>
          <w:jc w:val="center"/>
        </w:trPr>
        <w:tc>
          <w:tcPr>
            <w:tcW w:w="1809" w:type="dxa"/>
          </w:tcPr>
          <w:p w:rsidR="00F3539C" w:rsidRPr="00542FED" w:rsidRDefault="00F3539C" w:rsidP="00884C5F">
            <w:pPr>
              <w:widowControl w:val="0"/>
              <w:jc w:val="both"/>
              <w:rPr>
                <w:color w:val="0D0D0D"/>
              </w:rPr>
            </w:pPr>
            <w:r w:rsidRPr="00542FED">
              <w:rPr>
                <w:color w:val="0D0D0D"/>
              </w:rPr>
              <w:t>Апрель</w:t>
            </w:r>
          </w:p>
        </w:tc>
        <w:tc>
          <w:tcPr>
            <w:tcW w:w="4571" w:type="dxa"/>
          </w:tcPr>
          <w:p w:rsidR="00F3539C" w:rsidRPr="00542FED" w:rsidRDefault="00F3539C" w:rsidP="00884C5F">
            <w:pPr>
              <w:widowControl w:val="0"/>
              <w:jc w:val="both"/>
              <w:rPr>
                <w:color w:val="0D0D0D"/>
              </w:rPr>
            </w:pPr>
            <w:r w:rsidRPr="00542FED">
              <w:rPr>
                <w:color w:val="0D0D0D"/>
              </w:rPr>
              <w:t>«Формирование осознанного отношения  детей и подростков к здоровому образу жизни  - приоритетная задача семьи и государства»</w:t>
            </w:r>
          </w:p>
        </w:tc>
        <w:tc>
          <w:tcPr>
            <w:tcW w:w="3191" w:type="dxa"/>
          </w:tcPr>
          <w:p w:rsidR="00F3539C" w:rsidRPr="00542FED" w:rsidRDefault="00F3539C" w:rsidP="00884C5F">
            <w:pPr>
              <w:widowControl w:val="0"/>
              <w:jc w:val="both"/>
              <w:rPr>
                <w:color w:val="0D0D0D"/>
              </w:rPr>
            </w:pPr>
            <w:r w:rsidRPr="00542FED">
              <w:rPr>
                <w:color w:val="0D0D0D"/>
              </w:rPr>
              <w:t xml:space="preserve">Администрация МБОУ </w:t>
            </w:r>
            <w:r w:rsidR="00E70424" w:rsidRPr="00542FED">
              <w:rPr>
                <w:color w:val="0D0D0D"/>
              </w:rPr>
              <w:t>«Т</w:t>
            </w:r>
            <w:r w:rsidR="00E70424">
              <w:rPr>
                <w:color w:val="0D0D0D"/>
              </w:rPr>
              <w:t>ашлинская СОШ</w:t>
            </w:r>
            <w:r w:rsidR="00E70424" w:rsidRPr="00542FED">
              <w:rPr>
                <w:color w:val="0D0D0D"/>
              </w:rPr>
              <w:t>»</w:t>
            </w:r>
          </w:p>
        </w:tc>
      </w:tr>
      <w:tr w:rsidR="00F3539C" w:rsidRPr="00542FED" w:rsidTr="00D0669B">
        <w:trPr>
          <w:jc w:val="center"/>
        </w:trPr>
        <w:tc>
          <w:tcPr>
            <w:tcW w:w="1809" w:type="dxa"/>
          </w:tcPr>
          <w:p w:rsidR="00F3539C" w:rsidRPr="00542FED" w:rsidRDefault="00F3539C" w:rsidP="00884C5F">
            <w:pPr>
              <w:widowControl w:val="0"/>
              <w:jc w:val="both"/>
              <w:rPr>
                <w:color w:val="0D0D0D"/>
              </w:rPr>
            </w:pPr>
            <w:r w:rsidRPr="00542FED">
              <w:rPr>
                <w:color w:val="0D0D0D"/>
              </w:rPr>
              <w:t xml:space="preserve">Май </w:t>
            </w:r>
          </w:p>
        </w:tc>
        <w:tc>
          <w:tcPr>
            <w:tcW w:w="4571" w:type="dxa"/>
          </w:tcPr>
          <w:p w:rsidR="00F3539C" w:rsidRPr="00542FED" w:rsidRDefault="00F3539C" w:rsidP="00884C5F">
            <w:pPr>
              <w:widowControl w:val="0"/>
              <w:jc w:val="both"/>
              <w:rPr>
                <w:color w:val="0D0D0D"/>
              </w:rPr>
            </w:pPr>
            <w:r w:rsidRPr="00542FED">
              <w:rPr>
                <w:color w:val="0D0D0D"/>
              </w:rPr>
              <w:t>«Сохранение жизни и здоровья обучающихся в период летних каникул»</w:t>
            </w:r>
          </w:p>
        </w:tc>
        <w:tc>
          <w:tcPr>
            <w:tcW w:w="3191" w:type="dxa"/>
          </w:tcPr>
          <w:p w:rsidR="00F3539C" w:rsidRPr="00542FED" w:rsidRDefault="00F3539C" w:rsidP="00884C5F">
            <w:pPr>
              <w:widowControl w:val="0"/>
              <w:jc w:val="both"/>
              <w:rPr>
                <w:color w:val="0D0D0D"/>
              </w:rPr>
            </w:pPr>
            <w:r w:rsidRPr="00542FED">
              <w:rPr>
                <w:color w:val="0D0D0D"/>
              </w:rPr>
              <w:t xml:space="preserve">Инспектор ПДН майор полиции инспектор по исполнению административного законодательства отделения ГИБДД, отделения МВД России по Тюльганскому району </w:t>
            </w:r>
          </w:p>
        </w:tc>
      </w:tr>
    </w:tbl>
    <w:p w:rsidR="00F3539C" w:rsidRPr="00542FED" w:rsidRDefault="00F3539C" w:rsidP="00F3539C">
      <w:pPr>
        <w:pStyle w:val="12"/>
        <w:widowControl w:val="0"/>
        <w:spacing w:line="276" w:lineRule="auto"/>
        <w:jc w:val="both"/>
        <w:rPr>
          <w:rFonts w:ascii="Times New Roman" w:hAnsi="Times New Roman"/>
          <w:b/>
          <w:color w:val="0D0D0D"/>
          <w:sz w:val="24"/>
          <w:szCs w:val="24"/>
        </w:rPr>
      </w:pPr>
    </w:p>
    <w:p w:rsidR="00F3539C" w:rsidRPr="00542FED" w:rsidRDefault="00F3539C" w:rsidP="00F3539C">
      <w:pPr>
        <w:pStyle w:val="12"/>
        <w:widowControl w:val="0"/>
        <w:numPr>
          <w:ilvl w:val="0"/>
          <w:numId w:val="65"/>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Индивидуальные тематические консультации и беседы с родителями, дети которых вызывают тревогу.</w:t>
      </w:r>
    </w:p>
    <w:p w:rsidR="00F3539C" w:rsidRPr="00542FED" w:rsidRDefault="00F3539C" w:rsidP="00F3539C">
      <w:pPr>
        <w:pStyle w:val="12"/>
        <w:widowControl w:val="0"/>
        <w:numPr>
          <w:ilvl w:val="0"/>
          <w:numId w:val="65"/>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Организация индивидуальных встреч родителей с наркологом по вопросам здоровья детей.</w:t>
      </w:r>
    </w:p>
    <w:p w:rsidR="00F3539C" w:rsidRPr="00542FED" w:rsidRDefault="00F3539C" w:rsidP="00F3539C">
      <w:pPr>
        <w:pStyle w:val="12"/>
        <w:widowControl w:val="0"/>
        <w:numPr>
          <w:ilvl w:val="0"/>
          <w:numId w:val="65"/>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Выступления врачей перед родителями с рекомендациями по профилактике гриппа, кишечных заболеваний.</w:t>
      </w:r>
    </w:p>
    <w:p w:rsidR="00F3539C" w:rsidRPr="00542FED" w:rsidRDefault="00F3539C" w:rsidP="00F3539C">
      <w:pPr>
        <w:pStyle w:val="12"/>
        <w:widowControl w:val="0"/>
        <w:numPr>
          <w:ilvl w:val="0"/>
          <w:numId w:val="65"/>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Консультации психолога – в целях налаживания взаимоотношений с ребенком.</w:t>
      </w:r>
    </w:p>
    <w:p w:rsidR="00F3539C" w:rsidRPr="00542FED" w:rsidRDefault="00F3539C" w:rsidP="00F3539C">
      <w:pPr>
        <w:pStyle w:val="12"/>
        <w:widowControl w:val="0"/>
        <w:numPr>
          <w:ilvl w:val="0"/>
          <w:numId w:val="65"/>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Информирования родителей о работе органов ученического самоуправления, об организации питания в школе, об основных направлениях воспитательной работы, проведении праздников, акций, волонтерских миссий, об участии в них родителей.</w:t>
      </w:r>
    </w:p>
    <w:p w:rsidR="00F3539C" w:rsidRPr="00542FED" w:rsidRDefault="00F3539C" w:rsidP="00F3539C">
      <w:pPr>
        <w:pStyle w:val="12"/>
        <w:widowControl w:val="0"/>
        <w:numPr>
          <w:ilvl w:val="0"/>
          <w:numId w:val="65"/>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О работе педколлектива по подготовке обучающихся к ЕГЭ и роли родителей в создании условий детям для успешной их сдачи.</w:t>
      </w:r>
    </w:p>
    <w:p w:rsidR="00F3539C" w:rsidRPr="00542FED" w:rsidRDefault="00F3539C" w:rsidP="00F3539C">
      <w:pPr>
        <w:pStyle w:val="12"/>
        <w:widowControl w:val="0"/>
        <w:numPr>
          <w:ilvl w:val="0"/>
          <w:numId w:val="65"/>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 xml:space="preserve">Классные родительские собрания «Физическое развитие школьников и пути его совершенствования»); «Проблемы в период полового созревания ребенка и роль семьи в решении проблемы); «Психологические и возрастные особенности подростка «Особенности физического воспитания в старших классах». </w:t>
      </w:r>
    </w:p>
    <w:p w:rsidR="00F3539C" w:rsidRPr="00542FED" w:rsidRDefault="00F3539C" w:rsidP="00F3539C">
      <w:pPr>
        <w:pStyle w:val="12"/>
        <w:widowControl w:val="0"/>
        <w:spacing w:line="276" w:lineRule="auto"/>
        <w:jc w:val="both"/>
        <w:rPr>
          <w:rFonts w:ascii="Times New Roman" w:hAnsi="Times New Roman"/>
          <w:color w:val="0D0D0D"/>
          <w:sz w:val="24"/>
          <w:szCs w:val="24"/>
        </w:rPr>
      </w:pPr>
    </w:p>
    <w:p w:rsidR="00F3539C" w:rsidRPr="00542FED" w:rsidRDefault="00F3539C" w:rsidP="00F3539C">
      <w:pPr>
        <w:widowControl w:val="0"/>
        <w:jc w:val="center"/>
        <w:rPr>
          <w:rStyle w:val="30"/>
          <w:color w:val="0D0D0D"/>
          <w:sz w:val="28"/>
          <w:szCs w:val="28"/>
        </w:rPr>
      </w:pPr>
      <w:r w:rsidRPr="00F3539C">
        <w:rPr>
          <w:rStyle w:val="30"/>
          <w:color w:val="0D0D0D"/>
          <w:sz w:val="28"/>
          <w:szCs w:val="28"/>
        </w:rPr>
        <w:t>2</w:t>
      </w:r>
      <w:r w:rsidRPr="00542FED">
        <w:rPr>
          <w:rStyle w:val="30"/>
          <w:color w:val="0D0D0D"/>
          <w:sz w:val="28"/>
          <w:szCs w:val="28"/>
        </w:rPr>
        <w:t>.3.10. 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p>
    <w:p w:rsidR="00F3539C" w:rsidRPr="00542FED" w:rsidRDefault="00F3539C" w:rsidP="00F3539C">
      <w:pPr>
        <w:widowControl w:val="0"/>
        <w:ind w:firstLine="567"/>
        <w:jc w:val="both"/>
        <w:rPr>
          <w:color w:val="0D0D0D"/>
        </w:rPr>
      </w:pPr>
      <w:r w:rsidRPr="00542FED">
        <w:rPr>
          <w:color w:val="0D0D0D"/>
        </w:rPr>
        <w:t xml:space="preserve">Результаты духовно-нравственного развития, воспитания и социализации </w:t>
      </w:r>
      <w:r w:rsidRPr="00542FED">
        <w:rPr>
          <w:b/>
          <w:color w:val="0D0D0D"/>
        </w:rPr>
        <w:t>в сфере отношения обучающихся к себе, своему здоровью, познанию себя</w:t>
      </w:r>
      <w:r w:rsidRPr="00542FED">
        <w:rPr>
          <w:color w:val="0D0D0D"/>
        </w:rPr>
        <w:t>:</w:t>
      </w:r>
    </w:p>
    <w:p w:rsidR="00F3539C" w:rsidRPr="00542FED" w:rsidRDefault="00F3539C" w:rsidP="00F3539C">
      <w:pPr>
        <w:widowControl w:val="0"/>
        <w:numPr>
          <w:ilvl w:val="0"/>
          <w:numId w:val="68"/>
        </w:numPr>
        <w:spacing w:line="276" w:lineRule="auto"/>
        <w:ind w:left="0" w:firstLine="567"/>
        <w:jc w:val="both"/>
        <w:rPr>
          <w:color w:val="0D0D0D"/>
        </w:rPr>
      </w:pPr>
      <w:r w:rsidRPr="00542FED">
        <w:rPr>
          <w:color w:val="0D0D0D"/>
        </w:rPr>
        <w:t>ориентация обучающихся на достижение личного счастья, реализацию позитивных жизненных перспектив, готовность и способность к личностному самоопределению, способность ставить цели и строить жизненные планы;</w:t>
      </w:r>
    </w:p>
    <w:p w:rsidR="00F3539C" w:rsidRPr="00542FED" w:rsidRDefault="00F3539C" w:rsidP="00F3539C">
      <w:pPr>
        <w:widowControl w:val="0"/>
        <w:numPr>
          <w:ilvl w:val="0"/>
          <w:numId w:val="68"/>
        </w:numPr>
        <w:spacing w:line="276" w:lineRule="auto"/>
        <w:ind w:left="0" w:firstLine="567"/>
        <w:jc w:val="both"/>
        <w:rPr>
          <w:color w:val="0D0D0D"/>
        </w:rPr>
      </w:pPr>
      <w:r w:rsidRPr="00542FED">
        <w:rPr>
          <w:color w:val="0D0D0D"/>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F3539C" w:rsidRPr="00542FED" w:rsidRDefault="00F3539C" w:rsidP="00F3539C">
      <w:pPr>
        <w:widowControl w:val="0"/>
        <w:numPr>
          <w:ilvl w:val="0"/>
          <w:numId w:val="68"/>
        </w:numPr>
        <w:spacing w:line="276" w:lineRule="auto"/>
        <w:ind w:left="0" w:firstLine="567"/>
        <w:jc w:val="both"/>
        <w:rPr>
          <w:color w:val="0D0D0D"/>
        </w:rPr>
      </w:pPr>
      <w:r w:rsidRPr="00542FED">
        <w:rPr>
          <w:color w:val="0D0D0D"/>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F3539C" w:rsidRPr="00542FED" w:rsidRDefault="00F3539C" w:rsidP="00F3539C">
      <w:pPr>
        <w:widowControl w:val="0"/>
        <w:numPr>
          <w:ilvl w:val="0"/>
          <w:numId w:val="68"/>
        </w:numPr>
        <w:spacing w:line="276" w:lineRule="auto"/>
        <w:ind w:left="0" w:firstLine="567"/>
        <w:jc w:val="both"/>
        <w:rPr>
          <w:color w:val="0D0D0D"/>
        </w:rPr>
      </w:pPr>
      <w:r w:rsidRPr="00542FED">
        <w:rPr>
          <w:color w:val="0D0D0D"/>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F3539C" w:rsidRPr="00542FED" w:rsidRDefault="00F3539C" w:rsidP="00F3539C">
      <w:pPr>
        <w:widowControl w:val="0"/>
        <w:numPr>
          <w:ilvl w:val="0"/>
          <w:numId w:val="68"/>
        </w:numPr>
        <w:spacing w:line="276" w:lineRule="auto"/>
        <w:ind w:left="0" w:firstLine="567"/>
        <w:jc w:val="both"/>
        <w:rPr>
          <w:color w:val="0D0D0D"/>
        </w:rPr>
      </w:pPr>
      <w:r w:rsidRPr="00542FED">
        <w:rPr>
          <w:color w:val="0D0D0D"/>
        </w:rP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F3539C" w:rsidRPr="00542FED" w:rsidRDefault="00F3539C" w:rsidP="00F3539C">
      <w:pPr>
        <w:widowControl w:val="0"/>
        <w:numPr>
          <w:ilvl w:val="0"/>
          <w:numId w:val="68"/>
        </w:numPr>
        <w:spacing w:line="276" w:lineRule="auto"/>
        <w:ind w:left="0" w:firstLine="567"/>
        <w:jc w:val="both"/>
        <w:rPr>
          <w:color w:val="0D0D0D"/>
        </w:rPr>
      </w:pPr>
      <w:r w:rsidRPr="00542FED">
        <w:rPr>
          <w:color w:val="0D0D0D"/>
        </w:rPr>
        <w:t>неприятие вредных привычек: курения, употребления алкоголя, наркотиков.</w:t>
      </w:r>
    </w:p>
    <w:p w:rsidR="00F3539C" w:rsidRPr="00542FED" w:rsidRDefault="00F3539C" w:rsidP="00F3539C">
      <w:pPr>
        <w:widowControl w:val="0"/>
        <w:ind w:firstLine="567"/>
        <w:jc w:val="both"/>
        <w:rPr>
          <w:b/>
          <w:color w:val="0D0D0D"/>
        </w:rPr>
      </w:pPr>
      <w:r w:rsidRPr="00542FED">
        <w:rPr>
          <w:color w:val="0D0D0D"/>
        </w:rPr>
        <w:t xml:space="preserve">Результаты духовно-нравственного развития, воспитания и социализации </w:t>
      </w:r>
      <w:r w:rsidRPr="00542FED">
        <w:rPr>
          <w:b/>
          <w:color w:val="0D0D0D"/>
        </w:rPr>
        <w:t>в сфере отношения обучающихся к России как к Родине (Отечеству)</w:t>
      </w:r>
      <w:r w:rsidRPr="00542FED">
        <w:rPr>
          <w:color w:val="0D0D0D"/>
        </w:rPr>
        <w:t>:</w:t>
      </w:r>
      <w:r w:rsidRPr="00542FED">
        <w:rPr>
          <w:b/>
          <w:color w:val="0D0D0D"/>
        </w:rPr>
        <w:t xml:space="preserve"> </w:t>
      </w:r>
    </w:p>
    <w:p w:rsidR="00F3539C" w:rsidRPr="00542FED" w:rsidRDefault="00F3539C" w:rsidP="00F3539C">
      <w:pPr>
        <w:widowControl w:val="0"/>
        <w:numPr>
          <w:ilvl w:val="0"/>
          <w:numId w:val="68"/>
        </w:numPr>
        <w:spacing w:line="276" w:lineRule="auto"/>
        <w:ind w:left="0" w:firstLine="567"/>
        <w:jc w:val="both"/>
        <w:rPr>
          <w:color w:val="0D0D0D"/>
        </w:rPr>
      </w:pPr>
      <w:r w:rsidRPr="00542FED">
        <w:rPr>
          <w:color w:val="0D0D0D"/>
        </w:rP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F3539C" w:rsidRPr="00542FED" w:rsidRDefault="00F3539C" w:rsidP="00F3539C">
      <w:pPr>
        <w:widowControl w:val="0"/>
        <w:numPr>
          <w:ilvl w:val="0"/>
          <w:numId w:val="68"/>
        </w:numPr>
        <w:spacing w:line="276" w:lineRule="auto"/>
        <w:ind w:left="0" w:firstLine="567"/>
        <w:jc w:val="both"/>
        <w:rPr>
          <w:color w:val="0D0D0D"/>
        </w:rPr>
      </w:pPr>
      <w:r w:rsidRPr="00542FED">
        <w:rPr>
          <w:color w:val="0D0D0D"/>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(гербу, флагу, гимну);</w:t>
      </w:r>
    </w:p>
    <w:p w:rsidR="00F3539C" w:rsidRPr="00542FED" w:rsidRDefault="00F3539C" w:rsidP="00F3539C">
      <w:pPr>
        <w:widowControl w:val="0"/>
        <w:numPr>
          <w:ilvl w:val="0"/>
          <w:numId w:val="68"/>
        </w:numPr>
        <w:spacing w:line="276" w:lineRule="auto"/>
        <w:ind w:left="0" w:firstLine="567"/>
        <w:jc w:val="both"/>
        <w:rPr>
          <w:color w:val="0D0D0D"/>
        </w:rPr>
      </w:pPr>
      <w:r w:rsidRPr="00542FED">
        <w:rPr>
          <w:color w:val="0D0D0D"/>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F3539C" w:rsidRPr="00542FED" w:rsidRDefault="00F3539C" w:rsidP="00F3539C">
      <w:pPr>
        <w:widowControl w:val="0"/>
        <w:numPr>
          <w:ilvl w:val="0"/>
          <w:numId w:val="68"/>
        </w:numPr>
        <w:spacing w:line="276" w:lineRule="auto"/>
        <w:ind w:left="0" w:firstLine="567"/>
        <w:jc w:val="both"/>
        <w:rPr>
          <w:color w:val="0D0D0D"/>
        </w:rPr>
      </w:pPr>
      <w:r w:rsidRPr="00542FED">
        <w:rPr>
          <w:color w:val="0D0D0D"/>
        </w:rPr>
        <w:t xml:space="preserve">воспитание уважения к культуре, языкам, традициям и обычаям народов, проживающих в Российской Федерации. </w:t>
      </w:r>
    </w:p>
    <w:p w:rsidR="00F3539C" w:rsidRPr="00542FED" w:rsidRDefault="00F3539C" w:rsidP="00F3539C">
      <w:pPr>
        <w:widowControl w:val="0"/>
        <w:ind w:firstLine="567"/>
        <w:jc w:val="both"/>
        <w:rPr>
          <w:color w:val="0D0D0D"/>
        </w:rPr>
      </w:pPr>
      <w:r w:rsidRPr="00542FED">
        <w:rPr>
          <w:color w:val="0D0D0D"/>
        </w:rPr>
        <w:t xml:space="preserve">Результаты духовно-нравственного развития, воспитания и социализации в </w:t>
      </w:r>
      <w:r w:rsidRPr="00542FED">
        <w:rPr>
          <w:b/>
          <w:bCs/>
          <w:color w:val="0D0D0D"/>
        </w:rPr>
        <w:t>сфере отношения обучающихся к закону, государству и к гражданскому обществу</w:t>
      </w:r>
      <w:r w:rsidRPr="00542FED">
        <w:rPr>
          <w:color w:val="0D0D0D"/>
        </w:rPr>
        <w:t xml:space="preserve">: </w:t>
      </w:r>
    </w:p>
    <w:p w:rsidR="00F3539C" w:rsidRPr="00542FED" w:rsidRDefault="00F3539C" w:rsidP="00F3539C">
      <w:pPr>
        <w:widowControl w:val="0"/>
        <w:numPr>
          <w:ilvl w:val="0"/>
          <w:numId w:val="68"/>
        </w:numPr>
        <w:spacing w:line="276" w:lineRule="auto"/>
        <w:ind w:left="0" w:firstLine="567"/>
        <w:jc w:val="both"/>
        <w:rPr>
          <w:color w:val="0D0D0D"/>
        </w:rPr>
      </w:pPr>
      <w:r w:rsidRPr="00542FED">
        <w:rPr>
          <w:color w:val="0D0D0D"/>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F3539C" w:rsidRPr="00542FED" w:rsidRDefault="00F3539C" w:rsidP="00F3539C">
      <w:pPr>
        <w:widowControl w:val="0"/>
        <w:numPr>
          <w:ilvl w:val="0"/>
          <w:numId w:val="68"/>
        </w:numPr>
        <w:spacing w:line="276" w:lineRule="auto"/>
        <w:ind w:left="0" w:firstLine="567"/>
        <w:jc w:val="both"/>
        <w:rPr>
          <w:color w:val="0D0D0D"/>
        </w:rPr>
      </w:pPr>
      <w:r w:rsidRPr="00542FED">
        <w:rPr>
          <w:color w:val="0D0D0D"/>
        </w:rPr>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F3539C" w:rsidRPr="00542FED" w:rsidRDefault="00F3539C" w:rsidP="00F3539C">
      <w:pPr>
        <w:widowControl w:val="0"/>
        <w:numPr>
          <w:ilvl w:val="0"/>
          <w:numId w:val="68"/>
        </w:numPr>
        <w:spacing w:line="276" w:lineRule="auto"/>
        <w:ind w:left="0" w:firstLine="567"/>
        <w:jc w:val="both"/>
        <w:rPr>
          <w:color w:val="0D0D0D"/>
        </w:rPr>
      </w:pPr>
      <w:r w:rsidRPr="00542FED">
        <w:rPr>
          <w:color w:val="0D0D0D"/>
        </w:rPr>
        <w:t>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rsidR="00F3539C" w:rsidRPr="00542FED" w:rsidRDefault="00F3539C" w:rsidP="00F3539C">
      <w:pPr>
        <w:widowControl w:val="0"/>
        <w:numPr>
          <w:ilvl w:val="0"/>
          <w:numId w:val="68"/>
        </w:numPr>
        <w:spacing w:line="276" w:lineRule="auto"/>
        <w:ind w:left="0" w:firstLine="567"/>
        <w:jc w:val="both"/>
        <w:rPr>
          <w:color w:val="0D0D0D"/>
        </w:rPr>
      </w:pPr>
      <w:r w:rsidRPr="00542FED">
        <w:rPr>
          <w:color w:val="0D0D0D"/>
        </w:rPr>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F3539C" w:rsidRPr="00542FED" w:rsidRDefault="00F3539C" w:rsidP="00F3539C">
      <w:pPr>
        <w:widowControl w:val="0"/>
        <w:numPr>
          <w:ilvl w:val="0"/>
          <w:numId w:val="68"/>
        </w:numPr>
        <w:spacing w:line="276" w:lineRule="auto"/>
        <w:ind w:left="0" w:firstLine="567"/>
        <w:jc w:val="both"/>
        <w:rPr>
          <w:color w:val="0D0D0D"/>
        </w:rPr>
      </w:pPr>
      <w:r w:rsidRPr="00542FED">
        <w:rPr>
          <w:color w:val="0D0D0D"/>
        </w:rPr>
        <w:t>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rsidR="00F3539C" w:rsidRPr="00542FED" w:rsidRDefault="00F3539C" w:rsidP="00F3539C">
      <w:pPr>
        <w:widowControl w:val="0"/>
        <w:numPr>
          <w:ilvl w:val="0"/>
          <w:numId w:val="68"/>
        </w:numPr>
        <w:spacing w:line="276" w:lineRule="auto"/>
        <w:ind w:left="0" w:firstLine="567"/>
        <w:jc w:val="both"/>
        <w:rPr>
          <w:color w:val="0D0D0D"/>
        </w:rPr>
      </w:pPr>
      <w:r w:rsidRPr="00542FED">
        <w:rPr>
          <w:color w:val="0D0D0D"/>
        </w:rPr>
        <w:t xml:space="preserve">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F3539C" w:rsidRPr="00542FED" w:rsidRDefault="00F3539C" w:rsidP="00F3539C">
      <w:pPr>
        <w:widowControl w:val="0"/>
        <w:ind w:firstLine="567"/>
        <w:jc w:val="both"/>
        <w:rPr>
          <w:b/>
          <w:color w:val="0D0D0D"/>
        </w:rPr>
      </w:pPr>
      <w:r w:rsidRPr="00542FED">
        <w:rPr>
          <w:color w:val="0D0D0D"/>
        </w:rPr>
        <w:t xml:space="preserve">Результаты духовно-нравственного развития, воспитания и социализации </w:t>
      </w:r>
      <w:r w:rsidRPr="00542FED">
        <w:rPr>
          <w:b/>
          <w:color w:val="0D0D0D"/>
        </w:rPr>
        <w:t>в сфере отношений обучающихся с окружающими людьми</w:t>
      </w:r>
      <w:r w:rsidRPr="00542FED">
        <w:rPr>
          <w:color w:val="0D0D0D"/>
        </w:rPr>
        <w:t>:</w:t>
      </w:r>
    </w:p>
    <w:p w:rsidR="00F3539C" w:rsidRPr="00542FED" w:rsidRDefault="00F3539C" w:rsidP="00F3539C">
      <w:pPr>
        <w:widowControl w:val="0"/>
        <w:numPr>
          <w:ilvl w:val="0"/>
          <w:numId w:val="68"/>
        </w:numPr>
        <w:spacing w:line="276" w:lineRule="auto"/>
        <w:ind w:left="0" w:firstLine="567"/>
        <w:jc w:val="both"/>
        <w:rPr>
          <w:color w:val="0D0D0D"/>
        </w:rPr>
      </w:pPr>
      <w:r w:rsidRPr="00542FED">
        <w:rPr>
          <w:color w:val="0D0D0D"/>
        </w:rPr>
        <w:t xml:space="preserve">нравственное сознание и поведение на основе усвоения общечеловеческих ценностей,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w:t>
      </w:r>
    </w:p>
    <w:p w:rsidR="00F3539C" w:rsidRPr="00542FED" w:rsidRDefault="00F3539C" w:rsidP="00F3539C">
      <w:pPr>
        <w:widowControl w:val="0"/>
        <w:numPr>
          <w:ilvl w:val="0"/>
          <w:numId w:val="68"/>
        </w:numPr>
        <w:spacing w:line="276" w:lineRule="auto"/>
        <w:ind w:left="0" w:firstLine="567"/>
        <w:jc w:val="both"/>
        <w:rPr>
          <w:color w:val="0D0D0D"/>
        </w:rPr>
      </w:pPr>
      <w:r w:rsidRPr="00542FED">
        <w:rPr>
          <w:color w:val="0D0D0D"/>
        </w:rPr>
        <w:t>принятие гуманистических ценностей, осознанное, уважительное и доброжелательное отношение к другому человеку, его мнению, мировоззрению;</w:t>
      </w:r>
    </w:p>
    <w:p w:rsidR="00F3539C" w:rsidRPr="00542FED" w:rsidRDefault="00F3539C" w:rsidP="00F3539C">
      <w:pPr>
        <w:widowControl w:val="0"/>
        <w:numPr>
          <w:ilvl w:val="0"/>
          <w:numId w:val="68"/>
        </w:numPr>
        <w:spacing w:line="276" w:lineRule="auto"/>
        <w:ind w:left="0" w:firstLine="567"/>
        <w:jc w:val="both"/>
        <w:rPr>
          <w:color w:val="0D0D0D"/>
        </w:rPr>
      </w:pPr>
      <w:r w:rsidRPr="00542FED">
        <w:rPr>
          <w:color w:val="0D0D0D"/>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 своему и других людей, умение оказывать первую помощь;</w:t>
      </w:r>
    </w:p>
    <w:p w:rsidR="00F3539C" w:rsidRPr="00542FED" w:rsidRDefault="00F3539C" w:rsidP="00F3539C">
      <w:pPr>
        <w:widowControl w:val="0"/>
        <w:numPr>
          <w:ilvl w:val="0"/>
          <w:numId w:val="68"/>
        </w:numPr>
        <w:spacing w:line="276" w:lineRule="auto"/>
        <w:ind w:left="0" w:firstLine="567"/>
        <w:jc w:val="both"/>
        <w:rPr>
          <w:color w:val="0D0D0D"/>
        </w:rPr>
      </w:pPr>
      <w:r w:rsidRPr="00542FED">
        <w:rPr>
          <w:color w:val="0D0D0D"/>
        </w:rPr>
        <w:t xml:space="preserve">формирование выраженной в поведении нравственной позиции, в том числе способности к сознательному выбору добра; формирование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F3539C" w:rsidRPr="00542FED" w:rsidRDefault="00F3539C" w:rsidP="00F3539C">
      <w:pPr>
        <w:widowControl w:val="0"/>
        <w:numPr>
          <w:ilvl w:val="0"/>
          <w:numId w:val="68"/>
        </w:numPr>
        <w:spacing w:line="276" w:lineRule="auto"/>
        <w:ind w:left="0" w:firstLine="567"/>
        <w:jc w:val="both"/>
        <w:rPr>
          <w:color w:val="0D0D0D"/>
        </w:rPr>
      </w:pPr>
      <w:r w:rsidRPr="00542FED">
        <w:rPr>
          <w:color w:val="0D0D0D"/>
        </w:rPr>
        <w:t xml:space="preserve">компетенция сотрудничества со сверстниками, детьми младшего возраста и взрослыми в образовательной, общественно полезной, учебно-исследовательской, проектной и других видах деятельности. </w:t>
      </w:r>
    </w:p>
    <w:p w:rsidR="00F3539C" w:rsidRPr="00542FED" w:rsidRDefault="00F3539C" w:rsidP="00F3539C">
      <w:pPr>
        <w:widowControl w:val="0"/>
        <w:ind w:firstLine="567"/>
        <w:jc w:val="both"/>
        <w:rPr>
          <w:color w:val="0D0D0D"/>
        </w:rPr>
      </w:pPr>
      <w:r w:rsidRPr="00542FED">
        <w:rPr>
          <w:color w:val="0D0D0D"/>
        </w:rPr>
        <w:t xml:space="preserve">Результаты духовно-нравственного развития, воспитания и социализации в </w:t>
      </w:r>
      <w:r w:rsidRPr="00542FED">
        <w:rPr>
          <w:b/>
          <w:bCs/>
          <w:color w:val="0D0D0D"/>
        </w:rPr>
        <w:t>сфере отношения обучающихся к окружающему миру, к живой природе, художественной культуре</w:t>
      </w:r>
      <w:r w:rsidRPr="00542FED">
        <w:rPr>
          <w:color w:val="0D0D0D"/>
        </w:rPr>
        <w:t>, в том числе формирование у обучающихся научного мировоззрения, эстетических представлений:</w:t>
      </w:r>
    </w:p>
    <w:p w:rsidR="00F3539C" w:rsidRPr="00542FED" w:rsidRDefault="00F3539C" w:rsidP="00F3539C">
      <w:pPr>
        <w:widowControl w:val="0"/>
        <w:numPr>
          <w:ilvl w:val="0"/>
          <w:numId w:val="68"/>
        </w:numPr>
        <w:spacing w:line="276" w:lineRule="auto"/>
        <w:ind w:left="0" w:firstLine="567"/>
        <w:jc w:val="both"/>
        <w:rPr>
          <w:color w:val="0D0D0D"/>
        </w:rPr>
      </w:pPr>
      <w:r w:rsidRPr="00542FED">
        <w:rPr>
          <w:color w:val="0D0D0D"/>
        </w:rPr>
        <w:t>мировоззрение, соответствующее современному уровню развития науки, осознание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получении научных знаний об устройстве мира и общества;</w:t>
      </w:r>
    </w:p>
    <w:p w:rsidR="00F3539C" w:rsidRPr="00542FED" w:rsidRDefault="00F3539C" w:rsidP="00F3539C">
      <w:pPr>
        <w:widowControl w:val="0"/>
        <w:numPr>
          <w:ilvl w:val="0"/>
          <w:numId w:val="68"/>
        </w:numPr>
        <w:spacing w:line="276" w:lineRule="auto"/>
        <w:ind w:left="0" w:firstLine="567"/>
        <w:jc w:val="both"/>
        <w:rPr>
          <w:color w:val="0D0D0D"/>
        </w:rPr>
      </w:pPr>
      <w:r w:rsidRPr="00542FED">
        <w:rPr>
          <w:color w:val="0D0D0D"/>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F3539C" w:rsidRPr="00542FED" w:rsidRDefault="00F3539C" w:rsidP="00F3539C">
      <w:pPr>
        <w:widowControl w:val="0"/>
        <w:numPr>
          <w:ilvl w:val="0"/>
          <w:numId w:val="68"/>
        </w:numPr>
        <w:spacing w:line="276" w:lineRule="auto"/>
        <w:ind w:left="0" w:firstLine="567"/>
        <w:jc w:val="both"/>
        <w:rPr>
          <w:color w:val="0D0D0D"/>
        </w:rPr>
      </w:pPr>
      <w:r w:rsidRPr="00542FED">
        <w:rPr>
          <w:color w:val="0D0D0D"/>
        </w:rPr>
        <w:t>экологическая культура, бережное отношение к родной земле, природным богатствам России и мира, понимание влияния социально-экономических процессов на состояние природной и социальной среды; осознание ответственности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экологически направленной деятельности;</w:t>
      </w:r>
    </w:p>
    <w:p w:rsidR="00F3539C" w:rsidRPr="00542FED" w:rsidRDefault="00F3539C" w:rsidP="00F3539C">
      <w:pPr>
        <w:widowControl w:val="0"/>
        <w:numPr>
          <w:ilvl w:val="0"/>
          <w:numId w:val="68"/>
        </w:numPr>
        <w:spacing w:line="276" w:lineRule="auto"/>
        <w:ind w:left="0" w:firstLine="567"/>
        <w:jc w:val="both"/>
        <w:rPr>
          <w:color w:val="0D0D0D"/>
        </w:rPr>
      </w:pPr>
      <w:r w:rsidRPr="00542FED">
        <w:rPr>
          <w:color w:val="0D0D0D"/>
        </w:rPr>
        <w:t xml:space="preserve">эстетическое отношение к миру, готовность к эстетическому обустройству собственного быта. </w:t>
      </w:r>
    </w:p>
    <w:p w:rsidR="00F3539C" w:rsidRPr="00542FED" w:rsidRDefault="00F3539C" w:rsidP="00F3539C">
      <w:pPr>
        <w:widowControl w:val="0"/>
        <w:ind w:firstLine="567"/>
        <w:jc w:val="both"/>
        <w:rPr>
          <w:b/>
          <w:color w:val="0D0D0D"/>
        </w:rPr>
      </w:pPr>
      <w:r w:rsidRPr="00542FED">
        <w:rPr>
          <w:color w:val="0D0D0D"/>
        </w:rPr>
        <w:t xml:space="preserve">Результат духовно-нравственного развития, воспитания и социализации </w:t>
      </w:r>
      <w:r w:rsidRPr="00542FED">
        <w:rPr>
          <w:b/>
          <w:color w:val="0D0D0D"/>
        </w:rPr>
        <w:t>в сфере</w:t>
      </w:r>
      <w:r w:rsidRPr="00542FED">
        <w:rPr>
          <w:color w:val="0D0D0D"/>
        </w:rPr>
        <w:t xml:space="preserve"> </w:t>
      </w:r>
      <w:r w:rsidRPr="00542FED">
        <w:rPr>
          <w:b/>
          <w:color w:val="0D0D0D"/>
        </w:rPr>
        <w:t>отношения обучающихся к семье и родителям</w:t>
      </w:r>
      <w:r w:rsidRPr="00542FED">
        <w:rPr>
          <w:color w:val="0D0D0D"/>
        </w:rPr>
        <w:t>:</w:t>
      </w:r>
      <w:r w:rsidRPr="00542FED">
        <w:rPr>
          <w:b/>
          <w:color w:val="0D0D0D"/>
        </w:rPr>
        <w:t xml:space="preserve"> </w:t>
      </w:r>
      <w:r w:rsidRPr="00542FED">
        <w:rPr>
          <w:color w:val="0D0D0D"/>
        </w:rPr>
        <w:t xml:space="preserve">ответственное отношение к созданию семьи на основе осознанного принятия ценностей семейной жизни. </w:t>
      </w:r>
    </w:p>
    <w:p w:rsidR="00F3539C" w:rsidRPr="00542FED" w:rsidRDefault="00F3539C" w:rsidP="00F3539C">
      <w:pPr>
        <w:widowControl w:val="0"/>
        <w:ind w:firstLine="567"/>
        <w:jc w:val="both"/>
        <w:rPr>
          <w:color w:val="0D0D0D"/>
        </w:rPr>
      </w:pPr>
      <w:r w:rsidRPr="00542FED">
        <w:rPr>
          <w:color w:val="0D0D0D"/>
        </w:rPr>
        <w:t xml:space="preserve">Результаты духовно-нравственного развития, воспитания и социализации обучающихся </w:t>
      </w:r>
      <w:r w:rsidRPr="00542FED">
        <w:rPr>
          <w:b/>
          <w:color w:val="0D0D0D"/>
        </w:rPr>
        <w:t>в сфере трудовых и социально-экономических отношений</w:t>
      </w:r>
      <w:r w:rsidRPr="00542FED">
        <w:rPr>
          <w:color w:val="0D0D0D"/>
        </w:rPr>
        <w:t>:</w:t>
      </w:r>
    </w:p>
    <w:p w:rsidR="00F3539C" w:rsidRPr="00542FED" w:rsidRDefault="00F3539C" w:rsidP="00F3539C">
      <w:pPr>
        <w:widowControl w:val="0"/>
        <w:numPr>
          <w:ilvl w:val="0"/>
          <w:numId w:val="68"/>
        </w:numPr>
        <w:spacing w:line="276" w:lineRule="auto"/>
        <w:ind w:left="0" w:firstLine="567"/>
        <w:jc w:val="both"/>
        <w:rPr>
          <w:color w:val="0D0D0D"/>
        </w:rPr>
      </w:pPr>
      <w:r w:rsidRPr="00542FED">
        <w:rPr>
          <w:color w:val="0D0D0D"/>
        </w:rPr>
        <w:t xml:space="preserve">уважение всех форм собственности, готовность к защите своей собственности; </w:t>
      </w:r>
    </w:p>
    <w:p w:rsidR="00F3539C" w:rsidRPr="00542FED" w:rsidRDefault="00F3539C" w:rsidP="00F3539C">
      <w:pPr>
        <w:widowControl w:val="0"/>
        <w:numPr>
          <w:ilvl w:val="0"/>
          <w:numId w:val="68"/>
        </w:numPr>
        <w:spacing w:line="276" w:lineRule="auto"/>
        <w:ind w:left="0" w:firstLine="567"/>
        <w:jc w:val="both"/>
        <w:rPr>
          <w:color w:val="0D0D0D"/>
        </w:rPr>
      </w:pPr>
      <w:r w:rsidRPr="00542FED">
        <w:rPr>
          <w:color w:val="0D0D0D"/>
        </w:rPr>
        <w:t>осознанный выбор будущей профессии как путь и способ реализации собственных жизненных планов;</w:t>
      </w:r>
    </w:p>
    <w:p w:rsidR="00F3539C" w:rsidRPr="00542FED" w:rsidRDefault="00F3539C" w:rsidP="00F3539C">
      <w:pPr>
        <w:widowControl w:val="0"/>
        <w:numPr>
          <w:ilvl w:val="0"/>
          <w:numId w:val="68"/>
        </w:numPr>
        <w:spacing w:line="276" w:lineRule="auto"/>
        <w:ind w:left="0" w:firstLine="567"/>
        <w:jc w:val="both"/>
        <w:rPr>
          <w:color w:val="0D0D0D"/>
        </w:rPr>
      </w:pPr>
      <w:r w:rsidRPr="00542FED">
        <w:rPr>
          <w:color w:val="0D0D0D"/>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F3539C" w:rsidRPr="00542FED" w:rsidRDefault="00F3539C" w:rsidP="00F3539C">
      <w:pPr>
        <w:widowControl w:val="0"/>
        <w:numPr>
          <w:ilvl w:val="0"/>
          <w:numId w:val="68"/>
        </w:numPr>
        <w:spacing w:line="276" w:lineRule="auto"/>
        <w:ind w:left="0" w:firstLine="567"/>
        <w:jc w:val="both"/>
        <w:rPr>
          <w:color w:val="0D0D0D"/>
        </w:rPr>
      </w:pPr>
      <w:r w:rsidRPr="00542FED">
        <w:rPr>
          <w:color w:val="0D0D0D"/>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F3539C" w:rsidRPr="00542FED" w:rsidRDefault="00F3539C" w:rsidP="00F3539C">
      <w:pPr>
        <w:widowControl w:val="0"/>
        <w:numPr>
          <w:ilvl w:val="0"/>
          <w:numId w:val="68"/>
        </w:numPr>
        <w:spacing w:line="276" w:lineRule="auto"/>
        <w:ind w:left="0" w:firstLine="567"/>
        <w:jc w:val="both"/>
        <w:rPr>
          <w:color w:val="0D0D0D"/>
        </w:rPr>
      </w:pPr>
      <w:r w:rsidRPr="00542FED">
        <w:rPr>
          <w:color w:val="0D0D0D"/>
        </w:rPr>
        <w:t>готовность к самообслуживанию, включая обучение и выполнение домашних обязанностей.</w:t>
      </w:r>
    </w:p>
    <w:p w:rsidR="00F3539C" w:rsidRPr="00542FED" w:rsidRDefault="00F3539C" w:rsidP="00F3539C">
      <w:pPr>
        <w:pStyle w:val="3"/>
        <w:keepNext w:val="0"/>
        <w:widowControl w:val="0"/>
        <w:spacing w:line="276" w:lineRule="auto"/>
        <w:jc w:val="center"/>
        <w:rPr>
          <w:rFonts w:ascii="Times New Roman" w:hAnsi="Times New Roman"/>
          <w:color w:val="0D0D0D"/>
          <w:sz w:val="28"/>
          <w:szCs w:val="28"/>
        </w:rPr>
      </w:pPr>
      <w:r w:rsidRPr="00F3539C">
        <w:rPr>
          <w:rFonts w:ascii="Times New Roman" w:hAnsi="Times New Roman"/>
          <w:color w:val="0D0D0D"/>
          <w:sz w:val="28"/>
          <w:szCs w:val="28"/>
        </w:rPr>
        <w:t>2</w:t>
      </w:r>
      <w:r w:rsidRPr="00542FED">
        <w:rPr>
          <w:rFonts w:ascii="Times New Roman" w:hAnsi="Times New Roman"/>
          <w:color w:val="0D0D0D"/>
          <w:sz w:val="28"/>
          <w:szCs w:val="28"/>
        </w:rPr>
        <w:t>.3.11.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F3539C" w:rsidRPr="00542FED" w:rsidRDefault="00F3539C" w:rsidP="00F3539C">
      <w:pPr>
        <w:pStyle w:val="12"/>
        <w:widowControl w:val="0"/>
        <w:spacing w:line="276" w:lineRule="auto"/>
        <w:jc w:val="both"/>
        <w:rPr>
          <w:rStyle w:val="dash041e005f0431005f044b005f0447005f043d005f044b005f0439005f005fchar1char1"/>
          <w:color w:val="0D0D0D"/>
          <w:szCs w:val="24"/>
        </w:rPr>
      </w:pPr>
      <w:r w:rsidRPr="00542FED">
        <w:rPr>
          <w:rStyle w:val="dash041e005f0431005f044b005f0447005f043d005f044b005f0439005f005fchar1char1"/>
          <w:color w:val="0D0D0D"/>
          <w:szCs w:val="24"/>
        </w:rPr>
        <w:t xml:space="preserve">Результатом реализации школой воспитательной и развивающей программы является </w:t>
      </w:r>
      <w:r w:rsidRPr="00542FED">
        <w:rPr>
          <w:rFonts w:ascii="Times New Roman" w:hAnsi="Times New Roman"/>
          <w:color w:val="0D0D0D"/>
          <w:sz w:val="24"/>
          <w:szCs w:val="24"/>
        </w:rPr>
        <w:t>динамика</w:t>
      </w:r>
      <w:r w:rsidRPr="00542FED">
        <w:rPr>
          <w:rFonts w:ascii="Times New Roman" w:hAnsi="Times New Roman"/>
          <w:b/>
          <w:color w:val="0D0D0D"/>
          <w:sz w:val="24"/>
          <w:szCs w:val="24"/>
        </w:rPr>
        <w:t xml:space="preserve"> </w:t>
      </w:r>
      <w:r w:rsidRPr="00542FED">
        <w:rPr>
          <w:rStyle w:val="dash041e005f0431005f044b005f0447005f043d005f044b005f0439005f005fchar1char1"/>
          <w:color w:val="0D0D0D"/>
          <w:szCs w:val="24"/>
        </w:rPr>
        <w:t>основных показателей воспитания и социализации обучающихся:</w:t>
      </w:r>
    </w:p>
    <w:p w:rsidR="00F3539C" w:rsidRPr="00542FED" w:rsidRDefault="00F3539C" w:rsidP="00F3539C">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1. Динамика развития личностной, социальной, экологической, трудовой (профессиональной) и здоровьесберегающей культуры обучающихся.</w:t>
      </w:r>
    </w:p>
    <w:p w:rsidR="00F3539C" w:rsidRPr="00542FED" w:rsidRDefault="00F3539C" w:rsidP="00F3539C">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2. Динамика (характер изменения) социальной, психолого-педагогической и нравственной атмосферы в образовательном учреждении.</w:t>
      </w:r>
    </w:p>
    <w:p w:rsidR="00F3539C" w:rsidRPr="00542FED" w:rsidRDefault="00F3539C" w:rsidP="00F3539C">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3. Динамика детско-родительских отношений и степени включённости родителей (законных представителей) в образовательный и воспитательный процесс.</w:t>
      </w:r>
    </w:p>
    <w:p w:rsidR="00F3539C" w:rsidRPr="00542FED" w:rsidRDefault="00F3539C" w:rsidP="00F3539C">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Критерии и показатели эффективности деятельности коллектива школы по воспитанию и социализации обучающихся определены исходя из разработанного образа выпускника школы. Согласно программе воспитания и социализации обучающихся МБОУ «Тюльганская СОШ №1» целевым ориентиров является: высоконравственная личность, понимающая сложную природу мироздания, умеющая осуществляет устойчивый ценностный выбор, способная к самосовершенствованию и творческому преобразованию окружающего мира.</w:t>
      </w:r>
    </w:p>
    <w:p w:rsidR="00F3539C" w:rsidRPr="00542FED" w:rsidRDefault="00F3539C" w:rsidP="00F3539C">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Нами выделены следующие критерии и показатели эффективности воспитания и социализации обучающихся.</w:t>
      </w:r>
    </w:p>
    <w:p w:rsidR="00F3539C" w:rsidRPr="00542FED" w:rsidRDefault="00F3539C" w:rsidP="00F3539C">
      <w:pPr>
        <w:pStyle w:val="12"/>
        <w:widowControl w:val="0"/>
        <w:spacing w:line="276" w:lineRule="auto"/>
        <w:jc w:val="both"/>
        <w:rPr>
          <w:rFonts w:ascii="Times New Roman" w:hAnsi="Times New Roman"/>
          <w:color w:val="0D0D0D"/>
          <w:sz w:val="24"/>
          <w:szCs w:val="24"/>
        </w:rPr>
      </w:pPr>
    </w:p>
    <w:tbl>
      <w:tblPr>
        <w:tblW w:w="10074" w:type="dxa"/>
        <w:jc w:val="center"/>
        <w:tblInd w:w="-4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69"/>
        <w:gridCol w:w="3364"/>
        <w:gridCol w:w="4341"/>
      </w:tblGrid>
      <w:tr w:rsidR="00F3539C" w:rsidRPr="00542FED" w:rsidTr="00884C5F">
        <w:trPr>
          <w:jc w:val="center"/>
        </w:trPr>
        <w:tc>
          <w:tcPr>
            <w:tcW w:w="2369" w:type="dxa"/>
            <w:tcBorders>
              <w:top w:val="single" w:sz="4" w:space="0" w:color="auto"/>
              <w:left w:val="single" w:sz="4" w:space="0" w:color="auto"/>
              <w:bottom w:val="single" w:sz="4" w:space="0" w:color="auto"/>
              <w:right w:val="single" w:sz="4" w:space="0" w:color="auto"/>
            </w:tcBorders>
          </w:tcPr>
          <w:p w:rsidR="00F3539C" w:rsidRPr="00542FED" w:rsidRDefault="00F3539C" w:rsidP="00884C5F">
            <w:pPr>
              <w:pStyle w:val="12"/>
              <w:widowControl w:val="0"/>
              <w:spacing w:line="276" w:lineRule="auto"/>
              <w:jc w:val="both"/>
              <w:rPr>
                <w:rFonts w:ascii="Times New Roman" w:hAnsi="Times New Roman"/>
                <w:b/>
                <w:color w:val="0D0D0D"/>
                <w:sz w:val="24"/>
                <w:szCs w:val="24"/>
              </w:rPr>
            </w:pPr>
            <w:r w:rsidRPr="00542FED">
              <w:rPr>
                <w:rFonts w:ascii="Times New Roman" w:hAnsi="Times New Roman"/>
                <w:b/>
                <w:color w:val="0D0D0D"/>
                <w:sz w:val="24"/>
                <w:szCs w:val="24"/>
              </w:rPr>
              <w:t>Критерии</w:t>
            </w:r>
          </w:p>
        </w:tc>
        <w:tc>
          <w:tcPr>
            <w:tcW w:w="3364" w:type="dxa"/>
            <w:tcBorders>
              <w:top w:val="single" w:sz="4" w:space="0" w:color="auto"/>
              <w:left w:val="single" w:sz="4" w:space="0" w:color="auto"/>
              <w:bottom w:val="single" w:sz="4" w:space="0" w:color="auto"/>
              <w:right w:val="single" w:sz="4" w:space="0" w:color="auto"/>
            </w:tcBorders>
          </w:tcPr>
          <w:p w:rsidR="00F3539C" w:rsidRPr="00542FED" w:rsidRDefault="00F3539C" w:rsidP="00884C5F">
            <w:pPr>
              <w:pStyle w:val="12"/>
              <w:widowControl w:val="0"/>
              <w:spacing w:line="276" w:lineRule="auto"/>
              <w:jc w:val="both"/>
              <w:rPr>
                <w:rFonts w:ascii="Times New Roman" w:hAnsi="Times New Roman"/>
                <w:b/>
                <w:color w:val="0D0D0D"/>
                <w:sz w:val="24"/>
                <w:szCs w:val="24"/>
              </w:rPr>
            </w:pPr>
            <w:r w:rsidRPr="00542FED">
              <w:rPr>
                <w:rFonts w:ascii="Times New Roman" w:hAnsi="Times New Roman"/>
                <w:b/>
                <w:color w:val="0D0D0D"/>
                <w:sz w:val="24"/>
                <w:szCs w:val="24"/>
              </w:rPr>
              <w:t>Показатели</w:t>
            </w:r>
          </w:p>
        </w:tc>
        <w:tc>
          <w:tcPr>
            <w:tcW w:w="4341" w:type="dxa"/>
            <w:tcBorders>
              <w:top w:val="single" w:sz="4" w:space="0" w:color="auto"/>
              <w:left w:val="single" w:sz="4" w:space="0" w:color="auto"/>
              <w:bottom w:val="single" w:sz="4" w:space="0" w:color="auto"/>
              <w:right w:val="single" w:sz="4" w:space="0" w:color="auto"/>
            </w:tcBorders>
          </w:tcPr>
          <w:p w:rsidR="00F3539C" w:rsidRPr="00542FED" w:rsidRDefault="00F3539C" w:rsidP="00884C5F">
            <w:pPr>
              <w:pStyle w:val="12"/>
              <w:widowControl w:val="0"/>
              <w:spacing w:line="276" w:lineRule="auto"/>
              <w:jc w:val="both"/>
              <w:rPr>
                <w:rFonts w:ascii="Times New Roman" w:hAnsi="Times New Roman"/>
                <w:b/>
                <w:color w:val="0D0D0D"/>
                <w:sz w:val="24"/>
                <w:szCs w:val="24"/>
              </w:rPr>
            </w:pPr>
            <w:r w:rsidRPr="00542FED">
              <w:rPr>
                <w:rFonts w:ascii="Times New Roman" w:hAnsi="Times New Roman"/>
                <w:b/>
                <w:color w:val="0D0D0D"/>
                <w:sz w:val="24"/>
                <w:szCs w:val="24"/>
              </w:rPr>
              <w:t>Методы измерения</w:t>
            </w:r>
          </w:p>
        </w:tc>
      </w:tr>
      <w:tr w:rsidR="00F3539C" w:rsidRPr="00542FED" w:rsidTr="00884C5F">
        <w:trPr>
          <w:jc w:val="center"/>
        </w:trPr>
        <w:tc>
          <w:tcPr>
            <w:tcW w:w="2369" w:type="dxa"/>
            <w:tcBorders>
              <w:top w:val="single" w:sz="4" w:space="0" w:color="auto"/>
              <w:left w:val="single" w:sz="4" w:space="0" w:color="auto"/>
              <w:bottom w:val="single" w:sz="4" w:space="0" w:color="auto"/>
              <w:right w:val="single" w:sz="4" w:space="0" w:color="auto"/>
            </w:tcBorders>
          </w:tcPr>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Сформированность познавательного потенциала личности обучающегося.</w:t>
            </w:r>
          </w:p>
        </w:tc>
        <w:tc>
          <w:tcPr>
            <w:tcW w:w="3364" w:type="dxa"/>
            <w:tcBorders>
              <w:top w:val="single" w:sz="4" w:space="0" w:color="auto"/>
              <w:left w:val="single" w:sz="4" w:space="0" w:color="auto"/>
              <w:bottom w:val="single" w:sz="4" w:space="0" w:color="auto"/>
              <w:right w:val="single" w:sz="4" w:space="0" w:color="auto"/>
            </w:tcBorders>
          </w:tcPr>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Обученность учащихся.</w:t>
            </w:r>
          </w:p>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Развитость мышления.</w:t>
            </w:r>
          </w:p>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Познавательная активность.</w:t>
            </w:r>
          </w:p>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Авторитет и степень привлекательности школы в глазах педагогов, родителей, учащихся, общественности, органов Управления образованием.</w:t>
            </w:r>
          </w:p>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Усвоение учащимися образовательной программы;</w:t>
            </w:r>
          </w:p>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Поступление школьников в ВУЗы.</w:t>
            </w:r>
          </w:p>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Участие учащихся и педагогов в смотрах, конкурсах, олимпиадах, соревнованиях.</w:t>
            </w:r>
          </w:p>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Обучение в школе учащихся микрорайонов других школ, отток учащихся в другие учебные заведения, уровень сотрудничества педагогов и родителей.</w:t>
            </w:r>
          </w:p>
        </w:tc>
        <w:tc>
          <w:tcPr>
            <w:tcW w:w="4341" w:type="dxa"/>
            <w:tcBorders>
              <w:top w:val="single" w:sz="4" w:space="0" w:color="auto"/>
              <w:left w:val="single" w:sz="4" w:space="0" w:color="auto"/>
              <w:bottom w:val="single" w:sz="4" w:space="0" w:color="auto"/>
              <w:right w:val="single" w:sz="4" w:space="0" w:color="auto"/>
            </w:tcBorders>
          </w:tcPr>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Статистический анализ текущей и итоговой успеваемости.</w:t>
            </w:r>
          </w:p>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Методики изучения развития познавательных процессов личности ребенка.</w:t>
            </w:r>
          </w:p>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Школьный тест умственного развития (ШТУР).</w:t>
            </w:r>
          </w:p>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Методы экспертной оценки педагогов и самооценки учащихся.</w:t>
            </w:r>
          </w:p>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Педагогическое наблюдение.</w:t>
            </w:r>
          </w:p>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Статистический анализ данных социально-психологического паспорта в школы.</w:t>
            </w:r>
          </w:p>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Анкета для родителей А.А. Андреева.</w:t>
            </w:r>
          </w:p>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Проблемно-ориентированный анализ результатов деятельности школьных творческих организаций.</w:t>
            </w:r>
          </w:p>
        </w:tc>
      </w:tr>
      <w:tr w:rsidR="00F3539C" w:rsidRPr="00542FED" w:rsidTr="00884C5F">
        <w:trPr>
          <w:jc w:val="center"/>
        </w:trPr>
        <w:tc>
          <w:tcPr>
            <w:tcW w:w="2369" w:type="dxa"/>
            <w:tcBorders>
              <w:top w:val="single" w:sz="4" w:space="0" w:color="auto"/>
              <w:left w:val="single" w:sz="4" w:space="0" w:color="auto"/>
              <w:bottom w:val="single" w:sz="4" w:space="0" w:color="auto"/>
              <w:right w:val="single" w:sz="4" w:space="0" w:color="auto"/>
            </w:tcBorders>
          </w:tcPr>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Сформированность нравственного потенциала личности учащегося.</w:t>
            </w:r>
          </w:p>
        </w:tc>
        <w:tc>
          <w:tcPr>
            <w:tcW w:w="3364" w:type="dxa"/>
            <w:tcBorders>
              <w:top w:val="single" w:sz="4" w:space="0" w:color="auto"/>
              <w:left w:val="single" w:sz="4" w:space="0" w:color="auto"/>
              <w:bottom w:val="single" w:sz="4" w:space="0" w:color="auto"/>
              <w:right w:val="single" w:sz="4" w:space="0" w:color="auto"/>
            </w:tcBorders>
          </w:tcPr>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Нравственная направленность.</w:t>
            </w:r>
          </w:p>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Сформированность отношений личности к Родине, обществу, семье, школе, классному коллективу, себе, природе, учебе и труду.</w:t>
            </w:r>
          </w:p>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Социальная активность.</w:t>
            </w:r>
          </w:p>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Духовно-нравственная воспитанность учащихся (нравственная направленность личности, способность к нравственной самореализации поведения, ценностное отношение к миру).</w:t>
            </w:r>
          </w:p>
        </w:tc>
        <w:tc>
          <w:tcPr>
            <w:tcW w:w="4341" w:type="dxa"/>
            <w:tcBorders>
              <w:top w:val="single" w:sz="4" w:space="0" w:color="auto"/>
              <w:left w:val="single" w:sz="4" w:space="0" w:color="auto"/>
              <w:bottom w:val="single" w:sz="4" w:space="0" w:color="auto"/>
              <w:right w:val="single" w:sz="4" w:space="0" w:color="auto"/>
            </w:tcBorders>
          </w:tcPr>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Тест Н.Е. Щурковой «Размышляем о жизненном опыте» для определения нравственной направленности личности.</w:t>
            </w:r>
          </w:p>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Методика С.М. Петровой «Пословицы» для определения направленности личности.</w:t>
            </w:r>
          </w:p>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Методики Б.П. Битинаса и М.И. Шиловой для изучения воспитанности учащихся.</w:t>
            </w:r>
          </w:p>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Методы экспертной оценки педагогов и самооценки учащихся.</w:t>
            </w:r>
          </w:p>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Педагогическое наблюдение.</w:t>
            </w:r>
          </w:p>
        </w:tc>
      </w:tr>
      <w:tr w:rsidR="00F3539C" w:rsidRPr="00542FED" w:rsidTr="00884C5F">
        <w:trPr>
          <w:jc w:val="center"/>
        </w:trPr>
        <w:tc>
          <w:tcPr>
            <w:tcW w:w="2369" w:type="dxa"/>
            <w:tcBorders>
              <w:top w:val="single" w:sz="4" w:space="0" w:color="auto"/>
              <w:left w:val="single" w:sz="4" w:space="0" w:color="auto"/>
              <w:bottom w:val="single" w:sz="4" w:space="0" w:color="auto"/>
              <w:right w:val="single" w:sz="4" w:space="0" w:color="auto"/>
            </w:tcBorders>
          </w:tcPr>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Сформированность коммуникативного потенциала личности учащегося.</w:t>
            </w:r>
          </w:p>
        </w:tc>
        <w:tc>
          <w:tcPr>
            <w:tcW w:w="3364" w:type="dxa"/>
            <w:tcBorders>
              <w:top w:val="single" w:sz="4" w:space="0" w:color="auto"/>
              <w:left w:val="single" w:sz="4" w:space="0" w:color="auto"/>
              <w:bottom w:val="single" w:sz="4" w:space="0" w:color="auto"/>
              <w:right w:val="single" w:sz="4" w:space="0" w:color="auto"/>
            </w:tcBorders>
          </w:tcPr>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Коммуникабельность.</w:t>
            </w:r>
          </w:p>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Сформированность коммуникативной культуры учащегося.</w:t>
            </w:r>
          </w:p>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Коммуникативная культура личности учащихся (способность к пониманию, состраданию другому).</w:t>
            </w:r>
          </w:p>
        </w:tc>
        <w:tc>
          <w:tcPr>
            <w:tcW w:w="4341" w:type="dxa"/>
            <w:tcBorders>
              <w:top w:val="single" w:sz="4" w:space="0" w:color="auto"/>
              <w:left w:val="single" w:sz="4" w:space="0" w:color="auto"/>
              <w:bottom w:val="single" w:sz="4" w:space="0" w:color="auto"/>
              <w:right w:val="single" w:sz="4" w:space="0" w:color="auto"/>
            </w:tcBorders>
          </w:tcPr>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Методика выявления коммуникативных склонностей.</w:t>
            </w:r>
          </w:p>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Методы экспертной оценки педагогов и самооценки учащихся.</w:t>
            </w:r>
          </w:p>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Педагогическое наблюдение.</w:t>
            </w:r>
          </w:p>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Методика «Пословицы» С.М. Петровой.</w:t>
            </w:r>
          </w:p>
        </w:tc>
      </w:tr>
      <w:tr w:rsidR="00F3539C" w:rsidRPr="00542FED" w:rsidTr="00884C5F">
        <w:trPr>
          <w:jc w:val="center"/>
        </w:trPr>
        <w:tc>
          <w:tcPr>
            <w:tcW w:w="2369" w:type="dxa"/>
            <w:tcBorders>
              <w:top w:val="single" w:sz="4" w:space="0" w:color="auto"/>
              <w:left w:val="single" w:sz="4" w:space="0" w:color="auto"/>
              <w:bottom w:val="single" w:sz="4" w:space="0" w:color="auto"/>
              <w:right w:val="single" w:sz="4" w:space="0" w:color="auto"/>
            </w:tcBorders>
          </w:tcPr>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Сформированность эстетического потенциала личности учащегося</w:t>
            </w:r>
          </w:p>
        </w:tc>
        <w:tc>
          <w:tcPr>
            <w:tcW w:w="3364" w:type="dxa"/>
            <w:tcBorders>
              <w:top w:val="single" w:sz="4" w:space="0" w:color="auto"/>
              <w:left w:val="single" w:sz="4" w:space="0" w:color="auto"/>
              <w:bottom w:val="single" w:sz="4" w:space="0" w:color="auto"/>
              <w:right w:val="single" w:sz="4" w:space="0" w:color="auto"/>
            </w:tcBorders>
          </w:tcPr>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Развитость чувства прекрасного и других эстетических чувств.</w:t>
            </w:r>
          </w:p>
        </w:tc>
        <w:tc>
          <w:tcPr>
            <w:tcW w:w="4341" w:type="dxa"/>
            <w:tcBorders>
              <w:top w:val="single" w:sz="4" w:space="0" w:color="auto"/>
              <w:left w:val="single" w:sz="4" w:space="0" w:color="auto"/>
              <w:bottom w:val="single" w:sz="4" w:space="0" w:color="auto"/>
              <w:right w:val="single" w:sz="4" w:space="0" w:color="auto"/>
            </w:tcBorders>
          </w:tcPr>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Методы экспертной оценки педагогов и самооценки учащихся.</w:t>
            </w:r>
          </w:p>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Педагогическое наблюдение.</w:t>
            </w:r>
          </w:p>
        </w:tc>
      </w:tr>
      <w:tr w:rsidR="00F3539C" w:rsidRPr="00542FED" w:rsidTr="00884C5F">
        <w:trPr>
          <w:jc w:val="center"/>
        </w:trPr>
        <w:tc>
          <w:tcPr>
            <w:tcW w:w="2369" w:type="dxa"/>
            <w:tcBorders>
              <w:top w:val="single" w:sz="4" w:space="0" w:color="auto"/>
              <w:left w:val="single" w:sz="4" w:space="0" w:color="auto"/>
              <w:bottom w:val="single" w:sz="4" w:space="0" w:color="auto"/>
              <w:right w:val="single" w:sz="4" w:space="0" w:color="auto"/>
            </w:tcBorders>
          </w:tcPr>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Сформированность физического потенциала учащегося.</w:t>
            </w:r>
          </w:p>
        </w:tc>
        <w:tc>
          <w:tcPr>
            <w:tcW w:w="3364" w:type="dxa"/>
            <w:tcBorders>
              <w:top w:val="single" w:sz="4" w:space="0" w:color="auto"/>
              <w:left w:val="single" w:sz="4" w:space="0" w:color="auto"/>
              <w:bottom w:val="single" w:sz="4" w:space="0" w:color="auto"/>
              <w:right w:val="single" w:sz="4" w:space="0" w:color="auto"/>
            </w:tcBorders>
          </w:tcPr>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Состояние здоровья учащихся.</w:t>
            </w:r>
          </w:p>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Развитость физических качеств.</w:t>
            </w:r>
          </w:p>
        </w:tc>
        <w:tc>
          <w:tcPr>
            <w:tcW w:w="4341" w:type="dxa"/>
            <w:tcBorders>
              <w:top w:val="single" w:sz="4" w:space="0" w:color="auto"/>
              <w:left w:val="single" w:sz="4" w:space="0" w:color="auto"/>
              <w:bottom w:val="single" w:sz="4" w:space="0" w:color="auto"/>
              <w:right w:val="single" w:sz="4" w:space="0" w:color="auto"/>
            </w:tcBorders>
          </w:tcPr>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Статистический медицинский анализ состояния здоровья учащихся.</w:t>
            </w:r>
          </w:p>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Методы экспертной оценки педагогов и самооценки учащихся.</w:t>
            </w:r>
          </w:p>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Статистический медицинский анализ состояния здоровья учащихся.</w:t>
            </w:r>
          </w:p>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Анкета «Здоровый образ жизни»</w:t>
            </w:r>
          </w:p>
        </w:tc>
      </w:tr>
      <w:tr w:rsidR="00F3539C" w:rsidRPr="00542FED" w:rsidTr="00884C5F">
        <w:trPr>
          <w:jc w:val="center"/>
        </w:trPr>
        <w:tc>
          <w:tcPr>
            <w:tcW w:w="2369" w:type="dxa"/>
            <w:tcBorders>
              <w:top w:val="single" w:sz="4" w:space="0" w:color="auto"/>
              <w:left w:val="single" w:sz="4" w:space="0" w:color="auto"/>
              <w:bottom w:val="single" w:sz="4" w:space="0" w:color="auto"/>
              <w:right w:val="single" w:sz="4" w:space="0" w:color="auto"/>
            </w:tcBorders>
          </w:tcPr>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Удовлетворенность учащихся, педагогов и родителей жизнедеятельностью в школе.</w:t>
            </w:r>
          </w:p>
        </w:tc>
        <w:tc>
          <w:tcPr>
            <w:tcW w:w="3364" w:type="dxa"/>
            <w:tcBorders>
              <w:top w:val="single" w:sz="4" w:space="0" w:color="auto"/>
              <w:left w:val="single" w:sz="4" w:space="0" w:color="auto"/>
              <w:bottom w:val="single" w:sz="4" w:space="0" w:color="auto"/>
              <w:right w:val="single" w:sz="4" w:space="0" w:color="auto"/>
            </w:tcBorders>
          </w:tcPr>
          <w:p w:rsidR="00F3539C" w:rsidRPr="00542FED" w:rsidRDefault="00F3539C" w:rsidP="00884C5F">
            <w:pPr>
              <w:pStyle w:val="12"/>
              <w:widowControl w:val="0"/>
              <w:spacing w:line="276" w:lineRule="auto"/>
              <w:jc w:val="both"/>
              <w:rPr>
                <w:rFonts w:ascii="Times New Roman" w:hAnsi="Times New Roman"/>
                <w:color w:val="0D0D0D"/>
                <w:sz w:val="24"/>
                <w:szCs w:val="24"/>
              </w:rPr>
            </w:pPr>
          </w:p>
        </w:tc>
        <w:tc>
          <w:tcPr>
            <w:tcW w:w="4341" w:type="dxa"/>
            <w:tcBorders>
              <w:top w:val="single" w:sz="4" w:space="0" w:color="auto"/>
              <w:left w:val="single" w:sz="4" w:space="0" w:color="auto"/>
              <w:bottom w:val="single" w:sz="4" w:space="0" w:color="auto"/>
              <w:right w:val="single" w:sz="4" w:space="0" w:color="auto"/>
            </w:tcBorders>
          </w:tcPr>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Методика А.А. Андреева «Изучение удовлетворенности учащихся школьной жизнью».</w:t>
            </w:r>
          </w:p>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Методики Е.Н. Степанова для исследования удовлетворенности педагогов и родителей жизнедеятельностью в образовательном учреждении.</w:t>
            </w:r>
          </w:p>
        </w:tc>
      </w:tr>
      <w:tr w:rsidR="00F3539C" w:rsidRPr="00542FED" w:rsidTr="00884C5F">
        <w:trPr>
          <w:jc w:val="center"/>
        </w:trPr>
        <w:tc>
          <w:tcPr>
            <w:tcW w:w="2369" w:type="dxa"/>
            <w:tcBorders>
              <w:top w:val="single" w:sz="4" w:space="0" w:color="auto"/>
              <w:left w:val="single" w:sz="4" w:space="0" w:color="auto"/>
              <w:bottom w:val="single" w:sz="4" w:space="0" w:color="auto"/>
              <w:right w:val="single" w:sz="4" w:space="0" w:color="auto"/>
            </w:tcBorders>
          </w:tcPr>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Сформированность общешкольного коллектива.</w:t>
            </w:r>
          </w:p>
        </w:tc>
        <w:tc>
          <w:tcPr>
            <w:tcW w:w="3364" w:type="dxa"/>
            <w:tcBorders>
              <w:top w:val="single" w:sz="4" w:space="0" w:color="auto"/>
              <w:left w:val="single" w:sz="4" w:space="0" w:color="auto"/>
              <w:bottom w:val="single" w:sz="4" w:space="0" w:color="auto"/>
              <w:right w:val="single" w:sz="4" w:space="0" w:color="auto"/>
            </w:tcBorders>
          </w:tcPr>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Социальный и нравственно-психологический микроклимат во взросло-детском коллективе на трех уровнях: взрослый-ребенок, ребенок-ребенок, взрослый-взрослый;</w:t>
            </w:r>
          </w:p>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Сформированность педагогического, общешкольного и классных коллективов;</w:t>
            </w:r>
          </w:p>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Творческая атмосфера в школе;</w:t>
            </w:r>
          </w:p>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Возможность для личностного духовного становления педагогов и обучающихся;</w:t>
            </w:r>
          </w:p>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Степень готовности взрослых и детей оказать друг другу поддержку и помощь;</w:t>
            </w:r>
          </w:p>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Комфортность в школе.</w:t>
            </w:r>
          </w:p>
        </w:tc>
        <w:tc>
          <w:tcPr>
            <w:tcW w:w="4341" w:type="dxa"/>
            <w:tcBorders>
              <w:top w:val="single" w:sz="4" w:space="0" w:color="auto"/>
              <w:left w:val="single" w:sz="4" w:space="0" w:color="auto"/>
              <w:bottom w:val="single" w:sz="4" w:space="0" w:color="auto"/>
              <w:right w:val="single" w:sz="4" w:space="0" w:color="auto"/>
            </w:tcBorders>
          </w:tcPr>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Методика Р.С. Немова «Социально-психологическая самоаттестация коллектива (СПСК)».</w:t>
            </w:r>
          </w:p>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Методика М.И. Рожкова «Определение уровня развития ученического самоуправления».</w:t>
            </w:r>
          </w:p>
          <w:p w:rsidR="00F3539C" w:rsidRPr="00542FED" w:rsidRDefault="00F3539C" w:rsidP="00884C5F">
            <w:pPr>
              <w:pStyle w:val="12"/>
              <w:widowControl w:val="0"/>
              <w:spacing w:line="276" w:lineRule="auto"/>
              <w:jc w:val="both"/>
              <w:rPr>
                <w:rFonts w:ascii="Times New Roman" w:hAnsi="Times New Roman"/>
                <w:color w:val="0D0D0D"/>
                <w:sz w:val="24"/>
                <w:szCs w:val="24"/>
              </w:rPr>
            </w:pPr>
            <w:r w:rsidRPr="00542FED">
              <w:rPr>
                <w:rFonts w:ascii="Times New Roman" w:hAnsi="Times New Roman"/>
                <w:color w:val="0D0D0D"/>
                <w:sz w:val="24"/>
                <w:szCs w:val="24"/>
              </w:rPr>
              <w:t>Методика Л.В. Байбородовой для изучения степени развития основных компонентов педагогического взаимодействия.</w:t>
            </w:r>
          </w:p>
        </w:tc>
      </w:tr>
    </w:tbl>
    <w:p w:rsidR="00F3539C" w:rsidRPr="00542FED" w:rsidRDefault="00F3539C" w:rsidP="00F3539C">
      <w:pPr>
        <w:pStyle w:val="12"/>
        <w:widowControl w:val="0"/>
        <w:spacing w:line="276" w:lineRule="auto"/>
        <w:jc w:val="both"/>
        <w:rPr>
          <w:rFonts w:ascii="Times New Roman" w:hAnsi="Times New Roman"/>
          <w:b/>
          <w:color w:val="0D0D0D"/>
          <w:sz w:val="24"/>
          <w:szCs w:val="24"/>
        </w:rPr>
      </w:pPr>
    </w:p>
    <w:p w:rsidR="00F3539C" w:rsidRPr="00F8111E" w:rsidRDefault="00F3539C" w:rsidP="00F3539C">
      <w:pPr>
        <w:pStyle w:val="12"/>
        <w:widowControl w:val="0"/>
        <w:spacing w:line="276" w:lineRule="auto"/>
        <w:ind w:firstLine="567"/>
        <w:jc w:val="both"/>
        <w:rPr>
          <w:rFonts w:ascii="Times New Roman" w:hAnsi="Times New Roman"/>
          <w:b/>
          <w:color w:val="0D0D0D"/>
          <w:sz w:val="24"/>
          <w:szCs w:val="24"/>
        </w:rPr>
      </w:pPr>
      <w:r w:rsidRPr="00542FED">
        <w:rPr>
          <w:rFonts w:ascii="Times New Roman" w:hAnsi="Times New Roman"/>
          <w:b/>
          <w:color w:val="0D0D0D"/>
          <w:sz w:val="24"/>
          <w:szCs w:val="24"/>
        </w:rPr>
        <w:t>Планируемые результаты воспитания и социализации обучающихся:</w:t>
      </w:r>
    </w:p>
    <w:p w:rsidR="00F3539C" w:rsidRPr="00542FED" w:rsidRDefault="00F3539C" w:rsidP="00F3539C">
      <w:pPr>
        <w:pStyle w:val="12"/>
        <w:widowControl w:val="0"/>
        <w:spacing w:line="276" w:lineRule="auto"/>
        <w:ind w:firstLine="567"/>
        <w:jc w:val="both"/>
        <w:rPr>
          <w:rFonts w:ascii="Times New Roman" w:hAnsi="Times New Roman"/>
          <w:b/>
          <w:color w:val="0D0D0D"/>
          <w:sz w:val="24"/>
          <w:szCs w:val="24"/>
        </w:rPr>
      </w:pPr>
      <w:r w:rsidRPr="00542FED">
        <w:rPr>
          <w:rFonts w:ascii="Times New Roman" w:hAnsi="Times New Roman"/>
          <w:b/>
          <w:color w:val="0D0D0D"/>
          <w:sz w:val="24"/>
          <w:szCs w:val="24"/>
        </w:rPr>
        <w:t>Программа должна обеспечить:</w:t>
      </w:r>
    </w:p>
    <w:p w:rsidR="00F3539C" w:rsidRPr="00542FED" w:rsidRDefault="00F3539C" w:rsidP="00F3539C">
      <w:pPr>
        <w:pStyle w:val="12"/>
        <w:widowControl w:val="0"/>
        <w:numPr>
          <w:ilvl w:val="0"/>
          <w:numId w:val="66"/>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 xml:space="preserve">формирование уклада школьной жизни, обеспечивающего создание социальной среды развития обучающихся, включающего </w:t>
      </w:r>
      <w:bookmarkStart w:id="62" w:name="l294"/>
      <w:bookmarkEnd w:id="62"/>
      <w:r w:rsidRPr="00542FED">
        <w:rPr>
          <w:rFonts w:ascii="Times New Roman" w:hAnsi="Times New Roman"/>
          <w:color w:val="0D0D0D"/>
          <w:sz w:val="24"/>
          <w:szCs w:val="24"/>
        </w:rPr>
        <w:t xml:space="preserve">урочную, внеурочную и общественно значимую деятельность, систему воспитательных мероприятий, культурных и социальных практик, основанного на системе базовых национальных ценностей российского общества, учитывающего историко-культурную и этническую специфику </w:t>
      </w:r>
      <w:bookmarkStart w:id="63" w:name="l295"/>
      <w:bookmarkEnd w:id="63"/>
      <w:r w:rsidRPr="00542FED">
        <w:rPr>
          <w:rFonts w:ascii="Times New Roman" w:hAnsi="Times New Roman"/>
          <w:color w:val="0D0D0D"/>
          <w:sz w:val="24"/>
          <w:szCs w:val="24"/>
        </w:rPr>
        <w:t>региона, потребности обучающихся и их родителей (законных представителей);</w:t>
      </w:r>
    </w:p>
    <w:p w:rsidR="00F3539C" w:rsidRPr="00542FED" w:rsidRDefault="00F3539C" w:rsidP="00F3539C">
      <w:pPr>
        <w:pStyle w:val="12"/>
        <w:widowControl w:val="0"/>
        <w:numPr>
          <w:ilvl w:val="0"/>
          <w:numId w:val="66"/>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 xml:space="preserve">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w:t>
      </w:r>
      <w:bookmarkStart w:id="64" w:name="l296"/>
      <w:bookmarkEnd w:id="64"/>
      <w:r w:rsidRPr="00542FED">
        <w:rPr>
          <w:rFonts w:ascii="Times New Roman" w:hAnsi="Times New Roman"/>
          <w:color w:val="0D0D0D"/>
          <w:sz w:val="24"/>
          <w:szCs w:val="24"/>
        </w:rPr>
        <w:t>духовно-нравственному развитию;</w:t>
      </w:r>
    </w:p>
    <w:p w:rsidR="00F3539C" w:rsidRPr="00542FED" w:rsidRDefault="00F3539C" w:rsidP="00F3539C">
      <w:pPr>
        <w:pStyle w:val="12"/>
        <w:widowControl w:val="0"/>
        <w:numPr>
          <w:ilvl w:val="0"/>
          <w:numId w:val="66"/>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 xml:space="preserve">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w:t>
      </w:r>
      <w:bookmarkStart w:id="65" w:name="l297"/>
      <w:bookmarkEnd w:id="65"/>
      <w:r w:rsidRPr="00542FED">
        <w:rPr>
          <w:rFonts w:ascii="Times New Roman" w:hAnsi="Times New Roman"/>
          <w:color w:val="0D0D0D"/>
          <w:sz w:val="24"/>
          <w:szCs w:val="24"/>
        </w:rPr>
        <w:t>ценностям в контексте формирования у них российской гражданской идентичности;</w:t>
      </w:r>
    </w:p>
    <w:p w:rsidR="00F3539C" w:rsidRPr="00542FED" w:rsidRDefault="00F3539C" w:rsidP="00F3539C">
      <w:pPr>
        <w:pStyle w:val="12"/>
        <w:widowControl w:val="0"/>
        <w:numPr>
          <w:ilvl w:val="0"/>
          <w:numId w:val="66"/>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социальную самоидентификацию обучающихся посредством личностно значимой и общественно приемлемой деятельности;</w:t>
      </w:r>
    </w:p>
    <w:p w:rsidR="00F3539C" w:rsidRPr="00542FED" w:rsidRDefault="00F3539C" w:rsidP="00F3539C">
      <w:pPr>
        <w:pStyle w:val="12"/>
        <w:widowControl w:val="0"/>
        <w:numPr>
          <w:ilvl w:val="0"/>
          <w:numId w:val="66"/>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 xml:space="preserve">формирование у обучающихся личностных качеств, необходимых </w:t>
      </w:r>
      <w:bookmarkStart w:id="66" w:name="l298"/>
      <w:bookmarkEnd w:id="66"/>
      <w:r w:rsidRPr="00542FED">
        <w:rPr>
          <w:rFonts w:ascii="Times New Roman" w:hAnsi="Times New Roman"/>
          <w:color w:val="0D0D0D"/>
          <w:sz w:val="24"/>
          <w:szCs w:val="24"/>
        </w:rPr>
        <w:t>для конструктивного, успешного и ответственного поведения в обществе с учетом правовых норм, установленных российским законодательством;</w:t>
      </w:r>
    </w:p>
    <w:p w:rsidR="00F3539C" w:rsidRPr="00542FED" w:rsidRDefault="00F3539C" w:rsidP="00F3539C">
      <w:pPr>
        <w:pStyle w:val="12"/>
        <w:widowControl w:val="0"/>
        <w:numPr>
          <w:ilvl w:val="0"/>
          <w:numId w:val="66"/>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 xml:space="preserve">приобретение знаний о нормах и правилах поведения в обществе, социальных ролях человека; формирование позитивной </w:t>
      </w:r>
      <w:bookmarkStart w:id="67" w:name="l299"/>
      <w:bookmarkEnd w:id="67"/>
      <w:r w:rsidRPr="00542FED">
        <w:rPr>
          <w:rFonts w:ascii="Times New Roman" w:hAnsi="Times New Roman"/>
          <w:color w:val="0D0D0D"/>
          <w:sz w:val="24"/>
          <w:szCs w:val="24"/>
        </w:rPr>
        <w:t>самооценки, самоуважения, конструктивных способов самореализации;</w:t>
      </w:r>
    </w:p>
    <w:p w:rsidR="00F3539C" w:rsidRPr="00542FED" w:rsidRDefault="00F3539C" w:rsidP="00F3539C">
      <w:pPr>
        <w:pStyle w:val="12"/>
        <w:widowControl w:val="0"/>
        <w:numPr>
          <w:ilvl w:val="0"/>
          <w:numId w:val="66"/>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 xml:space="preserve">приобщение обучающихся к общественной деятельности и школьным традициям, участие в детско-юношеских организациях и движениях, школьных и внешкольных организациях (спортивные </w:t>
      </w:r>
      <w:bookmarkStart w:id="68" w:name="l300"/>
      <w:bookmarkEnd w:id="68"/>
      <w:r w:rsidRPr="00542FED">
        <w:rPr>
          <w:rFonts w:ascii="Times New Roman" w:hAnsi="Times New Roman"/>
          <w:color w:val="0D0D0D"/>
          <w:sz w:val="24"/>
          <w:szCs w:val="24"/>
        </w:rPr>
        <w:t xml:space="preserve">секции, творческие клубы и объединения по интересам, сетевые сообщества, библиотечная сеть, краеведческая работа), в ученическом самоуправлении, военно-патриотических объединениях, в проведении акций и праздников (региональных, государственных, </w:t>
      </w:r>
      <w:bookmarkStart w:id="69" w:name="l301"/>
      <w:bookmarkEnd w:id="69"/>
      <w:r w:rsidRPr="00542FED">
        <w:rPr>
          <w:rFonts w:ascii="Times New Roman" w:hAnsi="Times New Roman"/>
          <w:color w:val="0D0D0D"/>
          <w:sz w:val="24"/>
          <w:szCs w:val="24"/>
        </w:rPr>
        <w:t>международных);</w:t>
      </w:r>
    </w:p>
    <w:p w:rsidR="00F3539C" w:rsidRPr="00542FED" w:rsidRDefault="00F3539C" w:rsidP="00F3539C">
      <w:pPr>
        <w:pStyle w:val="12"/>
        <w:widowControl w:val="0"/>
        <w:numPr>
          <w:ilvl w:val="0"/>
          <w:numId w:val="66"/>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w:t>
      </w:r>
      <w:bookmarkStart w:id="70" w:name="l302"/>
      <w:bookmarkEnd w:id="70"/>
    </w:p>
    <w:p w:rsidR="00F3539C" w:rsidRPr="00542FED" w:rsidRDefault="00F3539C" w:rsidP="00F3539C">
      <w:pPr>
        <w:pStyle w:val="12"/>
        <w:widowControl w:val="0"/>
        <w:numPr>
          <w:ilvl w:val="0"/>
          <w:numId w:val="66"/>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формирование способности противостоять негативным воздействиям социальной среды, факторам микросоциальной среды;</w:t>
      </w:r>
    </w:p>
    <w:p w:rsidR="00F3539C" w:rsidRPr="00542FED" w:rsidRDefault="00F3539C" w:rsidP="00F3539C">
      <w:pPr>
        <w:pStyle w:val="12"/>
        <w:widowControl w:val="0"/>
        <w:numPr>
          <w:ilvl w:val="0"/>
          <w:numId w:val="66"/>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 xml:space="preserve">развитие педагогической компетентности родителей (законных представителей) в целях содействия социализации обучающихся в </w:t>
      </w:r>
      <w:bookmarkStart w:id="71" w:name="l303"/>
      <w:bookmarkEnd w:id="71"/>
      <w:r w:rsidRPr="00542FED">
        <w:rPr>
          <w:rFonts w:ascii="Times New Roman" w:hAnsi="Times New Roman"/>
          <w:color w:val="0D0D0D"/>
          <w:sz w:val="24"/>
          <w:szCs w:val="24"/>
        </w:rPr>
        <w:t>семье; учет индивидуальных и возрастных особенностей обучающихся, культурных и социальных потребностей их семей;</w:t>
      </w:r>
    </w:p>
    <w:p w:rsidR="00F3539C" w:rsidRPr="00542FED" w:rsidRDefault="00F3539C" w:rsidP="00F3539C">
      <w:pPr>
        <w:pStyle w:val="12"/>
        <w:widowControl w:val="0"/>
        <w:numPr>
          <w:ilvl w:val="0"/>
          <w:numId w:val="66"/>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формирование у обучающихся мотивации к труду, потребности к приобретению профессии;</w:t>
      </w:r>
    </w:p>
    <w:p w:rsidR="00F3539C" w:rsidRPr="00542FED" w:rsidRDefault="00F3539C" w:rsidP="00F3539C">
      <w:pPr>
        <w:pStyle w:val="12"/>
        <w:widowControl w:val="0"/>
        <w:numPr>
          <w:ilvl w:val="0"/>
          <w:numId w:val="66"/>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 xml:space="preserve">владение способами и приемами поиска информации, </w:t>
      </w:r>
      <w:bookmarkStart w:id="72" w:name="l304"/>
      <w:bookmarkEnd w:id="72"/>
      <w:r w:rsidRPr="00542FED">
        <w:rPr>
          <w:rFonts w:ascii="Times New Roman" w:hAnsi="Times New Roman"/>
          <w:color w:val="0D0D0D"/>
          <w:sz w:val="24"/>
          <w:szCs w:val="24"/>
        </w:rPr>
        <w:t>связанной с профессиональным образованием и профессиональной деятельностью, поиском вакансий на рынке труда и работой служб занятости населения;</w:t>
      </w:r>
    </w:p>
    <w:p w:rsidR="00F3539C" w:rsidRPr="00542FED" w:rsidRDefault="00F3539C" w:rsidP="00F3539C">
      <w:pPr>
        <w:pStyle w:val="12"/>
        <w:widowControl w:val="0"/>
        <w:numPr>
          <w:ilvl w:val="0"/>
          <w:numId w:val="66"/>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 xml:space="preserve">развитие собственных представлений о перспективах своего профессионального образования и будущей профессиональной </w:t>
      </w:r>
      <w:bookmarkStart w:id="73" w:name="l305"/>
      <w:bookmarkEnd w:id="73"/>
      <w:r w:rsidRPr="00542FED">
        <w:rPr>
          <w:rFonts w:ascii="Times New Roman" w:hAnsi="Times New Roman"/>
          <w:color w:val="0D0D0D"/>
          <w:sz w:val="24"/>
          <w:szCs w:val="24"/>
        </w:rPr>
        <w:t>деятельности;</w:t>
      </w:r>
    </w:p>
    <w:p w:rsidR="00F3539C" w:rsidRPr="00542FED" w:rsidRDefault="00F3539C" w:rsidP="00F3539C">
      <w:pPr>
        <w:pStyle w:val="12"/>
        <w:widowControl w:val="0"/>
        <w:numPr>
          <w:ilvl w:val="0"/>
          <w:numId w:val="66"/>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приобретение практического опыта, соответствующего интересам и способностям обучающихся;</w:t>
      </w:r>
    </w:p>
    <w:p w:rsidR="00F3539C" w:rsidRPr="00542FED" w:rsidRDefault="00F3539C" w:rsidP="00F3539C">
      <w:pPr>
        <w:pStyle w:val="12"/>
        <w:widowControl w:val="0"/>
        <w:numPr>
          <w:ilvl w:val="0"/>
          <w:numId w:val="66"/>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 xml:space="preserve">создание условий для профессиональной ориентации обучающихся через систему работы педагогов, психологов, </w:t>
      </w:r>
      <w:bookmarkStart w:id="74" w:name="l306"/>
      <w:bookmarkEnd w:id="74"/>
      <w:r w:rsidRPr="00542FED">
        <w:rPr>
          <w:rFonts w:ascii="Times New Roman" w:hAnsi="Times New Roman"/>
          <w:color w:val="0D0D0D"/>
          <w:sz w:val="24"/>
          <w:szCs w:val="24"/>
        </w:rPr>
        <w:t>социальных педагогов; сотрудничество с базовыми предприятиями, учреждениями профессионального образования, центрами профориентационной работы; совместную деятельность обучающихся с родителями (законными представителями);</w:t>
      </w:r>
    </w:p>
    <w:p w:rsidR="00F3539C" w:rsidRPr="00542FED" w:rsidRDefault="00F3539C" w:rsidP="00F3539C">
      <w:pPr>
        <w:pStyle w:val="12"/>
        <w:widowControl w:val="0"/>
        <w:numPr>
          <w:ilvl w:val="0"/>
          <w:numId w:val="66"/>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 xml:space="preserve">.информирование обучающихся об особенностях различных сфер </w:t>
      </w:r>
      <w:bookmarkStart w:id="75" w:name="l307"/>
      <w:bookmarkEnd w:id="75"/>
      <w:r w:rsidRPr="00542FED">
        <w:rPr>
          <w:rFonts w:ascii="Times New Roman" w:hAnsi="Times New Roman"/>
          <w:color w:val="0D0D0D"/>
          <w:sz w:val="24"/>
          <w:szCs w:val="24"/>
        </w:rPr>
        <w:t>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w:t>
      </w:r>
      <w:bookmarkStart w:id="76" w:name="l308"/>
      <w:bookmarkEnd w:id="76"/>
    </w:p>
    <w:p w:rsidR="00F3539C" w:rsidRPr="00542FED" w:rsidRDefault="00F3539C" w:rsidP="00F3539C">
      <w:pPr>
        <w:pStyle w:val="12"/>
        <w:widowControl w:val="0"/>
        <w:numPr>
          <w:ilvl w:val="0"/>
          <w:numId w:val="66"/>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w:t>
      </w:r>
      <w:bookmarkStart w:id="77" w:name="l309"/>
      <w:bookmarkEnd w:id="77"/>
      <w:r w:rsidRPr="00542FED">
        <w:rPr>
          <w:rFonts w:ascii="Times New Roman" w:hAnsi="Times New Roman"/>
          <w:color w:val="0D0D0D"/>
          <w:sz w:val="24"/>
          <w:szCs w:val="24"/>
        </w:rPr>
        <w:t>продолжения образования и выбора профессии (в том числе компьютерного профессионального тестирования и тренинга в специализированных центрах);</w:t>
      </w:r>
    </w:p>
    <w:p w:rsidR="00F3539C" w:rsidRPr="00542FED" w:rsidRDefault="00F3539C" w:rsidP="00F3539C">
      <w:pPr>
        <w:pStyle w:val="12"/>
        <w:widowControl w:val="0"/>
        <w:numPr>
          <w:ilvl w:val="0"/>
          <w:numId w:val="66"/>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.осознание обучающимися ценности экологически целесообразного, здорового и безопасного образа жизни;</w:t>
      </w:r>
      <w:bookmarkStart w:id="78" w:name="l310"/>
      <w:bookmarkEnd w:id="78"/>
    </w:p>
    <w:p w:rsidR="00F3539C" w:rsidRPr="00542FED" w:rsidRDefault="00F3539C" w:rsidP="00F3539C">
      <w:pPr>
        <w:pStyle w:val="12"/>
        <w:widowControl w:val="0"/>
        <w:numPr>
          <w:ilvl w:val="0"/>
          <w:numId w:val="66"/>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w:t>
      </w:r>
    </w:p>
    <w:p w:rsidR="00F3539C" w:rsidRPr="00542FED" w:rsidRDefault="00F3539C" w:rsidP="00F3539C">
      <w:pPr>
        <w:pStyle w:val="12"/>
        <w:widowControl w:val="0"/>
        <w:numPr>
          <w:ilvl w:val="0"/>
          <w:numId w:val="66"/>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 xml:space="preserve">осознанное отношение обучающихся к выбору индивидуального </w:t>
      </w:r>
      <w:bookmarkStart w:id="79" w:name="l311"/>
      <w:bookmarkEnd w:id="79"/>
      <w:r w:rsidRPr="00542FED">
        <w:rPr>
          <w:rFonts w:ascii="Times New Roman" w:hAnsi="Times New Roman"/>
          <w:color w:val="0D0D0D"/>
          <w:sz w:val="24"/>
          <w:szCs w:val="24"/>
        </w:rPr>
        <w:t>рациона здорового питания;</w:t>
      </w:r>
    </w:p>
    <w:p w:rsidR="00F3539C" w:rsidRPr="00542FED" w:rsidRDefault="00F3539C" w:rsidP="00F3539C">
      <w:pPr>
        <w:pStyle w:val="12"/>
        <w:widowControl w:val="0"/>
        <w:numPr>
          <w:ilvl w:val="0"/>
          <w:numId w:val="66"/>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формирование знаний о современных угрозах для жизни и здоровья людей, в том числе экологических и транспортных, готовности активно им противостоять;</w:t>
      </w:r>
    </w:p>
    <w:p w:rsidR="00F3539C" w:rsidRPr="00542FED" w:rsidRDefault="00F3539C" w:rsidP="00F3539C">
      <w:pPr>
        <w:pStyle w:val="12"/>
        <w:widowControl w:val="0"/>
        <w:numPr>
          <w:ilvl w:val="0"/>
          <w:numId w:val="66"/>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 xml:space="preserve">овладение современными оздоровительными технологиями, в </w:t>
      </w:r>
      <w:bookmarkStart w:id="80" w:name="l312"/>
      <w:bookmarkEnd w:id="80"/>
      <w:r w:rsidRPr="00542FED">
        <w:rPr>
          <w:rFonts w:ascii="Times New Roman" w:hAnsi="Times New Roman"/>
          <w:color w:val="0D0D0D"/>
          <w:sz w:val="24"/>
          <w:szCs w:val="24"/>
        </w:rPr>
        <w:t>том числе на основе навыков личной гигиены;</w:t>
      </w:r>
    </w:p>
    <w:p w:rsidR="00F3539C" w:rsidRPr="00542FED" w:rsidRDefault="00F3539C" w:rsidP="00F3539C">
      <w:pPr>
        <w:pStyle w:val="12"/>
        <w:widowControl w:val="0"/>
        <w:numPr>
          <w:ilvl w:val="0"/>
          <w:numId w:val="66"/>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w:t>
      </w:r>
      <w:bookmarkStart w:id="81" w:name="l313"/>
      <w:bookmarkEnd w:id="81"/>
      <w:r w:rsidRPr="00542FED">
        <w:rPr>
          <w:rFonts w:ascii="Times New Roman" w:hAnsi="Times New Roman"/>
          <w:color w:val="0D0D0D"/>
          <w:sz w:val="24"/>
          <w:szCs w:val="24"/>
        </w:rPr>
        <w:t xml:space="preserve">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 и вреде употребления алкоголя и </w:t>
      </w:r>
      <w:bookmarkStart w:id="82" w:name="l314"/>
      <w:bookmarkEnd w:id="82"/>
      <w:r w:rsidRPr="00542FED">
        <w:rPr>
          <w:rFonts w:ascii="Times New Roman" w:hAnsi="Times New Roman"/>
          <w:color w:val="0D0D0D"/>
          <w:sz w:val="24"/>
          <w:szCs w:val="24"/>
        </w:rPr>
        <w:t>табакокурения;</w:t>
      </w:r>
    </w:p>
    <w:p w:rsidR="00F3539C" w:rsidRPr="00542FED" w:rsidRDefault="00F3539C" w:rsidP="00F3539C">
      <w:pPr>
        <w:pStyle w:val="12"/>
        <w:widowControl w:val="0"/>
        <w:numPr>
          <w:ilvl w:val="0"/>
          <w:numId w:val="66"/>
        </w:numPr>
        <w:spacing w:line="276" w:lineRule="auto"/>
        <w:ind w:left="0" w:firstLine="567"/>
        <w:jc w:val="both"/>
        <w:rPr>
          <w:rFonts w:ascii="Times New Roman" w:hAnsi="Times New Roman"/>
          <w:color w:val="0D0D0D"/>
          <w:sz w:val="24"/>
          <w:szCs w:val="24"/>
        </w:rPr>
      </w:pPr>
      <w:r w:rsidRPr="00542FED">
        <w:rPr>
          <w:rFonts w:ascii="Times New Roman" w:hAnsi="Times New Roman"/>
          <w:color w:val="0D0D0D"/>
          <w:sz w:val="24"/>
          <w:szCs w:val="24"/>
        </w:rPr>
        <w:t xml:space="preserve">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w:t>
      </w:r>
      <w:bookmarkStart w:id="83" w:name="l315"/>
      <w:bookmarkEnd w:id="83"/>
      <w:r w:rsidRPr="00542FED">
        <w:rPr>
          <w:rFonts w:ascii="Times New Roman" w:hAnsi="Times New Roman"/>
          <w:color w:val="0D0D0D"/>
          <w:sz w:val="24"/>
          <w:szCs w:val="24"/>
        </w:rPr>
        <w:t>при выборе варианта поведения.</w:t>
      </w:r>
    </w:p>
    <w:p w:rsidR="00F3539C" w:rsidRPr="00542FED" w:rsidRDefault="00F3539C" w:rsidP="00F3539C">
      <w:pPr>
        <w:pStyle w:val="12"/>
        <w:widowControl w:val="0"/>
        <w:spacing w:line="276" w:lineRule="auto"/>
        <w:ind w:firstLine="567"/>
        <w:jc w:val="both"/>
        <w:rPr>
          <w:rFonts w:ascii="Times New Roman" w:hAnsi="Times New Roman"/>
          <w:color w:val="0D0D0D"/>
          <w:sz w:val="24"/>
          <w:szCs w:val="24"/>
        </w:rPr>
      </w:pPr>
    </w:p>
    <w:p w:rsidR="00F3539C" w:rsidRPr="00542FED" w:rsidRDefault="00F3539C" w:rsidP="00F3539C">
      <w:pPr>
        <w:pStyle w:val="12"/>
        <w:widowControl w:val="0"/>
        <w:spacing w:line="276" w:lineRule="auto"/>
        <w:ind w:firstLine="567"/>
        <w:jc w:val="both"/>
        <w:rPr>
          <w:rFonts w:ascii="Times New Roman" w:hAnsi="Times New Roman"/>
          <w:b/>
          <w:color w:val="0D0D0D"/>
          <w:sz w:val="24"/>
          <w:szCs w:val="24"/>
        </w:rPr>
      </w:pPr>
      <w:r w:rsidRPr="00542FED">
        <w:rPr>
          <w:rFonts w:ascii="Times New Roman" w:hAnsi="Times New Roman"/>
          <w:b/>
          <w:color w:val="0D0D0D"/>
          <w:sz w:val="24"/>
          <w:szCs w:val="24"/>
        </w:rPr>
        <w:t xml:space="preserve">Обучающийся владеет </w:t>
      </w:r>
      <w:r w:rsidRPr="00542FED">
        <w:rPr>
          <w:rFonts w:ascii="Times New Roman" w:hAnsi="Times New Roman"/>
          <w:b/>
          <w:bCs/>
          <w:color w:val="0D0D0D"/>
          <w:sz w:val="24"/>
          <w:szCs w:val="24"/>
        </w:rPr>
        <w:t>знаниями</w:t>
      </w:r>
      <w:r w:rsidRPr="00542FED">
        <w:rPr>
          <w:rFonts w:ascii="Times New Roman" w:hAnsi="Times New Roman"/>
          <w:b/>
          <w:color w:val="0D0D0D"/>
          <w:sz w:val="24"/>
          <w:szCs w:val="24"/>
        </w:rPr>
        <w:t>:</w:t>
      </w:r>
    </w:p>
    <w:p w:rsidR="00F3539C" w:rsidRPr="00542FED" w:rsidRDefault="00F3539C" w:rsidP="00F3539C">
      <w:pPr>
        <w:pStyle w:val="12"/>
        <w:widowControl w:val="0"/>
        <w:spacing w:line="276" w:lineRule="auto"/>
        <w:ind w:firstLine="567"/>
        <w:jc w:val="both"/>
        <w:rPr>
          <w:rFonts w:ascii="Times New Roman" w:hAnsi="Times New Roman"/>
          <w:bCs/>
          <w:color w:val="0D0D0D"/>
          <w:sz w:val="24"/>
          <w:szCs w:val="24"/>
        </w:rPr>
      </w:pPr>
      <w:r w:rsidRPr="00542FED">
        <w:rPr>
          <w:rFonts w:ascii="Times New Roman" w:hAnsi="Times New Roman"/>
          <w:bCs/>
          <w:color w:val="0D0D0D"/>
          <w:sz w:val="24"/>
          <w:szCs w:val="24"/>
        </w:rPr>
        <w:t>-об основных правах и обязанностях граждан России;</w:t>
      </w:r>
    </w:p>
    <w:p w:rsidR="00F3539C" w:rsidRPr="00542FED" w:rsidRDefault="00F3539C" w:rsidP="00F3539C">
      <w:pPr>
        <w:pStyle w:val="12"/>
        <w:widowControl w:val="0"/>
        <w:spacing w:line="276" w:lineRule="auto"/>
        <w:ind w:firstLine="567"/>
        <w:jc w:val="both"/>
        <w:rPr>
          <w:rFonts w:ascii="Times New Roman" w:hAnsi="Times New Roman"/>
          <w:bCs/>
          <w:color w:val="0D0D0D"/>
          <w:sz w:val="24"/>
          <w:szCs w:val="24"/>
        </w:rPr>
      </w:pPr>
      <w:r w:rsidRPr="00542FED">
        <w:rPr>
          <w:rFonts w:ascii="Times New Roman" w:hAnsi="Times New Roman"/>
          <w:bCs/>
          <w:color w:val="0D0D0D"/>
          <w:sz w:val="24"/>
          <w:szCs w:val="24"/>
        </w:rPr>
        <w:t>-о политическом устройстве Российского государства;</w:t>
      </w:r>
    </w:p>
    <w:p w:rsidR="00F3539C" w:rsidRPr="00542FED" w:rsidRDefault="00F3539C" w:rsidP="00F3539C">
      <w:pPr>
        <w:pStyle w:val="12"/>
        <w:widowControl w:val="0"/>
        <w:spacing w:line="276" w:lineRule="auto"/>
        <w:ind w:firstLine="567"/>
        <w:jc w:val="both"/>
        <w:rPr>
          <w:rFonts w:ascii="Times New Roman" w:hAnsi="Times New Roman"/>
          <w:bCs/>
          <w:color w:val="0D0D0D"/>
          <w:sz w:val="24"/>
          <w:szCs w:val="24"/>
        </w:rPr>
      </w:pPr>
      <w:r w:rsidRPr="00542FED">
        <w:rPr>
          <w:rFonts w:ascii="Times New Roman" w:hAnsi="Times New Roman"/>
          <w:bCs/>
          <w:color w:val="0D0D0D"/>
          <w:sz w:val="24"/>
          <w:szCs w:val="24"/>
        </w:rPr>
        <w:t>-о символах государства – флаге, гербе России, флаге и гербе Оренбургской области;</w:t>
      </w:r>
    </w:p>
    <w:p w:rsidR="00F3539C" w:rsidRPr="00542FED" w:rsidRDefault="00F3539C" w:rsidP="00F3539C">
      <w:pPr>
        <w:pStyle w:val="12"/>
        <w:widowControl w:val="0"/>
        <w:spacing w:line="276" w:lineRule="auto"/>
        <w:ind w:firstLine="567"/>
        <w:jc w:val="both"/>
        <w:rPr>
          <w:rFonts w:ascii="Times New Roman" w:hAnsi="Times New Roman"/>
          <w:bCs/>
          <w:color w:val="0D0D0D"/>
          <w:sz w:val="24"/>
          <w:szCs w:val="24"/>
        </w:rPr>
      </w:pPr>
      <w:r w:rsidRPr="00542FED">
        <w:rPr>
          <w:rFonts w:ascii="Times New Roman" w:hAnsi="Times New Roman"/>
          <w:bCs/>
          <w:color w:val="0D0D0D"/>
          <w:sz w:val="24"/>
          <w:szCs w:val="24"/>
        </w:rPr>
        <w:t>-знают атрибутику школы – знамя, гимн, эмблема;</w:t>
      </w:r>
    </w:p>
    <w:p w:rsidR="00F3539C" w:rsidRPr="00542FED" w:rsidRDefault="00F3539C" w:rsidP="00F3539C">
      <w:pPr>
        <w:pStyle w:val="12"/>
        <w:widowControl w:val="0"/>
        <w:spacing w:line="276" w:lineRule="auto"/>
        <w:ind w:firstLine="567"/>
        <w:jc w:val="both"/>
        <w:rPr>
          <w:rFonts w:ascii="Times New Roman" w:hAnsi="Times New Roman"/>
          <w:bCs/>
          <w:color w:val="0D0D0D"/>
          <w:sz w:val="24"/>
          <w:szCs w:val="24"/>
        </w:rPr>
      </w:pPr>
      <w:r w:rsidRPr="00542FED">
        <w:rPr>
          <w:rFonts w:ascii="Times New Roman" w:hAnsi="Times New Roman"/>
          <w:bCs/>
          <w:color w:val="0D0D0D"/>
          <w:sz w:val="24"/>
          <w:szCs w:val="24"/>
        </w:rPr>
        <w:t>-следуют традициям в поведении во время исполнения Гимна, подъема или вноса Флага;</w:t>
      </w:r>
    </w:p>
    <w:p w:rsidR="00F3539C" w:rsidRPr="00542FED" w:rsidRDefault="00F3539C" w:rsidP="00F3539C">
      <w:pPr>
        <w:pStyle w:val="12"/>
        <w:widowControl w:val="0"/>
        <w:spacing w:line="276" w:lineRule="auto"/>
        <w:ind w:firstLine="567"/>
        <w:jc w:val="both"/>
        <w:rPr>
          <w:rFonts w:ascii="Times New Roman" w:hAnsi="Times New Roman"/>
          <w:bCs/>
          <w:color w:val="0D0D0D"/>
          <w:sz w:val="24"/>
          <w:szCs w:val="24"/>
        </w:rPr>
      </w:pPr>
      <w:r w:rsidRPr="00542FED">
        <w:rPr>
          <w:rFonts w:ascii="Times New Roman" w:hAnsi="Times New Roman"/>
          <w:bCs/>
          <w:color w:val="0D0D0D"/>
          <w:sz w:val="24"/>
          <w:szCs w:val="24"/>
        </w:rPr>
        <w:t>-пополняют реликвиями (материалы, документы, предметы) Краеведческий музей школы,  знакомятся с историей и культурой Тюльганского района, Оренбургской области, народным творчеством, героическими подвигами земляков;</w:t>
      </w:r>
    </w:p>
    <w:p w:rsidR="00F3539C" w:rsidRPr="00542FED" w:rsidRDefault="00F3539C" w:rsidP="00F3539C">
      <w:pPr>
        <w:pStyle w:val="12"/>
        <w:widowControl w:val="0"/>
        <w:spacing w:line="276" w:lineRule="auto"/>
        <w:ind w:firstLine="567"/>
        <w:jc w:val="both"/>
        <w:rPr>
          <w:rFonts w:ascii="Times New Roman" w:hAnsi="Times New Roman"/>
          <w:bCs/>
          <w:color w:val="0D0D0D"/>
          <w:sz w:val="24"/>
          <w:szCs w:val="24"/>
        </w:rPr>
      </w:pPr>
      <w:r w:rsidRPr="00542FED">
        <w:rPr>
          <w:rFonts w:ascii="Times New Roman" w:hAnsi="Times New Roman"/>
          <w:bCs/>
          <w:color w:val="0D0D0D"/>
          <w:sz w:val="24"/>
          <w:szCs w:val="24"/>
        </w:rPr>
        <w:t>- совершают экскурсии по памятным местам Тюльганского района, Оренбургской области;</w:t>
      </w:r>
    </w:p>
    <w:p w:rsidR="00F3539C" w:rsidRPr="00542FED" w:rsidRDefault="00F3539C" w:rsidP="00F3539C">
      <w:pPr>
        <w:pStyle w:val="12"/>
        <w:widowControl w:val="0"/>
        <w:spacing w:line="276" w:lineRule="auto"/>
        <w:ind w:firstLine="567"/>
        <w:jc w:val="both"/>
        <w:rPr>
          <w:rFonts w:ascii="Times New Roman" w:hAnsi="Times New Roman"/>
          <w:bCs/>
          <w:color w:val="0D0D0D"/>
          <w:sz w:val="24"/>
          <w:szCs w:val="24"/>
        </w:rPr>
      </w:pPr>
      <w:r w:rsidRPr="00542FED">
        <w:rPr>
          <w:rFonts w:ascii="Times New Roman" w:hAnsi="Times New Roman"/>
          <w:bCs/>
          <w:color w:val="0D0D0D"/>
          <w:sz w:val="24"/>
          <w:szCs w:val="24"/>
        </w:rPr>
        <w:t>-посещают Краеведческий музей;</w:t>
      </w:r>
    </w:p>
    <w:p w:rsidR="00F3539C" w:rsidRPr="00542FED" w:rsidRDefault="00F3539C" w:rsidP="00F3539C">
      <w:pPr>
        <w:pStyle w:val="12"/>
        <w:widowControl w:val="0"/>
        <w:spacing w:line="276" w:lineRule="auto"/>
        <w:ind w:firstLine="567"/>
        <w:jc w:val="both"/>
        <w:rPr>
          <w:rFonts w:ascii="Times New Roman" w:hAnsi="Times New Roman"/>
          <w:bCs/>
          <w:color w:val="0D0D0D"/>
          <w:sz w:val="24"/>
          <w:szCs w:val="24"/>
        </w:rPr>
      </w:pPr>
      <w:r w:rsidRPr="00542FED">
        <w:rPr>
          <w:rFonts w:ascii="Times New Roman" w:hAnsi="Times New Roman"/>
          <w:bCs/>
          <w:color w:val="0D0D0D"/>
          <w:sz w:val="24"/>
          <w:szCs w:val="24"/>
        </w:rPr>
        <w:t>-знакомятся с историей своего края, его культурным достоянием, гражданского и патриотического долга;</w:t>
      </w:r>
    </w:p>
    <w:p w:rsidR="00F3539C" w:rsidRPr="00542FED" w:rsidRDefault="00F3539C" w:rsidP="00F3539C">
      <w:pPr>
        <w:pStyle w:val="12"/>
        <w:widowControl w:val="0"/>
        <w:spacing w:line="276" w:lineRule="auto"/>
        <w:ind w:firstLine="567"/>
        <w:jc w:val="both"/>
        <w:rPr>
          <w:rFonts w:ascii="Times New Roman" w:hAnsi="Times New Roman"/>
          <w:bCs/>
          <w:color w:val="0D0D0D"/>
          <w:sz w:val="24"/>
          <w:szCs w:val="24"/>
        </w:rPr>
      </w:pPr>
      <w:r w:rsidRPr="00542FED">
        <w:rPr>
          <w:rFonts w:ascii="Times New Roman" w:hAnsi="Times New Roman"/>
          <w:bCs/>
          <w:color w:val="0D0D0D"/>
          <w:sz w:val="24"/>
          <w:szCs w:val="24"/>
        </w:rPr>
        <w:t>-неравнодушны к событиям, происходящим в стране, области, районе, поселке, правильно реагируют на них.</w:t>
      </w:r>
    </w:p>
    <w:p w:rsidR="00F3539C" w:rsidRPr="00542FED" w:rsidRDefault="00F3539C" w:rsidP="00F3539C">
      <w:pPr>
        <w:pStyle w:val="12"/>
        <w:widowControl w:val="0"/>
        <w:spacing w:line="276" w:lineRule="auto"/>
        <w:ind w:firstLine="567"/>
        <w:jc w:val="both"/>
        <w:rPr>
          <w:rFonts w:ascii="Times New Roman" w:hAnsi="Times New Roman"/>
          <w:bCs/>
          <w:color w:val="0D0D0D"/>
          <w:sz w:val="24"/>
          <w:szCs w:val="24"/>
        </w:rPr>
      </w:pPr>
      <w:r w:rsidRPr="00542FED">
        <w:rPr>
          <w:rFonts w:ascii="Times New Roman" w:hAnsi="Times New Roman"/>
          <w:bCs/>
          <w:color w:val="0D0D0D"/>
          <w:sz w:val="24"/>
          <w:szCs w:val="24"/>
        </w:rPr>
        <w:t>-обучающиеся участвуют в обустройстве поселка, школьного двора.</w:t>
      </w:r>
    </w:p>
    <w:p w:rsidR="00F3539C" w:rsidRPr="00542FED" w:rsidRDefault="00F3539C" w:rsidP="00F3539C">
      <w:pPr>
        <w:pStyle w:val="12"/>
        <w:widowControl w:val="0"/>
        <w:spacing w:line="276" w:lineRule="auto"/>
        <w:ind w:firstLine="567"/>
        <w:jc w:val="both"/>
        <w:rPr>
          <w:rFonts w:ascii="Times New Roman" w:hAnsi="Times New Roman"/>
          <w:b/>
          <w:color w:val="0D0D0D"/>
          <w:sz w:val="24"/>
          <w:szCs w:val="24"/>
        </w:rPr>
      </w:pPr>
      <w:r w:rsidRPr="00542FED">
        <w:rPr>
          <w:rFonts w:ascii="Times New Roman" w:hAnsi="Times New Roman"/>
          <w:b/>
          <w:color w:val="0D0D0D"/>
          <w:sz w:val="24"/>
          <w:szCs w:val="24"/>
        </w:rPr>
        <w:t>Обучающиеся:</w:t>
      </w:r>
    </w:p>
    <w:p w:rsidR="00F3539C" w:rsidRPr="00542FED" w:rsidRDefault="00F3539C" w:rsidP="00F3539C">
      <w:pPr>
        <w:pStyle w:val="12"/>
        <w:widowControl w:val="0"/>
        <w:spacing w:line="276" w:lineRule="auto"/>
        <w:ind w:firstLine="567"/>
        <w:jc w:val="both"/>
        <w:rPr>
          <w:rFonts w:ascii="Times New Roman" w:hAnsi="Times New Roman"/>
          <w:bCs/>
          <w:color w:val="0D0D0D"/>
          <w:sz w:val="24"/>
          <w:szCs w:val="24"/>
        </w:rPr>
      </w:pPr>
      <w:r w:rsidRPr="00542FED">
        <w:rPr>
          <w:rFonts w:ascii="Times New Roman" w:hAnsi="Times New Roman"/>
          <w:bCs/>
          <w:color w:val="0D0D0D"/>
          <w:sz w:val="24"/>
          <w:szCs w:val="24"/>
        </w:rPr>
        <w:t>-Принимают непосредственное участие в волонтерских миссиях.</w:t>
      </w:r>
    </w:p>
    <w:p w:rsidR="00F3539C" w:rsidRPr="00542FED" w:rsidRDefault="00F3539C" w:rsidP="00F3539C">
      <w:pPr>
        <w:pStyle w:val="12"/>
        <w:widowControl w:val="0"/>
        <w:spacing w:line="276" w:lineRule="auto"/>
        <w:ind w:firstLine="567"/>
        <w:jc w:val="both"/>
        <w:rPr>
          <w:rFonts w:ascii="Times New Roman" w:hAnsi="Times New Roman"/>
          <w:bCs/>
          <w:color w:val="0D0D0D"/>
          <w:sz w:val="24"/>
          <w:szCs w:val="24"/>
        </w:rPr>
      </w:pPr>
      <w:r w:rsidRPr="00542FED">
        <w:rPr>
          <w:rFonts w:ascii="Times New Roman" w:hAnsi="Times New Roman"/>
          <w:bCs/>
          <w:color w:val="0D0D0D"/>
          <w:sz w:val="24"/>
          <w:szCs w:val="24"/>
        </w:rPr>
        <w:t>-Проявляют активность в поддержании порядка, дисциплины в школе.</w:t>
      </w:r>
    </w:p>
    <w:p w:rsidR="00F3539C" w:rsidRPr="00542FED" w:rsidRDefault="00F3539C" w:rsidP="00F3539C">
      <w:pPr>
        <w:pStyle w:val="12"/>
        <w:widowControl w:val="0"/>
        <w:spacing w:line="276" w:lineRule="auto"/>
        <w:ind w:firstLine="567"/>
        <w:jc w:val="both"/>
        <w:rPr>
          <w:rFonts w:ascii="Times New Roman" w:hAnsi="Times New Roman"/>
          <w:bCs/>
          <w:color w:val="0D0D0D"/>
          <w:sz w:val="24"/>
          <w:szCs w:val="24"/>
        </w:rPr>
      </w:pPr>
      <w:r w:rsidRPr="00542FED">
        <w:rPr>
          <w:rFonts w:ascii="Times New Roman" w:hAnsi="Times New Roman"/>
          <w:bCs/>
          <w:color w:val="0D0D0D"/>
          <w:sz w:val="24"/>
          <w:szCs w:val="24"/>
        </w:rPr>
        <w:t>-Участвуют в школьном самоуправлении.</w:t>
      </w:r>
    </w:p>
    <w:p w:rsidR="00F3539C" w:rsidRPr="00542FED" w:rsidRDefault="00F3539C" w:rsidP="00F3539C">
      <w:pPr>
        <w:pStyle w:val="12"/>
        <w:widowControl w:val="0"/>
        <w:spacing w:line="276" w:lineRule="auto"/>
        <w:ind w:firstLine="567"/>
        <w:jc w:val="both"/>
        <w:rPr>
          <w:rFonts w:ascii="Times New Roman" w:hAnsi="Times New Roman"/>
          <w:bCs/>
          <w:color w:val="0D0D0D"/>
          <w:sz w:val="24"/>
          <w:szCs w:val="24"/>
        </w:rPr>
      </w:pPr>
      <w:r w:rsidRPr="00542FED">
        <w:rPr>
          <w:rFonts w:ascii="Times New Roman" w:hAnsi="Times New Roman"/>
          <w:bCs/>
          <w:color w:val="0D0D0D"/>
          <w:sz w:val="24"/>
          <w:szCs w:val="24"/>
        </w:rPr>
        <w:t>-Владеют знаниями гражданских прав и обязанностей.</w:t>
      </w:r>
    </w:p>
    <w:p w:rsidR="00F3539C" w:rsidRPr="00542FED" w:rsidRDefault="00F3539C" w:rsidP="00F3539C">
      <w:pPr>
        <w:pStyle w:val="12"/>
        <w:widowControl w:val="0"/>
        <w:spacing w:line="276" w:lineRule="auto"/>
        <w:ind w:firstLine="567"/>
        <w:jc w:val="both"/>
        <w:rPr>
          <w:rFonts w:ascii="Times New Roman" w:hAnsi="Times New Roman"/>
          <w:bCs/>
          <w:color w:val="0D0D0D"/>
          <w:sz w:val="24"/>
          <w:szCs w:val="24"/>
        </w:rPr>
      </w:pPr>
      <w:r w:rsidRPr="00542FED">
        <w:rPr>
          <w:rFonts w:ascii="Times New Roman" w:hAnsi="Times New Roman"/>
          <w:bCs/>
          <w:color w:val="0D0D0D"/>
          <w:sz w:val="24"/>
          <w:szCs w:val="24"/>
        </w:rPr>
        <w:t>-Приобретают первоначальный опыт ответственного гражданского поведения при решении общественно-значимых вопросов.</w:t>
      </w:r>
    </w:p>
    <w:p w:rsidR="00F3539C" w:rsidRPr="00542FED" w:rsidRDefault="00F3539C" w:rsidP="00F3539C">
      <w:pPr>
        <w:pStyle w:val="12"/>
        <w:widowControl w:val="0"/>
        <w:spacing w:line="276" w:lineRule="auto"/>
        <w:ind w:firstLine="567"/>
        <w:jc w:val="both"/>
        <w:rPr>
          <w:rFonts w:ascii="Times New Roman" w:hAnsi="Times New Roman"/>
          <w:bCs/>
          <w:color w:val="0D0D0D"/>
          <w:sz w:val="24"/>
          <w:szCs w:val="24"/>
        </w:rPr>
      </w:pPr>
      <w:r w:rsidRPr="00542FED">
        <w:rPr>
          <w:rFonts w:ascii="Times New Roman" w:hAnsi="Times New Roman"/>
          <w:bCs/>
          <w:color w:val="0D0D0D"/>
          <w:sz w:val="24"/>
          <w:szCs w:val="24"/>
        </w:rPr>
        <w:t>-Приобретают навыки разработки посильных социальных проектов и активно участвуют в их реализации.</w:t>
      </w:r>
    </w:p>
    <w:p w:rsidR="00F3539C" w:rsidRPr="00542FED" w:rsidRDefault="00F3539C" w:rsidP="00F3539C">
      <w:pPr>
        <w:pStyle w:val="12"/>
        <w:widowControl w:val="0"/>
        <w:spacing w:line="276" w:lineRule="auto"/>
        <w:ind w:firstLine="567"/>
        <w:jc w:val="both"/>
        <w:rPr>
          <w:rFonts w:ascii="Times New Roman" w:hAnsi="Times New Roman"/>
          <w:b/>
          <w:bCs/>
          <w:color w:val="0D0D0D"/>
          <w:sz w:val="24"/>
          <w:szCs w:val="24"/>
        </w:rPr>
      </w:pPr>
      <w:r w:rsidRPr="00542FED">
        <w:rPr>
          <w:rFonts w:ascii="Times New Roman" w:hAnsi="Times New Roman"/>
          <w:b/>
          <w:bCs/>
          <w:color w:val="0D0D0D"/>
          <w:sz w:val="24"/>
          <w:szCs w:val="24"/>
        </w:rPr>
        <w:t>Обучающиеся умеют:</w:t>
      </w:r>
    </w:p>
    <w:p w:rsidR="00F3539C" w:rsidRPr="00542FED" w:rsidRDefault="00F3539C" w:rsidP="00F3539C">
      <w:pPr>
        <w:pStyle w:val="12"/>
        <w:widowControl w:val="0"/>
        <w:spacing w:line="276" w:lineRule="auto"/>
        <w:ind w:firstLine="567"/>
        <w:jc w:val="both"/>
        <w:rPr>
          <w:rFonts w:ascii="Times New Roman" w:hAnsi="Times New Roman"/>
          <w:bCs/>
          <w:color w:val="0D0D0D"/>
          <w:sz w:val="24"/>
          <w:szCs w:val="24"/>
        </w:rPr>
      </w:pPr>
      <w:r w:rsidRPr="00542FED">
        <w:rPr>
          <w:rFonts w:ascii="Times New Roman" w:hAnsi="Times New Roman"/>
          <w:bCs/>
          <w:color w:val="0D0D0D"/>
          <w:sz w:val="24"/>
          <w:szCs w:val="24"/>
        </w:rPr>
        <w:t>-Осуществлять нравственный выбор – намерений, действий и поступков.</w:t>
      </w:r>
    </w:p>
    <w:p w:rsidR="00F3539C" w:rsidRPr="00542FED" w:rsidRDefault="00F3539C" w:rsidP="00F3539C">
      <w:pPr>
        <w:pStyle w:val="12"/>
        <w:widowControl w:val="0"/>
        <w:spacing w:line="276" w:lineRule="auto"/>
        <w:ind w:firstLine="567"/>
        <w:jc w:val="both"/>
        <w:rPr>
          <w:rFonts w:ascii="Times New Roman" w:hAnsi="Times New Roman"/>
          <w:bCs/>
          <w:color w:val="0D0D0D"/>
          <w:sz w:val="24"/>
          <w:szCs w:val="24"/>
        </w:rPr>
      </w:pPr>
      <w:r w:rsidRPr="00542FED">
        <w:rPr>
          <w:rFonts w:ascii="Times New Roman" w:hAnsi="Times New Roman"/>
          <w:bCs/>
          <w:color w:val="0D0D0D"/>
          <w:sz w:val="24"/>
          <w:szCs w:val="24"/>
        </w:rPr>
        <w:t>-Отрицательно относятся к аморальным поступкам, проявлению эгоизма, равнодушия, лицемерия, грубости, к нарушению общественного порядка.</w:t>
      </w:r>
    </w:p>
    <w:p w:rsidR="00F3539C" w:rsidRPr="00542FED" w:rsidRDefault="00F3539C" w:rsidP="00F3539C">
      <w:pPr>
        <w:pStyle w:val="12"/>
        <w:widowControl w:val="0"/>
        <w:spacing w:line="276" w:lineRule="auto"/>
        <w:ind w:firstLine="567"/>
        <w:jc w:val="both"/>
        <w:rPr>
          <w:rFonts w:ascii="Times New Roman" w:hAnsi="Times New Roman"/>
          <w:bCs/>
          <w:color w:val="0D0D0D"/>
          <w:sz w:val="24"/>
          <w:szCs w:val="24"/>
        </w:rPr>
      </w:pPr>
      <w:r w:rsidRPr="00542FED">
        <w:rPr>
          <w:rFonts w:ascii="Times New Roman" w:hAnsi="Times New Roman"/>
          <w:bCs/>
          <w:color w:val="0D0D0D"/>
          <w:sz w:val="24"/>
          <w:szCs w:val="24"/>
        </w:rPr>
        <w:t>-Не сквернословят, понимают значение нравственной сущности правил культуры поведения, умеют выполнять их независимо от внешнего контроля.</w:t>
      </w:r>
    </w:p>
    <w:p w:rsidR="00F3539C" w:rsidRPr="00542FED" w:rsidRDefault="00F3539C" w:rsidP="00F3539C">
      <w:pPr>
        <w:pStyle w:val="12"/>
        <w:widowControl w:val="0"/>
        <w:spacing w:line="276" w:lineRule="auto"/>
        <w:ind w:firstLine="567"/>
        <w:jc w:val="both"/>
        <w:rPr>
          <w:rFonts w:ascii="Times New Roman" w:hAnsi="Times New Roman"/>
          <w:bCs/>
          <w:color w:val="0D0D0D"/>
          <w:sz w:val="24"/>
          <w:szCs w:val="24"/>
        </w:rPr>
      </w:pPr>
      <w:r w:rsidRPr="00542FED">
        <w:rPr>
          <w:rFonts w:ascii="Times New Roman" w:hAnsi="Times New Roman"/>
          <w:bCs/>
          <w:color w:val="0D0D0D"/>
          <w:sz w:val="24"/>
          <w:szCs w:val="24"/>
        </w:rPr>
        <w:t>-Считают добро основой нравственных норм, не допускает жестокости, насилия ко всему живому.</w:t>
      </w:r>
    </w:p>
    <w:p w:rsidR="00F3539C" w:rsidRPr="00542FED" w:rsidRDefault="00F3539C" w:rsidP="00F3539C">
      <w:pPr>
        <w:pStyle w:val="12"/>
        <w:widowControl w:val="0"/>
        <w:spacing w:line="276" w:lineRule="auto"/>
        <w:ind w:firstLine="567"/>
        <w:jc w:val="both"/>
        <w:rPr>
          <w:rFonts w:ascii="Times New Roman" w:hAnsi="Times New Roman"/>
          <w:bCs/>
          <w:color w:val="0D0D0D"/>
          <w:sz w:val="24"/>
          <w:szCs w:val="24"/>
        </w:rPr>
      </w:pPr>
      <w:r w:rsidRPr="00542FED">
        <w:rPr>
          <w:rFonts w:ascii="Times New Roman" w:hAnsi="Times New Roman"/>
          <w:bCs/>
          <w:color w:val="0D0D0D"/>
          <w:sz w:val="24"/>
          <w:szCs w:val="24"/>
        </w:rPr>
        <w:t>-Строят свои отношения с людьми по законам совести, добра и справедливости.</w:t>
      </w:r>
    </w:p>
    <w:p w:rsidR="00F3539C" w:rsidRPr="00542FED" w:rsidRDefault="00F3539C" w:rsidP="00F3539C">
      <w:pPr>
        <w:pStyle w:val="12"/>
        <w:widowControl w:val="0"/>
        <w:spacing w:line="276" w:lineRule="auto"/>
        <w:ind w:firstLine="567"/>
        <w:jc w:val="both"/>
        <w:rPr>
          <w:rFonts w:ascii="Times New Roman" w:hAnsi="Times New Roman"/>
          <w:bCs/>
          <w:color w:val="0D0D0D"/>
          <w:sz w:val="24"/>
          <w:szCs w:val="24"/>
        </w:rPr>
      </w:pPr>
      <w:r w:rsidRPr="00542FED">
        <w:rPr>
          <w:rFonts w:ascii="Times New Roman" w:hAnsi="Times New Roman"/>
          <w:bCs/>
          <w:color w:val="0D0D0D"/>
          <w:sz w:val="24"/>
          <w:szCs w:val="24"/>
        </w:rPr>
        <w:t>-В школе выполняет «Единые требования к поведению школьника».</w:t>
      </w:r>
    </w:p>
    <w:p w:rsidR="00F3539C" w:rsidRPr="00542FED" w:rsidRDefault="00F3539C" w:rsidP="00F3539C">
      <w:pPr>
        <w:pStyle w:val="12"/>
        <w:widowControl w:val="0"/>
        <w:spacing w:line="276" w:lineRule="auto"/>
        <w:ind w:firstLine="567"/>
        <w:jc w:val="both"/>
        <w:rPr>
          <w:rFonts w:ascii="Times New Roman" w:hAnsi="Times New Roman"/>
          <w:bCs/>
          <w:color w:val="0D0D0D"/>
          <w:sz w:val="24"/>
          <w:szCs w:val="24"/>
        </w:rPr>
      </w:pPr>
      <w:r w:rsidRPr="00542FED">
        <w:rPr>
          <w:rFonts w:ascii="Times New Roman" w:hAnsi="Times New Roman"/>
          <w:bCs/>
          <w:color w:val="0D0D0D"/>
          <w:sz w:val="24"/>
          <w:szCs w:val="24"/>
        </w:rPr>
        <w:t>-Способствуют созданию культурно-речевого пространства, соблюдают правила и этику общения для всех.</w:t>
      </w:r>
    </w:p>
    <w:p w:rsidR="00F3539C" w:rsidRPr="00542FED" w:rsidRDefault="00F3539C" w:rsidP="00F3539C">
      <w:pPr>
        <w:pStyle w:val="12"/>
        <w:widowControl w:val="0"/>
        <w:spacing w:line="276" w:lineRule="auto"/>
        <w:ind w:firstLine="567"/>
        <w:jc w:val="both"/>
        <w:rPr>
          <w:rFonts w:ascii="Times New Roman" w:hAnsi="Times New Roman"/>
          <w:bCs/>
          <w:color w:val="0D0D0D"/>
          <w:sz w:val="24"/>
          <w:szCs w:val="24"/>
        </w:rPr>
      </w:pPr>
      <w:r w:rsidRPr="00542FED">
        <w:rPr>
          <w:rFonts w:ascii="Times New Roman" w:hAnsi="Times New Roman"/>
          <w:bCs/>
          <w:color w:val="0D0D0D"/>
          <w:sz w:val="24"/>
          <w:szCs w:val="24"/>
        </w:rPr>
        <w:t>-Живут по законам учащихся.</w:t>
      </w:r>
    </w:p>
    <w:p w:rsidR="00F3539C" w:rsidRPr="00542FED" w:rsidRDefault="00F3539C" w:rsidP="00F3539C">
      <w:pPr>
        <w:pStyle w:val="12"/>
        <w:widowControl w:val="0"/>
        <w:spacing w:line="276" w:lineRule="auto"/>
        <w:ind w:firstLine="567"/>
        <w:jc w:val="both"/>
        <w:rPr>
          <w:rFonts w:ascii="Times New Roman" w:hAnsi="Times New Roman"/>
          <w:bCs/>
          <w:color w:val="0D0D0D"/>
          <w:sz w:val="24"/>
          <w:szCs w:val="24"/>
        </w:rPr>
      </w:pPr>
      <w:r w:rsidRPr="00542FED">
        <w:rPr>
          <w:rFonts w:ascii="Times New Roman" w:hAnsi="Times New Roman"/>
          <w:bCs/>
          <w:color w:val="0D0D0D"/>
          <w:sz w:val="24"/>
          <w:szCs w:val="24"/>
        </w:rPr>
        <w:t>-Приобретают опыт переживания и ценностного отношения к базовым национальным ценностям.</w:t>
      </w:r>
    </w:p>
    <w:p w:rsidR="00F3539C" w:rsidRPr="00542FED" w:rsidRDefault="00F3539C" w:rsidP="00F3539C">
      <w:pPr>
        <w:pStyle w:val="12"/>
        <w:widowControl w:val="0"/>
        <w:spacing w:line="276" w:lineRule="auto"/>
        <w:ind w:firstLine="567"/>
        <w:jc w:val="both"/>
        <w:rPr>
          <w:rFonts w:ascii="Times New Roman" w:hAnsi="Times New Roman"/>
          <w:bCs/>
          <w:color w:val="0D0D0D"/>
          <w:sz w:val="24"/>
          <w:szCs w:val="24"/>
        </w:rPr>
      </w:pPr>
      <w:r w:rsidRPr="00542FED">
        <w:rPr>
          <w:rFonts w:ascii="Times New Roman" w:hAnsi="Times New Roman"/>
          <w:bCs/>
          <w:color w:val="0D0D0D"/>
          <w:sz w:val="24"/>
          <w:szCs w:val="24"/>
        </w:rPr>
        <w:t>-Участвуют в общественно-полезном труде в помощь школе, району, селу.</w:t>
      </w:r>
    </w:p>
    <w:p w:rsidR="00F3539C" w:rsidRPr="00542FED" w:rsidRDefault="00F3539C" w:rsidP="00F3539C">
      <w:pPr>
        <w:pStyle w:val="12"/>
        <w:widowControl w:val="0"/>
        <w:spacing w:line="276" w:lineRule="auto"/>
        <w:ind w:firstLine="567"/>
        <w:jc w:val="both"/>
        <w:rPr>
          <w:rFonts w:ascii="Times New Roman" w:hAnsi="Times New Roman"/>
          <w:bCs/>
          <w:color w:val="0D0D0D"/>
          <w:sz w:val="24"/>
          <w:szCs w:val="24"/>
        </w:rPr>
      </w:pPr>
      <w:r w:rsidRPr="00542FED">
        <w:rPr>
          <w:rFonts w:ascii="Times New Roman" w:hAnsi="Times New Roman"/>
          <w:bCs/>
          <w:color w:val="0D0D0D"/>
          <w:sz w:val="24"/>
          <w:szCs w:val="24"/>
        </w:rPr>
        <w:t>-Милосердны, приходят на помощь нуждающимся, заботятся о стариках, ветеранах.</w:t>
      </w:r>
    </w:p>
    <w:p w:rsidR="00F3539C" w:rsidRPr="00542FED" w:rsidRDefault="00F3539C" w:rsidP="00F3539C">
      <w:pPr>
        <w:pStyle w:val="12"/>
        <w:widowControl w:val="0"/>
        <w:spacing w:line="276" w:lineRule="auto"/>
        <w:ind w:firstLine="567"/>
        <w:jc w:val="both"/>
        <w:rPr>
          <w:rFonts w:ascii="Times New Roman" w:hAnsi="Times New Roman"/>
          <w:b/>
          <w:bCs/>
          <w:color w:val="0D0D0D"/>
          <w:sz w:val="24"/>
          <w:szCs w:val="24"/>
        </w:rPr>
      </w:pPr>
      <w:r w:rsidRPr="00542FED">
        <w:rPr>
          <w:rFonts w:ascii="Times New Roman" w:hAnsi="Times New Roman"/>
          <w:b/>
          <w:bCs/>
          <w:color w:val="0D0D0D"/>
          <w:sz w:val="24"/>
          <w:szCs w:val="24"/>
        </w:rPr>
        <w:t>Обучающиеся владеют:</w:t>
      </w:r>
    </w:p>
    <w:p w:rsidR="00F3539C" w:rsidRPr="00542FED" w:rsidRDefault="00F3539C" w:rsidP="00F3539C">
      <w:pPr>
        <w:pStyle w:val="12"/>
        <w:widowControl w:val="0"/>
        <w:spacing w:line="276" w:lineRule="auto"/>
        <w:ind w:firstLine="567"/>
        <w:jc w:val="both"/>
        <w:rPr>
          <w:rFonts w:ascii="Times New Roman" w:hAnsi="Times New Roman"/>
          <w:bCs/>
          <w:color w:val="0D0D0D"/>
          <w:sz w:val="24"/>
          <w:szCs w:val="24"/>
        </w:rPr>
      </w:pPr>
      <w:r w:rsidRPr="00542FED">
        <w:rPr>
          <w:rFonts w:ascii="Times New Roman" w:hAnsi="Times New Roman"/>
          <w:bCs/>
          <w:color w:val="0D0D0D"/>
          <w:sz w:val="24"/>
          <w:szCs w:val="24"/>
        </w:rPr>
        <w:t>-Знаниями о пагубном влиянии на здоровье курения, алкоголя, наркотиков, у них есть устойчивая мотивация к их неупотреблению.</w:t>
      </w:r>
    </w:p>
    <w:p w:rsidR="00F3539C" w:rsidRPr="00542FED" w:rsidRDefault="00F3539C" w:rsidP="00F3539C">
      <w:pPr>
        <w:pStyle w:val="12"/>
        <w:widowControl w:val="0"/>
        <w:spacing w:line="276" w:lineRule="auto"/>
        <w:ind w:firstLine="567"/>
        <w:jc w:val="both"/>
        <w:rPr>
          <w:rFonts w:ascii="Times New Roman" w:hAnsi="Times New Roman"/>
          <w:bCs/>
          <w:color w:val="0D0D0D"/>
          <w:sz w:val="24"/>
          <w:szCs w:val="24"/>
        </w:rPr>
      </w:pPr>
      <w:r w:rsidRPr="00542FED">
        <w:rPr>
          <w:rFonts w:ascii="Times New Roman" w:hAnsi="Times New Roman"/>
          <w:bCs/>
          <w:color w:val="0D0D0D"/>
          <w:sz w:val="24"/>
          <w:szCs w:val="24"/>
        </w:rPr>
        <w:t>-Отрицательно относятся к лицам и организациям, пропагандирующим наркотики.</w:t>
      </w:r>
    </w:p>
    <w:p w:rsidR="00F3539C" w:rsidRPr="00542FED" w:rsidRDefault="00F3539C" w:rsidP="00F3539C">
      <w:pPr>
        <w:pStyle w:val="12"/>
        <w:widowControl w:val="0"/>
        <w:spacing w:line="276" w:lineRule="auto"/>
        <w:ind w:firstLine="567"/>
        <w:jc w:val="both"/>
        <w:rPr>
          <w:rFonts w:ascii="Times New Roman" w:hAnsi="Times New Roman"/>
          <w:bCs/>
          <w:color w:val="0D0D0D"/>
          <w:sz w:val="24"/>
          <w:szCs w:val="24"/>
        </w:rPr>
      </w:pPr>
      <w:r w:rsidRPr="00542FED">
        <w:rPr>
          <w:rFonts w:ascii="Times New Roman" w:hAnsi="Times New Roman"/>
          <w:bCs/>
          <w:color w:val="0D0D0D"/>
          <w:sz w:val="24"/>
          <w:szCs w:val="24"/>
        </w:rPr>
        <w:t>-Имеют представление о здоровом образе жизни, о возможностях человеческого организма, об их зависимости от окружающей среды, заботятся о своем здоровье, здоровье близких и окружающих людей.</w:t>
      </w:r>
    </w:p>
    <w:p w:rsidR="00F3539C" w:rsidRPr="00542FED" w:rsidRDefault="00F3539C" w:rsidP="00F3539C">
      <w:pPr>
        <w:pStyle w:val="12"/>
        <w:widowControl w:val="0"/>
        <w:spacing w:line="276" w:lineRule="auto"/>
        <w:ind w:firstLine="567"/>
        <w:jc w:val="both"/>
        <w:rPr>
          <w:rFonts w:ascii="Times New Roman" w:hAnsi="Times New Roman"/>
          <w:bCs/>
          <w:color w:val="0D0D0D"/>
          <w:sz w:val="24"/>
          <w:szCs w:val="24"/>
        </w:rPr>
      </w:pPr>
      <w:r w:rsidRPr="00542FED">
        <w:rPr>
          <w:rFonts w:ascii="Times New Roman" w:hAnsi="Times New Roman"/>
          <w:bCs/>
          <w:color w:val="0D0D0D"/>
          <w:sz w:val="24"/>
          <w:szCs w:val="24"/>
        </w:rPr>
        <w:t>-Экологически грамотно ведут себя в школе и дома, в природной  среде.</w:t>
      </w:r>
    </w:p>
    <w:p w:rsidR="00F3539C" w:rsidRPr="00542FED" w:rsidRDefault="00F3539C" w:rsidP="00F3539C">
      <w:pPr>
        <w:pStyle w:val="12"/>
        <w:widowControl w:val="0"/>
        <w:spacing w:line="276" w:lineRule="auto"/>
        <w:ind w:firstLine="567"/>
        <w:jc w:val="both"/>
        <w:rPr>
          <w:rFonts w:ascii="Times New Roman" w:hAnsi="Times New Roman"/>
          <w:bCs/>
          <w:color w:val="0D0D0D"/>
          <w:sz w:val="24"/>
          <w:szCs w:val="24"/>
        </w:rPr>
      </w:pPr>
      <w:r w:rsidRPr="00542FED">
        <w:rPr>
          <w:rFonts w:ascii="Times New Roman" w:hAnsi="Times New Roman"/>
          <w:bCs/>
          <w:color w:val="0D0D0D"/>
          <w:sz w:val="24"/>
          <w:szCs w:val="24"/>
        </w:rPr>
        <w:t>-Убежденность в ценности здоровья для трудовой деятельности и творчества для успешной социализации.</w:t>
      </w:r>
    </w:p>
    <w:p w:rsidR="00F3539C" w:rsidRPr="00542FED" w:rsidRDefault="00F3539C" w:rsidP="00F3539C">
      <w:pPr>
        <w:pStyle w:val="12"/>
        <w:widowControl w:val="0"/>
        <w:spacing w:line="276" w:lineRule="auto"/>
        <w:ind w:firstLine="567"/>
        <w:jc w:val="both"/>
        <w:rPr>
          <w:rFonts w:ascii="Times New Roman" w:hAnsi="Times New Roman"/>
          <w:bCs/>
          <w:color w:val="0D0D0D"/>
          <w:sz w:val="24"/>
          <w:szCs w:val="24"/>
        </w:rPr>
      </w:pPr>
      <w:r w:rsidRPr="00542FED">
        <w:rPr>
          <w:rFonts w:ascii="Times New Roman" w:hAnsi="Times New Roman"/>
          <w:bCs/>
          <w:color w:val="0D0D0D"/>
          <w:sz w:val="24"/>
          <w:szCs w:val="24"/>
        </w:rPr>
        <w:t>-Владеют навыками организации режима дня, рационального питания.</w:t>
      </w:r>
    </w:p>
    <w:p w:rsidR="00F3539C" w:rsidRPr="00542FED" w:rsidRDefault="00F3539C" w:rsidP="00F3539C">
      <w:pPr>
        <w:pStyle w:val="12"/>
        <w:widowControl w:val="0"/>
        <w:spacing w:line="276" w:lineRule="auto"/>
        <w:ind w:firstLine="567"/>
        <w:jc w:val="both"/>
        <w:rPr>
          <w:rFonts w:ascii="Times New Roman" w:hAnsi="Times New Roman"/>
          <w:bCs/>
          <w:color w:val="0D0D0D"/>
          <w:sz w:val="24"/>
          <w:szCs w:val="24"/>
        </w:rPr>
      </w:pPr>
      <w:r w:rsidRPr="00542FED">
        <w:rPr>
          <w:rFonts w:ascii="Times New Roman" w:hAnsi="Times New Roman"/>
          <w:bCs/>
          <w:color w:val="0D0D0D"/>
          <w:sz w:val="24"/>
          <w:szCs w:val="24"/>
        </w:rPr>
        <w:t>-Имеют опыт участия в физкультурно-оздоровительных мероприятиях, мотивированы к занятиям физкультурой, спортом, подвижными играми, в оздоровительных центрах в целях сбережения своего здоровья.</w:t>
      </w:r>
    </w:p>
    <w:p w:rsidR="00F3539C" w:rsidRPr="00542FED" w:rsidRDefault="00F3539C" w:rsidP="00F3539C">
      <w:pPr>
        <w:pStyle w:val="12"/>
        <w:widowControl w:val="0"/>
        <w:spacing w:line="276" w:lineRule="auto"/>
        <w:ind w:firstLine="567"/>
        <w:jc w:val="both"/>
        <w:rPr>
          <w:rFonts w:ascii="Times New Roman" w:hAnsi="Times New Roman"/>
          <w:b/>
          <w:bCs/>
          <w:color w:val="0D0D0D"/>
          <w:sz w:val="24"/>
          <w:szCs w:val="24"/>
        </w:rPr>
      </w:pPr>
      <w:r w:rsidRPr="00542FED">
        <w:rPr>
          <w:rFonts w:ascii="Times New Roman" w:hAnsi="Times New Roman"/>
          <w:b/>
          <w:bCs/>
          <w:color w:val="0D0D0D"/>
          <w:sz w:val="24"/>
          <w:szCs w:val="24"/>
        </w:rPr>
        <w:t>Обучающиеся умеют:</w:t>
      </w:r>
    </w:p>
    <w:p w:rsidR="00F3539C" w:rsidRPr="00542FED" w:rsidRDefault="00F3539C" w:rsidP="00F3539C">
      <w:pPr>
        <w:pStyle w:val="12"/>
        <w:widowControl w:val="0"/>
        <w:spacing w:line="276" w:lineRule="auto"/>
        <w:ind w:firstLine="567"/>
        <w:jc w:val="both"/>
        <w:rPr>
          <w:rFonts w:ascii="Times New Roman" w:hAnsi="Times New Roman"/>
          <w:bCs/>
          <w:color w:val="0D0D0D"/>
          <w:sz w:val="24"/>
          <w:szCs w:val="24"/>
        </w:rPr>
      </w:pPr>
      <w:r w:rsidRPr="00542FED">
        <w:rPr>
          <w:rFonts w:ascii="Times New Roman" w:hAnsi="Times New Roman"/>
          <w:bCs/>
          <w:color w:val="0D0D0D"/>
          <w:sz w:val="24"/>
          <w:szCs w:val="24"/>
        </w:rPr>
        <w:t>-Творчески работать с информацией в ходе выполнения проектов, презентаций, написания рефератов, проведения исследовательских работ.</w:t>
      </w:r>
    </w:p>
    <w:p w:rsidR="00F3539C" w:rsidRPr="00542FED" w:rsidRDefault="00F3539C" w:rsidP="00F3539C">
      <w:pPr>
        <w:pStyle w:val="12"/>
        <w:widowControl w:val="0"/>
        <w:spacing w:line="276" w:lineRule="auto"/>
        <w:ind w:firstLine="567"/>
        <w:jc w:val="both"/>
        <w:rPr>
          <w:rFonts w:ascii="Times New Roman" w:hAnsi="Times New Roman"/>
          <w:bCs/>
          <w:color w:val="0D0D0D"/>
          <w:sz w:val="24"/>
          <w:szCs w:val="24"/>
        </w:rPr>
      </w:pPr>
      <w:r w:rsidRPr="00542FED">
        <w:rPr>
          <w:rFonts w:ascii="Times New Roman" w:hAnsi="Times New Roman"/>
          <w:bCs/>
          <w:color w:val="0D0D0D"/>
          <w:sz w:val="24"/>
          <w:szCs w:val="24"/>
        </w:rPr>
        <w:t>-Объективно оценивать достоинства и недостатки в своей работе и работе других.</w:t>
      </w:r>
    </w:p>
    <w:p w:rsidR="00F3539C" w:rsidRPr="00542FED" w:rsidRDefault="00F3539C" w:rsidP="00F3539C">
      <w:pPr>
        <w:pStyle w:val="12"/>
        <w:widowControl w:val="0"/>
        <w:spacing w:line="276" w:lineRule="auto"/>
        <w:ind w:firstLine="567"/>
        <w:jc w:val="both"/>
        <w:rPr>
          <w:rFonts w:ascii="Times New Roman" w:hAnsi="Times New Roman"/>
          <w:bCs/>
          <w:color w:val="0D0D0D"/>
          <w:sz w:val="24"/>
          <w:szCs w:val="24"/>
        </w:rPr>
      </w:pPr>
      <w:r w:rsidRPr="00542FED">
        <w:rPr>
          <w:rFonts w:ascii="Times New Roman" w:hAnsi="Times New Roman"/>
          <w:bCs/>
          <w:color w:val="0D0D0D"/>
          <w:sz w:val="24"/>
          <w:szCs w:val="24"/>
        </w:rPr>
        <w:t>-Бережно относиться к государственному и личному имуществу, поддерживать чистоту и порядок в общественных местах, готовы участвовать в благоустройстве школы и родного села, школьного двора.</w:t>
      </w:r>
    </w:p>
    <w:p w:rsidR="00F3539C" w:rsidRPr="00542FED" w:rsidRDefault="00F3539C" w:rsidP="00F3539C">
      <w:pPr>
        <w:pStyle w:val="12"/>
        <w:widowControl w:val="0"/>
        <w:spacing w:line="276" w:lineRule="auto"/>
        <w:ind w:firstLine="567"/>
        <w:jc w:val="both"/>
        <w:rPr>
          <w:rFonts w:ascii="Times New Roman" w:hAnsi="Times New Roman"/>
          <w:bCs/>
          <w:color w:val="0D0D0D"/>
          <w:sz w:val="24"/>
          <w:szCs w:val="24"/>
        </w:rPr>
      </w:pPr>
      <w:r w:rsidRPr="00542FED">
        <w:rPr>
          <w:rFonts w:ascii="Times New Roman" w:hAnsi="Times New Roman"/>
          <w:bCs/>
          <w:color w:val="0D0D0D"/>
          <w:sz w:val="24"/>
          <w:szCs w:val="24"/>
        </w:rPr>
        <w:t>-Имеют представление о трудовом законодательстве.</w:t>
      </w:r>
    </w:p>
    <w:p w:rsidR="00F3539C" w:rsidRPr="00542FED" w:rsidRDefault="00F3539C" w:rsidP="00F3539C">
      <w:pPr>
        <w:pStyle w:val="12"/>
        <w:widowControl w:val="0"/>
        <w:spacing w:line="276" w:lineRule="auto"/>
        <w:ind w:firstLine="567"/>
        <w:jc w:val="both"/>
        <w:rPr>
          <w:rFonts w:ascii="Times New Roman" w:hAnsi="Times New Roman"/>
          <w:bCs/>
          <w:color w:val="0D0D0D"/>
          <w:sz w:val="24"/>
          <w:szCs w:val="24"/>
        </w:rPr>
      </w:pPr>
      <w:r w:rsidRPr="00542FED">
        <w:rPr>
          <w:rFonts w:ascii="Times New Roman" w:hAnsi="Times New Roman"/>
          <w:bCs/>
          <w:color w:val="0D0D0D"/>
          <w:sz w:val="24"/>
          <w:szCs w:val="24"/>
        </w:rPr>
        <w:t>-Планировать, рационально использовать время, работать в коллективе в том числе и при разработке проектов.</w:t>
      </w:r>
    </w:p>
    <w:p w:rsidR="00F3539C" w:rsidRPr="00542FED" w:rsidRDefault="00F3539C" w:rsidP="00F3539C">
      <w:pPr>
        <w:pStyle w:val="12"/>
        <w:widowControl w:val="0"/>
        <w:spacing w:line="276" w:lineRule="auto"/>
        <w:ind w:firstLine="567"/>
        <w:jc w:val="both"/>
        <w:rPr>
          <w:rFonts w:ascii="Times New Roman" w:hAnsi="Times New Roman"/>
          <w:bCs/>
          <w:color w:val="0D0D0D"/>
          <w:sz w:val="24"/>
          <w:szCs w:val="24"/>
        </w:rPr>
      </w:pPr>
      <w:r w:rsidRPr="00542FED">
        <w:rPr>
          <w:rFonts w:ascii="Times New Roman" w:hAnsi="Times New Roman"/>
          <w:bCs/>
          <w:color w:val="0D0D0D"/>
          <w:sz w:val="24"/>
          <w:szCs w:val="24"/>
        </w:rPr>
        <w:t>-Опыт участия в общественной и личностно-значимой деятельности.</w:t>
      </w:r>
    </w:p>
    <w:p w:rsidR="00F3539C" w:rsidRPr="00542FED" w:rsidRDefault="00F3539C" w:rsidP="00F3539C">
      <w:pPr>
        <w:pStyle w:val="12"/>
        <w:widowControl w:val="0"/>
        <w:spacing w:line="276" w:lineRule="auto"/>
        <w:ind w:firstLine="567"/>
        <w:jc w:val="both"/>
        <w:rPr>
          <w:rFonts w:ascii="Times New Roman" w:hAnsi="Times New Roman"/>
          <w:b/>
          <w:color w:val="0D0D0D"/>
          <w:sz w:val="24"/>
          <w:szCs w:val="24"/>
        </w:rPr>
      </w:pPr>
      <w:r w:rsidRPr="00542FED">
        <w:rPr>
          <w:rFonts w:ascii="Times New Roman" w:hAnsi="Times New Roman"/>
          <w:b/>
          <w:color w:val="0D0D0D"/>
          <w:sz w:val="24"/>
          <w:szCs w:val="24"/>
        </w:rPr>
        <w:t>Обучающиеся владеют:</w:t>
      </w:r>
    </w:p>
    <w:p w:rsidR="00F3539C" w:rsidRPr="00542FED" w:rsidRDefault="00F3539C" w:rsidP="00F3539C">
      <w:pPr>
        <w:pStyle w:val="12"/>
        <w:widowControl w:val="0"/>
        <w:spacing w:line="276" w:lineRule="auto"/>
        <w:ind w:firstLine="567"/>
        <w:jc w:val="both"/>
        <w:rPr>
          <w:rFonts w:ascii="Times New Roman" w:hAnsi="Times New Roman"/>
          <w:color w:val="0D0D0D"/>
          <w:sz w:val="24"/>
          <w:szCs w:val="24"/>
        </w:rPr>
      </w:pPr>
      <w:r w:rsidRPr="00542FED">
        <w:rPr>
          <w:rFonts w:ascii="Times New Roman" w:hAnsi="Times New Roman"/>
          <w:color w:val="0D0D0D"/>
          <w:sz w:val="24"/>
          <w:szCs w:val="24"/>
        </w:rPr>
        <w:t>-Информацией о мире профессий и необходимых элементах профессионального самоопределения.</w:t>
      </w:r>
    </w:p>
    <w:p w:rsidR="00F3539C" w:rsidRPr="00542FED" w:rsidRDefault="00F3539C" w:rsidP="00F3539C">
      <w:pPr>
        <w:pStyle w:val="12"/>
        <w:widowControl w:val="0"/>
        <w:spacing w:line="276" w:lineRule="auto"/>
        <w:ind w:firstLine="567"/>
        <w:jc w:val="both"/>
        <w:rPr>
          <w:rFonts w:ascii="Times New Roman" w:hAnsi="Times New Roman"/>
          <w:color w:val="0D0D0D"/>
          <w:sz w:val="24"/>
          <w:szCs w:val="24"/>
        </w:rPr>
      </w:pPr>
      <w:r w:rsidRPr="00542FED">
        <w:rPr>
          <w:rFonts w:ascii="Times New Roman" w:hAnsi="Times New Roman"/>
          <w:color w:val="0D0D0D"/>
          <w:sz w:val="24"/>
          <w:szCs w:val="24"/>
        </w:rPr>
        <w:t>-Приемами самопознания, самопрезентации, целеполагания и самосовершенствования.</w:t>
      </w:r>
    </w:p>
    <w:p w:rsidR="00F3539C" w:rsidRPr="00542FED" w:rsidRDefault="00F3539C" w:rsidP="00F3539C">
      <w:pPr>
        <w:pStyle w:val="12"/>
        <w:widowControl w:val="0"/>
        <w:spacing w:line="276" w:lineRule="auto"/>
        <w:ind w:firstLine="567"/>
        <w:jc w:val="both"/>
        <w:rPr>
          <w:rFonts w:ascii="Times New Roman" w:hAnsi="Times New Roman"/>
          <w:color w:val="0D0D0D"/>
          <w:sz w:val="24"/>
          <w:szCs w:val="24"/>
        </w:rPr>
      </w:pPr>
      <w:r w:rsidRPr="00542FED">
        <w:rPr>
          <w:rFonts w:ascii="Times New Roman" w:hAnsi="Times New Roman"/>
          <w:color w:val="0D0D0D"/>
          <w:sz w:val="24"/>
          <w:szCs w:val="24"/>
        </w:rPr>
        <w:t>-Способами принятия решений о выборе дальнейшего образовательного маршрута.</w:t>
      </w:r>
    </w:p>
    <w:p w:rsidR="00F3539C" w:rsidRPr="00542FED" w:rsidRDefault="00F3539C" w:rsidP="00F3539C">
      <w:pPr>
        <w:pStyle w:val="12"/>
        <w:widowControl w:val="0"/>
        <w:spacing w:line="276" w:lineRule="auto"/>
        <w:ind w:firstLine="567"/>
        <w:jc w:val="both"/>
        <w:rPr>
          <w:rFonts w:ascii="Times New Roman" w:hAnsi="Times New Roman"/>
          <w:color w:val="0D0D0D"/>
          <w:sz w:val="24"/>
          <w:szCs w:val="24"/>
        </w:rPr>
      </w:pPr>
      <w:r w:rsidRPr="00542FED">
        <w:rPr>
          <w:rFonts w:ascii="Times New Roman" w:hAnsi="Times New Roman"/>
          <w:color w:val="0D0D0D"/>
          <w:sz w:val="24"/>
          <w:szCs w:val="24"/>
        </w:rPr>
        <w:t>-Обучающиеся умеют: определять свои интересы, склонности и способности.</w:t>
      </w:r>
    </w:p>
    <w:p w:rsidR="00F3539C" w:rsidRPr="00542FED" w:rsidRDefault="00F3539C" w:rsidP="00F3539C">
      <w:pPr>
        <w:pStyle w:val="12"/>
        <w:widowControl w:val="0"/>
        <w:spacing w:line="276" w:lineRule="auto"/>
        <w:ind w:firstLine="567"/>
        <w:jc w:val="both"/>
        <w:rPr>
          <w:rFonts w:ascii="Times New Roman" w:hAnsi="Times New Roman"/>
          <w:color w:val="0D0D0D"/>
          <w:sz w:val="24"/>
          <w:szCs w:val="24"/>
        </w:rPr>
      </w:pPr>
      <w:r w:rsidRPr="00542FED">
        <w:rPr>
          <w:rFonts w:ascii="Times New Roman" w:hAnsi="Times New Roman"/>
          <w:color w:val="0D0D0D"/>
          <w:sz w:val="24"/>
          <w:szCs w:val="24"/>
        </w:rPr>
        <w:t>-Соотносить свои индивидуальные особенности с требованиями профессии к человеку.</w:t>
      </w:r>
    </w:p>
    <w:p w:rsidR="00F3539C" w:rsidRPr="00542FED" w:rsidRDefault="00F3539C" w:rsidP="00F3539C">
      <w:pPr>
        <w:pStyle w:val="12"/>
        <w:widowControl w:val="0"/>
        <w:spacing w:line="276" w:lineRule="auto"/>
        <w:ind w:firstLine="567"/>
        <w:jc w:val="both"/>
        <w:rPr>
          <w:rFonts w:ascii="Times New Roman" w:hAnsi="Times New Roman"/>
          <w:color w:val="0D0D0D"/>
          <w:sz w:val="24"/>
          <w:szCs w:val="24"/>
        </w:rPr>
      </w:pPr>
      <w:r w:rsidRPr="00542FED">
        <w:rPr>
          <w:rFonts w:ascii="Times New Roman" w:hAnsi="Times New Roman"/>
          <w:color w:val="0D0D0D"/>
          <w:sz w:val="24"/>
          <w:szCs w:val="24"/>
        </w:rPr>
        <w:t>-Выбирать дальнейший образовательный маршрут.</w:t>
      </w:r>
    </w:p>
    <w:p w:rsidR="00F3539C" w:rsidRPr="00542FED" w:rsidRDefault="00F3539C" w:rsidP="00F3539C">
      <w:pPr>
        <w:pStyle w:val="12"/>
        <w:widowControl w:val="0"/>
        <w:spacing w:line="276" w:lineRule="auto"/>
        <w:ind w:firstLine="567"/>
        <w:jc w:val="both"/>
        <w:rPr>
          <w:rFonts w:ascii="Times New Roman" w:hAnsi="Times New Roman"/>
          <w:color w:val="0D0D0D"/>
          <w:sz w:val="24"/>
          <w:szCs w:val="24"/>
        </w:rPr>
      </w:pPr>
      <w:r w:rsidRPr="00542FED">
        <w:rPr>
          <w:rFonts w:ascii="Times New Roman" w:hAnsi="Times New Roman"/>
          <w:b/>
          <w:color w:val="0D0D0D"/>
          <w:sz w:val="24"/>
          <w:szCs w:val="24"/>
        </w:rPr>
        <w:t>В итоге реализации программа</w:t>
      </w:r>
      <w:r w:rsidRPr="00542FED">
        <w:rPr>
          <w:rFonts w:ascii="Times New Roman" w:hAnsi="Times New Roman"/>
          <w:color w:val="0D0D0D"/>
          <w:sz w:val="24"/>
          <w:szCs w:val="24"/>
        </w:rPr>
        <w:t xml:space="preserve"> будет способствовать формированию адекватного представления учащихся о своем профессиональном потенциале на основе самодиагностики и знания мира профессий: ознакомлению со спецификой современного рынка труда, правилами выбора и способами получения профессии.</w:t>
      </w:r>
    </w:p>
    <w:p w:rsidR="00F3539C" w:rsidRPr="00542FED" w:rsidRDefault="00F3539C" w:rsidP="00F3539C">
      <w:pPr>
        <w:pStyle w:val="12"/>
        <w:widowControl w:val="0"/>
        <w:numPr>
          <w:ilvl w:val="0"/>
          <w:numId w:val="67"/>
        </w:numPr>
        <w:spacing w:line="276" w:lineRule="auto"/>
        <w:ind w:left="0" w:firstLine="567"/>
        <w:jc w:val="both"/>
        <w:rPr>
          <w:rFonts w:ascii="Times New Roman" w:hAnsi="Times New Roman"/>
          <w:bCs/>
          <w:color w:val="0D0D0D"/>
          <w:sz w:val="24"/>
          <w:szCs w:val="24"/>
        </w:rPr>
      </w:pPr>
      <w:r w:rsidRPr="00542FED">
        <w:rPr>
          <w:rFonts w:ascii="Times New Roman" w:hAnsi="Times New Roman"/>
          <w:bCs/>
          <w:color w:val="0D0D0D"/>
          <w:sz w:val="24"/>
          <w:szCs w:val="24"/>
        </w:rPr>
        <w:t>Обучающиеся приобретают художественный вкус, владеют информацией об эстетических и художественных ценностях русской национальной культуры.</w:t>
      </w:r>
    </w:p>
    <w:p w:rsidR="00F3539C" w:rsidRPr="00542FED" w:rsidRDefault="00F3539C" w:rsidP="00F3539C">
      <w:pPr>
        <w:pStyle w:val="12"/>
        <w:widowControl w:val="0"/>
        <w:numPr>
          <w:ilvl w:val="0"/>
          <w:numId w:val="67"/>
        </w:numPr>
        <w:spacing w:line="276" w:lineRule="auto"/>
        <w:ind w:left="0" w:firstLine="567"/>
        <w:jc w:val="both"/>
        <w:rPr>
          <w:rFonts w:ascii="Times New Roman" w:hAnsi="Times New Roman"/>
          <w:bCs/>
          <w:color w:val="0D0D0D"/>
          <w:sz w:val="24"/>
          <w:szCs w:val="24"/>
        </w:rPr>
      </w:pPr>
      <w:r w:rsidRPr="00542FED">
        <w:rPr>
          <w:rFonts w:ascii="Times New Roman" w:hAnsi="Times New Roman"/>
          <w:bCs/>
          <w:color w:val="0D0D0D"/>
          <w:sz w:val="24"/>
          <w:szCs w:val="24"/>
        </w:rPr>
        <w:t>Знакомы с традициями художественной культуры Оренбургской области.</w:t>
      </w:r>
    </w:p>
    <w:p w:rsidR="00F3539C" w:rsidRPr="00542FED" w:rsidRDefault="00F3539C" w:rsidP="00F3539C">
      <w:pPr>
        <w:pStyle w:val="12"/>
        <w:widowControl w:val="0"/>
        <w:numPr>
          <w:ilvl w:val="0"/>
          <w:numId w:val="67"/>
        </w:numPr>
        <w:spacing w:line="276" w:lineRule="auto"/>
        <w:ind w:left="0" w:firstLine="567"/>
        <w:jc w:val="both"/>
        <w:rPr>
          <w:rFonts w:ascii="Times New Roman" w:hAnsi="Times New Roman"/>
          <w:bCs/>
          <w:color w:val="0D0D0D"/>
          <w:sz w:val="24"/>
          <w:szCs w:val="24"/>
        </w:rPr>
      </w:pPr>
      <w:r w:rsidRPr="00542FED">
        <w:rPr>
          <w:rFonts w:ascii="Times New Roman" w:hAnsi="Times New Roman"/>
          <w:bCs/>
          <w:color w:val="0D0D0D"/>
          <w:sz w:val="24"/>
          <w:szCs w:val="24"/>
        </w:rPr>
        <w:t>Умеют видеть, чувствовать красоту в окружающем мире.</w:t>
      </w:r>
    </w:p>
    <w:p w:rsidR="00F3539C" w:rsidRPr="00542FED" w:rsidRDefault="00F3539C" w:rsidP="00F3539C">
      <w:pPr>
        <w:pStyle w:val="12"/>
        <w:widowControl w:val="0"/>
        <w:numPr>
          <w:ilvl w:val="0"/>
          <w:numId w:val="67"/>
        </w:numPr>
        <w:spacing w:line="276" w:lineRule="auto"/>
        <w:ind w:left="0" w:firstLine="567"/>
        <w:jc w:val="both"/>
        <w:rPr>
          <w:rFonts w:ascii="Times New Roman" w:hAnsi="Times New Roman"/>
          <w:bCs/>
          <w:color w:val="0D0D0D"/>
          <w:sz w:val="24"/>
          <w:szCs w:val="24"/>
        </w:rPr>
      </w:pPr>
      <w:r w:rsidRPr="00542FED">
        <w:rPr>
          <w:rFonts w:ascii="Times New Roman" w:hAnsi="Times New Roman"/>
          <w:bCs/>
          <w:color w:val="0D0D0D"/>
          <w:sz w:val="24"/>
          <w:szCs w:val="24"/>
        </w:rPr>
        <w:t>Способны оценить книгу, художественный фильм, телевизионные передачи, компьютерные игры с точки зрения их этического и эстетического содержания.</w:t>
      </w:r>
    </w:p>
    <w:p w:rsidR="00F3539C" w:rsidRPr="00542FED" w:rsidRDefault="00F3539C" w:rsidP="00F3539C">
      <w:pPr>
        <w:pStyle w:val="12"/>
        <w:widowControl w:val="0"/>
        <w:numPr>
          <w:ilvl w:val="0"/>
          <w:numId w:val="67"/>
        </w:numPr>
        <w:spacing w:line="276" w:lineRule="auto"/>
        <w:ind w:left="0" w:firstLine="567"/>
        <w:jc w:val="both"/>
        <w:rPr>
          <w:rFonts w:ascii="Times New Roman" w:hAnsi="Times New Roman"/>
          <w:bCs/>
          <w:color w:val="0D0D0D"/>
          <w:sz w:val="24"/>
          <w:szCs w:val="24"/>
        </w:rPr>
      </w:pPr>
      <w:r w:rsidRPr="00542FED">
        <w:rPr>
          <w:rFonts w:ascii="Times New Roman" w:hAnsi="Times New Roman"/>
          <w:bCs/>
          <w:color w:val="0D0D0D"/>
          <w:sz w:val="24"/>
          <w:szCs w:val="24"/>
        </w:rPr>
        <w:t>Не допускают пошлости, цинизма в своих поступках, взаимоотношениями с окружающими их людьми, в семье.</w:t>
      </w:r>
    </w:p>
    <w:p w:rsidR="00F3539C" w:rsidRPr="00542FED" w:rsidRDefault="00F3539C" w:rsidP="00F3539C">
      <w:pPr>
        <w:pStyle w:val="12"/>
        <w:widowControl w:val="0"/>
        <w:numPr>
          <w:ilvl w:val="0"/>
          <w:numId w:val="67"/>
        </w:numPr>
        <w:spacing w:line="276" w:lineRule="auto"/>
        <w:ind w:left="0" w:firstLine="567"/>
        <w:jc w:val="both"/>
        <w:rPr>
          <w:rFonts w:ascii="Times New Roman" w:hAnsi="Times New Roman"/>
          <w:bCs/>
          <w:color w:val="0D0D0D"/>
          <w:sz w:val="24"/>
          <w:szCs w:val="24"/>
        </w:rPr>
      </w:pPr>
      <w:r w:rsidRPr="00542FED">
        <w:rPr>
          <w:rFonts w:ascii="Times New Roman" w:hAnsi="Times New Roman"/>
          <w:bCs/>
          <w:color w:val="0D0D0D"/>
          <w:sz w:val="24"/>
          <w:szCs w:val="24"/>
        </w:rPr>
        <w:t>Умеют различать красивые и некрасивые поступки.</w:t>
      </w:r>
    </w:p>
    <w:p w:rsidR="00F3539C" w:rsidRPr="00542FED" w:rsidRDefault="00F3539C" w:rsidP="00F3539C">
      <w:pPr>
        <w:pStyle w:val="12"/>
        <w:widowControl w:val="0"/>
        <w:numPr>
          <w:ilvl w:val="0"/>
          <w:numId w:val="67"/>
        </w:numPr>
        <w:spacing w:line="276" w:lineRule="auto"/>
        <w:ind w:left="0" w:firstLine="567"/>
        <w:jc w:val="both"/>
        <w:rPr>
          <w:rFonts w:ascii="Times New Roman" w:hAnsi="Times New Roman"/>
          <w:bCs/>
          <w:color w:val="0D0D0D"/>
          <w:sz w:val="24"/>
          <w:szCs w:val="24"/>
        </w:rPr>
      </w:pPr>
      <w:r w:rsidRPr="00542FED">
        <w:rPr>
          <w:rFonts w:ascii="Times New Roman" w:hAnsi="Times New Roman"/>
          <w:bCs/>
          <w:color w:val="0D0D0D"/>
          <w:sz w:val="24"/>
          <w:szCs w:val="24"/>
        </w:rPr>
        <w:t>Не позволят сами и не допустят другим посягнуть на красоту (памятники, скульптуры, сооружения, парковые зоны, цветники  портить произведения искусства.</w:t>
      </w:r>
    </w:p>
    <w:p w:rsidR="00F3539C" w:rsidRPr="00542FED" w:rsidRDefault="00F3539C" w:rsidP="00F3539C">
      <w:pPr>
        <w:pStyle w:val="12"/>
        <w:widowControl w:val="0"/>
        <w:numPr>
          <w:ilvl w:val="0"/>
          <w:numId w:val="67"/>
        </w:numPr>
        <w:spacing w:line="276" w:lineRule="auto"/>
        <w:ind w:left="0" w:firstLine="567"/>
        <w:jc w:val="both"/>
        <w:rPr>
          <w:rFonts w:ascii="Times New Roman" w:hAnsi="Times New Roman"/>
          <w:bCs/>
          <w:color w:val="0D0D0D"/>
          <w:sz w:val="24"/>
          <w:szCs w:val="24"/>
        </w:rPr>
      </w:pPr>
      <w:r w:rsidRPr="00542FED">
        <w:rPr>
          <w:rFonts w:ascii="Times New Roman" w:hAnsi="Times New Roman"/>
          <w:bCs/>
          <w:color w:val="0D0D0D"/>
          <w:sz w:val="24"/>
          <w:szCs w:val="24"/>
        </w:rPr>
        <w:t>Обладают способностью видеть и ценить прекрасное в природе, быту, труде, спорте, творчестве людей.</w:t>
      </w:r>
    </w:p>
    <w:p w:rsidR="00F3539C" w:rsidRPr="00542FED" w:rsidRDefault="00F3539C" w:rsidP="00F3539C">
      <w:pPr>
        <w:pStyle w:val="12"/>
        <w:widowControl w:val="0"/>
        <w:numPr>
          <w:ilvl w:val="0"/>
          <w:numId w:val="67"/>
        </w:numPr>
        <w:spacing w:line="276" w:lineRule="auto"/>
        <w:ind w:left="0" w:firstLine="567"/>
        <w:jc w:val="both"/>
        <w:rPr>
          <w:rFonts w:ascii="Times New Roman" w:hAnsi="Times New Roman"/>
          <w:bCs/>
          <w:color w:val="0D0D0D"/>
          <w:sz w:val="24"/>
          <w:szCs w:val="24"/>
        </w:rPr>
      </w:pPr>
      <w:r w:rsidRPr="00542FED">
        <w:rPr>
          <w:rFonts w:ascii="Times New Roman" w:hAnsi="Times New Roman"/>
          <w:bCs/>
          <w:color w:val="0D0D0D"/>
          <w:sz w:val="24"/>
          <w:szCs w:val="24"/>
        </w:rPr>
        <w:t>Владеть элементарными нормами устной и письменной речи, умением выстроить речь.</w:t>
      </w:r>
    </w:p>
    <w:p w:rsidR="00F3539C" w:rsidRPr="00542FED" w:rsidRDefault="00F3539C" w:rsidP="00F3539C">
      <w:pPr>
        <w:pStyle w:val="12"/>
        <w:widowControl w:val="0"/>
        <w:numPr>
          <w:ilvl w:val="0"/>
          <w:numId w:val="67"/>
        </w:numPr>
        <w:spacing w:line="276" w:lineRule="auto"/>
        <w:ind w:left="0" w:firstLine="567"/>
        <w:jc w:val="both"/>
        <w:rPr>
          <w:rFonts w:ascii="Times New Roman" w:hAnsi="Times New Roman"/>
          <w:bCs/>
          <w:color w:val="0D0D0D"/>
          <w:sz w:val="24"/>
          <w:szCs w:val="24"/>
        </w:rPr>
      </w:pPr>
      <w:r w:rsidRPr="00542FED">
        <w:rPr>
          <w:rFonts w:ascii="Times New Roman" w:hAnsi="Times New Roman"/>
          <w:bCs/>
          <w:color w:val="0D0D0D"/>
          <w:sz w:val="24"/>
          <w:szCs w:val="24"/>
        </w:rPr>
        <w:t>Соблюдать нормы этикета (принципы вежливости, заботы о чувстве достоинства собеседника.</w:t>
      </w:r>
    </w:p>
    <w:p w:rsidR="00F3539C" w:rsidRPr="00542FED" w:rsidRDefault="00F3539C" w:rsidP="00F3539C">
      <w:pPr>
        <w:pStyle w:val="12"/>
        <w:widowControl w:val="0"/>
        <w:numPr>
          <w:ilvl w:val="0"/>
          <w:numId w:val="67"/>
        </w:numPr>
        <w:spacing w:line="276" w:lineRule="auto"/>
        <w:ind w:left="0" w:firstLine="567"/>
        <w:jc w:val="both"/>
        <w:rPr>
          <w:rFonts w:ascii="Times New Roman" w:hAnsi="Times New Roman"/>
          <w:bCs/>
          <w:color w:val="0D0D0D"/>
          <w:sz w:val="24"/>
          <w:szCs w:val="24"/>
        </w:rPr>
      </w:pPr>
      <w:r w:rsidRPr="00542FED">
        <w:rPr>
          <w:rFonts w:ascii="Times New Roman" w:hAnsi="Times New Roman"/>
          <w:bCs/>
          <w:color w:val="0D0D0D"/>
          <w:sz w:val="24"/>
          <w:szCs w:val="24"/>
        </w:rPr>
        <w:t>Избавляться от недостатков в собственной речи, выработать в себе нетерпимость к недочетам в словоупотреблении, уметь оценивать свою и чужую речь.</w:t>
      </w:r>
    </w:p>
    <w:p w:rsidR="00F3539C" w:rsidRPr="00542FED" w:rsidRDefault="00F3539C" w:rsidP="00F3539C">
      <w:pPr>
        <w:pStyle w:val="Default"/>
        <w:widowControl w:val="0"/>
        <w:jc w:val="both"/>
        <w:rPr>
          <w:color w:val="0D0D0D"/>
        </w:rPr>
      </w:pPr>
    </w:p>
    <w:p w:rsidR="00F3539C" w:rsidRPr="00542FED" w:rsidRDefault="00F3539C" w:rsidP="00F3539C">
      <w:pPr>
        <w:pStyle w:val="Default"/>
        <w:widowControl w:val="0"/>
        <w:jc w:val="center"/>
        <w:rPr>
          <w:b/>
          <w:color w:val="0D0D0D"/>
          <w:sz w:val="28"/>
          <w:szCs w:val="28"/>
        </w:rPr>
      </w:pPr>
      <w:r w:rsidRPr="00542FED">
        <w:rPr>
          <w:b/>
          <w:color w:val="0D0D0D"/>
          <w:sz w:val="28"/>
          <w:szCs w:val="28"/>
        </w:rPr>
        <w:t>2.4. Программа коррекционной работы</w:t>
      </w:r>
    </w:p>
    <w:p w:rsidR="00F3539C" w:rsidRPr="00542FED" w:rsidRDefault="00F3539C" w:rsidP="00F3539C">
      <w:pPr>
        <w:pStyle w:val="Default"/>
        <w:widowControl w:val="0"/>
        <w:ind w:firstLine="567"/>
        <w:jc w:val="both"/>
        <w:rPr>
          <w:color w:val="0D0D0D"/>
        </w:rPr>
      </w:pPr>
      <w:r w:rsidRPr="00542FED">
        <w:rPr>
          <w:color w:val="0D0D0D"/>
        </w:rPr>
        <w:t xml:space="preserve">Программа коррекционной работы в соответствии с федеральным государственным образовательным стандартом среднего (полного) общего образования (далее – ФГОС СОО) направлена на создание системы комплексной помощи </w:t>
      </w:r>
      <w:r w:rsidRPr="00542FED">
        <w:rPr>
          <w:b/>
          <w:bCs/>
          <w:i/>
          <w:iCs/>
          <w:color w:val="0D0D0D"/>
        </w:rPr>
        <w:t xml:space="preserve">детям с ограниченными возможностями здоровья </w:t>
      </w:r>
      <w:r w:rsidRPr="00542FED">
        <w:rPr>
          <w:color w:val="0D0D0D"/>
        </w:rPr>
        <w:t xml:space="preserve">в освоении основной образовательной программы среднего общего образования (далее – ООП СОО), коррекцию недостатков в психическом развитии обучающихся, их социальную адаптацию и оказание помощи детям этой категории в освоении ООП СОО. </w:t>
      </w:r>
    </w:p>
    <w:p w:rsidR="00F3539C" w:rsidRPr="00542FED" w:rsidRDefault="00F3539C" w:rsidP="00F3539C">
      <w:pPr>
        <w:pStyle w:val="Default"/>
        <w:widowControl w:val="0"/>
        <w:ind w:firstLine="567"/>
        <w:jc w:val="both"/>
        <w:rPr>
          <w:color w:val="0D0D0D"/>
        </w:rPr>
      </w:pPr>
      <w:r w:rsidRPr="00542FED">
        <w:rPr>
          <w:color w:val="0D0D0D"/>
        </w:rPr>
        <w:t xml:space="preserve">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образовательных отношений. </w:t>
      </w:r>
    </w:p>
    <w:p w:rsidR="00F3539C" w:rsidRPr="00542FED" w:rsidRDefault="00F3539C" w:rsidP="00F3539C">
      <w:pPr>
        <w:pStyle w:val="Default"/>
        <w:widowControl w:val="0"/>
        <w:ind w:firstLine="567"/>
        <w:jc w:val="both"/>
        <w:rPr>
          <w:color w:val="0D0D0D"/>
        </w:rPr>
      </w:pPr>
      <w:r w:rsidRPr="00542FED">
        <w:rPr>
          <w:color w:val="0D0D0D"/>
        </w:rPr>
        <w:t xml:space="preserve">Программа коррекционной работы предусматривает как </w:t>
      </w:r>
      <w:r w:rsidRPr="00542FED">
        <w:rPr>
          <w:b/>
          <w:bCs/>
          <w:i/>
          <w:iCs/>
          <w:color w:val="0D0D0D"/>
        </w:rPr>
        <w:t xml:space="preserve">вариативные формы получения </w:t>
      </w:r>
      <w:r w:rsidRPr="00542FED">
        <w:rPr>
          <w:color w:val="0D0D0D"/>
        </w:rPr>
        <w:t xml:space="preserve">образования, так и </w:t>
      </w:r>
      <w:r w:rsidRPr="00542FED">
        <w:rPr>
          <w:b/>
          <w:bCs/>
          <w:i/>
          <w:iCs/>
          <w:color w:val="0D0D0D"/>
        </w:rPr>
        <w:t xml:space="preserve">различные варианты специального сопровождения </w:t>
      </w:r>
      <w:r w:rsidRPr="00542FED">
        <w:rPr>
          <w:color w:val="0D0D0D"/>
        </w:rPr>
        <w:t xml:space="preserve">детей с ограниченными возможностями здоровья. Это могут быть формы обучения в общеобразовательном классе по общей образовательной программе среднего (полного) общего образования или по индивидуальной программе, с использованием надомной формы обучения (в зависимости от состояния здоровья ребенка, медицинских рекомендаций, пожеланий родителей (законных представителей) ребенка. Варьироваться могут степень участия специалистов сопровождения, а также организационные формы работы. </w:t>
      </w:r>
    </w:p>
    <w:p w:rsidR="00F3539C" w:rsidRPr="00542FED" w:rsidRDefault="00F3539C" w:rsidP="00F3539C">
      <w:pPr>
        <w:pStyle w:val="Default"/>
        <w:widowControl w:val="0"/>
        <w:ind w:firstLine="567"/>
        <w:jc w:val="both"/>
        <w:rPr>
          <w:color w:val="0D0D0D"/>
        </w:rPr>
      </w:pPr>
      <w:r w:rsidRPr="00542FED">
        <w:rPr>
          <w:b/>
          <w:bCs/>
          <w:i/>
          <w:iCs/>
          <w:color w:val="0D0D0D"/>
        </w:rPr>
        <w:t xml:space="preserve">Программа коррекционной работы обеспечивает: </w:t>
      </w:r>
    </w:p>
    <w:p w:rsidR="00F3539C" w:rsidRPr="00542FED" w:rsidRDefault="00F3539C" w:rsidP="00F3539C">
      <w:pPr>
        <w:pStyle w:val="Default"/>
        <w:widowControl w:val="0"/>
        <w:spacing w:after="9"/>
        <w:ind w:firstLine="567"/>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своевременное выявление детей с трудностями адаптации, обусловленными ограниченными возможностями здоровья; </w:t>
      </w:r>
    </w:p>
    <w:p w:rsidR="00F3539C" w:rsidRPr="00542FED" w:rsidRDefault="00F3539C" w:rsidP="00F3539C">
      <w:pPr>
        <w:pStyle w:val="Default"/>
        <w:widowControl w:val="0"/>
        <w:spacing w:after="9"/>
        <w:ind w:firstLine="567"/>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определение особых образовательных потребностей детей с ограниченными возможностями здоровья, детей-инвалидов; </w:t>
      </w:r>
    </w:p>
    <w:p w:rsidR="00F3539C" w:rsidRPr="00542FED" w:rsidRDefault="00F3539C" w:rsidP="00F3539C">
      <w:pPr>
        <w:pStyle w:val="Default"/>
        <w:widowControl w:val="0"/>
        <w:spacing w:after="9"/>
        <w:ind w:firstLine="567"/>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определение особенностей организации образовательных отношений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 </w:t>
      </w:r>
    </w:p>
    <w:p w:rsidR="00F3539C" w:rsidRPr="00542FED" w:rsidRDefault="00F3539C" w:rsidP="00F3539C">
      <w:pPr>
        <w:pStyle w:val="Default"/>
        <w:widowControl w:val="0"/>
        <w:spacing w:after="9"/>
        <w:ind w:firstLine="567"/>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создание условий, способствующих освоению детьми с ограниченными возможностями здоровья ООП СОО и их интеграции в образовательном учреждении; </w:t>
      </w:r>
    </w:p>
    <w:p w:rsidR="00F3539C" w:rsidRPr="00542FED" w:rsidRDefault="00F3539C" w:rsidP="00F3539C">
      <w:pPr>
        <w:pStyle w:val="Default"/>
        <w:widowControl w:val="0"/>
        <w:spacing w:after="9"/>
        <w:ind w:firstLine="567"/>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осуществление индивидуально ориентированной психолого-педагогической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 </w:t>
      </w:r>
    </w:p>
    <w:p w:rsidR="00F3539C" w:rsidRPr="00542FED" w:rsidRDefault="00F3539C" w:rsidP="00F3539C">
      <w:pPr>
        <w:pStyle w:val="Default"/>
        <w:widowControl w:val="0"/>
        <w:spacing w:after="9"/>
        <w:ind w:firstLine="567"/>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разработку и реализацию индивидуальных учебных планов, организацию индивидуальных и (или) групповых занятий для детей с выраженным нарушением в физическом и (или) психическом развитии; </w:t>
      </w:r>
    </w:p>
    <w:p w:rsidR="00F3539C" w:rsidRPr="00542FED" w:rsidRDefault="00F3539C" w:rsidP="00F3539C">
      <w:pPr>
        <w:pStyle w:val="Default"/>
        <w:widowControl w:val="0"/>
        <w:spacing w:after="9"/>
        <w:ind w:firstLine="567"/>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 </w:t>
      </w:r>
    </w:p>
    <w:p w:rsidR="00F3539C" w:rsidRPr="00542FED" w:rsidRDefault="00F3539C" w:rsidP="00F3539C">
      <w:pPr>
        <w:pStyle w:val="Default"/>
        <w:widowControl w:val="0"/>
        <w:spacing w:after="9"/>
        <w:ind w:firstLine="567"/>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реализацию системы мероприятий по социальной адаптации детей с ограниченными возможностями здоровья; </w:t>
      </w:r>
    </w:p>
    <w:p w:rsidR="00F3539C" w:rsidRPr="00542FED" w:rsidRDefault="00F3539C" w:rsidP="00F3539C">
      <w:pPr>
        <w:pStyle w:val="Default"/>
        <w:widowControl w:val="0"/>
        <w:ind w:firstLine="567"/>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оказание консультативной и методической помощи родителям (законным представителям) детей с ограниченными возможностями здоровья по педагогическим, логопедическим, психологическим, социальным, правовым и другим вопросам. </w:t>
      </w:r>
    </w:p>
    <w:p w:rsidR="00F3539C" w:rsidRPr="00542FED" w:rsidRDefault="00F3539C" w:rsidP="00F3539C">
      <w:pPr>
        <w:pStyle w:val="Default"/>
        <w:widowControl w:val="0"/>
        <w:ind w:firstLine="567"/>
        <w:jc w:val="both"/>
        <w:rPr>
          <w:color w:val="0D0D0D"/>
        </w:rPr>
      </w:pPr>
    </w:p>
    <w:p w:rsidR="00F3539C" w:rsidRPr="00542FED" w:rsidRDefault="00F3539C" w:rsidP="00F3539C">
      <w:pPr>
        <w:pStyle w:val="Default"/>
        <w:widowControl w:val="0"/>
        <w:ind w:firstLine="567"/>
        <w:jc w:val="both"/>
        <w:rPr>
          <w:color w:val="0D0D0D"/>
        </w:rPr>
      </w:pPr>
      <w:r w:rsidRPr="00542FED">
        <w:rPr>
          <w:b/>
          <w:bCs/>
          <w:i/>
          <w:iCs/>
          <w:color w:val="0D0D0D"/>
        </w:rPr>
        <w:t xml:space="preserve">Содержание программы коррекционной работы определяют следующие принципы: </w:t>
      </w:r>
    </w:p>
    <w:p w:rsidR="00F3539C" w:rsidRPr="00542FED" w:rsidRDefault="00F3539C" w:rsidP="00F3539C">
      <w:pPr>
        <w:pStyle w:val="Default"/>
        <w:widowControl w:val="0"/>
        <w:spacing w:after="9"/>
        <w:ind w:firstLine="567"/>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Соблюдение интересов ребёнка. Проблема ребёнка решается специалистами с максимальной пользой для него и в его интересах. </w:t>
      </w:r>
    </w:p>
    <w:p w:rsidR="00F3539C" w:rsidRPr="00542FED" w:rsidRDefault="00F3539C" w:rsidP="00F3539C">
      <w:pPr>
        <w:pStyle w:val="Default"/>
        <w:widowControl w:val="0"/>
        <w:ind w:firstLine="567"/>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Системность. Обеспечивается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образовательных отношений. </w:t>
      </w:r>
    </w:p>
    <w:p w:rsidR="00F3539C" w:rsidRPr="00542FED" w:rsidRDefault="00F3539C" w:rsidP="00F3539C">
      <w:pPr>
        <w:widowControl w:val="0"/>
        <w:autoSpaceDE w:val="0"/>
        <w:autoSpaceDN w:val="0"/>
        <w:adjustRightInd w:val="0"/>
        <w:spacing w:after="9"/>
        <w:ind w:firstLine="567"/>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Непрерывность.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 </w:t>
      </w:r>
    </w:p>
    <w:p w:rsidR="00F3539C" w:rsidRPr="00542FED" w:rsidRDefault="00F3539C" w:rsidP="00F3539C">
      <w:pPr>
        <w:widowControl w:val="0"/>
        <w:autoSpaceDE w:val="0"/>
        <w:autoSpaceDN w:val="0"/>
        <w:adjustRightInd w:val="0"/>
        <w:spacing w:after="9"/>
        <w:ind w:firstLine="567"/>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Вариативность.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 </w:t>
      </w:r>
    </w:p>
    <w:p w:rsidR="00F3539C" w:rsidRPr="00542FED" w:rsidRDefault="00F3539C" w:rsidP="00F3539C">
      <w:pPr>
        <w:widowControl w:val="0"/>
        <w:autoSpaceDE w:val="0"/>
        <w:autoSpaceDN w:val="0"/>
        <w:adjustRightInd w:val="0"/>
        <w:ind w:firstLine="567"/>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 </w:t>
      </w:r>
    </w:p>
    <w:p w:rsidR="00F3539C" w:rsidRPr="00542FED" w:rsidRDefault="00F3539C" w:rsidP="00F3539C">
      <w:pPr>
        <w:widowControl w:val="0"/>
        <w:autoSpaceDE w:val="0"/>
        <w:autoSpaceDN w:val="0"/>
        <w:adjustRightInd w:val="0"/>
        <w:jc w:val="center"/>
        <w:rPr>
          <w:b/>
          <w:bCs/>
          <w:i/>
          <w:iCs/>
          <w:color w:val="0D0D0D"/>
          <w:sz w:val="28"/>
          <w:szCs w:val="28"/>
        </w:rPr>
      </w:pPr>
      <w:r w:rsidRPr="00542FED">
        <w:rPr>
          <w:b/>
          <w:color w:val="0D0D0D"/>
          <w:sz w:val="28"/>
          <w:szCs w:val="28"/>
        </w:rPr>
        <w:t>2.4.1. 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 на уровне среднего общего образования</w:t>
      </w:r>
    </w:p>
    <w:p w:rsidR="00F3539C" w:rsidRPr="00542FED" w:rsidRDefault="00F3539C" w:rsidP="00F3539C">
      <w:pPr>
        <w:widowControl w:val="0"/>
        <w:autoSpaceDE w:val="0"/>
        <w:autoSpaceDN w:val="0"/>
        <w:adjustRightInd w:val="0"/>
        <w:ind w:firstLine="567"/>
        <w:jc w:val="both"/>
        <w:rPr>
          <w:color w:val="0D0D0D"/>
        </w:rPr>
      </w:pPr>
      <w:r w:rsidRPr="00542FED">
        <w:rPr>
          <w:b/>
          <w:bCs/>
          <w:i/>
          <w:iCs/>
          <w:color w:val="0D0D0D"/>
        </w:rPr>
        <w:t xml:space="preserve">Цель программы: </w:t>
      </w:r>
    </w:p>
    <w:p w:rsidR="00F3539C" w:rsidRPr="00542FED" w:rsidRDefault="00F3539C" w:rsidP="00F3539C">
      <w:pPr>
        <w:widowControl w:val="0"/>
        <w:autoSpaceDE w:val="0"/>
        <w:autoSpaceDN w:val="0"/>
        <w:adjustRightInd w:val="0"/>
        <w:spacing w:after="9"/>
        <w:ind w:firstLine="567"/>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Оказание помощи детям с ограниченными возможностями здоровья в освоении ООП СОО; </w:t>
      </w:r>
    </w:p>
    <w:p w:rsidR="00F3539C" w:rsidRPr="00542FED" w:rsidRDefault="00F3539C" w:rsidP="00F3539C">
      <w:pPr>
        <w:widowControl w:val="0"/>
        <w:autoSpaceDE w:val="0"/>
        <w:autoSpaceDN w:val="0"/>
        <w:adjustRightInd w:val="0"/>
        <w:spacing w:after="9"/>
        <w:ind w:firstLine="567"/>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Коррекция недостатков в физическом и психическом развитии обучающихся; </w:t>
      </w:r>
    </w:p>
    <w:p w:rsidR="00F3539C" w:rsidRPr="00542FED" w:rsidRDefault="00F3539C" w:rsidP="00F3539C">
      <w:pPr>
        <w:widowControl w:val="0"/>
        <w:autoSpaceDE w:val="0"/>
        <w:autoSpaceDN w:val="0"/>
        <w:adjustRightInd w:val="0"/>
        <w:ind w:firstLine="567"/>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Социальная адаптация обучающихся. </w:t>
      </w:r>
    </w:p>
    <w:p w:rsidR="00F3539C" w:rsidRPr="00542FED" w:rsidRDefault="00F3539C" w:rsidP="00F3539C">
      <w:pPr>
        <w:widowControl w:val="0"/>
        <w:autoSpaceDE w:val="0"/>
        <w:autoSpaceDN w:val="0"/>
        <w:adjustRightInd w:val="0"/>
        <w:ind w:firstLine="567"/>
        <w:jc w:val="both"/>
        <w:rPr>
          <w:color w:val="0D0D0D"/>
        </w:rPr>
      </w:pPr>
    </w:p>
    <w:p w:rsidR="00F3539C" w:rsidRPr="00542FED" w:rsidRDefault="00F3539C" w:rsidP="00F3539C">
      <w:pPr>
        <w:widowControl w:val="0"/>
        <w:autoSpaceDE w:val="0"/>
        <w:autoSpaceDN w:val="0"/>
        <w:adjustRightInd w:val="0"/>
        <w:ind w:firstLine="567"/>
        <w:jc w:val="both"/>
        <w:rPr>
          <w:color w:val="0D0D0D"/>
        </w:rPr>
      </w:pPr>
      <w:r w:rsidRPr="00542FED">
        <w:rPr>
          <w:b/>
          <w:bCs/>
          <w:i/>
          <w:iCs/>
          <w:color w:val="0D0D0D"/>
        </w:rPr>
        <w:t xml:space="preserve">Задачи программы: </w:t>
      </w:r>
    </w:p>
    <w:p w:rsidR="00F3539C" w:rsidRPr="00542FED" w:rsidRDefault="00F3539C" w:rsidP="00F3539C">
      <w:pPr>
        <w:widowControl w:val="0"/>
        <w:autoSpaceDE w:val="0"/>
        <w:autoSpaceDN w:val="0"/>
        <w:adjustRightInd w:val="0"/>
        <w:spacing w:after="9"/>
        <w:ind w:firstLine="567"/>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Своевременное выявление детей с трудностями адаптации, обусловленными ограниченными возможностями здоровья. </w:t>
      </w:r>
    </w:p>
    <w:p w:rsidR="00F3539C" w:rsidRPr="00542FED" w:rsidRDefault="00F3539C" w:rsidP="00F3539C">
      <w:pPr>
        <w:widowControl w:val="0"/>
        <w:autoSpaceDE w:val="0"/>
        <w:autoSpaceDN w:val="0"/>
        <w:adjustRightInd w:val="0"/>
        <w:spacing w:after="9"/>
        <w:ind w:firstLine="567"/>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Содействие в создании условий, способствующих освоению детьми с ограниченными возможностями здоровья ООП СОО и их интеграции в школе. </w:t>
      </w:r>
    </w:p>
    <w:p w:rsidR="00F3539C" w:rsidRPr="00542FED" w:rsidRDefault="00F3539C" w:rsidP="00F3539C">
      <w:pPr>
        <w:widowControl w:val="0"/>
        <w:autoSpaceDE w:val="0"/>
        <w:autoSpaceDN w:val="0"/>
        <w:adjustRightInd w:val="0"/>
        <w:spacing w:after="9"/>
        <w:ind w:firstLine="567"/>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Осуществление педагогической, психологической, помощи детям с ограниченными возможностями здоровья. </w:t>
      </w:r>
    </w:p>
    <w:p w:rsidR="00F3539C" w:rsidRPr="00542FED" w:rsidRDefault="00F3539C" w:rsidP="00F3539C">
      <w:pPr>
        <w:widowControl w:val="0"/>
        <w:autoSpaceDE w:val="0"/>
        <w:autoSpaceDN w:val="0"/>
        <w:adjustRightInd w:val="0"/>
        <w:spacing w:after="9"/>
        <w:ind w:firstLine="567"/>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Разработка и проведение индивидуальных и групповых занятий для детей с выраженным нарушением физического и психического развития. </w:t>
      </w:r>
    </w:p>
    <w:p w:rsidR="00F3539C" w:rsidRPr="00542FED" w:rsidRDefault="00F3539C" w:rsidP="00F3539C">
      <w:pPr>
        <w:widowControl w:val="0"/>
        <w:autoSpaceDE w:val="0"/>
        <w:autoSpaceDN w:val="0"/>
        <w:adjustRightInd w:val="0"/>
        <w:spacing w:after="9"/>
        <w:ind w:firstLine="567"/>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Реализация системы мероприятий по социальной адаптации детей с ограниченными возможностями здоровья; </w:t>
      </w:r>
    </w:p>
    <w:p w:rsidR="00F3539C" w:rsidRPr="00542FED" w:rsidRDefault="00F3539C" w:rsidP="00F3539C">
      <w:pPr>
        <w:widowControl w:val="0"/>
        <w:autoSpaceDE w:val="0"/>
        <w:autoSpaceDN w:val="0"/>
        <w:adjustRightInd w:val="0"/>
        <w:ind w:firstLine="567"/>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Оказание консультативной и методической помощи педагогам и родителям (законным представителям) детей с ограниченными возможностями здоровья по психологическим, педагогическим, социальным, правовым и другим вопросам. </w:t>
      </w:r>
    </w:p>
    <w:p w:rsidR="00F3539C" w:rsidRPr="00542FED" w:rsidRDefault="00F3539C" w:rsidP="00F3539C">
      <w:pPr>
        <w:pStyle w:val="3"/>
        <w:keepNext w:val="0"/>
        <w:widowControl w:val="0"/>
        <w:jc w:val="center"/>
        <w:rPr>
          <w:rFonts w:ascii="Times New Roman" w:hAnsi="Times New Roman"/>
          <w:color w:val="0D0D0D"/>
          <w:sz w:val="28"/>
          <w:szCs w:val="28"/>
        </w:rPr>
      </w:pPr>
      <w:r w:rsidRPr="00542FED">
        <w:rPr>
          <w:rFonts w:ascii="Times New Roman" w:hAnsi="Times New Roman"/>
          <w:color w:val="0D0D0D"/>
          <w:sz w:val="28"/>
          <w:szCs w:val="28"/>
        </w:rPr>
        <w:t>2.4.2.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p>
    <w:p w:rsidR="00F3539C" w:rsidRPr="00542FED" w:rsidRDefault="00F3539C" w:rsidP="00F3539C">
      <w:pPr>
        <w:widowControl w:val="0"/>
        <w:autoSpaceDE w:val="0"/>
        <w:autoSpaceDN w:val="0"/>
        <w:adjustRightInd w:val="0"/>
        <w:ind w:firstLine="567"/>
        <w:jc w:val="both"/>
        <w:rPr>
          <w:color w:val="0D0D0D"/>
        </w:rPr>
      </w:pPr>
      <w:r w:rsidRPr="00542FED">
        <w:rPr>
          <w:b/>
          <w:bCs/>
          <w:color w:val="0D0D0D"/>
        </w:rPr>
        <w:t xml:space="preserve">Направления работы </w:t>
      </w:r>
    </w:p>
    <w:p w:rsidR="00F3539C" w:rsidRPr="00542FED" w:rsidRDefault="00F3539C" w:rsidP="00F3539C">
      <w:pPr>
        <w:widowControl w:val="0"/>
        <w:autoSpaceDE w:val="0"/>
        <w:autoSpaceDN w:val="0"/>
        <w:adjustRightInd w:val="0"/>
        <w:ind w:firstLine="567"/>
        <w:jc w:val="both"/>
        <w:rPr>
          <w:color w:val="0D0D0D"/>
        </w:rPr>
      </w:pPr>
      <w:r w:rsidRPr="00542FED">
        <w:rPr>
          <w:color w:val="0D0D0D"/>
        </w:rPr>
        <w:t xml:space="preserve">Программа коррекционной работы при получении среднего общего образования включает в себя взаимосвязанные направления. Данные направления отражают её </w:t>
      </w:r>
      <w:r w:rsidRPr="00542FED">
        <w:rPr>
          <w:i/>
          <w:iCs/>
          <w:color w:val="0D0D0D"/>
        </w:rPr>
        <w:t>основное содержание</w:t>
      </w:r>
      <w:r w:rsidRPr="00542FED">
        <w:rPr>
          <w:color w:val="0D0D0D"/>
        </w:rPr>
        <w:t xml:space="preserve">: </w:t>
      </w:r>
    </w:p>
    <w:p w:rsidR="00F3539C" w:rsidRPr="00542FED" w:rsidRDefault="00F3539C" w:rsidP="00F3539C">
      <w:pPr>
        <w:widowControl w:val="0"/>
        <w:ind w:firstLine="567"/>
        <w:jc w:val="both"/>
        <w:rPr>
          <w:color w:val="0D0D0D"/>
        </w:rPr>
      </w:pPr>
      <w:r w:rsidRPr="00542FED">
        <w:rPr>
          <w:color w:val="0D0D0D"/>
        </w:rPr>
        <w:t>1. Диагностическая работа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психолого-педагогической помощи в условиях школы. Диагностическое</w:t>
      </w:r>
      <w:r w:rsidRPr="00542FED">
        <w:rPr>
          <w:b/>
          <w:color w:val="0D0D0D"/>
        </w:rPr>
        <w:t xml:space="preserve"> </w:t>
      </w:r>
      <w:r w:rsidRPr="00542FED">
        <w:rPr>
          <w:color w:val="0D0D0D"/>
        </w:rPr>
        <w:t>направление коррекционной работы в образовательной организации проводят учителя-предметники и все специалисты (психолог, социальный педагог, логопед).</w:t>
      </w:r>
    </w:p>
    <w:p w:rsidR="00F3539C" w:rsidRPr="00542FED" w:rsidRDefault="00F3539C" w:rsidP="00F3539C">
      <w:pPr>
        <w:widowControl w:val="0"/>
        <w:ind w:firstLine="567"/>
        <w:jc w:val="both"/>
        <w:rPr>
          <w:color w:val="0D0D0D"/>
        </w:rPr>
      </w:pPr>
      <w:r w:rsidRPr="00542FED">
        <w:rPr>
          <w:color w:val="0D0D0D"/>
        </w:rPr>
        <w:t>Учителя-предметники осуществляют аттестацию обучающихся, в том числе с ОВЗ, по учебным предметам в начале, после первого учебного полугодия и в конце учебного года, определяют динамику освоения ими основной образовательной программы, основные трудности.</w:t>
      </w:r>
    </w:p>
    <w:p w:rsidR="00F3539C" w:rsidRPr="00542FED" w:rsidRDefault="00F3539C" w:rsidP="00F3539C">
      <w:pPr>
        <w:widowControl w:val="0"/>
        <w:ind w:firstLine="567"/>
        <w:jc w:val="both"/>
        <w:rPr>
          <w:color w:val="0D0D0D"/>
        </w:rPr>
      </w:pPr>
      <w:r w:rsidRPr="00542FED">
        <w:rPr>
          <w:color w:val="0D0D0D"/>
        </w:rPr>
        <w:t>Специалисты проводят диагностику нарушений и дифференцированное определение особых образовательных потребностей школьников с ОВЗ, инвалидов, а также подростков, попавших в трудную жизненную ситуацию, в начале и в конце учебного года. В зависимости от состава обучающихся с ОВЗ в образовательной организации к диагностической работе привлекаются разные специалисты из районной больницы.</w:t>
      </w:r>
    </w:p>
    <w:p w:rsidR="00F3539C" w:rsidRPr="00542FED" w:rsidRDefault="00F3539C" w:rsidP="00F3539C">
      <w:pPr>
        <w:widowControl w:val="0"/>
        <w:ind w:firstLine="567"/>
        <w:jc w:val="both"/>
        <w:rPr>
          <w:color w:val="0D0D0D"/>
        </w:rPr>
      </w:pPr>
      <w:r w:rsidRPr="00542FED">
        <w:rPr>
          <w:color w:val="0D0D0D"/>
        </w:rPr>
        <w:t>В своей работе специалисты ориентируются на заключение ПМПК о статусе обучающихся с ОВЗ и на индивидуальную программу реабилитации инвалидов (ИПР);</w:t>
      </w:r>
    </w:p>
    <w:p w:rsidR="00F3539C" w:rsidRPr="00542FED" w:rsidRDefault="00F3539C" w:rsidP="00F3539C">
      <w:pPr>
        <w:widowControl w:val="0"/>
        <w:ind w:firstLine="567"/>
        <w:jc w:val="both"/>
        <w:rPr>
          <w:color w:val="0D0D0D"/>
        </w:rPr>
      </w:pPr>
      <w:r w:rsidRPr="00542FED">
        <w:rPr>
          <w:color w:val="0D0D0D"/>
        </w:rPr>
        <w:t>2. Коррекционно-развивающая работа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школы, способствует формированию универсальных учебных действий у обучающихся (личностных, регулятивных, познавательных, коммуникативных). В урочной деятельности эта работа проводится частично учителями-предметниками. Целенаправленная реализация данного направления проводится группой специалистов организации: логопедом, психологом, социальным педагогом.</w:t>
      </w:r>
      <w:r w:rsidRPr="00542FED">
        <w:rPr>
          <w:b/>
          <w:color w:val="0D0D0D"/>
        </w:rPr>
        <w:t xml:space="preserve"> </w:t>
      </w:r>
      <w:r w:rsidRPr="00542FED">
        <w:rPr>
          <w:color w:val="0D0D0D"/>
        </w:rPr>
        <w:t>Специалисты, как правило, проводят коррекционную работу во внеурочной деятельности. Коррекционная работа с обучающимися с нарушениями речи, слуха, опорно-двигательного аппарата, с задержкой психического развития, с аутистическими проявлениями может включать следующие направления индивидуальных и подгрупповых коррекционных занятий: «Развитие устной и письменной речи, коммуникации», «Социально-бытовая ориентировка», «Развитие эмоционально-волевой сферы».</w:t>
      </w:r>
    </w:p>
    <w:p w:rsidR="00F3539C" w:rsidRPr="00542FED" w:rsidRDefault="00F3539C" w:rsidP="00F3539C">
      <w:pPr>
        <w:widowControl w:val="0"/>
        <w:ind w:firstLine="567"/>
        <w:jc w:val="both"/>
        <w:rPr>
          <w:color w:val="0D0D0D"/>
        </w:rPr>
      </w:pPr>
      <w:r w:rsidRPr="00542FED">
        <w:rPr>
          <w:color w:val="0D0D0D"/>
        </w:rPr>
        <w:t>Для слабослышащих подростков, кроме перечисленных занятий, обязательны индивидуальные занятия по развитию слуха и формированию произношения.</w:t>
      </w:r>
    </w:p>
    <w:p w:rsidR="00F3539C" w:rsidRPr="00542FED" w:rsidRDefault="00F3539C" w:rsidP="00F3539C">
      <w:pPr>
        <w:widowControl w:val="0"/>
        <w:ind w:firstLine="567"/>
        <w:jc w:val="both"/>
        <w:rPr>
          <w:color w:val="0D0D0D"/>
        </w:rPr>
      </w:pPr>
      <w:r w:rsidRPr="00542FED">
        <w:rPr>
          <w:color w:val="0D0D0D"/>
        </w:rPr>
        <w:t>Для слабовидящих учеников необходимо проведение индивидуальной и подгрупповой коррекционной работы по развитию зрительного восприятия и охране зрения.</w:t>
      </w:r>
    </w:p>
    <w:p w:rsidR="00F3539C" w:rsidRPr="00542FED" w:rsidRDefault="00F3539C" w:rsidP="00F3539C">
      <w:pPr>
        <w:widowControl w:val="0"/>
        <w:ind w:firstLine="567"/>
        <w:jc w:val="both"/>
        <w:rPr>
          <w:color w:val="0D0D0D"/>
        </w:rPr>
      </w:pPr>
      <w:r w:rsidRPr="00542FED">
        <w:rPr>
          <w:color w:val="0D0D0D"/>
        </w:rPr>
        <w:t>Подросткам, попавшим в трудную жизненную ситуацию, рекомендованы занятия с психологом (как с общим, так и со специальным – при необходимости) по формированию стрессоустойчивого поведения и моделированию возможных вариантов решения проблем различного характера (личностных, межличностных, социальных).</w:t>
      </w:r>
    </w:p>
    <w:p w:rsidR="00F3539C" w:rsidRPr="00542FED" w:rsidRDefault="00F3539C" w:rsidP="00F3539C">
      <w:pPr>
        <w:widowControl w:val="0"/>
        <w:ind w:firstLine="567"/>
        <w:jc w:val="both"/>
        <w:rPr>
          <w:color w:val="0D0D0D"/>
        </w:rPr>
      </w:pPr>
      <w:r w:rsidRPr="00542FED">
        <w:rPr>
          <w:color w:val="0D0D0D"/>
        </w:rPr>
        <w:t>Залогом успешной реализации программы коррекционной работы является тесное сотрудничество всех специалистов и педагогов, а также родителей, представителей администрации, органов опеки и попечительства и других социальных организаций.</w:t>
      </w:r>
    </w:p>
    <w:p w:rsidR="00F3539C" w:rsidRPr="00542FED" w:rsidRDefault="00F3539C" w:rsidP="00F3539C">
      <w:pPr>
        <w:widowControl w:val="0"/>
        <w:autoSpaceDE w:val="0"/>
        <w:autoSpaceDN w:val="0"/>
        <w:adjustRightInd w:val="0"/>
        <w:ind w:firstLine="567"/>
        <w:jc w:val="both"/>
        <w:rPr>
          <w:color w:val="0D0D0D"/>
        </w:rPr>
      </w:pPr>
      <w:r w:rsidRPr="00542FED">
        <w:rPr>
          <w:color w:val="0D0D0D"/>
        </w:rPr>
        <w:t xml:space="preserve">Спорные вопросы, касающиеся успеваемости школьников с ОВЗ, их поведения, динамики </w:t>
      </w:r>
      <w:r w:rsidRPr="00542FED">
        <w:rPr>
          <w:color w:val="0D0D0D"/>
          <w:shd w:val="clear" w:color="auto" w:fill="FFFFFF"/>
        </w:rPr>
        <w:t>продвижения в рамках освоения основной программы обучения</w:t>
      </w:r>
      <w:r w:rsidRPr="00542FED">
        <w:rPr>
          <w:color w:val="0D0D0D"/>
        </w:rPr>
        <w:t xml:space="preserve"> (как положительной, так и отрицательной), а также вопросы прохождения итоговой аттестации выносятся на обсуждение психолого-педагогического консилиума организации, методических объединений и ПМПК. </w:t>
      </w:r>
    </w:p>
    <w:p w:rsidR="00F3539C" w:rsidRPr="00542FED" w:rsidRDefault="00F3539C" w:rsidP="00F3539C">
      <w:pPr>
        <w:pStyle w:val="a1"/>
        <w:widowControl w:val="0"/>
        <w:numPr>
          <w:ilvl w:val="0"/>
          <w:numId w:val="0"/>
        </w:numPr>
        <w:suppressAutoHyphens w:val="0"/>
        <w:spacing w:line="240" w:lineRule="auto"/>
        <w:ind w:firstLine="567"/>
        <w:rPr>
          <w:color w:val="0D0D0D"/>
          <w:sz w:val="24"/>
          <w:szCs w:val="24"/>
        </w:rPr>
      </w:pPr>
      <w:r w:rsidRPr="00542FED">
        <w:rPr>
          <w:color w:val="0D0D0D"/>
          <w:sz w:val="24"/>
          <w:szCs w:val="24"/>
        </w:rPr>
        <w:t>3. Консультативная работа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Консультативное направление программы коррекционной работы</w:t>
      </w:r>
      <w:r w:rsidRPr="00542FED">
        <w:rPr>
          <w:b/>
          <w:color w:val="0D0D0D"/>
          <w:sz w:val="24"/>
          <w:szCs w:val="24"/>
        </w:rPr>
        <w:t xml:space="preserve"> </w:t>
      </w:r>
      <w:r w:rsidRPr="00542FED">
        <w:rPr>
          <w:color w:val="0D0D0D"/>
          <w:sz w:val="24"/>
          <w:szCs w:val="24"/>
        </w:rPr>
        <w:t>осуществляется во внеурочной и внеучебной деятельности педагогом класса и группой специалистов: логопедом, психологом, социальным педагогом, педагогом.</w:t>
      </w:r>
    </w:p>
    <w:p w:rsidR="00F3539C" w:rsidRPr="00542FED" w:rsidRDefault="00F3539C" w:rsidP="00F3539C">
      <w:pPr>
        <w:pStyle w:val="a1"/>
        <w:widowControl w:val="0"/>
        <w:tabs>
          <w:tab w:val="left" w:pos="284"/>
        </w:tabs>
        <w:suppressAutoHyphens w:val="0"/>
        <w:spacing w:line="240" w:lineRule="auto"/>
        <w:ind w:firstLine="567"/>
        <w:rPr>
          <w:color w:val="0D0D0D"/>
          <w:sz w:val="24"/>
          <w:szCs w:val="24"/>
        </w:rPr>
      </w:pPr>
      <w:r w:rsidRPr="00542FED">
        <w:rPr>
          <w:color w:val="0D0D0D"/>
          <w:sz w:val="24"/>
          <w:szCs w:val="24"/>
        </w:rPr>
        <w:t>Педагог</w:t>
      </w:r>
      <w:r w:rsidRPr="00542FED">
        <w:rPr>
          <w:b/>
          <w:color w:val="0D0D0D"/>
          <w:sz w:val="24"/>
          <w:szCs w:val="24"/>
        </w:rPr>
        <w:t xml:space="preserve"> </w:t>
      </w:r>
      <w:r w:rsidRPr="00542FED">
        <w:rPr>
          <w:color w:val="0D0D0D"/>
          <w:sz w:val="24"/>
          <w:szCs w:val="24"/>
        </w:rPr>
        <w:t>класса проводит консультативную работу с родителями школьников. Данное направление касается обсуждения вопросов успеваемости и поведения подростков, выбора и отбора необходимых приемов, способствующих оптимизации его обучения. В отдельных случаях педагог может предложить методическую консультацию в виде рекомендаций (по изучению отдельных разделов программы).</w:t>
      </w:r>
    </w:p>
    <w:p w:rsidR="00F3539C" w:rsidRPr="00542FED" w:rsidRDefault="00F3539C" w:rsidP="00F3539C">
      <w:pPr>
        <w:pStyle w:val="a1"/>
        <w:widowControl w:val="0"/>
        <w:tabs>
          <w:tab w:val="left" w:pos="284"/>
        </w:tabs>
        <w:suppressAutoHyphens w:val="0"/>
        <w:spacing w:line="240" w:lineRule="auto"/>
        <w:ind w:firstLine="567"/>
        <w:rPr>
          <w:color w:val="0D0D0D"/>
          <w:sz w:val="24"/>
          <w:szCs w:val="24"/>
        </w:rPr>
      </w:pPr>
      <w:r w:rsidRPr="00542FED">
        <w:rPr>
          <w:color w:val="0D0D0D"/>
          <w:sz w:val="24"/>
          <w:szCs w:val="24"/>
        </w:rPr>
        <w:t xml:space="preserve">Психолог проводит консультативную работу с педагогами, администрацией школы и родителями. Работа с педагогами касается обсуждения проблемных ситуаций и стратегий взаимодействия. Работа психолога со школьной администрацией включает просветительскую и консультативную деятельность. Работа психолога с родителями ориентирована на выявление и коррекцию имеющихся у школьников проблем — академических и личностных. Кроме того, психолог принимает активное участие в работе по профессиональному самоопределению старшеклассников с особыми образовательными потребностями. </w:t>
      </w:r>
    </w:p>
    <w:p w:rsidR="00F3539C" w:rsidRPr="00542FED" w:rsidRDefault="00F3539C" w:rsidP="00F3539C">
      <w:pPr>
        <w:pStyle w:val="a1"/>
        <w:widowControl w:val="0"/>
        <w:tabs>
          <w:tab w:val="left" w:pos="284"/>
        </w:tabs>
        <w:suppressAutoHyphens w:val="0"/>
        <w:spacing w:line="240" w:lineRule="auto"/>
        <w:ind w:firstLine="567"/>
        <w:rPr>
          <w:color w:val="0D0D0D"/>
          <w:sz w:val="24"/>
          <w:szCs w:val="24"/>
        </w:rPr>
      </w:pPr>
      <w:r w:rsidRPr="00542FED">
        <w:rPr>
          <w:color w:val="0D0D0D"/>
          <w:sz w:val="24"/>
          <w:szCs w:val="24"/>
        </w:rPr>
        <w:t>Логопед</w:t>
      </w:r>
      <w:r w:rsidRPr="00542FED">
        <w:rPr>
          <w:b/>
          <w:color w:val="0D0D0D"/>
          <w:sz w:val="24"/>
          <w:szCs w:val="24"/>
        </w:rPr>
        <w:t xml:space="preserve"> </w:t>
      </w:r>
      <w:r w:rsidRPr="00542FED">
        <w:rPr>
          <w:color w:val="0D0D0D"/>
          <w:sz w:val="24"/>
          <w:szCs w:val="24"/>
        </w:rPr>
        <w:t xml:space="preserve">реализует консультативное направление ПКР в работе с подростками с нарушениями речи, их родителями, педагогами, со школьной администрацией (по запросу). </w:t>
      </w:r>
    </w:p>
    <w:p w:rsidR="00F3539C" w:rsidRPr="00542FED" w:rsidRDefault="00F3539C" w:rsidP="00F3539C">
      <w:pPr>
        <w:pStyle w:val="a1"/>
        <w:widowControl w:val="0"/>
        <w:tabs>
          <w:tab w:val="left" w:pos="284"/>
        </w:tabs>
        <w:suppressAutoHyphens w:val="0"/>
        <w:spacing w:line="240" w:lineRule="auto"/>
        <w:ind w:firstLine="567"/>
        <w:rPr>
          <w:color w:val="0D0D0D"/>
          <w:sz w:val="24"/>
          <w:szCs w:val="24"/>
        </w:rPr>
      </w:pPr>
      <w:r w:rsidRPr="00542FED">
        <w:rPr>
          <w:color w:val="0D0D0D"/>
          <w:sz w:val="24"/>
          <w:szCs w:val="24"/>
        </w:rPr>
        <w:t xml:space="preserve">Консультативная работа с администрацией школы проводится при возникающих вопросах теоретического и практического характера о специфике образования и воспитания подростков с ОВЗ. </w:t>
      </w:r>
    </w:p>
    <w:p w:rsidR="00F3539C" w:rsidRPr="00542FED" w:rsidRDefault="00F3539C" w:rsidP="00F3539C">
      <w:pPr>
        <w:widowControl w:val="0"/>
        <w:autoSpaceDE w:val="0"/>
        <w:autoSpaceDN w:val="0"/>
        <w:adjustRightInd w:val="0"/>
        <w:ind w:firstLine="567"/>
        <w:jc w:val="both"/>
        <w:rPr>
          <w:color w:val="0D0D0D"/>
        </w:rPr>
      </w:pPr>
      <w:r w:rsidRPr="00542FED">
        <w:rPr>
          <w:color w:val="0D0D0D"/>
        </w:rPr>
        <w:t xml:space="preserve">4. Информационно-просветительская работа направлена на разъяснительную деятельность по вопросам, связанным с особенностями образовательных отношений для данной категории детей, со всеми участниками образовательных отношений — обучающимися (как имеющими, так и не имеющими недостатки в развитии), их родителями (законными представителями), педагогическими работниками. </w:t>
      </w:r>
    </w:p>
    <w:p w:rsidR="00F3539C" w:rsidRPr="00542FED" w:rsidRDefault="00F3539C" w:rsidP="00F3539C">
      <w:pPr>
        <w:pStyle w:val="Default"/>
        <w:widowControl w:val="0"/>
        <w:jc w:val="both"/>
        <w:rPr>
          <w:b/>
          <w:bCs/>
          <w:color w:val="0D0D0D"/>
          <w:sz w:val="23"/>
          <w:szCs w:val="23"/>
        </w:rPr>
      </w:pPr>
    </w:p>
    <w:p w:rsidR="00F3539C" w:rsidRPr="00542FED" w:rsidRDefault="00F3539C" w:rsidP="00F3539C">
      <w:pPr>
        <w:pStyle w:val="3"/>
        <w:keepNext w:val="0"/>
        <w:widowControl w:val="0"/>
        <w:spacing w:before="0" w:after="0"/>
        <w:jc w:val="center"/>
        <w:rPr>
          <w:rFonts w:ascii="Times New Roman" w:hAnsi="Times New Roman"/>
          <w:color w:val="0D0D0D"/>
          <w:sz w:val="28"/>
          <w:szCs w:val="28"/>
        </w:rPr>
      </w:pPr>
      <w:bookmarkStart w:id="84" w:name="_Toc435412736"/>
      <w:bookmarkStart w:id="85" w:name="_Toc453968211"/>
      <w:r w:rsidRPr="00542FED">
        <w:rPr>
          <w:rFonts w:ascii="Times New Roman" w:hAnsi="Times New Roman"/>
          <w:color w:val="0D0D0D"/>
          <w:sz w:val="28"/>
          <w:szCs w:val="28"/>
        </w:rPr>
        <w:t>2.4.3. Система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bookmarkEnd w:id="84"/>
      <w:bookmarkEnd w:id="85"/>
    </w:p>
    <w:p w:rsidR="00F3539C" w:rsidRPr="00542FED" w:rsidRDefault="00F3539C" w:rsidP="00F3539C">
      <w:pPr>
        <w:widowControl w:val="0"/>
        <w:ind w:firstLine="567"/>
        <w:jc w:val="both"/>
        <w:rPr>
          <w:bCs/>
          <w:color w:val="0D0D0D"/>
          <w:spacing w:val="4"/>
        </w:rPr>
      </w:pPr>
      <w:r w:rsidRPr="00542FED">
        <w:rPr>
          <w:color w:val="0D0D0D"/>
          <w:shd w:val="clear" w:color="auto" w:fill="FFFFFF"/>
          <w:lang w:bidi="ru-RU"/>
        </w:rPr>
        <w:t xml:space="preserve">Для реализации требований к программе коррекционной работы, обозначенных в ФГОС, в школе создана  рабочая группа, в которую входят педагоги, реализующие ООП СОО, педагог-психолог. Группой на подготовительном этапе определяется нормативно-правовое обеспечение коррекционной работы, анализируется состав обучающихся с ОВЗ в образовательной организации </w:t>
      </w:r>
      <w:r w:rsidRPr="00542FED">
        <w:rPr>
          <w:color w:val="0D0D0D"/>
        </w:rPr>
        <w:t>(в том числе – инвалидов,  также школьников, попавших в сложную жизненную ситуацию)</w:t>
      </w:r>
      <w:r w:rsidRPr="00542FED">
        <w:rPr>
          <w:color w:val="0D0D0D"/>
          <w:shd w:val="clear" w:color="auto" w:fill="FFFFFF"/>
          <w:lang w:bidi="ru-RU"/>
        </w:rPr>
        <w:t>, их особые образовательные потребности; сопоставляются результаты обучения этих подростков на предыдущем уровне образования; создается (систематизируется, дополняется) фонд методических рекомендаций по обучению данных категорий обучающихся с ОВЗ, инвалидов, а также со школьниками, попавшими в сложную жизненную ситуацию.</w:t>
      </w:r>
    </w:p>
    <w:p w:rsidR="00F3539C" w:rsidRPr="00542FED" w:rsidRDefault="00F3539C" w:rsidP="00F3539C">
      <w:pPr>
        <w:widowControl w:val="0"/>
        <w:ind w:firstLine="567"/>
        <w:jc w:val="both"/>
        <w:rPr>
          <w:color w:val="0D0D0D"/>
          <w:shd w:val="clear" w:color="auto" w:fill="FFFFFF"/>
          <w:lang w:bidi="ru-RU"/>
        </w:rPr>
      </w:pPr>
      <w:r w:rsidRPr="00542FED">
        <w:rPr>
          <w:color w:val="0D0D0D"/>
          <w:shd w:val="clear" w:color="auto" w:fill="FFFFFF"/>
          <w:lang w:bidi="ru-RU"/>
        </w:rPr>
        <w:t xml:space="preserve">На основном этапе разрабатываются общая стратегия обучения и воспитания обучающихся с ограниченными возможностями здоровья,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w:t>
      </w:r>
    </w:p>
    <w:p w:rsidR="00F3539C" w:rsidRPr="00542FED" w:rsidRDefault="00F3539C" w:rsidP="00F3539C">
      <w:pPr>
        <w:widowControl w:val="0"/>
        <w:ind w:firstLine="567"/>
        <w:jc w:val="both"/>
        <w:rPr>
          <w:b/>
          <w:bCs/>
          <w:color w:val="0D0D0D"/>
          <w:spacing w:val="4"/>
        </w:rPr>
      </w:pPr>
      <w:r w:rsidRPr="00542FED">
        <w:rPr>
          <w:color w:val="0D0D0D"/>
          <w:shd w:val="clear" w:color="auto" w:fill="FFFFFF"/>
          <w:lang w:bidi="ru-RU"/>
        </w:rPr>
        <w:t>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принимается итоговое решение.</w:t>
      </w:r>
    </w:p>
    <w:p w:rsidR="00F3539C" w:rsidRPr="00542FED" w:rsidRDefault="00F3539C" w:rsidP="00F3539C">
      <w:pPr>
        <w:widowControl w:val="0"/>
        <w:ind w:firstLine="567"/>
        <w:jc w:val="both"/>
        <w:rPr>
          <w:b/>
          <w:bCs/>
          <w:color w:val="0D0D0D"/>
          <w:spacing w:val="4"/>
        </w:rPr>
      </w:pPr>
      <w:r w:rsidRPr="00542FED">
        <w:rPr>
          <w:color w:val="0D0D0D"/>
          <w:shd w:val="clear" w:color="auto" w:fill="FFFFFF"/>
          <w:lang w:bidi="ru-RU"/>
        </w:rPr>
        <w:t>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является одним из условий успешности комплексного сопровождения и поддержки подростков.</w:t>
      </w:r>
    </w:p>
    <w:p w:rsidR="00F3539C" w:rsidRPr="00542FED" w:rsidRDefault="00F3539C" w:rsidP="00F3539C">
      <w:pPr>
        <w:widowControl w:val="0"/>
        <w:ind w:firstLine="567"/>
        <w:jc w:val="both"/>
        <w:rPr>
          <w:color w:val="0D0D0D"/>
          <w:shd w:val="clear" w:color="auto" w:fill="FFFFFF"/>
          <w:lang w:bidi="ru-RU"/>
        </w:rPr>
      </w:pPr>
      <w:r w:rsidRPr="00542FED">
        <w:rPr>
          <w:color w:val="0D0D0D"/>
          <w:shd w:val="clear" w:color="auto" w:fill="FFFFFF"/>
          <w:lang w:bidi="ru-RU"/>
        </w:rPr>
        <w:t xml:space="preserve">Медицинская поддержка и сопровождение обучающихся с ограниченными возможностями здоровья в образовательной организации осуществляются медицинским. Социально-педагогическое сопровождение школьников с ограниченными возможностями здоровья в общеобразовательной организации осуществляет социальный педагог. Деятельность социального педагога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w:t>
      </w:r>
      <w:r w:rsidR="00E70424">
        <w:rPr>
          <w:color w:val="0D0D0D"/>
          <w:shd w:val="clear" w:color="auto" w:fill="FFFFFF"/>
          <w:lang w:bidi="ru-RU"/>
        </w:rPr>
        <w:t>Ответственный за психолого-педагогическое сопровождение</w:t>
      </w:r>
      <w:r w:rsidRPr="00542FED">
        <w:rPr>
          <w:color w:val="0D0D0D"/>
          <w:shd w:val="clear" w:color="auto" w:fill="FFFFFF"/>
          <w:lang w:bidi="ru-RU"/>
        </w:rPr>
        <w:t xml:space="preserve"> участвует в проведении профилактической и информационно-просветительской работы</w:t>
      </w:r>
      <w:r w:rsidRPr="00542FED">
        <w:rPr>
          <w:b/>
          <w:bCs/>
          <w:color w:val="0D0D0D"/>
          <w:spacing w:val="4"/>
        </w:rPr>
        <w:t xml:space="preserve"> </w:t>
      </w:r>
      <w:r w:rsidRPr="00542FED">
        <w:rPr>
          <w:color w:val="0D0D0D"/>
          <w:shd w:val="clear" w:color="auto" w:fill="FFFFFF"/>
          <w:lang w:bidi="ru-RU"/>
        </w:rPr>
        <w:t xml:space="preserve">по защите прав и интересов школьников с ОВЗ, в выборе профессиональных склонностей и интересов. </w:t>
      </w:r>
      <w:r w:rsidR="00E70424">
        <w:rPr>
          <w:color w:val="0D0D0D"/>
          <w:shd w:val="clear" w:color="auto" w:fill="FFFFFF"/>
          <w:lang w:bidi="ru-RU"/>
        </w:rPr>
        <w:t>Ответственный</w:t>
      </w:r>
      <w:r w:rsidRPr="00542FED">
        <w:rPr>
          <w:color w:val="0D0D0D"/>
          <w:shd w:val="clear" w:color="auto" w:fill="FFFFFF"/>
          <w:lang w:bidi="ru-RU"/>
        </w:rPr>
        <w:t xml:space="preserve"> педагог взаимодействует со специалистами организации, с педагогами класса, в случае необходимости – с медицинским работником, а также с родителями (законными представителями), специалистами социальных служб, органами исполнительной власти по защите прав детей.</w:t>
      </w:r>
    </w:p>
    <w:p w:rsidR="00F3539C" w:rsidRPr="00542FED" w:rsidRDefault="00F3539C" w:rsidP="00F3539C">
      <w:pPr>
        <w:widowControl w:val="0"/>
        <w:ind w:firstLine="567"/>
        <w:jc w:val="both"/>
        <w:rPr>
          <w:color w:val="0D0D0D"/>
          <w:shd w:val="clear" w:color="auto" w:fill="FFFFFF"/>
          <w:lang w:bidi="ru-RU"/>
        </w:rPr>
      </w:pPr>
      <w:r w:rsidRPr="00542FED">
        <w:rPr>
          <w:color w:val="0D0D0D"/>
          <w:shd w:val="clear" w:color="auto" w:fill="FFFFFF"/>
          <w:lang w:bidi="ru-RU"/>
        </w:rPr>
        <w:t xml:space="preserve">Психологическое сопровождение обучающихся с ограниченными возможностями здоровья осуществляется в рамках реализации основных направлений психологической службы образовательной организации. </w:t>
      </w:r>
    </w:p>
    <w:p w:rsidR="00F3539C" w:rsidRPr="00542FED" w:rsidRDefault="00F3539C" w:rsidP="00F3539C">
      <w:pPr>
        <w:widowControl w:val="0"/>
        <w:ind w:firstLine="567"/>
        <w:jc w:val="both"/>
        <w:rPr>
          <w:color w:val="0D0D0D"/>
          <w:shd w:val="clear" w:color="auto" w:fill="FFFFFF"/>
          <w:lang w:bidi="ru-RU"/>
        </w:rPr>
      </w:pPr>
      <w:r w:rsidRPr="00542FED">
        <w:rPr>
          <w:color w:val="0D0D0D"/>
          <w:shd w:val="clear" w:color="auto" w:fill="FFFFFF"/>
          <w:lang w:bidi="ru-RU"/>
        </w:rPr>
        <w:t xml:space="preserve">Педагог-психолог проводит занятия по комплексному изучению и развитию личности школьников с ограниченными возможностями здоровья. Кроме того, одним из направлений деятельности педагога-психолога на данном уровне обучения является психологическая подготовка школьников к прохождению итоговой аттестации. </w:t>
      </w:r>
    </w:p>
    <w:p w:rsidR="00F3539C" w:rsidRPr="00542FED" w:rsidRDefault="00F3539C" w:rsidP="00F3539C">
      <w:pPr>
        <w:widowControl w:val="0"/>
        <w:ind w:firstLine="567"/>
        <w:jc w:val="both"/>
        <w:rPr>
          <w:b/>
          <w:bCs/>
          <w:color w:val="0D0D0D"/>
          <w:spacing w:val="4"/>
        </w:rPr>
      </w:pPr>
      <w:r w:rsidRPr="00542FED">
        <w:rPr>
          <w:color w:val="0D0D0D"/>
          <w:shd w:val="clear" w:color="auto" w:fill="FFFFFF"/>
          <w:lang w:bidi="ru-RU"/>
        </w:rPr>
        <w:t>Работа может быть организована фронтально,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обучающихся с ограниченными возможностями здоровья.</w:t>
      </w:r>
    </w:p>
    <w:p w:rsidR="00F3539C" w:rsidRPr="00542FED" w:rsidRDefault="00F3539C" w:rsidP="00F3539C">
      <w:pPr>
        <w:widowControl w:val="0"/>
        <w:ind w:firstLine="567"/>
        <w:jc w:val="both"/>
        <w:rPr>
          <w:b/>
          <w:bCs/>
          <w:color w:val="0D0D0D"/>
          <w:spacing w:val="4"/>
        </w:rPr>
      </w:pPr>
      <w:r w:rsidRPr="00542FED">
        <w:rPr>
          <w:color w:val="0D0D0D"/>
          <w:shd w:val="clear" w:color="auto" w:fill="FFFFFF"/>
          <w:lang w:bidi="ru-RU"/>
        </w:rPr>
        <w:t>Помимо работы со школьниками педагог-психолог  проводит консультативную работу с педагогами, администрацией школы и родителями по вопросам, связанным с обучением и воспитанием обучающихся.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w:t>
      </w:r>
    </w:p>
    <w:p w:rsidR="00F3539C" w:rsidRPr="00542FED" w:rsidRDefault="00F3539C" w:rsidP="00F3539C">
      <w:pPr>
        <w:widowControl w:val="0"/>
        <w:ind w:firstLine="567"/>
        <w:jc w:val="both"/>
        <w:rPr>
          <w:color w:val="0D0D0D"/>
          <w:shd w:val="clear" w:color="auto" w:fill="FFFFFF"/>
          <w:lang w:bidi="ru-RU"/>
        </w:rPr>
      </w:pPr>
      <w:r w:rsidRPr="00542FED">
        <w:rPr>
          <w:color w:val="0D0D0D"/>
          <w:shd w:val="clear" w:color="auto" w:fill="FFFFFF"/>
          <w:lang w:bidi="ru-RU"/>
        </w:rPr>
        <w:t>Значительная роль в организации психолого-педагогического сопровождения обучающихся с ОВЗ принадлежит психолого-педагогическому консилиуму образовательной организации (ППк).</w:t>
      </w:r>
      <w:r w:rsidRPr="00542FED">
        <w:rPr>
          <w:b/>
          <w:bCs/>
          <w:color w:val="0D0D0D"/>
          <w:spacing w:val="4"/>
        </w:rPr>
        <w:t xml:space="preserve"> </w:t>
      </w:r>
      <w:r w:rsidRPr="00542FED">
        <w:rPr>
          <w:color w:val="0D0D0D"/>
          <w:shd w:val="clear" w:color="auto" w:fill="FFFFFF"/>
          <w:lang w:bidi="ru-RU"/>
        </w:rPr>
        <w:t xml:space="preserve">Его цель – уточнение особых образовательных потребностей обучающихся с ОВЗ и школьников, попавших в сложную жизненную ситуацию, оказание им помощи (методической, специализированной и психологической). Помощь заключается в разработке рекомендаций по обучению и воспитанию; в составлении в случае необходимости индивидуальной программы обучения; в выборе специальных приемов, средств и методов обучения, в адаптации содержания учебного предметного материала. Специалисты консилиума следят за динамикой </w:t>
      </w:r>
      <w:r w:rsidRPr="00542FED">
        <w:rPr>
          <w:color w:val="0D0D0D"/>
          <w:shd w:val="clear" w:color="auto" w:fill="FFFFFF"/>
        </w:rPr>
        <w:t xml:space="preserve">продвижения </w:t>
      </w:r>
      <w:r w:rsidRPr="00542FED">
        <w:rPr>
          <w:color w:val="0D0D0D"/>
          <w:shd w:val="clear" w:color="auto" w:fill="FFFFFF"/>
          <w:lang w:bidi="ru-RU"/>
        </w:rPr>
        <w:t xml:space="preserve">школьников </w:t>
      </w:r>
      <w:r w:rsidRPr="00542FED">
        <w:rPr>
          <w:color w:val="0D0D0D"/>
          <w:shd w:val="clear" w:color="auto" w:fill="FFFFFF"/>
        </w:rPr>
        <w:t xml:space="preserve">в рамках освоения основной программы обучения </w:t>
      </w:r>
      <w:r w:rsidRPr="00542FED">
        <w:rPr>
          <w:color w:val="0D0D0D"/>
          <w:shd w:val="clear" w:color="auto" w:fill="FFFFFF"/>
          <w:lang w:bidi="ru-RU"/>
        </w:rPr>
        <w:t>и своевременно вносят коррективы в программу обучения и в рабочие программы коррекционной работы; рассматривают спорные и конфликтные случаи, предлагают и осуществляют отбор необходимых для школьника (школьников) дополнительных дидактических и учебных пособий.</w:t>
      </w:r>
    </w:p>
    <w:p w:rsidR="00F3539C" w:rsidRPr="00542FED" w:rsidRDefault="00F3539C" w:rsidP="00F3539C">
      <w:pPr>
        <w:widowControl w:val="0"/>
        <w:ind w:firstLine="567"/>
        <w:jc w:val="both"/>
        <w:rPr>
          <w:color w:val="0D0D0D"/>
        </w:rPr>
      </w:pPr>
      <w:r w:rsidRPr="00542FED">
        <w:rPr>
          <w:color w:val="0D0D0D"/>
        </w:rPr>
        <w:t>В состав ППк входят: психолог, педагоги и представитель администрации. Родители уведомляются о проведении ППк.</w:t>
      </w:r>
    </w:p>
    <w:p w:rsidR="00F3539C" w:rsidRPr="00542FED" w:rsidRDefault="00F3539C" w:rsidP="00F3539C">
      <w:pPr>
        <w:widowControl w:val="0"/>
        <w:ind w:firstLine="567"/>
        <w:jc w:val="both"/>
        <w:rPr>
          <w:color w:val="0D0D0D"/>
        </w:rPr>
      </w:pPr>
      <w:r w:rsidRPr="00542FED">
        <w:rPr>
          <w:color w:val="0D0D0D"/>
        </w:rPr>
        <w:t xml:space="preserve">Психолого-педагогический консилиум оранизации собирается не реже двух раз в месяц. На заседаниях консилиума проводится комплексное обследование школьников в следующих случаях: </w:t>
      </w:r>
    </w:p>
    <w:p w:rsidR="00F3539C" w:rsidRPr="00542FED" w:rsidRDefault="00F3539C" w:rsidP="00F3539C">
      <w:pPr>
        <w:pStyle w:val="a1"/>
        <w:widowControl w:val="0"/>
        <w:tabs>
          <w:tab w:val="left" w:pos="284"/>
        </w:tabs>
        <w:suppressAutoHyphens w:val="0"/>
        <w:spacing w:line="240" w:lineRule="auto"/>
        <w:ind w:firstLine="567"/>
        <w:rPr>
          <w:color w:val="0D0D0D"/>
          <w:sz w:val="24"/>
          <w:szCs w:val="24"/>
        </w:rPr>
      </w:pPr>
      <w:r w:rsidRPr="00542FED">
        <w:rPr>
          <w:color w:val="0D0D0D"/>
          <w:sz w:val="24"/>
          <w:szCs w:val="24"/>
        </w:rPr>
        <w:t>первичного обследования (осуществляется сразу после поступления ученика с ОВЗ в школу для уточнения диагноза и выработки общего плана работы, в том числе разработки рабочей программы коррекционной работы);</w:t>
      </w:r>
    </w:p>
    <w:p w:rsidR="00F3539C" w:rsidRPr="00542FED" w:rsidRDefault="00F3539C" w:rsidP="00F3539C">
      <w:pPr>
        <w:pStyle w:val="a1"/>
        <w:widowControl w:val="0"/>
        <w:tabs>
          <w:tab w:val="left" w:pos="284"/>
        </w:tabs>
        <w:suppressAutoHyphens w:val="0"/>
        <w:spacing w:line="240" w:lineRule="auto"/>
        <w:ind w:firstLine="567"/>
        <w:rPr>
          <w:color w:val="0D0D0D"/>
          <w:sz w:val="24"/>
          <w:szCs w:val="24"/>
        </w:rPr>
      </w:pPr>
      <w:r w:rsidRPr="00542FED">
        <w:rPr>
          <w:color w:val="0D0D0D"/>
          <w:sz w:val="24"/>
          <w:szCs w:val="24"/>
        </w:rPr>
        <w:t>диагностики в течение года (диагностика проводится по запросу педагога и (или) родителей по поводу имеющихся и возникающих у школьника академических и поведенческих проблем с целью их устранения);</w:t>
      </w:r>
    </w:p>
    <w:p w:rsidR="00F3539C" w:rsidRPr="00542FED" w:rsidRDefault="00F3539C" w:rsidP="00F3539C">
      <w:pPr>
        <w:pStyle w:val="a1"/>
        <w:widowControl w:val="0"/>
        <w:tabs>
          <w:tab w:val="left" w:pos="284"/>
        </w:tabs>
        <w:suppressAutoHyphens w:val="0"/>
        <w:spacing w:line="240" w:lineRule="auto"/>
        <w:ind w:firstLine="567"/>
        <w:rPr>
          <w:color w:val="0D0D0D"/>
          <w:sz w:val="24"/>
          <w:szCs w:val="24"/>
        </w:rPr>
      </w:pPr>
      <w:r w:rsidRPr="00542FED">
        <w:rPr>
          <w:color w:val="0D0D0D"/>
          <w:sz w:val="24"/>
          <w:szCs w:val="24"/>
        </w:rPr>
        <w:t xml:space="preserve">диагностики по окончании полугодия и учебного года с целью мониторинга динамики школьника и выработки рекомендаций по дальнейшему обучению; </w:t>
      </w:r>
    </w:p>
    <w:p w:rsidR="00F3539C" w:rsidRPr="00542FED" w:rsidRDefault="00F3539C" w:rsidP="00F3539C">
      <w:pPr>
        <w:pStyle w:val="a1"/>
        <w:widowControl w:val="0"/>
        <w:tabs>
          <w:tab w:val="left" w:pos="284"/>
        </w:tabs>
        <w:suppressAutoHyphens w:val="0"/>
        <w:spacing w:line="240" w:lineRule="auto"/>
        <w:ind w:firstLine="567"/>
        <w:rPr>
          <w:color w:val="0D0D0D"/>
          <w:sz w:val="24"/>
          <w:szCs w:val="24"/>
        </w:rPr>
      </w:pPr>
      <w:r w:rsidRPr="00542FED">
        <w:rPr>
          <w:color w:val="0D0D0D"/>
          <w:sz w:val="24"/>
          <w:szCs w:val="24"/>
        </w:rPr>
        <w:t>диагностики в нештатных (конфликтных) случаях.</w:t>
      </w:r>
    </w:p>
    <w:p w:rsidR="00F3539C" w:rsidRPr="00542FED" w:rsidRDefault="00F3539C" w:rsidP="00F3539C">
      <w:pPr>
        <w:widowControl w:val="0"/>
        <w:ind w:firstLine="567"/>
        <w:jc w:val="both"/>
        <w:rPr>
          <w:color w:val="0D0D0D"/>
        </w:rPr>
      </w:pPr>
      <w:r w:rsidRPr="00542FED">
        <w:rPr>
          <w:color w:val="0D0D0D"/>
        </w:rPr>
        <w:t>Формы обследования учеников могут варьироваться: групповая, подгрупповая, индивидуальная.</w:t>
      </w:r>
    </w:p>
    <w:p w:rsidR="00F3539C" w:rsidRPr="00542FED" w:rsidRDefault="00F3539C" w:rsidP="00F3539C">
      <w:pPr>
        <w:widowControl w:val="0"/>
        <w:ind w:firstLine="567"/>
        <w:jc w:val="both"/>
        <w:rPr>
          <w:color w:val="0D0D0D"/>
        </w:rPr>
      </w:pPr>
      <w:r w:rsidRPr="00542FED">
        <w:rPr>
          <w:color w:val="0D0D0D"/>
        </w:rPr>
        <w:t>В случаях выявления изменения в психическом и/или физическом состоянии обучающегося с ОВЗ, сохраняющихся у него проблем в освоении основной образовательной программы в рабочую коррекционную программу вносятся коррективы.</w:t>
      </w:r>
    </w:p>
    <w:p w:rsidR="00F3539C" w:rsidRPr="00542FED" w:rsidRDefault="00F3539C" w:rsidP="00F3539C">
      <w:pPr>
        <w:widowControl w:val="0"/>
        <w:ind w:firstLine="567"/>
        <w:jc w:val="both"/>
        <w:rPr>
          <w:color w:val="0D0D0D"/>
        </w:rPr>
      </w:pPr>
      <w:r w:rsidRPr="00542FED">
        <w:rPr>
          <w:color w:val="0D0D0D"/>
        </w:rPr>
        <w:t>Ориентируясь на заключения ПМПК, результаты диагностики ППк и обследования конкретными специалистами и учителями образовательной организации, определяются ключевые звенья комплексных коррекционных мероприятий и необходимость вариативных индивидуальных планов обучения обучающихся с ОВЗ и подростков, попавших в трудную жизненную ситуацию.</w:t>
      </w:r>
    </w:p>
    <w:p w:rsidR="00F3539C" w:rsidRPr="00542FED" w:rsidRDefault="00F3539C" w:rsidP="00F3539C">
      <w:pPr>
        <w:widowControl w:val="0"/>
        <w:ind w:firstLine="567"/>
        <w:jc w:val="both"/>
        <w:rPr>
          <w:b/>
          <w:bCs/>
          <w:color w:val="0D0D0D"/>
          <w:spacing w:val="4"/>
        </w:rPr>
      </w:pPr>
      <w:r w:rsidRPr="00542FED">
        <w:rPr>
          <w:color w:val="0D0D0D"/>
          <w:shd w:val="clear" w:color="auto" w:fill="FFFFFF"/>
          <w:lang w:bidi="ru-RU"/>
        </w:rPr>
        <w:t>Реализация системы комплексного психолого-медико-социального сопровождения и поддержки обучающихся с ограниченными возможностями здоровья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w:t>
      </w:r>
    </w:p>
    <w:p w:rsidR="00F3539C" w:rsidRPr="00542FED" w:rsidRDefault="00F3539C" w:rsidP="00F3539C">
      <w:pPr>
        <w:widowControl w:val="0"/>
        <w:rPr>
          <w:color w:val="0D0D0D"/>
          <w:shd w:val="clear" w:color="auto" w:fill="FFFFFF"/>
          <w:lang w:bidi="ru-RU"/>
        </w:rPr>
      </w:pPr>
    </w:p>
    <w:p w:rsidR="00F3539C" w:rsidRPr="00542FED" w:rsidRDefault="00F3539C" w:rsidP="00F3539C">
      <w:pPr>
        <w:pStyle w:val="3"/>
        <w:keepNext w:val="0"/>
        <w:widowControl w:val="0"/>
        <w:spacing w:before="0" w:after="0"/>
        <w:jc w:val="center"/>
        <w:rPr>
          <w:rFonts w:ascii="Times New Roman" w:hAnsi="Times New Roman"/>
          <w:color w:val="0D0D0D"/>
          <w:sz w:val="28"/>
          <w:szCs w:val="28"/>
        </w:rPr>
      </w:pPr>
      <w:bookmarkStart w:id="86" w:name="_Toc435412737"/>
      <w:bookmarkStart w:id="87" w:name="_Toc453968212"/>
      <w:r w:rsidRPr="00542FED">
        <w:rPr>
          <w:rFonts w:ascii="Times New Roman" w:hAnsi="Times New Roman"/>
          <w:color w:val="0D0D0D"/>
          <w:sz w:val="28"/>
          <w:szCs w:val="28"/>
        </w:rPr>
        <w:t>2.4.4. Механизм взаимодействия, предусматривающий общую целевую и единую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bookmarkEnd w:id="86"/>
      <w:bookmarkEnd w:id="87"/>
    </w:p>
    <w:p w:rsidR="00F3539C" w:rsidRPr="00542FED" w:rsidRDefault="00F3539C" w:rsidP="00F3539C">
      <w:pPr>
        <w:widowControl w:val="0"/>
        <w:shd w:val="clear" w:color="auto" w:fill="FFFFFF"/>
        <w:ind w:firstLine="567"/>
        <w:jc w:val="both"/>
        <w:rPr>
          <w:color w:val="0D0D0D"/>
        </w:rPr>
      </w:pPr>
      <w:r w:rsidRPr="00542FED">
        <w:rPr>
          <w:color w:val="0D0D0D"/>
        </w:rPr>
        <w:t>Механизм взаимодействия раскрывается в учебном плане, во взаимосвязи ПКР и рабочих коррекционных программ, во взаимодействии педагогов различного профиля (учителей, социальных педагогов, педагогов дополнительного образования), логопеда, психолога, медицинских работников внутри организаций, осуществляющих образовательную деятельность,  с ПМПК.</w:t>
      </w:r>
    </w:p>
    <w:p w:rsidR="00F3539C" w:rsidRPr="00542FED" w:rsidRDefault="00F3539C" w:rsidP="00F3539C">
      <w:pPr>
        <w:widowControl w:val="0"/>
        <w:ind w:firstLine="567"/>
        <w:jc w:val="both"/>
        <w:rPr>
          <w:color w:val="0D0D0D"/>
        </w:rPr>
      </w:pPr>
      <w:r w:rsidRPr="00542FED">
        <w:rPr>
          <w:color w:val="0D0D0D"/>
        </w:rPr>
        <w:t>Программа коррекционной работы должна быть отражена в учебном плане освоения основной образовательной программы — в обязательной части и части, формируемой участниками образовательных отношений.</w:t>
      </w:r>
    </w:p>
    <w:p w:rsidR="00F3539C" w:rsidRPr="00542FED" w:rsidRDefault="00F3539C" w:rsidP="00F3539C">
      <w:pPr>
        <w:widowControl w:val="0"/>
        <w:ind w:firstLine="567"/>
        <w:jc w:val="both"/>
        <w:rPr>
          <w:color w:val="0D0D0D"/>
        </w:rPr>
      </w:pPr>
      <w:r w:rsidRPr="00542FED">
        <w:rPr>
          <w:color w:val="0D0D0D"/>
        </w:rPr>
        <w:t>В обязательной части учебного плана коррекционная работа реализуется при освоении содержания основной образовательной программы в учебной урочной деятельности. Учитель-предметник должен ставить и решать коррекционно-развивающие задачи на каждом уроке, с помощью специалистов осуществлять отбор содержания учебного материала (с обязательным учетом особых образовательных потребностей обучающихся с ОВЗ), использовать специальные методы и приемы.</w:t>
      </w:r>
    </w:p>
    <w:p w:rsidR="00F3539C" w:rsidRPr="00542FED" w:rsidRDefault="00F3539C" w:rsidP="00F3539C">
      <w:pPr>
        <w:widowControl w:val="0"/>
        <w:ind w:firstLine="567"/>
        <w:jc w:val="both"/>
        <w:rPr>
          <w:color w:val="0D0D0D"/>
        </w:rPr>
      </w:pPr>
      <w:r w:rsidRPr="00542FED">
        <w:rPr>
          <w:color w:val="0D0D0D"/>
        </w:rPr>
        <w:t>Коррекционные занятия со специалистами являются обязательными и проводятся по индивидуально ориентированным рабочим коррекционным программам в учебной внеурочной деятельности.</w:t>
      </w:r>
    </w:p>
    <w:p w:rsidR="00F3539C" w:rsidRPr="00542FED" w:rsidRDefault="00F3539C" w:rsidP="00F3539C">
      <w:pPr>
        <w:widowControl w:val="0"/>
        <w:ind w:firstLine="567"/>
        <w:jc w:val="both"/>
        <w:rPr>
          <w:color w:val="0D0D0D"/>
        </w:rPr>
      </w:pPr>
      <w:r w:rsidRPr="00542FED">
        <w:rPr>
          <w:color w:val="0D0D0D"/>
        </w:rPr>
        <w:t xml:space="preserve">В части, формируемой участниками образовательных отношений, реализация коррекционной работы </w:t>
      </w:r>
      <w:r w:rsidRPr="00542FED">
        <w:rPr>
          <w:iCs/>
          <w:color w:val="0D0D0D"/>
        </w:rPr>
        <w:t>в учебной урочной деятельности</w:t>
      </w:r>
      <w:r w:rsidRPr="00542FED">
        <w:rPr>
          <w:color w:val="0D0D0D"/>
        </w:rPr>
        <w:t xml:space="preserve"> может осуществляться при наличии нелинейного расписания, позволяющего проводить уроки с обучающимися со сходными нарушениями из разных классов параллели.</w:t>
      </w:r>
    </w:p>
    <w:p w:rsidR="00F3539C" w:rsidRPr="00542FED" w:rsidRDefault="00F3539C" w:rsidP="00F3539C">
      <w:pPr>
        <w:widowControl w:val="0"/>
        <w:ind w:firstLine="567"/>
        <w:jc w:val="both"/>
        <w:rPr>
          <w:color w:val="0D0D0D"/>
        </w:rPr>
      </w:pPr>
      <w:r w:rsidRPr="00542FED">
        <w:rPr>
          <w:color w:val="0D0D0D"/>
        </w:rPr>
        <w:t xml:space="preserve">Эта работа также проводится </w:t>
      </w:r>
      <w:r w:rsidRPr="00542FED">
        <w:rPr>
          <w:iCs/>
          <w:color w:val="0D0D0D"/>
        </w:rPr>
        <w:t>в учебной внеурочной деятельности</w:t>
      </w:r>
      <w:r w:rsidRPr="00542FED">
        <w:rPr>
          <w:color w:val="0D0D0D"/>
        </w:rPr>
        <w:t xml:space="preserve"> в различных группах: классе, параллели, на уровне образования по специальным предметам (разделам), отсутствующим в учебном плане нормально развивающихся сверстников.</w:t>
      </w:r>
    </w:p>
    <w:p w:rsidR="00F3539C" w:rsidRPr="00542FED" w:rsidRDefault="00F3539C" w:rsidP="00F3539C">
      <w:pPr>
        <w:widowControl w:val="0"/>
        <w:ind w:firstLine="567"/>
        <w:jc w:val="both"/>
        <w:rPr>
          <w:color w:val="0D0D0D"/>
        </w:rPr>
      </w:pPr>
      <w:r w:rsidRPr="00542FED">
        <w:rPr>
          <w:color w:val="0D0D0D"/>
        </w:rPr>
        <w:t xml:space="preserve">Специалисты и педагоги с участием самих обучающихся с ОВЗ и их родителей (законных представителей) разрабатывают индивидуальные учебные планы с целью развития потенциала школьников. </w:t>
      </w:r>
    </w:p>
    <w:p w:rsidR="00F3539C" w:rsidRPr="00542FED" w:rsidRDefault="00F3539C" w:rsidP="00F3539C">
      <w:pPr>
        <w:widowControl w:val="0"/>
        <w:rPr>
          <w:color w:val="0D0D0D"/>
        </w:rPr>
      </w:pPr>
    </w:p>
    <w:p w:rsidR="00F3539C" w:rsidRPr="00542FED" w:rsidRDefault="00F3539C" w:rsidP="00F3539C">
      <w:pPr>
        <w:pStyle w:val="3"/>
        <w:keepNext w:val="0"/>
        <w:widowControl w:val="0"/>
        <w:spacing w:before="0" w:after="0"/>
        <w:jc w:val="center"/>
        <w:rPr>
          <w:rFonts w:ascii="Times New Roman" w:hAnsi="Times New Roman"/>
          <w:color w:val="0D0D0D"/>
          <w:sz w:val="28"/>
          <w:szCs w:val="28"/>
        </w:rPr>
      </w:pPr>
      <w:bookmarkStart w:id="88" w:name="_Toc435412738"/>
      <w:bookmarkStart w:id="89" w:name="_Toc453968213"/>
      <w:r w:rsidRPr="00542FED">
        <w:rPr>
          <w:rFonts w:ascii="Times New Roman" w:hAnsi="Times New Roman"/>
          <w:color w:val="0D0D0D"/>
          <w:sz w:val="28"/>
          <w:szCs w:val="28"/>
        </w:rPr>
        <w:t>2.4.5.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bookmarkEnd w:id="88"/>
      <w:bookmarkEnd w:id="89"/>
    </w:p>
    <w:p w:rsidR="00F3539C" w:rsidRPr="00542FED" w:rsidRDefault="00F3539C" w:rsidP="00F3539C">
      <w:pPr>
        <w:widowControl w:val="0"/>
        <w:ind w:firstLine="567"/>
        <w:jc w:val="both"/>
        <w:rPr>
          <w:color w:val="0D0D0D"/>
        </w:rPr>
      </w:pPr>
      <w:r w:rsidRPr="00542FED">
        <w:rPr>
          <w:color w:val="0D0D0D"/>
        </w:rPr>
        <w:t>В итоге проведения коррекционной работы обучающиеся с ОВЗ в достаточной мере осваивают основную образовательную программу ФГОС СОО.</w:t>
      </w:r>
    </w:p>
    <w:p w:rsidR="00F3539C" w:rsidRPr="00542FED" w:rsidRDefault="00F3539C" w:rsidP="00F3539C">
      <w:pPr>
        <w:widowControl w:val="0"/>
        <w:ind w:firstLine="567"/>
        <w:jc w:val="both"/>
        <w:rPr>
          <w:color w:val="0D0D0D"/>
        </w:rPr>
      </w:pPr>
      <w:r w:rsidRPr="00542FED">
        <w:rPr>
          <w:color w:val="0D0D0D"/>
        </w:rPr>
        <w:t>Результаты обучающихся с особыми образовательными потребностями на уровне среднего образования демонстрируют готовность к последующему профессиональному образованию и достаточные способности к самопознанию, саморазвитию, самоопределению.</w:t>
      </w:r>
    </w:p>
    <w:p w:rsidR="00F3539C" w:rsidRPr="00542FED" w:rsidRDefault="00F3539C" w:rsidP="00F3539C">
      <w:pPr>
        <w:widowControl w:val="0"/>
        <w:shd w:val="clear" w:color="auto" w:fill="FFFFFF"/>
        <w:ind w:firstLine="567"/>
        <w:jc w:val="both"/>
        <w:rPr>
          <w:color w:val="0D0D0D"/>
        </w:rPr>
      </w:pPr>
      <w:r w:rsidRPr="00542FED">
        <w:rPr>
          <w:color w:val="0D0D0D"/>
        </w:rPr>
        <w:t>Планируется преодоление, компенсация или минимизация имеющихся у подростков нарушений; совершенствование личностных, регулятивных, познавательных и коммуникативных компетенций, что позволит школьникам освоить основную образовательную программу, успешно пройти итоговую аттестацию и продолжить обучение в выбранных профессиональных образовательных организациях разного уровня.</w:t>
      </w:r>
    </w:p>
    <w:p w:rsidR="00F3539C" w:rsidRPr="00542FED" w:rsidRDefault="00F3539C" w:rsidP="00F3539C">
      <w:pPr>
        <w:widowControl w:val="0"/>
        <w:ind w:firstLine="567"/>
        <w:jc w:val="both"/>
        <w:rPr>
          <w:color w:val="0D0D0D"/>
        </w:rPr>
      </w:pPr>
      <w:r w:rsidRPr="00542FED">
        <w:rPr>
          <w:color w:val="0D0D0D"/>
        </w:rPr>
        <w:t>Личностные результаты:</w:t>
      </w:r>
    </w:p>
    <w:p w:rsidR="00F3539C" w:rsidRPr="00542FED" w:rsidRDefault="00F3539C" w:rsidP="00F3539C">
      <w:pPr>
        <w:pStyle w:val="a1"/>
        <w:widowControl w:val="0"/>
        <w:tabs>
          <w:tab w:val="left" w:pos="284"/>
        </w:tabs>
        <w:suppressAutoHyphens w:val="0"/>
        <w:spacing w:line="240" w:lineRule="auto"/>
        <w:ind w:firstLine="567"/>
        <w:rPr>
          <w:color w:val="0D0D0D"/>
          <w:sz w:val="24"/>
          <w:szCs w:val="24"/>
        </w:rPr>
      </w:pPr>
      <w:r w:rsidRPr="00542FED">
        <w:rPr>
          <w:color w:val="0D0D0D"/>
          <w:sz w:val="24"/>
          <w:szCs w:val="24"/>
        </w:rPr>
        <w:t>сформированная мотивация к труду;</w:t>
      </w:r>
    </w:p>
    <w:p w:rsidR="00F3539C" w:rsidRPr="00542FED" w:rsidRDefault="00F3539C" w:rsidP="00F3539C">
      <w:pPr>
        <w:pStyle w:val="a1"/>
        <w:widowControl w:val="0"/>
        <w:tabs>
          <w:tab w:val="left" w:pos="284"/>
        </w:tabs>
        <w:suppressAutoHyphens w:val="0"/>
        <w:spacing w:line="240" w:lineRule="auto"/>
        <w:ind w:firstLine="567"/>
        <w:rPr>
          <w:color w:val="0D0D0D"/>
          <w:sz w:val="24"/>
          <w:szCs w:val="24"/>
        </w:rPr>
      </w:pPr>
      <w:r w:rsidRPr="00542FED">
        <w:rPr>
          <w:color w:val="0D0D0D"/>
          <w:sz w:val="24"/>
          <w:szCs w:val="24"/>
        </w:rPr>
        <w:t>ответственное отношение к выполнению заданий;</w:t>
      </w:r>
    </w:p>
    <w:p w:rsidR="00F3539C" w:rsidRPr="00542FED" w:rsidRDefault="00F3539C" w:rsidP="00F3539C">
      <w:pPr>
        <w:pStyle w:val="a1"/>
        <w:widowControl w:val="0"/>
        <w:tabs>
          <w:tab w:val="left" w:pos="284"/>
        </w:tabs>
        <w:suppressAutoHyphens w:val="0"/>
        <w:spacing w:line="240" w:lineRule="auto"/>
        <w:ind w:firstLine="567"/>
        <w:rPr>
          <w:color w:val="0D0D0D"/>
          <w:sz w:val="24"/>
          <w:szCs w:val="24"/>
        </w:rPr>
      </w:pPr>
      <w:r w:rsidRPr="00542FED">
        <w:rPr>
          <w:color w:val="0D0D0D"/>
          <w:sz w:val="24"/>
          <w:szCs w:val="24"/>
        </w:rPr>
        <w:t>адекватная самооценка и оценка окружающих людей;</w:t>
      </w:r>
    </w:p>
    <w:p w:rsidR="00F3539C" w:rsidRPr="00542FED" w:rsidRDefault="00F3539C" w:rsidP="00F3539C">
      <w:pPr>
        <w:pStyle w:val="a1"/>
        <w:widowControl w:val="0"/>
        <w:tabs>
          <w:tab w:val="left" w:pos="284"/>
        </w:tabs>
        <w:suppressAutoHyphens w:val="0"/>
        <w:spacing w:line="240" w:lineRule="auto"/>
        <w:ind w:firstLine="567"/>
        <w:rPr>
          <w:color w:val="0D0D0D"/>
          <w:sz w:val="24"/>
          <w:szCs w:val="24"/>
        </w:rPr>
      </w:pPr>
      <w:r w:rsidRPr="00542FED">
        <w:rPr>
          <w:color w:val="0D0D0D"/>
          <w:sz w:val="24"/>
          <w:szCs w:val="24"/>
        </w:rPr>
        <w:t>сформированный самоконтроль на основе развития эмоциональных и волевых качеств;</w:t>
      </w:r>
    </w:p>
    <w:p w:rsidR="00F3539C" w:rsidRPr="00542FED" w:rsidRDefault="00F3539C" w:rsidP="00F3539C">
      <w:pPr>
        <w:pStyle w:val="a1"/>
        <w:widowControl w:val="0"/>
        <w:tabs>
          <w:tab w:val="left" w:pos="284"/>
        </w:tabs>
        <w:suppressAutoHyphens w:val="0"/>
        <w:spacing w:line="240" w:lineRule="auto"/>
        <w:ind w:firstLine="567"/>
        <w:rPr>
          <w:color w:val="0D0D0D"/>
          <w:sz w:val="24"/>
          <w:szCs w:val="24"/>
        </w:rPr>
      </w:pPr>
      <w:r w:rsidRPr="00542FED">
        <w:rPr>
          <w:color w:val="0D0D0D"/>
          <w:sz w:val="24"/>
          <w:szCs w:val="24"/>
        </w:rPr>
        <w:t>умение вести диалог с разными людьми, достигать в нем взаимопонимания, находить общие цели и сотрудничать для их достижения;</w:t>
      </w:r>
    </w:p>
    <w:p w:rsidR="00F3539C" w:rsidRPr="00542FED" w:rsidRDefault="00F3539C" w:rsidP="00F3539C">
      <w:pPr>
        <w:pStyle w:val="a1"/>
        <w:widowControl w:val="0"/>
        <w:tabs>
          <w:tab w:val="left" w:pos="284"/>
        </w:tabs>
        <w:suppressAutoHyphens w:val="0"/>
        <w:spacing w:line="240" w:lineRule="auto"/>
        <w:ind w:firstLine="567"/>
        <w:rPr>
          <w:color w:val="0D0D0D"/>
          <w:sz w:val="24"/>
          <w:szCs w:val="24"/>
        </w:rPr>
      </w:pPr>
      <w:r w:rsidRPr="00542FED">
        <w:rPr>
          <w:color w:val="0D0D0D"/>
          <w:sz w:val="24"/>
          <w:szCs w:val="24"/>
        </w:rPr>
        <w:t xml:space="preserve">понимание ценностей здорового и безопасного образа жизни, наличие потребности в физическом самосовершенствовании, занятиях спортивно-оздоровительной деятельностью; </w:t>
      </w:r>
    </w:p>
    <w:p w:rsidR="00F3539C" w:rsidRPr="00542FED" w:rsidRDefault="00F3539C" w:rsidP="00F3539C">
      <w:pPr>
        <w:pStyle w:val="a1"/>
        <w:widowControl w:val="0"/>
        <w:tabs>
          <w:tab w:val="left" w:pos="284"/>
        </w:tabs>
        <w:suppressAutoHyphens w:val="0"/>
        <w:spacing w:line="240" w:lineRule="auto"/>
        <w:ind w:firstLine="567"/>
        <w:rPr>
          <w:color w:val="0D0D0D"/>
          <w:sz w:val="24"/>
          <w:szCs w:val="24"/>
        </w:rPr>
      </w:pPr>
      <w:r w:rsidRPr="00542FED">
        <w:rPr>
          <w:color w:val="0D0D0D"/>
          <w:sz w:val="24"/>
          <w:szCs w:val="24"/>
        </w:rPr>
        <w:t>понимание и неприятие вредных привычек (курения, употребления алкоголя, наркотиков);</w:t>
      </w:r>
    </w:p>
    <w:p w:rsidR="00F3539C" w:rsidRPr="00542FED" w:rsidRDefault="00F3539C" w:rsidP="00F3539C">
      <w:pPr>
        <w:pStyle w:val="a1"/>
        <w:widowControl w:val="0"/>
        <w:tabs>
          <w:tab w:val="left" w:pos="284"/>
        </w:tabs>
        <w:suppressAutoHyphens w:val="0"/>
        <w:spacing w:line="240" w:lineRule="auto"/>
        <w:ind w:firstLine="567"/>
        <w:rPr>
          <w:color w:val="0D0D0D"/>
          <w:sz w:val="24"/>
          <w:szCs w:val="24"/>
        </w:rPr>
      </w:pPr>
      <w:r w:rsidRPr="00542FED">
        <w:rPr>
          <w:color w:val="0D0D0D"/>
          <w:sz w:val="24"/>
          <w:szCs w:val="24"/>
        </w:rPr>
        <w:t xml:space="preserve">осознанный выбор будущей профессии и адекватная оценка собственных возможностей по реализации жизненных планов; </w:t>
      </w:r>
    </w:p>
    <w:p w:rsidR="00F3539C" w:rsidRPr="00542FED" w:rsidRDefault="00F3539C" w:rsidP="00F3539C">
      <w:pPr>
        <w:pStyle w:val="a1"/>
        <w:widowControl w:val="0"/>
        <w:tabs>
          <w:tab w:val="left" w:pos="284"/>
        </w:tabs>
        <w:suppressAutoHyphens w:val="0"/>
        <w:spacing w:line="240" w:lineRule="auto"/>
        <w:ind w:firstLine="567"/>
        <w:rPr>
          <w:color w:val="0D0D0D"/>
          <w:sz w:val="24"/>
          <w:szCs w:val="24"/>
        </w:rPr>
      </w:pPr>
      <w:r w:rsidRPr="00542FED">
        <w:rPr>
          <w:color w:val="0D0D0D"/>
          <w:sz w:val="24"/>
          <w:szCs w:val="24"/>
        </w:rPr>
        <w:t xml:space="preserve">ответственное отношение к созданию семьи на основе осмысленного принятия ценностей семейной жизни. </w:t>
      </w:r>
    </w:p>
    <w:p w:rsidR="00F3539C" w:rsidRPr="00542FED" w:rsidRDefault="00F3539C" w:rsidP="00F3539C">
      <w:pPr>
        <w:widowControl w:val="0"/>
        <w:tabs>
          <w:tab w:val="left" w:pos="284"/>
        </w:tabs>
        <w:ind w:firstLine="567"/>
        <w:jc w:val="both"/>
        <w:rPr>
          <w:color w:val="0D0D0D"/>
        </w:rPr>
      </w:pPr>
      <w:r w:rsidRPr="00542FED">
        <w:rPr>
          <w:color w:val="0D0D0D"/>
        </w:rPr>
        <w:t>Метапредметные результаты:</w:t>
      </w:r>
    </w:p>
    <w:p w:rsidR="00F3539C" w:rsidRPr="00542FED" w:rsidRDefault="00F3539C" w:rsidP="00F3539C">
      <w:pPr>
        <w:pStyle w:val="a1"/>
        <w:widowControl w:val="0"/>
        <w:tabs>
          <w:tab w:val="left" w:pos="284"/>
        </w:tabs>
        <w:suppressAutoHyphens w:val="0"/>
        <w:spacing w:line="240" w:lineRule="auto"/>
        <w:ind w:firstLine="567"/>
        <w:rPr>
          <w:color w:val="0D0D0D"/>
          <w:sz w:val="24"/>
          <w:szCs w:val="24"/>
        </w:rPr>
      </w:pPr>
      <w:r w:rsidRPr="00542FED">
        <w:rPr>
          <w:color w:val="0D0D0D"/>
          <w:sz w:val="24"/>
          <w:szCs w:val="24"/>
        </w:rPr>
        <w:t xml:space="preserve">продуктивное общение и взаимодействие в процессе совместной деятельности, согласование позиции с другими участниками деятельности, эффективное разрешение и предотвращение конфликтов; </w:t>
      </w:r>
    </w:p>
    <w:p w:rsidR="00F3539C" w:rsidRPr="00542FED" w:rsidRDefault="00F3539C" w:rsidP="00F3539C">
      <w:pPr>
        <w:pStyle w:val="a1"/>
        <w:widowControl w:val="0"/>
        <w:tabs>
          <w:tab w:val="left" w:pos="284"/>
        </w:tabs>
        <w:suppressAutoHyphens w:val="0"/>
        <w:spacing w:line="240" w:lineRule="auto"/>
        <w:ind w:firstLine="567"/>
        <w:rPr>
          <w:color w:val="0D0D0D"/>
          <w:sz w:val="24"/>
          <w:szCs w:val="24"/>
        </w:rPr>
      </w:pPr>
      <w:r w:rsidRPr="00542FED">
        <w:rPr>
          <w:color w:val="0D0D0D"/>
          <w:sz w:val="24"/>
          <w:szCs w:val="24"/>
        </w:rPr>
        <w:t xml:space="preserve">овладение навыками познавательной, учебно-исследовательской и проектной деятельности, навыками разрешения проблем; </w:t>
      </w:r>
    </w:p>
    <w:p w:rsidR="00F3539C" w:rsidRPr="00542FED" w:rsidRDefault="00F3539C" w:rsidP="00F3539C">
      <w:pPr>
        <w:pStyle w:val="a1"/>
        <w:widowControl w:val="0"/>
        <w:tabs>
          <w:tab w:val="left" w:pos="284"/>
        </w:tabs>
        <w:suppressAutoHyphens w:val="0"/>
        <w:spacing w:line="240" w:lineRule="auto"/>
        <w:ind w:firstLine="567"/>
        <w:rPr>
          <w:color w:val="0D0D0D"/>
          <w:sz w:val="24"/>
          <w:szCs w:val="24"/>
        </w:rPr>
      </w:pPr>
      <w:r w:rsidRPr="00542FED">
        <w:rPr>
          <w:color w:val="0D0D0D"/>
          <w:sz w:val="24"/>
          <w:szCs w:val="24"/>
        </w:rPr>
        <w:t>самостоятельное (при необходимости – с помощью) нахождение способов решения практических задач, применения различных методов познания;</w:t>
      </w:r>
    </w:p>
    <w:p w:rsidR="00F3539C" w:rsidRPr="00542FED" w:rsidRDefault="00F3539C" w:rsidP="00F3539C">
      <w:pPr>
        <w:pStyle w:val="a1"/>
        <w:widowControl w:val="0"/>
        <w:tabs>
          <w:tab w:val="left" w:pos="284"/>
        </w:tabs>
        <w:suppressAutoHyphens w:val="0"/>
        <w:spacing w:line="240" w:lineRule="auto"/>
        <w:ind w:firstLine="567"/>
        <w:rPr>
          <w:color w:val="0D0D0D"/>
          <w:sz w:val="24"/>
          <w:szCs w:val="24"/>
        </w:rPr>
      </w:pPr>
      <w:r w:rsidRPr="00542FED">
        <w:rPr>
          <w:color w:val="0D0D0D"/>
          <w:sz w:val="24"/>
          <w:szCs w:val="24"/>
        </w:rPr>
        <w:t>ориентирование в различных источниках информации, самостоятельное или с помощью; критическое оценивание и интерпретация информации из различных источников;</w:t>
      </w:r>
    </w:p>
    <w:p w:rsidR="00F3539C" w:rsidRPr="00542FED" w:rsidRDefault="00F3539C" w:rsidP="00F3539C">
      <w:pPr>
        <w:pStyle w:val="a1"/>
        <w:widowControl w:val="0"/>
        <w:tabs>
          <w:tab w:val="left" w:pos="284"/>
        </w:tabs>
        <w:suppressAutoHyphens w:val="0"/>
        <w:spacing w:line="240" w:lineRule="auto"/>
        <w:ind w:firstLine="567"/>
        <w:rPr>
          <w:color w:val="0D0D0D"/>
          <w:sz w:val="24"/>
          <w:szCs w:val="24"/>
        </w:rPr>
      </w:pPr>
      <w:r w:rsidRPr="00542FED">
        <w:rPr>
          <w:color w:val="0D0D0D"/>
          <w:sz w:val="24"/>
          <w:szCs w:val="24"/>
        </w:rPr>
        <w:t>овладение языковыми средствами, умениями их адекватного использования в целях общения, устного и письменного представления смысловой программы высказывания, ее оформления;</w:t>
      </w:r>
    </w:p>
    <w:p w:rsidR="00F3539C" w:rsidRPr="00542FED" w:rsidRDefault="00F3539C" w:rsidP="00F3539C">
      <w:pPr>
        <w:pStyle w:val="a1"/>
        <w:widowControl w:val="0"/>
        <w:tabs>
          <w:tab w:val="left" w:pos="284"/>
        </w:tabs>
        <w:suppressAutoHyphens w:val="0"/>
        <w:spacing w:line="240" w:lineRule="auto"/>
        <w:ind w:firstLine="567"/>
        <w:rPr>
          <w:color w:val="0D0D0D"/>
          <w:sz w:val="24"/>
          <w:szCs w:val="24"/>
        </w:rPr>
      </w:pPr>
      <w:r w:rsidRPr="00542FED">
        <w:rPr>
          <w:color w:val="0D0D0D"/>
          <w:sz w:val="24"/>
          <w:szCs w:val="24"/>
        </w:rPr>
        <w:t>определение назначения и функций различных социальных институтов.</w:t>
      </w:r>
    </w:p>
    <w:p w:rsidR="00F3539C" w:rsidRPr="00542FED" w:rsidRDefault="00F3539C" w:rsidP="00F3539C">
      <w:pPr>
        <w:widowControl w:val="0"/>
        <w:ind w:firstLine="567"/>
        <w:jc w:val="both"/>
        <w:rPr>
          <w:color w:val="0D0D0D"/>
        </w:rPr>
      </w:pPr>
      <w:r w:rsidRPr="00542FED">
        <w:rPr>
          <w:b/>
          <w:color w:val="0D0D0D"/>
        </w:rPr>
        <w:t>П</w:t>
      </w:r>
      <w:r w:rsidRPr="00542FED">
        <w:rPr>
          <w:b/>
          <w:color w:val="0D0D0D"/>
          <w:spacing w:val="-6"/>
        </w:rPr>
        <w:t>редметные результаты освоения основной</w:t>
      </w:r>
      <w:r w:rsidRPr="00542FED">
        <w:rPr>
          <w:b/>
          <w:color w:val="0D0D0D"/>
        </w:rPr>
        <w:t xml:space="preserve"> образовательной программы</w:t>
      </w:r>
      <w:r w:rsidRPr="00542FED">
        <w:rPr>
          <w:color w:val="0D0D0D"/>
        </w:rPr>
        <w:t xml:space="preserve"> должны обеспечивать возможность дальнейшего успешного профессионального обучения и/или профессиональной деятельности школьников с ОВЗ.</w:t>
      </w:r>
    </w:p>
    <w:p w:rsidR="00F3539C" w:rsidRPr="00542FED" w:rsidRDefault="00F3539C" w:rsidP="00F3539C">
      <w:pPr>
        <w:widowControl w:val="0"/>
        <w:ind w:firstLine="567"/>
        <w:jc w:val="both"/>
        <w:rPr>
          <w:color w:val="0D0D0D"/>
        </w:rPr>
      </w:pPr>
      <w:r w:rsidRPr="00542FED">
        <w:rPr>
          <w:color w:val="0D0D0D"/>
        </w:rPr>
        <w:t xml:space="preserve">Обучающиеся с ОВЗ достигают предметных результатов освоения основной образовательной программы на различных уровнях (базовом, углубленном) в зависимости от их индивидуальных способностей, вида и выраженности особых образовательных потребностей, а также успешности проведенной коррекционной работы. </w:t>
      </w:r>
    </w:p>
    <w:p w:rsidR="00F3539C" w:rsidRPr="00542FED" w:rsidRDefault="00F3539C" w:rsidP="00F3539C">
      <w:pPr>
        <w:widowControl w:val="0"/>
        <w:ind w:firstLine="567"/>
        <w:jc w:val="both"/>
        <w:rPr>
          <w:color w:val="0D0D0D"/>
        </w:rPr>
      </w:pPr>
      <w:r w:rsidRPr="00542FED">
        <w:rPr>
          <w:b/>
          <w:bCs/>
          <w:color w:val="0D0D0D"/>
        </w:rPr>
        <w:t>На базовом уровне</w:t>
      </w:r>
      <w:r w:rsidRPr="00542FED">
        <w:rPr>
          <w:color w:val="0D0D0D"/>
        </w:rPr>
        <w:t xml:space="preserve"> обучающиеся с ОВЗ овладевают общеобразовательными и общекультурными компетенциями в рамках предметных областей ООП СОО.</w:t>
      </w:r>
    </w:p>
    <w:p w:rsidR="00F3539C" w:rsidRPr="00542FED" w:rsidRDefault="00F3539C" w:rsidP="00F3539C">
      <w:pPr>
        <w:widowControl w:val="0"/>
        <w:ind w:firstLine="567"/>
        <w:jc w:val="both"/>
        <w:rPr>
          <w:color w:val="0D0D0D"/>
        </w:rPr>
      </w:pPr>
      <w:r w:rsidRPr="00542FED">
        <w:rPr>
          <w:b/>
          <w:bCs/>
          <w:color w:val="0D0D0D"/>
        </w:rPr>
        <w:t>На углубленном уровне</w:t>
      </w:r>
      <w:r w:rsidRPr="00542FED">
        <w:rPr>
          <w:bCs/>
          <w:color w:val="0D0D0D"/>
        </w:rPr>
        <w:t xml:space="preserve">, </w:t>
      </w:r>
      <w:r w:rsidRPr="00542FED">
        <w:rPr>
          <w:color w:val="0D0D0D"/>
        </w:rPr>
        <w:t>ориентированном преимущественно на подготовку к последующему профессиональному образованию, старшеклассники с ОВЗ достигают предметных результатов путем более глубокого, чем это предусматривается базовым курсом, освоения основ наук, систематических знаний и способов действий, присущих данному учебному предмету (предметам).</w:t>
      </w:r>
    </w:p>
    <w:p w:rsidR="00F3539C" w:rsidRPr="00542FED" w:rsidRDefault="00F3539C" w:rsidP="00F3539C">
      <w:pPr>
        <w:widowControl w:val="0"/>
        <w:ind w:firstLine="567"/>
        <w:jc w:val="both"/>
        <w:rPr>
          <w:color w:val="0D0D0D"/>
        </w:rPr>
      </w:pPr>
      <w:r w:rsidRPr="00542FED">
        <w:rPr>
          <w:color w:val="0D0D0D"/>
        </w:rPr>
        <w:t>Предметные результаты:</w:t>
      </w:r>
    </w:p>
    <w:p w:rsidR="00F3539C" w:rsidRPr="00542FED" w:rsidRDefault="00F3539C" w:rsidP="00F3539C">
      <w:pPr>
        <w:pStyle w:val="a1"/>
        <w:widowControl w:val="0"/>
        <w:tabs>
          <w:tab w:val="left" w:pos="284"/>
        </w:tabs>
        <w:suppressAutoHyphens w:val="0"/>
        <w:spacing w:line="240" w:lineRule="auto"/>
        <w:ind w:firstLine="567"/>
        <w:rPr>
          <w:color w:val="0D0D0D"/>
          <w:sz w:val="24"/>
          <w:szCs w:val="24"/>
        </w:rPr>
      </w:pPr>
      <w:r w:rsidRPr="00542FED">
        <w:rPr>
          <w:color w:val="0D0D0D"/>
          <w:sz w:val="24"/>
          <w:szCs w:val="24"/>
        </w:rPr>
        <w:t xml:space="preserve">освоение программы учебных предметов на углубленном уровне при сформированной учебной деятельности и высоких познавательных и/или речевых способностях и возможностях; </w:t>
      </w:r>
    </w:p>
    <w:p w:rsidR="00F3539C" w:rsidRPr="00542FED" w:rsidRDefault="00F3539C" w:rsidP="00F3539C">
      <w:pPr>
        <w:pStyle w:val="a1"/>
        <w:widowControl w:val="0"/>
        <w:tabs>
          <w:tab w:val="left" w:pos="284"/>
        </w:tabs>
        <w:suppressAutoHyphens w:val="0"/>
        <w:spacing w:line="240" w:lineRule="auto"/>
        <w:ind w:firstLine="567"/>
        <w:rPr>
          <w:color w:val="0D0D0D"/>
          <w:sz w:val="24"/>
          <w:szCs w:val="24"/>
        </w:rPr>
      </w:pPr>
      <w:r w:rsidRPr="00542FED">
        <w:rPr>
          <w:color w:val="0D0D0D"/>
          <w:sz w:val="24"/>
          <w:szCs w:val="24"/>
        </w:rPr>
        <w:t xml:space="preserve">освоение программы учебных предметов на базовом уровне при сформированной в целом учебной деятельности и достаточных познавательных, речевых, эмоционально-волевых возможностях; </w:t>
      </w:r>
    </w:p>
    <w:p w:rsidR="00F3539C" w:rsidRPr="00542FED" w:rsidRDefault="00F3539C" w:rsidP="00F3539C">
      <w:pPr>
        <w:pStyle w:val="a1"/>
        <w:widowControl w:val="0"/>
        <w:tabs>
          <w:tab w:val="left" w:pos="284"/>
        </w:tabs>
        <w:suppressAutoHyphens w:val="0"/>
        <w:spacing w:line="240" w:lineRule="auto"/>
        <w:ind w:firstLine="567"/>
        <w:rPr>
          <w:color w:val="0D0D0D"/>
          <w:sz w:val="24"/>
          <w:szCs w:val="24"/>
        </w:rPr>
      </w:pPr>
      <w:r w:rsidRPr="00542FED">
        <w:rPr>
          <w:color w:val="0D0D0D"/>
          <w:sz w:val="24"/>
          <w:szCs w:val="24"/>
        </w:rPr>
        <w:t>освоение элементов учебных предметов на базовом уровне и элементов интегрированных учебных предметов (подростки с когнитивными нарушениями).</w:t>
      </w:r>
    </w:p>
    <w:p w:rsidR="00F3539C" w:rsidRPr="00542FED" w:rsidRDefault="00F3539C" w:rsidP="00F3539C">
      <w:pPr>
        <w:widowControl w:val="0"/>
        <w:ind w:firstLine="567"/>
        <w:jc w:val="both"/>
        <w:rPr>
          <w:color w:val="0D0D0D"/>
        </w:rPr>
      </w:pPr>
      <w:r w:rsidRPr="00542FED">
        <w:rPr>
          <w:color w:val="0D0D0D"/>
        </w:rPr>
        <w:t>Итоговая аттестация является логическим завершением освоения обучающимися с ОВЗ образовательных программ среднего общего образования. Выпускники XI  класса с ОВЗ имеют право добровольно выбрать формат выпускных испытаний — единый государственный экзамен или государственный выпускной экзамен. Кроме этого, старшеклассники, имеющие статус «ограниченные возможности здоровья» или инвалидность, имеют право на прохождение итоговой аттестации в специально созданных условиях.</w:t>
      </w:r>
    </w:p>
    <w:p w:rsidR="00F3539C" w:rsidRPr="00542FED" w:rsidRDefault="00F3539C" w:rsidP="00F3539C">
      <w:pPr>
        <w:widowControl w:val="0"/>
        <w:ind w:firstLine="567"/>
        <w:jc w:val="both"/>
        <w:rPr>
          <w:color w:val="0D0D0D"/>
        </w:rPr>
      </w:pPr>
      <w:r w:rsidRPr="00542FED">
        <w:rPr>
          <w:color w:val="0D0D0D"/>
        </w:rPr>
        <w:t>Обучающиеся, не прошедшие итоговую аттестацию или получившие на итоговой аттестации неудовлетворительные результаты, а также школьники, освоившие часть образовательной программы среднего общего образования и (или) отчисленные из образовательной организации, получают справку об обучении или о периоде обучения по образцу, разработанному образовательной организацией.</w:t>
      </w:r>
    </w:p>
    <w:p w:rsidR="00F3539C" w:rsidRPr="00542FED" w:rsidRDefault="00F3539C" w:rsidP="00F3539C">
      <w:pPr>
        <w:pStyle w:val="Default"/>
        <w:widowControl w:val="0"/>
        <w:jc w:val="both"/>
        <w:rPr>
          <w:b/>
          <w:bCs/>
          <w:color w:val="0D0D0D"/>
          <w:sz w:val="23"/>
          <w:szCs w:val="23"/>
        </w:rPr>
      </w:pPr>
    </w:p>
    <w:p w:rsidR="00F3539C" w:rsidRPr="00542FED" w:rsidRDefault="00F3539C" w:rsidP="00F3539C">
      <w:pPr>
        <w:pStyle w:val="Default"/>
        <w:widowControl w:val="0"/>
        <w:numPr>
          <w:ilvl w:val="0"/>
          <w:numId w:val="85"/>
        </w:numPr>
        <w:jc w:val="center"/>
        <w:rPr>
          <w:b/>
          <w:bCs/>
          <w:color w:val="0D0D0D"/>
          <w:sz w:val="28"/>
          <w:szCs w:val="28"/>
        </w:rPr>
      </w:pPr>
      <w:r w:rsidRPr="00542FED">
        <w:rPr>
          <w:b/>
          <w:bCs/>
          <w:color w:val="0D0D0D"/>
          <w:sz w:val="28"/>
          <w:szCs w:val="28"/>
        </w:rPr>
        <w:t>Организационный раздел основной образовательно программы среднего общего образования</w:t>
      </w:r>
    </w:p>
    <w:p w:rsidR="00F3539C" w:rsidRPr="00542FED" w:rsidRDefault="00F3539C" w:rsidP="00F3539C">
      <w:pPr>
        <w:pStyle w:val="Default"/>
        <w:widowControl w:val="0"/>
        <w:numPr>
          <w:ilvl w:val="1"/>
          <w:numId w:val="85"/>
        </w:numPr>
        <w:jc w:val="center"/>
        <w:rPr>
          <w:color w:val="0D0D0D"/>
          <w:sz w:val="28"/>
          <w:szCs w:val="28"/>
        </w:rPr>
      </w:pPr>
      <w:r w:rsidRPr="00542FED">
        <w:rPr>
          <w:b/>
          <w:bCs/>
          <w:color w:val="0D0D0D"/>
          <w:sz w:val="28"/>
          <w:szCs w:val="28"/>
        </w:rPr>
        <w:t>Учебный план</w:t>
      </w:r>
    </w:p>
    <w:p w:rsidR="00F3539C" w:rsidRPr="00542FED" w:rsidRDefault="00F3539C" w:rsidP="00F3539C">
      <w:pPr>
        <w:pStyle w:val="Default"/>
        <w:widowControl w:val="0"/>
        <w:ind w:firstLine="567"/>
        <w:jc w:val="both"/>
        <w:rPr>
          <w:color w:val="0D0D0D"/>
          <w:sz w:val="23"/>
          <w:szCs w:val="23"/>
        </w:rPr>
      </w:pPr>
      <w:r w:rsidRPr="00542FED">
        <w:rPr>
          <w:bCs/>
          <w:iCs/>
          <w:color w:val="0D0D0D"/>
          <w:sz w:val="23"/>
          <w:szCs w:val="23"/>
        </w:rPr>
        <w:t>Учебный план МБОУ «Т</w:t>
      </w:r>
      <w:r w:rsidR="00E70424">
        <w:rPr>
          <w:bCs/>
          <w:iCs/>
          <w:color w:val="0D0D0D"/>
          <w:sz w:val="23"/>
          <w:szCs w:val="23"/>
        </w:rPr>
        <w:t>ашли</w:t>
      </w:r>
      <w:r w:rsidRPr="00542FED">
        <w:rPr>
          <w:bCs/>
          <w:iCs/>
          <w:color w:val="0D0D0D"/>
          <w:sz w:val="23"/>
          <w:szCs w:val="23"/>
        </w:rPr>
        <w:t>нская средн</w:t>
      </w:r>
      <w:r w:rsidR="00E70424">
        <w:rPr>
          <w:bCs/>
          <w:iCs/>
          <w:color w:val="0D0D0D"/>
          <w:sz w:val="23"/>
          <w:szCs w:val="23"/>
        </w:rPr>
        <w:t>яя общеобразовательная школа</w:t>
      </w:r>
      <w:r w:rsidRPr="00542FED">
        <w:rPr>
          <w:bCs/>
          <w:iCs/>
          <w:color w:val="0D0D0D"/>
          <w:sz w:val="23"/>
          <w:szCs w:val="23"/>
        </w:rPr>
        <w:t xml:space="preserve">» </w:t>
      </w:r>
      <w:r w:rsidRPr="00542FED">
        <w:rPr>
          <w:color w:val="0D0D0D"/>
          <w:sz w:val="23"/>
          <w:szCs w:val="23"/>
        </w:rPr>
        <w:t xml:space="preserve">является основным механизмом реализации ООП, составлен на основе требований ФГОС СОО и определяет: </w:t>
      </w:r>
    </w:p>
    <w:p w:rsidR="00F3539C" w:rsidRPr="00542FED" w:rsidRDefault="00F3539C" w:rsidP="00F3539C">
      <w:pPr>
        <w:pStyle w:val="Default"/>
        <w:widowControl w:val="0"/>
        <w:ind w:firstLine="567"/>
        <w:jc w:val="both"/>
        <w:rPr>
          <w:color w:val="0D0D0D"/>
          <w:sz w:val="23"/>
          <w:szCs w:val="23"/>
        </w:rPr>
      </w:pPr>
      <w:r w:rsidRPr="00542FED">
        <w:rPr>
          <w:color w:val="0D0D0D"/>
          <w:sz w:val="23"/>
          <w:szCs w:val="23"/>
        </w:rPr>
        <w:t xml:space="preserve">- нормативный срок освоения ООП СОО – 2 года; </w:t>
      </w:r>
    </w:p>
    <w:p w:rsidR="00F3539C" w:rsidRPr="00542FED" w:rsidRDefault="00F3539C" w:rsidP="00F3539C">
      <w:pPr>
        <w:pStyle w:val="Default"/>
        <w:widowControl w:val="0"/>
        <w:ind w:firstLine="567"/>
        <w:jc w:val="both"/>
        <w:rPr>
          <w:color w:val="0D0D0D"/>
          <w:sz w:val="23"/>
          <w:szCs w:val="23"/>
        </w:rPr>
      </w:pPr>
      <w:r w:rsidRPr="00542FED">
        <w:rPr>
          <w:color w:val="0D0D0D"/>
          <w:sz w:val="23"/>
          <w:szCs w:val="23"/>
        </w:rPr>
        <w:t xml:space="preserve">- количество учебных занятий за 2 года на одного обучающегося не менее 2170 часов и не более 2590 часов (не более 37 часов в неделю); </w:t>
      </w:r>
    </w:p>
    <w:p w:rsidR="00F3539C" w:rsidRPr="00542FED" w:rsidRDefault="00F3539C" w:rsidP="00F3539C">
      <w:pPr>
        <w:pStyle w:val="Default"/>
        <w:widowControl w:val="0"/>
        <w:ind w:firstLine="567"/>
        <w:jc w:val="both"/>
        <w:rPr>
          <w:color w:val="0D0D0D"/>
          <w:sz w:val="23"/>
          <w:szCs w:val="23"/>
        </w:rPr>
      </w:pPr>
      <w:r w:rsidRPr="00542FED">
        <w:rPr>
          <w:color w:val="0D0D0D"/>
          <w:sz w:val="23"/>
          <w:szCs w:val="23"/>
        </w:rPr>
        <w:t xml:space="preserve">- формы организации образовательных отношений, чередование урочной и внеурочной деятельности в рамках реализации основной образовательной программы; </w:t>
      </w:r>
    </w:p>
    <w:p w:rsidR="00F3539C" w:rsidRPr="00542FED" w:rsidRDefault="00F3539C" w:rsidP="00F3539C">
      <w:pPr>
        <w:pStyle w:val="Default"/>
        <w:widowControl w:val="0"/>
        <w:ind w:firstLine="567"/>
        <w:jc w:val="both"/>
        <w:rPr>
          <w:color w:val="0D0D0D"/>
          <w:sz w:val="23"/>
          <w:szCs w:val="23"/>
        </w:rPr>
      </w:pPr>
      <w:r w:rsidRPr="00542FED">
        <w:rPr>
          <w:color w:val="0D0D0D"/>
          <w:sz w:val="23"/>
          <w:szCs w:val="23"/>
        </w:rPr>
        <w:t xml:space="preserve">- учебные предметы, курсы по выбору обучающихся, учитывающие специфику и возможности школы; </w:t>
      </w:r>
    </w:p>
    <w:p w:rsidR="00F3539C" w:rsidRPr="00542FED" w:rsidRDefault="00F3539C" w:rsidP="00F3539C">
      <w:pPr>
        <w:pStyle w:val="Default"/>
        <w:widowControl w:val="0"/>
        <w:ind w:firstLine="567"/>
        <w:jc w:val="both"/>
        <w:rPr>
          <w:color w:val="0D0D0D"/>
          <w:sz w:val="23"/>
          <w:szCs w:val="23"/>
        </w:rPr>
      </w:pPr>
      <w:r w:rsidRPr="00542FED">
        <w:rPr>
          <w:color w:val="0D0D0D"/>
          <w:sz w:val="23"/>
          <w:szCs w:val="23"/>
        </w:rPr>
        <w:t xml:space="preserve">- углубление, расширение и систематизацию знаний в выбранном профиле; </w:t>
      </w:r>
    </w:p>
    <w:p w:rsidR="00F3539C" w:rsidRPr="00542FED" w:rsidRDefault="00F3539C" w:rsidP="00F3539C">
      <w:pPr>
        <w:pStyle w:val="Default"/>
        <w:widowControl w:val="0"/>
        <w:ind w:firstLine="567"/>
        <w:jc w:val="both"/>
        <w:rPr>
          <w:color w:val="0D0D0D"/>
          <w:sz w:val="23"/>
          <w:szCs w:val="23"/>
        </w:rPr>
      </w:pPr>
      <w:r w:rsidRPr="00542FED">
        <w:rPr>
          <w:color w:val="0D0D0D"/>
          <w:sz w:val="23"/>
          <w:szCs w:val="23"/>
        </w:rPr>
        <w:t xml:space="preserve">- состав и объем учебных предметов, курсов, а так же распределение по классам (годам) обучения; </w:t>
      </w:r>
    </w:p>
    <w:p w:rsidR="00F3539C" w:rsidRPr="00542FED" w:rsidRDefault="00F3539C" w:rsidP="00F3539C">
      <w:pPr>
        <w:pStyle w:val="Default"/>
        <w:widowControl w:val="0"/>
        <w:ind w:firstLine="567"/>
        <w:jc w:val="both"/>
        <w:rPr>
          <w:color w:val="0D0D0D"/>
          <w:sz w:val="23"/>
          <w:szCs w:val="23"/>
        </w:rPr>
      </w:pPr>
      <w:r w:rsidRPr="00542FED">
        <w:rPr>
          <w:color w:val="0D0D0D"/>
          <w:sz w:val="23"/>
          <w:szCs w:val="23"/>
        </w:rPr>
        <w:t xml:space="preserve">- выполнение обучающимися индивидуального(ых) проекта(ов). </w:t>
      </w:r>
    </w:p>
    <w:p w:rsidR="00F3539C" w:rsidRPr="00542FED" w:rsidRDefault="00F3539C" w:rsidP="00F3539C">
      <w:pPr>
        <w:pStyle w:val="Default"/>
        <w:widowControl w:val="0"/>
        <w:ind w:firstLine="567"/>
        <w:jc w:val="both"/>
        <w:rPr>
          <w:color w:val="0D0D0D"/>
          <w:sz w:val="23"/>
          <w:szCs w:val="23"/>
        </w:rPr>
      </w:pPr>
      <w:r w:rsidRPr="00542FED">
        <w:rPr>
          <w:color w:val="0D0D0D"/>
          <w:sz w:val="23"/>
          <w:szCs w:val="23"/>
        </w:rPr>
        <w:t xml:space="preserve">Состоит из двух частей: обязательной части и части формируемой участниками образовательных отношений. Обязательная часть составляет 2/3, а часть, формируемая участниками образовательных отношений, 1/3 от общего объема основной образовательной программы. </w:t>
      </w:r>
    </w:p>
    <w:p w:rsidR="00F3539C" w:rsidRPr="00542FED" w:rsidRDefault="00F3539C" w:rsidP="00F3539C">
      <w:pPr>
        <w:pStyle w:val="Default"/>
        <w:widowControl w:val="0"/>
        <w:ind w:firstLine="567"/>
        <w:jc w:val="both"/>
        <w:rPr>
          <w:color w:val="0D0D0D"/>
          <w:sz w:val="23"/>
          <w:szCs w:val="23"/>
        </w:rPr>
      </w:pPr>
      <w:r w:rsidRPr="00542FED">
        <w:rPr>
          <w:color w:val="0D0D0D"/>
          <w:sz w:val="23"/>
          <w:szCs w:val="23"/>
        </w:rPr>
        <w:t xml:space="preserve">Обязательная часть учебного плана определяет: </w:t>
      </w:r>
    </w:p>
    <w:p w:rsidR="00F3539C" w:rsidRPr="00542FED" w:rsidRDefault="00F3539C" w:rsidP="00F3539C">
      <w:pPr>
        <w:pStyle w:val="Default"/>
        <w:widowControl w:val="0"/>
        <w:spacing w:after="27"/>
        <w:ind w:firstLine="567"/>
        <w:jc w:val="both"/>
        <w:rPr>
          <w:color w:val="0D0D0D"/>
          <w:sz w:val="23"/>
          <w:szCs w:val="23"/>
        </w:rPr>
      </w:pPr>
      <w:r w:rsidRPr="00542FED">
        <w:rPr>
          <w:rFonts w:ascii="Webdings" w:hAnsi="Webdings" w:cs="Webdings"/>
          <w:color w:val="0D0D0D"/>
          <w:sz w:val="23"/>
          <w:szCs w:val="23"/>
        </w:rPr>
        <w:t></w:t>
      </w:r>
      <w:r w:rsidRPr="00542FED">
        <w:rPr>
          <w:rFonts w:ascii="Webdings" w:hAnsi="Webdings" w:cs="Webdings"/>
          <w:color w:val="0D0D0D"/>
          <w:sz w:val="23"/>
          <w:szCs w:val="23"/>
        </w:rPr>
        <w:t></w:t>
      </w:r>
      <w:r w:rsidRPr="00542FED">
        <w:rPr>
          <w:color w:val="0D0D0D"/>
          <w:sz w:val="23"/>
          <w:szCs w:val="23"/>
        </w:rPr>
        <w:t xml:space="preserve">состав учебных предметов для всех учебных планов: </w:t>
      </w:r>
    </w:p>
    <w:p w:rsidR="00F3539C" w:rsidRDefault="00F3539C" w:rsidP="00F3539C">
      <w:pPr>
        <w:pStyle w:val="Default"/>
        <w:widowControl w:val="0"/>
        <w:spacing w:after="27"/>
        <w:ind w:firstLine="567"/>
        <w:jc w:val="both"/>
        <w:rPr>
          <w:color w:val="0D0D0D"/>
          <w:sz w:val="23"/>
          <w:szCs w:val="23"/>
        </w:rPr>
      </w:pPr>
      <w:r w:rsidRPr="00542FED">
        <w:rPr>
          <w:color w:val="0D0D0D"/>
          <w:sz w:val="23"/>
          <w:szCs w:val="23"/>
        </w:rPr>
        <w:t xml:space="preserve">- русский язык и литература; </w:t>
      </w:r>
    </w:p>
    <w:p w:rsidR="00E70424" w:rsidRPr="00542FED" w:rsidRDefault="00E70424" w:rsidP="00F3539C">
      <w:pPr>
        <w:pStyle w:val="Default"/>
        <w:widowControl w:val="0"/>
        <w:spacing w:after="27"/>
        <w:ind w:firstLine="567"/>
        <w:jc w:val="both"/>
        <w:rPr>
          <w:color w:val="0D0D0D"/>
          <w:sz w:val="23"/>
          <w:szCs w:val="23"/>
        </w:rPr>
      </w:pPr>
      <w:r>
        <w:rPr>
          <w:color w:val="0D0D0D"/>
          <w:sz w:val="23"/>
          <w:szCs w:val="23"/>
        </w:rPr>
        <w:t>- родной язык и родная литература;</w:t>
      </w:r>
    </w:p>
    <w:p w:rsidR="00F3539C" w:rsidRPr="00542FED" w:rsidRDefault="00F3539C" w:rsidP="00F3539C">
      <w:pPr>
        <w:pStyle w:val="Default"/>
        <w:widowControl w:val="0"/>
        <w:spacing w:after="27"/>
        <w:ind w:firstLine="567"/>
        <w:jc w:val="both"/>
        <w:rPr>
          <w:color w:val="0D0D0D"/>
          <w:sz w:val="23"/>
          <w:szCs w:val="23"/>
        </w:rPr>
      </w:pPr>
      <w:r w:rsidRPr="00542FED">
        <w:rPr>
          <w:color w:val="0D0D0D"/>
          <w:sz w:val="23"/>
          <w:szCs w:val="23"/>
        </w:rPr>
        <w:t xml:space="preserve">- иностранный язык; </w:t>
      </w:r>
    </w:p>
    <w:p w:rsidR="00F3539C" w:rsidRPr="00542FED" w:rsidRDefault="00F3539C" w:rsidP="00F3539C">
      <w:pPr>
        <w:pStyle w:val="Default"/>
        <w:widowControl w:val="0"/>
        <w:spacing w:after="27"/>
        <w:ind w:firstLine="567"/>
        <w:jc w:val="both"/>
        <w:rPr>
          <w:color w:val="0D0D0D"/>
          <w:sz w:val="23"/>
          <w:szCs w:val="23"/>
        </w:rPr>
      </w:pPr>
      <w:r w:rsidRPr="00542FED">
        <w:rPr>
          <w:color w:val="0D0D0D"/>
          <w:sz w:val="23"/>
          <w:szCs w:val="23"/>
        </w:rPr>
        <w:t>- математика</w:t>
      </w:r>
      <w:r w:rsidR="00884C5F">
        <w:rPr>
          <w:color w:val="0D0D0D"/>
          <w:sz w:val="23"/>
          <w:szCs w:val="23"/>
        </w:rPr>
        <w:t>;</w:t>
      </w:r>
      <w:r w:rsidRPr="00542FED">
        <w:rPr>
          <w:color w:val="0D0D0D"/>
          <w:sz w:val="23"/>
          <w:szCs w:val="23"/>
        </w:rPr>
        <w:t xml:space="preserve"> </w:t>
      </w:r>
    </w:p>
    <w:p w:rsidR="00884C5F" w:rsidRPr="00542FED" w:rsidRDefault="00F3539C" w:rsidP="00884C5F">
      <w:pPr>
        <w:pStyle w:val="Default"/>
        <w:widowControl w:val="0"/>
        <w:spacing w:after="27"/>
        <w:ind w:firstLine="567"/>
        <w:jc w:val="both"/>
        <w:rPr>
          <w:color w:val="0D0D0D"/>
          <w:sz w:val="23"/>
          <w:szCs w:val="23"/>
        </w:rPr>
      </w:pPr>
      <w:r w:rsidRPr="00542FED">
        <w:rPr>
          <w:color w:val="0D0D0D"/>
          <w:sz w:val="23"/>
          <w:szCs w:val="23"/>
        </w:rPr>
        <w:t xml:space="preserve">- история; </w:t>
      </w:r>
    </w:p>
    <w:p w:rsidR="00F3539C" w:rsidRPr="00542FED" w:rsidRDefault="00F3539C" w:rsidP="00F3539C">
      <w:pPr>
        <w:pStyle w:val="Default"/>
        <w:widowControl w:val="0"/>
        <w:spacing w:after="27"/>
        <w:ind w:firstLine="567"/>
        <w:jc w:val="both"/>
        <w:rPr>
          <w:color w:val="0D0D0D"/>
          <w:sz w:val="23"/>
          <w:szCs w:val="23"/>
        </w:rPr>
      </w:pPr>
      <w:r w:rsidRPr="00542FED">
        <w:rPr>
          <w:color w:val="0D0D0D"/>
          <w:sz w:val="23"/>
          <w:szCs w:val="23"/>
        </w:rPr>
        <w:t xml:space="preserve">- физическая культура; </w:t>
      </w:r>
    </w:p>
    <w:p w:rsidR="00F3539C" w:rsidRPr="00542FED" w:rsidRDefault="00F3539C" w:rsidP="00F3539C">
      <w:pPr>
        <w:pStyle w:val="Default"/>
        <w:widowControl w:val="0"/>
        <w:spacing w:after="27"/>
        <w:ind w:firstLine="567"/>
        <w:jc w:val="both"/>
        <w:rPr>
          <w:color w:val="0D0D0D"/>
          <w:sz w:val="23"/>
          <w:szCs w:val="23"/>
        </w:rPr>
      </w:pPr>
      <w:r w:rsidRPr="00542FED">
        <w:rPr>
          <w:color w:val="0D0D0D"/>
          <w:sz w:val="23"/>
          <w:szCs w:val="23"/>
        </w:rPr>
        <w:t xml:space="preserve">- ОБЖ; </w:t>
      </w:r>
    </w:p>
    <w:p w:rsidR="00F3539C" w:rsidRPr="00542FED" w:rsidRDefault="00F3539C" w:rsidP="00F3539C">
      <w:pPr>
        <w:pStyle w:val="Default"/>
        <w:widowControl w:val="0"/>
        <w:spacing w:after="27"/>
        <w:ind w:firstLine="567"/>
        <w:jc w:val="both"/>
        <w:rPr>
          <w:color w:val="0D0D0D"/>
          <w:sz w:val="23"/>
          <w:szCs w:val="23"/>
        </w:rPr>
      </w:pPr>
      <w:r w:rsidRPr="00542FED">
        <w:rPr>
          <w:color w:val="0D0D0D"/>
          <w:sz w:val="23"/>
          <w:szCs w:val="23"/>
        </w:rPr>
        <w:t>- астрономия.</w:t>
      </w:r>
    </w:p>
    <w:p w:rsidR="00F3539C" w:rsidRPr="00542FED" w:rsidRDefault="00F3539C" w:rsidP="00F3539C">
      <w:pPr>
        <w:pStyle w:val="Default"/>
        <w:widowControl w:val="0"/>
        <w:spacing w:after="27"/>
        <w:ind w:firstLine="567"/>
        <w:jc w:val="both"/>
        <w:rPr>
          <w:color w:val="0D0D0D"/>
          <w:sz w:val="23"/>
          <w:szCs w:val="23"/>
        </w:rPr>
      </w:pPr>
      <w:r w:rsidRPr="00542FED">
        <w:rPr>
          <w:rFonts w:ascii="Webdings" w:hAnsi="Webdings" w:cs="Webdings"/>
          <w:color w:val="0D0D0D"/>
          <w:sz w:val="23"/>
          <w:szCs w:val="23"/>
        </w:rPr>
        <w:t></w:t>
      </w:r>
      <w:r w:rsidRPr="00542FED">
        <w:rPr>
          <w:rFonts w:ascii="Webdings" w:hAnsi="Webdings" w:cs="Webdings"/>
          <w:color w:val="0D0D0D"/>
          <w:sz w:val="23"/>
          <w:szCs w:val="23"/>
        </w:rPr>
        <w:t></w:t>
      </w:r>
      <w:r w:rsidRPr="00542FED">
        <w:rPr>
          <w:color w:val="0D0D0D"/>
          <w:sz w:val="23"/>
          <w:szCs w:val="23"/>
        </w:rPr>
        <w:t xml:space="preserve">предметы по выбору из числа обязательных предметных областей (в том числе на углубленном уровне): </w:t>
      </w:r>
    </w:p>
    <w:p w:rsidR="00F3539C" w:rsidRPr="00884C5F" w:rsidRDefault="00F3539C" w:rsidP="00F3539C">
      <w:pPr>
        <w:pStyle w:val="Default"/>
        <w:widowControl w:val="0"/>
        <w:spacing w:after="27"/>
        <w:ind w:firstLine="567"/>
        <w:jc w:val="both"/>
        <w:rPr>
          <w:color w:val="auto"/>
          <w:sz w:val="23"/>
          <w:szCs w:val="23"/>
        </w:rPr>
      </w:pPr>
      <w:r w:rsidRPr="00884C5F">
        <w:rPr>
          <w:color w:val="auto"/>
          <w:sz w:val="23"/>
          <w:szCs w:val="23"/>
        </w:rPr>
        <w:t xml:space="preserve">-русский язык и литература; </w:t>
      </w:r>
    </w:p>
    <w:p w:rsidR="00F3539C" w:rsidRPr="00884C5F" w:rsidRDefault="00F3539C" w:rsidP="00F3539C">
      <w:pPr>
        <w:pStyle w:val="Default"/>
        <w:widowControl w:val="0"/>
        <w:spacing w:after="27"/>
        <w:ind w:firstLine="567"/>
        <w:jc w:val="both"/>
        <w:rPr>
          <w:color w:val="auto"/>
          <w:sz w:val="23"/>
          <w:szCs w:val="23"/>
        </w:rPr>
      </w:pPr>
      <w:r w:rsidRPr="00884C5F">
        <w:rPr>
          <w:color w:val="auto"/>
          <w:sz w:val="23"/>
          <w:szCs w:val="23"/>
        </w:rPr>
        <w:t xml:space="preserve">- иностранные языки; </w:t>
      </w:r>
    </w:p>
    <w:p w:rsidR="00F3539C" w:rsidRPr="00884C5F" w:rsidRDefault="00F3539C" w:rsidP="00F3539C">
      <w:pPr>
        <w:pStyle w:val="Default"/>
        <w:widowControl w:val="0"/>
        <w:spacing w:after="27"/>
        <w:ind w:firstLine="567"/>
        <w:jc w:val="both"/>
        <w:rPr>
          <w:color w:val="auto"/>
          <w:sz w:val="23"/>
          <w:szCs w:val="23"/>
        </w:rPr>
      </w:pPr>
      <w:r w:rsidRPr="00884C5F">
        <w:rPr>
          <w:color w:val="auto"/>
          <w:sz w:val="23"/>
          <w:szCs w:val="23"/>
        </w:rPr>
        <w:t xml:space="preserve">- общественные науки; </w:t>
      </w:r>
    </w:p>
    <w:p w:rsidR="00F3539C" w:rsidRPr="00884C5F" w:rsidRDefault="00F3539C" w:rsidP="00F3539C">
      <w:pPr>
        <w:pStyle w:val="Default"/>
        <w:widowControl w:val="0"/>
        <w:spacing w:after="27"/>
        <w:ind w:firstLine="567"/>
        <w:jc w:val="both"/>
        <w:rPr>
          <w:color w:val="auto"/>
          <w:sz w:val="23"/>
          <w:szCs w:val="23"/>
        </w:rPr>
      </w:pPr>
      <w:r w:rsidRPr="00884C5F">
        <w:rPr>
          <w:color w:val="auto"/>
          <w:sz w:val="23"/>
          <w:szCs w:val="23"/>
        </w:rPr>
        <w:t xml:space="preserve">- математика и информатика; </w:t>
      </w:r>
    </w:p>
    <w:p w:rsidR="00F3539C" w:rsidRPr="00884C5F" w:rsidRDefault="00F3539C" w:rsidP="00F3539C">
      <w:pPr>
        <w:pStyle w:val="Default"/>
        <w:widowControl w:val="0"/>
        <w:spacing w:after="27"/>
        <w:ind w:firstLine="567"/>
        <w:jc w:val="both"/>
        <w:rPr>
          <w:color w:val="auto"/>
          <w:sz w:val="23"/>
          <w:szCs w:val="23"/>
        </w:rPr>
      </w:pPr>
      <w:r w:rsidRPr="00884C5F">
        <w:rPr>
          <w:color w:val="auto"/>
          <w:sz w:val="23"/>
          <w:szCs w:val="23"/>
        </w:rPr>
        <w:t xml:space="preserve">- естественные науки; </w:t>
      </w:r>
    </w:p>
    <w:p w:rsidR="00F3539C" w:rsidRPr="00884C5F" w:rsidRDefault="00F3539C" w:rsidP="00F3539C">
      <w:pPr>
        <w:pStyle w:val="Default"/>
        <w:widowControl w:val="0"/>
        <w:spacing w:after="27"/>
        <w:ind w:firstLine="567"/>
        <w:jc w:val="both"/>
        <w:rPr>
          <w:color w:val="auto"/>
          <w:sz w:val="23"/>
          <w:szCs w:val="23"/>
        </w:rPr>
      </w:pPr>
      <w:r w:rsidRPr="00884C5F">
        <w:rPr>
          <w:color w:val="auto"/>
          <w:sz w:val="23"/>
          <w:szCs w:val="23"/>
        </w:rPr>
        <w:t xml:space="preserve">- физическая культура, экология, ОБЖ. </w:t>
      </w:r>
    </w:p>
    <w:p w:rsidR="00F3539C" w:rsidRPr="00884C5F" w:rsidRDefault="00F3539C" w:rsidP="00F3539C">
      <w:pPr>
        <w:pStyle w:val="Default"/>
        <w:widowControl w:val="0"/>
        <w:spacing w:after="27"/>
        <w:ind w:firstLine="567"/>
        <w:jc w:val="both"/>
        <w:rPr>
          <w:color w:val="auto"/>
          <w:sz w:val="23"/>
          <w:szCs w:val="23"/>
        </w:rPr>
      </w:pPr>
      <w:r w:rsidRPr="00884C5F">
        <w:rPr>
          <w:rFonts w:ascii="Webdings" w:hAnsi="Webdings" w:cs="Webdings"/>
          <w:color w:val="auto"/>
          <w:sz w:val="23"/>
          <w:szCs w:val="23"/>
        </w:rPr>
        <w:t></w:t>
      </w:r>
      <w:r w:rsidRPr="00884C5F">
        <w:rPr>
          <w:rFonts w:ascii="Webdings" w:hAnsi="Webdings" w:cs="Webdings"/>
          <w:color w:val="auto"/>
          <w:sz w:val="23"/>
          <w:szCs w:val="23"/>
        </w:rPr>
        <w:t></w:t>
      </w:r>
      <w:r w:rsidRPr="00884C5F">
        <w:rPr>
          <w:color w:val="auto"/>
          <w:sz w:val="23"/>
          <w:szCs w:val="23"/>
        </w:rPr>
        <w:t xml:space="preserve">дополнительные предметы, курсы по выбору; </w:t>
      </w:r>
    </w:p>
    <w:p w:rsidR="00F3539C" w:rsidRPr="00884C5F" w:rsidRDefault="00F3539C" w:rsidP="00F3539C">
      <w:pPr>
        <w:pStyle w:val="Default"/>
        <w:widowControl w:val="0"/>
        <w:ind w:firstLine="567"/>
        <w:jc w:val="both"/>
        <w:rPr>
          <w:color w:val="auto"/>
          <w:sz w:val="23"/>
          <w:szCs w:val="23"/>
        </w:rPr>
      </w:pPr>
      <w:r w:rsidRPr="00884C5F">
        <w:rPr>
          <w:rFonts w:ascii="Webdings" w:hAnsi="Webdings" w:cs="Webdings"/>
          <w:color w:val="auto"/>
          <w:sz w:val="23"/>
          <w:szCs w:val="23"/>
        </w:rPr>
        <w:t></w:t>
      </w:r>
      <w:r w:rsidRPr="00884C5F">
        <w:rPr>
          <w:rFonts w:ascii="Webdings" w:hAnsi="Webdings" w:cs="Webdings"/>
          <w:color w:val="auto"/>
          <w:sz w:val="23"/>
          <w:szCs w:val="23"/>
        </w:rPr>
        <w:t></w:t>
      </w:r>
      <w:r w:rsidRPr="00884C5F">
        <w:rPr>
          <w:color w:val="auto"/>
          <w:sz w:val="23"/>
          <w:szCs w:val="23"/>
        </w:rPr>
        <w:t xml:space="preserve">индивидуальный проект. </w:t>
      </w:r>
    </w:p>
    <w:p w:rsidR="00F3539C" w:rsidRPr="00542FED" w:rsidRDefault="00F3539C" w:rsidP="00F3539C">
      <w:pPr>
        <w:pStyle w:val="Default"/>
        <w:widowControl w:val="0"/>
        <w:ind w:firstLine="567"/>
        <w:jc w:val="both"/>
        <w:rPr>
          <w:color w:val="0D0D0D"/>
          <w:sz w:val="23"/>
          <w:szCs w:val="23"/>
        </w:rPr>
      </w:pPr>
      <w:r w:rsidRPr="00542FED">
        <w:rPr>
          <w:color w:val="0D0D0D"/>
          <w:sz w:val="23"/>
          <w:szCs w:val="23"/>
        </w:rPr>
        <w:t>Одной из особенностей ФГОС СОО является профильный принцип образования.</w:t>
      </w:r>
    </w:p>
    <w:p w:rsidR="00F3539C" w:rsidRPr="00542FED" w:rsidRDefault="00F3539C" w:rsidP="00F3539C">
      <w:pPr>
        <w:pStyle w:val="Default"/>
        <w:widowControl w:val="0"/>
        <w:ind w:firstLine="567"/>
        <w:jc w:val="both"/>
        <w:rPr>
          <w:color w:val="0D0D0D"/>
          <w:sz w:val="23"/>
          <w:szCs w:val="23"/>
        </w:rPr>
      </w:pPr>
      <w:r w:rsidRPr="00542FED">
        <w:rPr>
          <w:color w:val="0D0D0D"/>
          <w:sz w:val="23"/>
          <w:szCs w:val="23"/>
        </w:rPr>
        <w:t>Основная образовательная программа МБОУ «Та</w:t>
      </w:r>
      <w:r w:rsidR="00E70424">
        <w:rPr>
          <w:color w:val="0D0D0D"/>
          <w:sz w:val="23"/>
          <w:szCs w:val="23"/>
        </w:rPr>
        <w:t>шли</w:t>
      </w:r>
      <w:r w:rsidRPr="00542FED">
        <w:rPr>
          <w:color w:val="0D0D0D"/>
          <w:sz w:val="23"/>
          <w:szCs w:val="23"/>
        </w:rPr>
        <w:t>нская средн</w:t>
      </w:r>
      <w:r w:rsidR="00E70424">
        <w:rPr>
          <w:color w:val="0D0D0D"/>
          <w:sz w:val="23"/>
          <w:szCs w:val="23"/>
        </w:rPr>
        <w:t>яя общеобразовательная школа</w:t>
      </w:r>
      <w:r w:rsidRPr="00542FED">
        <w:rPr>
          <w:color w:val="0D0D0D"/>
          <w:sz w:val="23"/>
          <w:szCs w:val="23"/>
        </w:rPr>
        <w:t>» реализует 1 вариант  универсального профиля обучения.</w:t>
      </w:r>
    </w:p>
    <w:p w:rsidR="00F3539C" w:rsidRPr="00884C5F" w:rsidRDefault="00F3539C" w:rsidP="00F3539C">
      <w:pPr>
        <w:pStyle w:val="Default"/>
        <w:widowControl w:val="0"/>
        <w:ind w:firstLine="567"/>
        <w:jc w:val="both"/>
        <w:rPr>
          <w:color w:val="auto"/>
          <w:sz w:val="23"/>
          <w:szCs w:val="23"/>
        </w:rPr>
      </w:pPr>
      <w:r w:rsidRPr="00884C5F">
        <w:rPr>
          <w:color w:val="auto"/>
          <w:sz w:val="23"/>
          <w:szCs w:val="23"/>
        </w:rPr>
        <w:t>Учебный план содержит учебных 12 предметов:</w:t>
      </w:r>
    </w:p>
    <w:p w:rsidR="00F3539C" w:rsidRPr="00884C5F" w:rsidRDefault="00F3539C" w:rsidP="00F3539C">
      <w:pPr>
        <w:pStyle w:val="Default"/>
        <w:widowControl w:val="0"/>
        <w:ind w:firstLine="567"/>
        <w:jc w:val="both"/>
        <w:rPr>
          <w:color w:val="auto"/>
          <w:sz w:val="23"/>
          <w:szCs w:val="23"/>
        </w:rPr>
      </w:pPr>
      <w:r w:rsidRPr="00884C5F">
        <w:rPr>
          <w:color w:val="auto"/>
          <w:sz w:val="23"/>
          <w:szCs w:val="23"/>
        </w:rPr>
        <w:t>-</w:t>
      </w:r>
      <w:r w:rsidR="00884C5F" w:rsidRPr="00884C5F">
        <w:rPr>
          <w:color w:val="auto"/>
          <w:sz w:val="23"/>
          <w:szCs w:val="23"/>
        </w:rPr>
        <w:t xml:space="preserve"> </w:t>
      </w:r>
      <w:r w:rsidRPr="00884C5F">
        <w:rPr>
          <w:color w:val="auto"/>
          <w:sz w:val="23"/>
          <w:szCs w:val="23"/>
        </w:rPr>
        <w:t>русский язык и литература</w:t>
      </w:r>
    </w:p>
    <w:p w:rsidR="00884C5F" w:rsidRPr="00884C5F" w:rsidRDefault="00884C5F" w:rsidP="00F3539C">
      <w:pPr>
        <w:pStyle w:val="Default"/>
        <w:widowControl w:val="0"/>
        <w:ind w:firstLine="567"/>
        <w:jc w:val="both"/>
        <w:rPr>
          <w:color w:val="auto"/>
          <w:sz w:val="23"/>
          <w:szCs w:val="23"/>
        </w:rPr>
      </w:pPr>
      <w:r w:rsidRPr="00884C5F">
        <w:rPr>
          <w:color w:val="auto"/>
          <w:sz w:val="23"/>
          <w:szCs w:val="23"/>
        </w:rPr>
        <w:t>- родной язык и родная литература</w:t>
      </w:r>
    </w:p>
    <w:p w:rsidR="00F3539C" w:rsidRPr="00884C5F" w:rsidRDefault="00F3539C" w:rsidP="00F3539C">
      <w:pPr>
        <w:pStyle w:val="Default"/>
        <w:widowControl w:val="0"/>
        <w:ind w:firstLine="567"/>
        <w:jc w:val="both"/>
        <w:rPr>
          <w:color w:val="auto"/>
          <w:sz w:val="23"/>
          <w:szCs w:val="23"/>
        </w:rPr>
      </w:pPr>
      <w:r w:rsidRPr="00884C5F">
        <w:rPr>
          <w:color w:val="auto"/>
          <w:sz w:val="23"/>
          <w:szCs w:val="23"/>
        </w:rPr>
        <w:t>- иностранный язык</w:t>
      </w:r>
    </w:p>
    <w:p w:rsidR="00F3539C" w:rsidRPr="00884C5F" w:rsidRDefault="00F3539C" w:rsidP="00F3539C">
      <w:pPr>
        <w:pStyle w:val="Default"/>
        <w:widowControl w:val="0"/>
        <w:ind w:firstLine="567"/>
        <w:jc w:val="both"/>
        <w:rPr>
          <w:color w:val="auto"/>
        </w:rPr>
      </w:pPr>
      <w:r w:rsidRPr="00884C5F">
        <w:rPr>
          <w:color w:val="auto"/>
          <w:sz w:val="23"/>
          <w:szCs w:val="23"/>
        </w:rPr>
        <w:t xml:space="preserve">- </w:t>
      </w:r>
      <w:r w:rsidRPr="00884C5F">
        <w:rPr>
          <w:color w:val="auto"/>
        </w:rPr>
        <w:t>математика</w:t>
      </w:r>
    </w:p>
    <w:p w:rsidR="00F3539C" w:rsidRPr="00884C5F" w:rsidRDefault="00F3539C" w:rsidP="00F3539C">
      <w:pPr>
        <w:pStyle w:val="Default"/>
        <w:widowControl w:val="0"/>
        <w:ind w:firstLine="567"/>
        <w:jc w:val="both"/>
        <w:rPr>
          <w:color w:val="auto"/>
        </w:rPr>
      </w:pPr>
      <w:r w:rsidRPr="00884C5F">
        <w:rPr>
          <w:color w:val="auto"/>
        </w:rPr>
        <w:t>- химия</w:t>
      </w:r>
    </w:p>
    <w:p w:rsidR="00F3539C" w:rsidRPr="00884C5F" w:rsidRDefault="00F3539C" w:rsidP="00F3539C">
      <w:pPr>
        <w:pStyle w:val="Default"/>
        <w:widowControl w:val="0"/>
        <w:ind w:firstLine="567"/>
        <w:jc w:val="both"/>
        <w:rPr>
          <w:color w:val="auto"/>
        </w:rPr>
      </w:pPr>
      <w:r w:rsidRPr="00884C5F">
        <w:rPr>
          <w:color w:val="auto"/>
        </w:rPr>
        <w:t>- физика</w:t>
      </w:r>
    </w:p>
    <w:p w:rsidR="00F3539C" w:rsidRPr="00884C5F" w:rsidRDefault="00F3539C" w:rsidP="00F3539C">
      <w:pPr>
        <w:pStyle w:val="Default"/>
        <w:widowControl w:val="0"/>
        <w:ind w:firstLine="567"/>
        <w:jc w:val="both"/>
        <w:rPr>
          <w:color w:val="auto"/>
        </w:rPr>
      </w:pPr>
      <w:r w:rsidRPr="00884C5F">
        <w:rPr>
          <w:color w:val="auto"/>
        </w:rPr>
        <w:t>- биология</w:t>
      </w:r>
    </w:p>
    <w:p w:rsidR="00F3539C" w:rsidRPr="00884C5F" w:rsidRDefault="00F3539C" w:rsidP="00F3539C">
      <w:pPr>
        <w:pStyle w:val="Default"/>
        <w:widowControl w:val="0"/>
        <w:ind w:firstLine="567"/>
        <w:jc w:val="both"/>
        <w:rPr>
          <w:color w:val="auto"/>
        </w:rPr>
      </w:pPr>
      <w:r w:rsidRPr="00884C5F">
        <w:rPr>
          <w:color w:val="auto"/>
        </w:rPr>
        <w:t>- история</w:t>
      </w:r>
    </w:p>
    <w:p w:rsidR="00F3539C" w:rsidRPr="00884C5F" w:rsidRDefault="00F3539C" w:rsidP="00F3539C">
      <w:pPr>
        <w:pStyle w:val="Default"/>
        <w:widowControl w:val="0"/>
        <w:ind w:firstLine="567"/>
        <w:jc w:val="both"/>
        <w:rPr>
          <w:color w:val="auto"/>
        </w:rPr>
      </w:pPr>
      <w:r w:rsidRPr="00884C5F">
        <w:rPr>
          <w:color w:val="auto"/>
        </w:rPr>
        <w:t>- обществознание</w:t>
      </w:r>
    </w:p>
    <w:p w:rsidR="00F3539C" w:rsidRPr="00884C5F" w:rsidRDefault="00F3539C" w:rsidP="00F3539C">
      <w:pPr>
        <w:pStyle w:val="Default"/>
        <w:widowControl w:val="0"/>
        <w:ind w:firstLine="567"/>
        <w:jc w:val="both"/>
        <w:rPr>
          <w:color w:val="auto"/>
        </w:rPr>
      </w:pPr>
      <w:r w:rsidRPr="00884C5F">
        <w:rPr>
          <w:color w:val="auto"/>
        </w:rPr>
        <w:t>- физическая культура</w:t>
      </w:r>
    </w:p>
    <w:p w:rsidR="00F3539C" w:rsidRPr="00884C5F" w:rsidRDefault="00F3539C" w:rsidP="00F3539C">
      <w:pPr>
        <w:pStyle w:val="Default"/>
        <w:widowControl w:val="0"/>
        <w:ind w:firstLine="567"/>
        <w:jc w:val="both"/>
        <w:rPr>
          <w:color w:val="auto"/>
        </w:rPr>
      </w:pPr>
      <w:r w:rsidRPr="00884C5F">
        <w:rPr>
          <w:color w:val="auto"/>
        </w:rPr>
        <w:t>- основы безопасности жизнедеятельности</w:t>
      </w:r>
    </w:p>
    <w:p w:rsidR="00F3539C" w:rsidRPr="00542FED" w:rsidRDefault="00E70424" w:rsidP="00F3539C">
      <w:pPr>
        <w:pStyle w:val="Default"/>
        <w:widowControl w:val="0"/>
        <w:ind w:firstLine="567"/>
        <w:jc w:val="both"/>
        <w:rPr>
          <w:color w:val="0D0D0D"/>
        </w:rPr>
      </w:pPr>
      <w:r>
        <w:rPr>
          <w:color w:val="0D0D0D"/>
        </w:rPr>
        <w:t>На углубленном уровне изучае</w:t>
      </w:r>
      <w:r w:rsidR="00F3539C" w:rsidRPr="00542FED">
        <w:rPr>
          <w:color w:val="0D0D0D"/>
        </w:rPr>
        <w:t>тся предм</w:t>
      </w:r>
      <w:r>
        <w:rPr>
          <w:color w:val="0D0D0D"/>
        </w:rPr>
        <w:t>ет</w:t>
      </w:r>
      <w:r w:rsidR="00F3539C" w:rsidRPr="00542FED">
        <w:rPr>
          <w:color w:val="0D0D0D"/>
        </w:rPr>
        <w:t>:</w:t>
      </w:r>
    </w:p>
    <w:p w:rsidR="00F3539C" w:rsidRPr="00542FED" w:rsidRDefault="00F3539C" w:rsidP="00F3539C">
      <w:pPr>
        <w:pStyle w:val="Default"/>
        <w:widowControl w:val="0"/>
        <w:ind w:firstLine="567"/>
        <w:jc w:val="both"/>
        <w:rPr>
          <w:color w:val="0D0D0D"/>
        </w:rPr>
      </w:pPr>
      <w:r w:rsidRPr="00542FED">
        <w:rPr>
          <w:color w:val="0D0D0D"/>
        </w:rPr>
        <w:t>- русский язык</w:t>
      </w:r>
    </w:p>
    <w:p w:rsidR="00F3539C" w:rsidRPr="00542FED" w:rsidRDefault="00F3539C" w:rsidP="00F3539C">
      <w:pPr>
        <w:pStyle w:val="Default"/>
        <w:widowControl w:val="0"/>
        <w:ind w:firstLine="567"/>
        <w:jc w:val="both"/>
        <w:rPr>
          <w:color w:val="0D0D0D"/>
          <w:sz w:val="23"/>
          <w:szCs w:val="23"/>
        </w:rPr>
      </w:pPr>
      <w:r w:rsidRPr="00542FED">
        <w:rPr>
          <w:color w:val="0D0D0D"/>
          <w:sz w:val="23"/>
          <w:szCs w:val="23"/>
        </w:rPr>
        <w:t xml:space="preserve">На выполнение индивидуального проекта выделяется 1 час. </w:t>
      </w:r>
    </w:p>
    <w:p w:rsidR="00F3539C" w:rsidRPr="00542FED" w:rsidRDefault="00F3539C" w:rsidP="00F3539C">
      <w:pPr>
        <w:pStyle w:val="Default"/>
        <w:widowControl w:val="0"/>
        <w:rPr>
          <w:color w:val="0D0D0D"/>
          <w:sz w:val="23"/>
          <w:szCs w:val="23"/>
        </w:rPr>
      </w:pPr>
    </w:p>
    <w:p w:rsidR="00011E58" w:rsidRPr="00775CAC" w:rsidRDefault="00011E58" w:rsidP="00011E58">
      <w:pPr>
        <w:pStyle w:val="2f1"/>
        <w:jc w:val="center"/>
        <w:rPr>
          <w:rFonts w:ascii="Times New Roman" w:hAnsi="Times New Roman"/>
          <w:b/>
          <w:sz w:val="24"/>
          <w:szCs w:val="24"/>
        </w:rPr>
      </w:pPr>
      <w:r w:rsidRPr="00775CAC">
        <w:rPr>
          <w:rFonts w:ascii="Times New Roman" w:hAnsi="Times New Roman"/>
          <w:b/>
          <w:bCs/>
          <w:sz w:val="24"/>
          <w:szCs w:val="24"/>
        </w:rPr>
        <w:t>Учебный план</w:t>
      </w:r>
      <w:r w:rsidRPr="00775CAC">
        <w:rPr>
          <w:rFonts w:ascii="Times New Roman" w:hAnsi="Times New Roman"/>
          <w:b/>
          <w:sz w:val="24"/>
          <w:szCs w:val="24"/>
        </w:rPr>
        <w:t xml:space="preserve"> для старшей ступени обучения</w:t>
      </w:r>
    </w:p>
    <w:p w:rsidR="00011E58" w:rsidRPr="00775CAC" w:rsidRDefault="00011E58" w:rsidP="00011E58">
      <w:pPr>
        <w:pStyle w:val="2f1"/>
        <w:jc w:val="center"/>
        <w:rPr>
          <w:rFonts w:ascii="Times New Roman" w:hAnsi="Times New Roman"/>
          <w:b/>
          <w:bCs/>
          <w:sz w:val="24"/>
          <w:szCs w:val="24"/>
        </w:rPr>
      </w:pPr>
      <w:r>
        <w:rPr>
          <w:rFonts w:ascii="Times New Roman" w:hAnsi="Times New Roman"/>
          <w:b/>
          <w:bCs/>
          <w:sz w:val="24"/>
          <w:szCs w:val="24"/>
        </w:rPr>
        <w:t>МБОУ «Ташлин</w:t>
      </w:r>
      <w:r w:rsidRPr="00775CAC">
        <w:rPr>
          <w:rFonts w:ascii="Times New Roman" w:hAnsi="Times New Roman"/>
          <w:b/>
          <w:bCs/>
          <w:sz w:val="24"/>
          <w:szCs w:val="24"/>
        </w:rPr>
        <w:t>ская средняя общеобразовательная школа»</w:t>
      </w:r>
    </w:p>
    <w:p w:rsidR="00011E58" w:rsidRPr="00775CAC" w:rsidRDefault="00D0669B" w:rsidP="00011E58">
      <w:pPr>
        <w:pStyle w:val="2f1"/>
        <w:jc w:val="center"/>
        <w:rPr>
          <w:rFonts w:ascii="Times New Roman" w:hAnsi="Times New Roman"/>
          <w:b/>
          <w:bCs/>
          <w:sz w:val="24"/>
          <w:szCs w:val="24"/>
        </w:rPr>
      </w:pPr>
      <w:r>
        <w:rPr>
          <w:rFonts w:ascii="Times New Roman" w:hAnsi="Times New Roman"/>
          <w:b/>
          <w:bCs/>
          <w:sz w:val="24"/>
          <w:szCs w:val="24"/>
        </w:rPr>
        <w:t>на 2020-2021</w:t>
      </w:r>
      <w:r w:rsidR="00011E58" w:rsidRPr="00775CAC">
        <w:rPr>
          <w:rFonts w:ascii="Times New Roman" w:hAnsi="Times New Roman"/>
          <w:b/>
          <w:bCs/>
          <w:sz w:val="24"/>
          <w:szCs w:val="24"/>
        </w:rPr>
        <w:t xml:space="preserve"> учебный год</w:t>
      </w:r>
    </w:p>
    <w:p w:rsidR="00011E58" w:rsidRPr="00775CAC" w:rsidRDefault="00011E58" w:rsidP="00011E58">
      <w:pPr>
        <w:pStyle w:val="2f1"/>
        <w:jc w:val="center"/>
        <w:rPr>
          <w:rFonts w:ascii="Times New Roman" w:hAnsi="Times New Roman"/>
          <w:b/>
          <w:bCs/>
          <w:sz w:val="24"/>
          <w:szCs w:val="24"/>
        </w:rPr>
      </w:pPr>
      <w:r>
        <w:rPr>
          <w:rFonts w:ascii="Times New Roman" w:hAnsi="Times New Roman"/>
          <w:b/>
          <w:bCs/>
          <w:sz w:val="24"/>
          <w:szCs w:val="24"/>
        </w:rPr>
        <w:t>(ФГОС СОО)</w:t>
      </w:r>
    </w:p>
    <w:p w:rsidR="00011E58" w:rsidRDefault="00011E58" w:rsidP="00011E58">
      <w:pPr>
        <w:pStyle w:val="2f1"/>
        <w:jc w:val="center"/>
        <w:rPr>
          <w:rFonts w:ascii="Times New Roman" w:hAnsi="Times New Roman"/>
          <w:b/>
          <w:sz w:val="24"/>
          <w:szCs w:val="24"/>
        </w:rPr>
      </w:pPr>
      <w:r w:rsidRPr="00775CAC">
        <w:rPr>
          <w:rFonts w:ascii="Times New Roman" w:hAnsi="Times New Roman"/>
          <w:b/>
          <w:sz w:val="24"/>
          <w:szCs w:val="24"/>
        </w:rPr>
        <w:t>Среднее (полное) общее образование</w:t>
      </w:r>
    </w:p>
    <w:p w:rsidR="00011E58" w:rsidRDefault="00011E58" w:rsidP="00011E58">
      <w:pPr>
        <w:pStyle w:val="2f1"/>
        <w:jc w:val="center"/>
        <w:rPr>
          <w:rFonts w:ascii="Times New Roman" w:hAnsi="Times New Roman"/>
          <w:b/>
          <w:sz w:val="24"/>
          <w:szCs w:val="24"/>
        </w:rPr>
      </w:pPr>
      <w:r>
        <w:rPr>
          <w:rFonts w:ascii="Times New Roman" w:hAnsi="Times New Roman"/>
          <w:b/>
          <w:sz w:val="24"/>
          <w:szCs w:val="24"/>
        </w:rPr>
        <w:t>10-11 классы</w:t>
      </w:r>
    </w:p>
    <w:p w:rsidR="00011E58" w:rsidRPr="00775CAC" w:rsidRDefault="00011E58" w:rsidP="00011E58">
      <w:pPr>
        <w:pStyle w:val="2f1"/>
        <w:jc w:val="center"/>
        <w:rPr>
          <w:rFonts w:ascii="Times New Roman" w:hAnsi="Times New Roman"/>
          <w:b/>
          <w:sz w:val="24"/>
          <w:szCs w:val="24"/>
        </w:rPr>
      </w:pPr>
      <w:r>
        <w:rPr>
          <w:rFonts w:ascii="Times New Roman" w:hAnsi="Times New Roman"/>
          <w:b/>
          <w:sz w:val="24"/>
          <w:szCs w:val="24"/>
        </w:rPr>
        <w:t>(5-дневная неделя)</w:t>
      </w:r>
    </w:p>
    <w:p w:rsidR="00011E58" w:rsidRDefault="00011E58" w:rsidP="00011E58"/>
    <w:tbl>
      <w:tblPr>
        <w:tblW w:w="9009" w:type="dxa"/>
        <w:jc w:val="center"/>
        <w:tblInd w:w="-1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62"/>
        <w:gridCol w:w="2208"/>
        <w:gridCol w:w="1393"/>
        <w:gridCol w:w="1523"/>
        <w:gridCol w:w="1523"/>
      </w:tblGrid>
      <w:tr w:rsidR="00011E58" w:rsidRPr="001A00CB" w:rsidTr="00D0669B">
        <w:trPr>
          <w:trHeight w:val="315"/>
          <w:jc w:val="center"/>
        </w:trPr>
        <w:tc>
          <w:tcPr>
            <w:tcW w:w="2362" w:type="dxa"/>
            <w:vMerge w:val="restart"/>
          </w:tcPr>
          <w:p w:rsidR="00011E58" w:rsidRPr="001A00CB" w:rsidRDefault="00011E58" w:rsidP="00D0669B">
            <w:pPr>
              <w:jc w:val="center"/>
              <w:rPr>
                <w:rFonts w:eastAsia="Calibri"/>
                <w:b/>
                <w:bCs/>
                <w:szCs w:val="20"/>
              </w:rPr>
            </w:pPr>
            <w:r w:rsidRPr="001A00CB">
              <w:rPr>
                <w:rFonts w:eastAsia="Calibri"/>
                <w:b/>
                <w:bCs/>
                <w:szCs w:val="20"/>
              </w:rPr>
              <w:t>Предметная область</w:t>
            </w:r>
          </w:p>
        </w:tc>
        <w:tc>
          <w:tcPr>
            <w:tcW w:w="2208" w:type="dxa"/>
            <w:vMerge w:val="restart"/>
          </w:tcPr>
          <w:p w:rsidR="00011E58" w:rsidRPr="001A00CB" w:rsidRDefault="00011E58" w:rsidP="00D0669B">
            <w:pPr>
              <w:jc w:val="center"/>
              <w:rPr>
                <w:rFonts w:eastAsia="Calibri"/>
                <w:b/>
                <w:bCs/>
                <w:szCs w:val="20"/>
              </w:rPr>
            </w:pPr>
            <w:r w:rsidRPr="001A00CB">
              <w:rPr>
                <w:rFonts w:eastAsia="Calibri"/>
                <w:b/>
                <w:bCs/>
                <w:szCs w:val="20"/>
              </w:rPr>
              <w:t>Учебные</w:t>
            </w:r>
          </w:p>
          <w:p w:rsidR="00011E58" w:rsidRPr="001A00CB" w:rsidRDefault="00011E58" w:rsidP="00D0669B">
            <w:pPr>
              <w:jc w:val="center"/>
              <w:rPr>
                <w:rFonts w:eastAsia="Calibri"/>
                <w:b/>
                <w:bCs/>
                <w:szCs w:val="20"/>
              </w:rPr>
            </w:pPr>
            <w:r w:rsidRPr="001A00CB">
              <w:rPr>
                <w:rFonts w:eastAsia="Calibri"/>
                <w:b/>
                <w:bCs/>
                <w:szCs w:val="20"/>
              </w:rPr>
              <w:t>предметы</w:t>
            </w:r>
          </w:p>
          <w:p w:rsidR="00011E58" w:rsidRPr="001A00CB" w:rsidRDefault="00011E58" w:rsidP="00D0669B">
            <w:pPr>
              <w:jc w:val="center"/>
              <w:rPr>
                <w:rFonts w:eastAsia="Calibri"/>
                <w:b/>
                <w:bCs/>
                <w:szCs w:val="20"/>
              </w:rPr>
            </w:pPr>
          </w:p>
        </w:tc>
        <w:tc>
          <w:tcPr>
            <w:tcW w:w="1393" w:type="dxa"/>
            <w:vMerge w:val="restart"/>
          </w:tcPr>
          <w:p w:rsidR="00011E58" w:rsidRPr="001A00CB" w:rsidRDefault="00011E58" w:rsidP="00D0669B">
            <w:pPr>
              <w:jc w:val="center"/>
              <w:rPr>
                <w:rFonts w:eastAsia="Calibri"/>
                <w:b/>
                <w:bCs/>
                <w:szCs w:val="20"/>
              </w:rPr>
            </w:pPr>
            <w:r w:rsidRPr="001A00CB">
              <w:rPr>
                <w:rFonts w:eastAsia="Calibri"/>
                <w:b/>
                <w:bCs/>
                <w:szCs w:val="20"/>
              </w:rPr>
              <w:t>Уровень изучения предмета</w:t>
            </w:r>
          </w:p>
        </w:tc>
        <w:tc>
          <w:tcPr>
            <w:tcW w:w="3046" w:type="dxa"/>
            <w:gridSpan w:val="2"/>
          </w:tcPr>
          <w:p w:rsidR="00011E58" w:rsidRPr="001A00CB" w:rsidRDefault="00011E58" w:rsidP="00D0669B">
            <w:pPr>
              <w:jc w:val="center"/>
              <w:rPr>
                <w:rFonts w:eastAsia="Calibri"/>
                <w:b/>
                <w:bCs/>
                <w:szCs w:val="20"/>
              </w:rPr>
            </w:pPr>
            <w:r w:rsidRPr="001A00CB">
              <w:rPr>
                <w:rFonts w:eastAsia="Calibri"/>
                <w:b/>
                <w:bCs/>
                <w:szCs w:val="20"/>
              </w:rPr>
              <w:t>Количество часов в неделю</w:t>
            </w:r>
          </w:p>
        </w:tc>
      </w:tr>
      <w:tr w:rsidR="00011E58" w:rsidRPr="001A00CB" w:rsidTr="00D0669B">
        <w:trPr>
          <w:trHeight w:val="315"/>
          <w:jc w:val="center"/>
        </w:trPr>
        <w:tc>
          <w:tcPr>
            <w:tcW w:w="2362" w:type="dxa"/>
            <w:vMerge/>
          </w:tcPr>
          <w:p w:rsidR="00011E58" w:rsidRPr="001A00CB" w:rsidRDefault="00011E58" w:rsidP="00D0669B">
            <w:pPr>
              <w:jc w:val="center"/>
              <w:rPr>
                <w:rFonts w:eastAsia="Calibri"/>
                <w:b/>
                <w:bCs/>
                <w:szCs w:val="20"/>
              </w:rPr>
            </w:pPr>
          </w:p>
        </w:tc>
        <w:tc>
          <w:tcPr>
            <w:tcW w:w="2208" w:type="dxa"/>
            <w:vMerge/>
          </w:tcPr>
          <w:p w:rsidR="00011E58" w:rsidRPr="001A00CB" w:rsidRDefault="00011E58" w:rsidP="00D0669B">
            <w:pPr>
              <w:jc w:val="center"/>
              <w:rPr>
                <w:rFonts w:eastAsia="Calibri"/>
                <w:b/>
                <w:bCs/>
                <w:szCs w:val="20"/>
              </w:rPr>
            </w:pPr>
          </w:p>
        </w:tc>
        <w:tc>
          <w:tcPr>
            <w:tcW w:w="1393" w:type="dxa"/>
            <w:vMerge/>
          </w:tcPr>
          <w:p w:rsidR="00011E58" w:rsidRPr="001A00CB" w:rsidRDefault="00011E58" w:rsidP="00D0669B">
            <w:pPr>
              <w:jc w:val="center"/>
              <w:rPr>
                <w:rFonts w:eastAsia="Calibri"/>
                <w:b/>
                <w:bCs/>
                <w:szCs w:val="20"/>
              </w:rPr>
            </w:pPr>
          </w:p>
        </w:tc>
        <w:tc>
          <w:tcPr>
            <w:tcW w:w="1523" w:type="dxa"/>
          </w:tcPr>
          <w:p w:rsidR="00011E58" w:rsidRPr="001A00CB" w:rsidRDefault="00011E58" w:rsidP="00D0669B">
            <w:pPr>
              <w:jc w:val="center"/>
              <w:rPr>
                <w:rFonts w:eastAsia="Calibri"/>
                <w:b/>
                <w:bCs/>
                <w:szCs w:val="20"/>
              </w:rPr>
            </w:pPr>
            <w:r>
              <w:rPr>
                <w:rFonts w:eastAsia="Calibri"/>
                <w:b/>
                <w:bCs/>
                <w:szCs w:val="20"/>
              </w:rPr>
              <w:t>10 класс</w:t>
            </w:r>
          </w:p>
        </w:tc>
        <w:tc>
          <w:tcPr>
            <w:tcW w:w="1523" w:type="dxa"/>
          </w:tcPr>
          <w:p w:rsidR="00011E58" w:rsidRPr="001A00CB" w:rsidRDefault="00011E58" w:rsidP="00D0669B">
            <w:pPr>
              <w:jc w:val="center"/>
              <w:rPr>
                <w:rFonts w:eastAsia="Calibri"/>
                <w:b/>
                <w:bCs/>
                <w:szCs w:val="20"/>
              </w:rPr>
            </w:pPr>
            <w:r>
              <w:rPr>
                <w:rFonts w:eastAsia="Calibri"/>
                <w:b/>
                <w:bCs/>
                <w:szCs w:val="20"/>
              </w:rPr>
              <w:t>11 класс</w:t>
            </w:r>
          </w:p>
        </w:tc>
      </w:tr>
      <w:tr w:rsidR="00011E58" w:rsidRPr="001A00CB" w:rsidTr="00D0669B">
        <w:trPr>
          <w:trHeight w:val="345"/>
          <w:jc w:val="center"/>
        </w:trPr>
        <w:tc>
          <w:tcPr>
            <w:tcW w:w="2362" w:type="dxa"/>
            <w:vMerge w:val="restart"/>
          </w:tcPr>
          <w:p w:rsidR="00011E58" w:rsidRPr="001A00CB" w:rsidRDefault="00011E58" w:rsidP="00D0669B">
            <w:pPr>
              <w:jc w:val="both"/>
              <w:rPr>
                <w:rFonts w:eastAsia="Calibri"/>
                <w:bCs/>
                <w:szCs w:val="20"/>
              </w:rPr>
            </w:pPr>
            <w:r w:rsidRPr="001A00CB">
              <w:rPr>
                <w:rFonts w:eastAsia="Calibri"/>
                <w:bCs/>
                <w:szCs w:val="20"/>
              </w:rPr>
              <w:t>Русский язык и литература</w:t>
            </w:r>
          </w:p>
        </w:tc>
        <w:tc>
          <w:tcPr>
            <w:tcW w:w="2208" w:type="dxa"/>
          </w:tcPr>
          <w:p w:rsidR="00011E58" w:rsidRPr="001A00CB" w:rsidRDefault="00011E58" w:rsidP="00D0669B">
            <w:pPr>
              <w:jc w:val="both"/>
              <w:rPr>
                <w:rFonts w:eastAsia="Calibri"/>
                <w:bCs/>
                <w:color w:val="000000"/>
                <w:szCs w:val="20"/>
              </w:rPr>
            </w:pPr>
            <w:r w:rsidRPr="001A00CB">
              <w:rPr>
                <w:rFonts w:eastAsia="Calibri"/>
                <w:bCs/>
                <w:szCs w:val="20"/>
              </w:rPr>
              <w:t>Русский язык</w:t>
            </w:r>
          </w:p>
        </w:tc>
        <w:tc>
          <w:tcPr>
            <w:tcW w:w="1393" w:type="dxa"/>
          </w:tcPr>
          <w:p w:rsidR="00011E58" w:rsidRPr="001A00CB" w:rsidRDefault="00011E58" w:rsidP="00D0669B">
            <w:pPr>
              <w:jc w:val="center"/>
              <w:rPr>
                <w:rFonts w:eastAsia="Calibri"/>
                <w:bCs/>
                <w:color w:val="000000"/>
                <w:szCs w:val="20"/>
              </w:rPr>
            </w:pPr>
            <w:r w:rsidRPr="001A00CB">
              <w:rPr>
                <w:rFonts w:eastAsia="Calibri"/>
                <w:bCs/>
                <w:color w:val="000000"/>
                <w:szCs w:val="20"/>
              </w:rPr>
              <w:t>У</w:t>
            </w:r>
          </w:p>
        </w:tc>
        <w:tc>
          <w:tcPr>
            <w:tcW w:w="1523" w:type="dxa"/>
          </w:tcPr>
          <w:p w:rsidR="00011E58" w:rsidRPr="001A00CB" w:rsidRDefault="00011E58" w:rsidP="00D0669B">
            <w:pPr>
              <w:jc w:val="center"/>
              <w:rPr>
                <w:rFonts w:eastAsia="Calibri"/>
                <w:bCs/>
                <w:color w:val="000000"/>
                <w:szCs w:val="20"/>
              </w:rPr>
            </w:pPr>
            <w:r w:rsidRPr="001A00CB">
              <w:rPr>
                <w:rFonts w:eastAsia="Calibri"/>
                <w:bCs/>
                <w:color w:val="000000"/>
                <w:szCs w:val="20"/>
              </w:rPr>
              <w:t>3</w:t>
            </w:r>
          </w:p>
        </w:tc>
        <w:tc>
          <w:tcPr>
            <w:tcW w:w="1523" w:type="dxa"/>
          </w:tcPr>
          <w:p w:rsidR="00011E58" w:rsidRPr="001A00CB" w:rsidRDefault="00011E58" w:rsidP="00D0669B">
            <w:pPr>
              <w:jc w:val="center"/>
              <w:rPr>
                <w:rFonts w:eastAsia="Calibri"/>
                <w:bCs/>
                <w:color w:val="000000"/>
                <w:szCs w:val="20"/>
              </w:rPr>
            </w:pPr>
            <w:r w:rsidRPr="001A00CB">
              <w:rPr>
                <w:rFonts w:eastAsia="Calibri"/>
                <w:bCs/>
                <w:color w:val="000000"/>
                <w:szCs w:val="20"/>
              </w:rPr>
              <w:t>3</w:t>
            </w:r>
          </w:p>
        </w:tc>
      </w:tr>
      <w:tr w:rsidR="00011E58" w:rsidRPr="001A00CB" w:rsidTr="00D0669B">
        <w:trPr>
          <w:trHeight w:val="345"/>
          <w:jc w:val="center"/>
        </w:trPr>
        <w:tc>
          <w:tcPr>
            <w:tcW w:w="2362" w:type="dxa"/>
            <w:vMerge/>
          </w:tcPr>
          <w:p w:rsidR="00011E58" w:rsidRPr="001A00CB" w:rsidRDefault="00011E58" w:rsidP="00D0669B">
            <w:pPr>
              <w:jc w:val="both"/>
              <w:rPr>
                <w:rFonts w:eastAsia="Calibri"/>
                <w:bCs/>
                <w:szCs w:val="20"/>
              </w:rPr>
            </w:pPr>
          </w:p>
        </w:tc>
        <w:tc>
          <w:tcPr>
            <w:tcW w:w="2208" w:type="dxa"/>
          </w:tcPr>
          <w:p w:rsidR="00011E58" w:rsidRPr="001A00CB" w:rsidRDefault="00011E58" w:rsidP="00D0669B">
            <w:pPr>
              <w:jc w:val="both"/>
              <w:rPr>
                <w:rFonts w:eastAsia="Calibri"/>
                <w:bCs/>
                <w:color w:val="000000"/>
                <w:szCs w:val="20"/>
              </w:rPr>
            </w:pPr>
            <w:r w:rsidRPr="001A00CB">
              <w:rPr>
                <w:rFonts w:eastAsia="Calibri"/>
                <w:bCs/>
                <w:szCs w:val="20"/>
              </w:rPr>
              <w:t>Литература</w:t>
            </w:r>
          </w:p>
        </w:tc>
        <w:tc>
          <w:tcPr>
            <w:tcW w:w="1393" w:type="dxa"/>
          </w:tcPr>
          <w:p w:rsidR="00011E58" w:rsidRPr="001A00CB" w:rsidRDefault="00011E58" w:rsidP="00D0669B">
            <w:pPr>
              <w:jc w:val="center"/>
              <w:rPr>
                <w:rFonts w:eastAsia="Calibri"/>
                <w:bCs/>
                <w:color w:val="000000"/>
                <w:szCs w:val="20"/>
              </w:rPr>
            </w:pPr>
            <w:r w:rsidRPr="001A00CB">
              <w:rPr>
                <w:rFonts w:eastAsia="Calibri"/>
                <w:bCs/>
                <w:color w:val="000000"/>
                <w:szCs w:val="20"/>
              </w:rPr>
              <w:t>Б</w:t>
            </w:r>
          </w:p>
        </w:tc>
        <w:tc>
          <w:tcPr>
            <w:tcW w:w="1523" w:type="dxa"/>
          </w:tcPr>
          <w:p w:rsidR="00011E58" w:rsidRPr="001A00CB" w:rsidRDefault="00011E58" w:rsidP="00D0669B">
            <w:pPr>
              <w:jc w:val="center"/>
              <w:rPr>
                <w:rFonts w:eastAsia="Calibri"/>
                <w:bCs/>
                <w:color w:val="000000"/>
                <w:szCs w:val="20"/>
              </w:rPr>
            </w:pPr>
            <w:r w:rsidRPr="001A00CB">
              <w:rPr>
                <w:rFonts w:eastAsia="Calibri"/>
                <w:bCs/>
                <w:color w:val="000000"/>
                <w:szCs w:val="20"/>
              </w:rPr>
              <w:t>3</w:t>
            </w:r>
          </w:p>
        </w:tc>
        <w:tc>
          <w:tcPr>
            <w:tcW w:w="1523" w:type="dxa"/>
          </w:tcPr>
          <w:p w:rsidR="00011E58" w:rsidRPr="001A00CB" w:rsidRDefault="00011E58" w:rsidP="00D0669B">
            <w:pPr>
              <w:jc w:val="center"/>
              <w:rPr>
                <w:rFonts w:eastAsia="Calibri"/>
                <w:bCs/>
                <w:color w:val="000000"/>
                <w:szCs w:val="20"/>
              </w:rPr>
            </w:pPr>
            <w:r w:rsidRPr="001A00CB">
              <w:rPr>
                <w:rFonts w:eastAsia="Calibri"/>
                <w:bCs/>
                <w:color w:val="000000"/>
                <w:szCs w:val="20"/>
              </w:rPr>
              <w:t>3</w:t>
            </w:r>
          </w:p>
        </w:tc>
      </w:tr>
      <w:tr w:rsidR="00011E58" w:rsidRPr="001A00CB" w:rsidTr="00D0669B">
        <w:trPr>
          <w:trHeight w:val="345"/>
          <w:jc w:val="center"/>
        </w:trPr>
        <w:tc>
          <w:tcPr>
            <w:tcW w:w="2362" w:type="dxa"/>
            <w:vMerge w:val="restart"/>
          </w:tcPr>
          <w:p w:rsidR="00011E58" w:rsidRPr="001A00CB" w:rsidRDefault="00011E58" w:rsidP="00D0669B">
            <w:pPr>
              <w:jc w:val="both"/>
              <w:rPr>
                <w:rFonts w:eastAsia="Calibri"/>
                <w:bCs/>
                <w:szCs w:val="20"/>
              </w:rPr>
            </w:pPr>
            <w:r>
              <w:rPr>
                <w:rFonts w:eastAsia="Calibri"/>
                <w:bCs/>
                <w:szCs w:val="20"/>
              </w:rPr>
              <w:t>Родной</w:t>
            </w:r>
            <w:r w:rsidRPr="001A00CB">
              <w:rPr>
                <w:rFonts w:eastAsia="Calibri"/>
                <w:bCs/>
                <w:szCs w:val="20"/>
              </w:rPr>
              <w:t xml:space="preserve"> язык и </w:t>
            </w:r>
            <w:r>
              <w:rPr>
                <w:rFonts w:eastAsia="Calibri"/>
                <w:bCs/>
                <w:szCs w:val="20"/>
              </w:rPr>
              <w:t xml:space="preserve">родная </w:t>
            </w:r>
            <w:r w:rsidRPr="001A00CB">
              <w:rPr>
                <w:rFonts w:eastAsia="Calibri"/>
                <w:bCs/>
                <w:szCs w:val="20"/>
              </w:rPr>
              <w:t>литература</w:t>
            </w:r>
          </w:p>
        </w:tc>
        <w:tc>
          <w:tcPr>
            <w:tcW w:w="2208" w:type="dxa"/>
          </w:tcPr>
          <w:p w:rsidR="00011E58" w:rsidRPr="001A00CB" w:rsidRDefault="00011E58" w:rsidP="00D0669B">
            <w:pPr>
              <w:jc w:val="both"/>
              <w:rPr>
                <w:rFonts w:eastAsia="Calibri"/>
                <w:bCs/>
                <w:szCs w:val="20"/>
              </w:rPr>
            </w:pPr>
            <w:r>
              <w:rPr>
                <w:rFonts w:eastAsia="Calibri"/>
                <w:bCs/>
                <w:szCs w:val="20"/>
              </w:rPr>
              <w:t>Родной</w:t>
            </w:r>
            <w:r w:rsidRPr="001A00CB">
              <w:rPr>
                <w:rFonts w:eastAsia="Calibri"/>
                <w:bCs/>
                <w:szCs w:val="20"/>
              </w:rPr>
              <w:t xml:space="preserve"> язык</w:t>
            </w:r>
          </w:p>
        </w:tc>
        <w:tc>
          <w:tcPr>
            <w:tcW w:w="1393" w:type="dxa"/>
          </w:tcPr>
          <w:p w:rsidR="00011E58" w:rsidRPr="001A00CB" w:rsidRDefault="00011E58" w:rsidP="00D0669B">
            <w:pPr>
              <w:jc w:val="center"/>
              <w:rPr>
                <w:rFonts w:eastAsia="Calibri"/>
                <w:bCs/>
                <w:color w:val="000000"/>
                <w:szCs w:val="20"/>
              </w:rPr>
            </w:pPr>
            <w:r>
              <w:rPr>
                <w:rFonts w:eastAsia="Calibri"/>
                <w:bCs/>
                <w:color w:val="000000"/>
                <w:szCs w:val="20"/>
              </w:rPr>
              <w:t>Б</w:t>
            </w:r>
          </w:p>
        </w:tc>
        <w:tc>
          <w:tcPr>
            <w:tcW w:w="1523" w:type="dxa"/>
          </w:tcPr>
          <w:p w:rsidR="00011E58" w:rsidRPr="001A00CB" w:rsidRDefault="00011E58" w:rsidP="00D0669B">
            <w:pPr>
              <w:jc w:val="center"/>
              <w:rPr>
                <w:rFonts w:eastAsia="Calibri"/>
                <w:bCs/>
                <w:color w:val="000000"/>
                <w:szCs w:val="20"/>
              </w:rPr>
            </w:pPr>
            <w:r>
              <w:rPr>
                <w:rFonts w:eastAsia="Calibri"/>
                <w:bCs/>
                <w:color w:val="000000"/>
                <w:szCs w:val="20"/>
              </w:rPr>
              <w:t>0,5</w:t>
            </w:r>
          </w:p>
        </w:tc>
        <w:tc>
          <w:tcPr>
            <w:tcW w:w="1523" w:type="dxa"/>
          </w:tcPr>
          <w:p w:rsidR="00011E58" w:rsidRPr="001A00CB" w:rsidRDefault="00011E58" w:rsidP="00D0669B">
            <w:pPr>
              <w:jc w:val="center"/>
              <w:rPr>
                <w:rFonts w:eastAsia="Calibri"/>
                <w:bCs/>
                <w:color w:val="000000"/>
                <w:szCs w:val="20"/>
              </w:rPr>
            </w:pPr>
            <w:r>
              <w:rPr>
                <w:rFonts w:eastAsia="Calibri"/>
                <w:bCs/>
                <w:color w:val="000000"/>
                <w:szCs w:val="20"/>
              </w:rPr>
              <w:t>1</w:t>
            </w:r>
          </w:p>
        </w:tc>
      </w:tr>
      <w:tr w:rsidR="00011E58" w:rsidRPr="001A00CB" w:rsidTr="00D0669B">
        <w:trPr>
          <w:trHeight w:val="345"/>
          <w:jc w:val="center"/>
        </w:trPr>
        <w:tc>
          <w:tcPr>
            <w:tcW w:w="2362" w:type="dxa"/>
            <w:vMerge/>
          </w:tcPr>
          <w:p w:rsidR="00011E58" w:rsidRPr="001A00CB" w:rsidRDefault="00011E58" w:rsidP="00D0669B">
            <w:pPr>
              <w:jc w:val="both"/>
              <w:rPr>
                <w:rFonts w:eastAsia="Calibri"/>
                <w:bCs/>
                <w:szCs w:val="20"/>
              </w:rPr>
            </w:pPr>
          </w:p>
        </w:tc>
        <w:tc>
          <w:tcPr>
            <w:tcW w:w="2208" w:type="dxa"/>
          </w:tcPr>
          <w:p w:rsidR="00011E58" w:rsidRPr="001A00CB" w:rsidRDefault="00011E58" w:rsidP="00D0669B">
            <w:pPr>
              <w:jc w:val="both"/>
              <w:rPr>
                <w:rFonts w:eastAsia="Calibri"/>
                <w:bCs/>
                <w:szCs w:val="20"/>
              </w:rPr>
            </w:pPr>
            <w:r>
              <w:rPr>
                <w:rFonts w:eastAsia="Calibri"/>
                <w:bCs/>
                <w:szCs w:val="20"/>
              </w:rPr>
              <w:t xml:space="preserve">Родная </w:t>
            </w:r>
            <w:r w:rsidRPr="001A00CB">
              <w:rPr>
                <w:rFonts w:eastAsia="Calibri"/>
                <w:bCs/>
                <w:szCs w:val="20"/>
              </w:rPr>
              <w:t>литература</w:t>
            </w:r>
          </w:p>
        </w:tc>
        <w:tc>
          <w:tcPr>
            <w:tcW w:w="1393" w:type="dxa"/>
          </w:tcPr>
          <w:p w:rsidR="00011E58" w:rsidRPr="001A00CB" w:rsidRDefault="00011E58" w:rsidP="00D0669B">
            <w:pPr>
              <w:jc w:val="center"/>
              <w:rPr>
                <w:rFonts w:eastAsia="Calibri"/>
                <w:bCs/>
                <w:color w:val="000000"/>
                <w:szCs w:val="20"/>
              </w:rPr>
            </w:pPr>
            <w:r>
              <w:rPr>
                <w:rFonts w:eastAsia="Calibri"/>
                <w:bCs/>
                <w:color w:val="000000"/>
                <w:szCs w:val="20"/>
              </w:rPr>
              <w:t>Б</w:t>
            </w:r>
          </w:p>
        </w:tc>
        <w:tc>
          <w:tcPr>
            <w:tcW w:w="1523" w:type="dxa"/>
          </w:tcPr>
          <w:p w:rsidR="00011E58" w:rsidRPr="001A00CB" w:rsidRDefault="00011E58" w:rsidP="00D0669B">
            <w:pPr>
              <w:jc w:val="center"/>
              <w:rPr>
                <w:rFonts w:eastAsia="Calibri"/>
                <w:bCs/>
                <w:color w:val="000000"/>
                <w:szCs w:val="20"/>
              </w:rPr>
            </w:pPr>
            <w:r>
              <w:rPr>
                <w:rFonts w:eastAsia="Calibri"/>
                <w:bCs/>
                <w:color w:val="000000"/>
                <w:szCs w:val="20"/>
              </w:rPr>
              <w:t>0,5</w:t>
            </w:r>
          </w:p>
        </w:tc>
        <w:tc>
          <w:tcPr>
            <w:tcW w:w="1523" w:type="dxa"/>
          </w:tcPr>
          <w:p w:rsidR="00011E58" w:rsidRPr="001A00CB" w:rsidRDefault="00011E58" w:rsidP="00D0669B">
            <w:pPr>
              <w:jc w:val="center"/>
              <w:rPr>
                <w:rFonts w:eastAsia="Calibri"/>
                <w:bCs/>
                <w:color w:val="000000"/>
                <w:szCs w:val="20"/>
              </w:rPr>
            </w:pPr>
            <w:r>
              <w:rPr>
                <w:rFonts w:eastAsia="Calibri"/>
                <w:bCs/>
                <w:color w:val="000000"/>
                <w:szCs w:val="20"/>
              </w:rPr>
              <w:t>1</w:t>
            </w:r>
          </w:p>
        </w:tc>
      </w:tr>
      <w:tr w:rsidR="00011E58" w:rsidRPr="001A00CB" w:rsidTr="00D0669B">
        <w:trPr>
          <w:trHeight w:val="360"/>
          <w:jc w:val="center"/>
        </w:trPr>
        <w:tc>
          <w:tcPr>
            <w:tcW w:w="2362" w:type="dxa"/>
          </w:tcPr>
          <w:p w:rsidR="00011E58" w:rsidRPr="001A00CB" w:rsidRDefault="00011E58" w:rsidP="00D0669B">
            <w:pPr>
              <w:jc w:val="both"/>
              <w:rPr>
                <w:rFonts w:eastAsia="Calibri"/>
                <w:bCs/>
                <w:szCs w:val="20"/>
              </w:rPr>
            </w:pPr>
            <w:r w:rsidRPr="001A00CB">
              <w:rPr>
                <w:rFonts w:eastAsia="Calibri"/>
                <w:bCs/>
                <w:szCs w:val="20"/>
              </w:rPr>
              <w:t>Иностранные языки</w:t>
            </w:r>
          </w:p>
        </w:tc>
        <w:tc>
          <w:tcPr>
            <w:tcW w:w="2208" w:type="dxa"/>
          </w:tcPr>
          <w:p w:rsidR="00011E58" w:rsidRPr="001A00CB" w:rsidRDefault="00011E58" w:rsidP="00D0669B">
            <w:pPr>
              <w:jc w:val="both"/>
              <w:rPr>
                <w:rFonts w:eastAsia="Calibri"/>
                <w:bCs/>
                <w:szCs w:val="20"/>
              </w:rPr>
            </w:pPr>
            <w:r w:rsidRPr="001A00CB">
              <w:rPr>
                <w:rFonts w:eastAsia="Calibri"/>
                <w:bCs/>
                <w:szCs w:val="20"/>
              </w:rPr>
              <w:t>Иностранный язык</w:t>
            </w:r>
          </w:p>
        </w:tc>
        <w:tc>
          <w:tcPr>
            <w:tcW w:w="1393" w:type="dxa"/>
          </w:tcPr>
          <w:p w:rsidR="00011E58" w:rsidRPr="001A00CB" w:rsidRDefault="00011E58" w:rsidP="00D0669B">
            <w:pPr>
              <w:jc w:val="center"/>
              <w:rPr>
                <w:rFonts w:eastAsia="Calibri"/>
                <w:bCs/>
                <w:szCs w:val="20"/>
              </w:rPr>
            </w:pPr>
            <w:r w:rsidRPr="001A00CB">
              <w:rPr>
                <w:rFonts w:eastAsia="Calibri"/>
                <w:bCs/>
                <w:szCs w:val="20"/>
              </w:rPr>
              <w:t>Б</w:t>
            </w:r>
          </w:p>
        </w:tc>
        <w:tc>
          <w:tcPr>
            <w:tcW w:w="1523" w:type="dxa"/>
          </w:tcPr>
          <w:p w:rsidR="00011E58" w:rsidRPr="001A00CB" w:rsidRDefault="00011E58" w:rsidP="00D0669B">
            <w:pPr>
              <w:jc w:val="center"/>
              <w:rPr>
                <w:rFonts w:eastAsia="Calibri"/>
                <w:bCs/>
                <w:szCs w:val="20"/>
              </w:rPr>
            </w:pPr>
            <w:r w:rsidRPr="001A00CB">
              <w:rPr>
                <w:rFonts w:eastAsia="Calibri"/>
                <w:bCs/>
                <w:szCs w:val="20"/>
              </w:rPr>
              <w:t>3</w:t>
            </w:r>
          </w:p>
        </w:tc>
        <w:tc>
          <w:tcPr>
            <w:tcW w:w="1523" w:type="dxa"/>
          </w:tcPr>
          <w:p w:rsidR="00011E58" w:rsidRPr="001A00CB" w:rsidRDefault="00011E58" w:rsidP="00D0669B">
            <w:pPr>
              <w:jc w:val="center"/>
              <w:rPr>
                <w:rFonts w:eastAsia="Calibri"/>
                <w:bCs/>
                <w:szCs w:val="20"/>
              </w:rPr>
            </w:pPr>
            <w:r w:rsidRPr="001A00CB">
              <w:rPr>
                <w:rFonts w:eastAsia="Calibri"/>
                <w:bCs/>
                <w:szCs w:val="20"/>
              </w:rPr>
              <w:t>3</w:t>
            </w:r>
          </w:p>
        </w:tc>
      </w:tr>
      <w:tr w:rsidR="00011E58" w:rsidRPr="001A00CB" w:rsidTr="00D0669B">
        <w:trPr>
          <w:trHeight w:val="360"/>
          <w:jc w:val="center"/>
        </w:trPr>
        <w:tc>
          <w:tcPr>
            <w:tcW w:w="2362" w:type="dxa"/>
            <w:vMerge w:val="restart"/>
          </w:tcPr>
          <w:p w:rsidR="00011E58" w:rsidRPr="001A00CB" w:rsidRDefault="00011E58" w:rsidP="00D0669B">
            <w:pPr>
              <w:jc w:val="both"/>
              <w:rPr>
                <w:rFonts w:eastAsia="Calibri"/>
                <w:bCs/>
                <w:szCs w:val="20"/>
              </w:rPr>
            </w:pPr>
            <w:r w:rsidRPr="001A00CB">
              <w:rPr>
                <w:rFonts w:eastAsia="Calibri"/>
                <w:bCs/>
                <w:szCs w:val="20"/>
              </w:rPr>
              <w:t>Общественные науки</w:t>
            </w:r>
          </w:p>
        </w:tc>
        <w:tc>
          <w:tcPr>
            <w:tcW w:w="2208" w:type="dxa"/>
          </w:tcPr>
          <w:p w:rsidR="00011E58" w:rsidRPr="001A00CB" w:rsidRDefault="00011E58" w:rsidP="00D0669B">
            <w:pPr>
              <w:jc w:val="both"/>
              <w:rPr>
                <w:rFonts w:eastAsia="Calibri"/>
                <w:bCs/>
                <w:szCs w:val="20"/>
              </w:rPr>
            </w:pPr>
            <w:r w:rsidRPr="001A00CB">
              <w:rPr>
                <w:rFonts w:eastAsia="Calibri"/>
                <w:bCs/>
                <w:szCs w:val="20"/>
              </w:rPr>
              <w:t>История</w:t>
            </w:r>
          </w:p>
        </w:tc>
        <w:tc>
          <w:tcPr>
            <w:tcW w:w="1393" w:type="dxa"/>
          </w:tcPr>
          <w:p w:rsidR="00011E58" w:rsidRPr="001A00CB" w:rsidRDefault="00011E58" w:rsidP="00D0669B">
            <w:pPr>
              <w:jc w:val="center"/>
              <w:rPr>
                <w:rFonts w:eastAsia="Calibri"/>
                <w:bCs/>
                <w:szCs w:val="20"/>
              </w:rPr>
            </w:pPr>
            <w:r w:rsidRPr="001A00CB">
              <w:rPr>
                <w:rFonts w:eastAsia="Calibri"/>
                <w:bCs/>
                <w:szCs w:val="20"/>
              </w:rPr>
              <w:t>Б</w:t>
            </w:r>
          </w:p>
        </w:tc>
        <w:tc>
          <w:tcPr>
            <w:tcW w:w="1523" w:type="dxa"/>
          </w:tcPr>
          <w:p w:rsidR="00011E58" w:rsidRPr="001A00CB" w:rsidRDefault="00011E58" w:rsidP="00D0669B">
            <w:pPr>
              <w:jc w:val="center"/>
              <w:rPr>
                <w:rFonts w:eastAsia="Calibri"/>
                <w:bCs/>
                <w:szCs w:val="20"/>
              </w:rPr>
            </w:pPr>
            <w:r w:rsidRPr="001A00CB">
              <w:rPr>
                <w:rFonts w:eastAsia="Calibri"/>
                <w:bCs/>
                <w:szCs w:val="20"/>
              </w:rPr>
              <w:t>2</w:t>
            </w:r>
          </w:p>
        </w:tc>
        <w:tc>
          <w:tcPr>
            <w:tcW w:w="1523" w:type="dxa"/>
          </w:tcPr>
          <w:p w:rsidR="00011E58" w:rsidRPr="001A00CB" w:rsidRDefault="00011E58" w:rsidP="00D0669B">
            <w:pPr>
              <w:jc w:val="center"/>
              <w:rPr>
                <w:rFonts w:eastAsia="Calibri"/>
                <w:bCs/>
                <w:szCs w:val="20"/>
              </w:rPr>
            </w:pPr>
            <w:r w:rsidRPr="001A00CB">
              <w:rPr>
                <w:rFonts w:eastAsia="Calibri"/>
                <w:bCs/>
                <w:szCs w:val="20"/>
              </w:rPr>
              <w:t>2</w:t>
            </w:r>
          </w:p>
        </w:tc>
      </w:tr>
      <w:tr w:rsidR="00011E58" w:rsidRPr="001A00CB" w:rsidTr="00D0669B">
        <w:trPr>
          <w:trHeight w:val="360"/>
          <w:jc w:val="center"/>
        </w:trPr>
        <w:tc>
          <w:tcPr>
            <w:tcW w:w="2362" w:type="dxa"/>
            <w:vMerge/>
          </w:tcPr>
          <w:p w:rsidR="00011E58" w:rsidRPr="001A00CB" w:rsidRDefault="00011E58" w:rsidP="00D0669B">
            <w:pPr>
              <w:jc w:val="both"/>
              <w:rPr>
                <w:rFonts w:eastAsia="Calibri"/>
                <w:bCs/>
                <w:szCs w:val="20"/>
              </w:rPr>
            </w:pPr>
          </w:p>
        </w:tc>
        <w:tc>
          <w:tcPr>
            <w:tcW w:w="2208" w:type="dxa"/>
          </w:tcPr>
          <w:p w:rsidR="00011E58" w:rsidRPr="001A00CB" w:rsidRDefault="00011E58" w:rsidP="00D0669B">
            <w:pPr>
              <w:jc w:val="both"/>
              <w:rPr>
                <w:rFonts w:eastAsia="Calibri"/>
                <w:bCs/>
                <w:szCs w:val="20"/>
              </w:rPr>
            </w:pPr>
            <w:r w:rsidRPr="001A00CB">
              <w:rPr>
                <w:rFonts w:eastAsia="Calibri"/>
                <w:bCs/>
                <w:szCs w:val="20"/>
              </w:rPr>
              <w:t>География</w:t>
            </w:r>
          </w:p>
        </w:tc>
        <w:tc>
          <w:tcPr>
            <w:tcW w:w="1393" w:type="dxa"/>
          </w:tcPr>
          <w:p w:rsidR="00011E58" w:rsidRPr="001A00CB" w:rsidRDefault="00011E58" w:rsidP="00D0669B">
            <w:pPr>
              <w:jc w:val="center"/>
              <w:rPr>
                <w:rFonts w:eastAsia="Calibri"/>
                <w:bCs/>
                <w:szCs w:val="20"/>
              </w:rPr>
            </w:pPr>
            <w:r w:rsidRPr="001A00CB">
              <w:rPr>
                <w:rFonts w:eastAsia="Calibri"/>
                <w:bCs/>
                <w:szCs w:val="20"/>
              </w:rPr>
              <w:t>Б</w:t>
            </w:r>
          </w:p>
        </w:tc>
        <w:tc>
          <w:tcPr>
            <w:tcW w:w="1523" w:type="dxa"/>
          </w:tcPr>
          <w:p w:rsidR="00011E58" w:rsidRPr="001A00CB" w:rsidRDefault="00011E58" w:rsidP="00D0669B">
            <w:pPr>
              <w:jc w:val="center"/>
              <w:rPr>
                <w:rFonts w:eastAsia="Calibri"/>
                <w:bCs/>
                <w:szCs w:val="20"/>
              </w:rPr>
            </w:pPr>
            <w:r w:rsidRPr="001A00CB">
              <w:rPr>
                <w:rFonts w:eastAsia="Calibri"/>
                <w:bCs/>
                <w:szCs w:val="20"/>
              </w:rPr>
              <w:t>1</w:t>
            </w:r>
          </w:p>
        </w:tc>
        <w:tc>
          <w:tcPr>
            <w:tcW w:w="1523" w:type="dxa"/>
          </w:tcPr>
          <w:p w:rsidR="00011E58" w:rsidRPr="001A00CB" w:rsidRDefault="00011E58" w:rsidP="00D0669B">
            <w:pPr>
              <w:jc w:val="center"/>
              <w:rPr>
                <w:rFonts w:eastAsia="Calibri"/>
                <w:bCs/>
                <w:szCs w:val="20"/>
              </w:rPr>
            </w:pPr>
            <w:r w:rsidRPr="001A00CB">
              <w:rPr>
                <w:rFonts w:eastAsia="Calibri"/>
                <w:bCs/>
                <w:szCs w:val="20"/>
              </w:rPr>
              <w:t>1</w:t>
            </w:r>
          </w:p>
        </w:tc>
      </w:tr>
      <w:tr w:rsidR="00011E58" w:rsidRPr="001A00CB" w:rsidTr="00D0669B">
        <w:trPr>
          <w:trHeight w:val="360"/>
          <w:jc w:val="center"/>
        </w:trPr>
        <w:tc>
          <w:tcPr>
            <w:tcW w:w="2362" w:type="dxa"/>
            <w:vMerge/>
          </w:tcPr>
          <w:p w:rsidR="00011E58" w:rsidRPr="001A00CB" w:rsidRDefault="00011E58" w:rsidP="00D0669B">
            <w:pPr>
              <w:jc w:val="both"/>
              <w:rPr>
                <w:rFonts w:eastAsia="Calibri"/>
                <w:bCs/>
                <w:szCs w:val="20"/>
              </w:rPr>
            </w:pPr>
          </w:p>
        </w:tc>
        <w:tc>
          <w:tcPr>
            <w:tcW w:w="2208" w:type="dxa"/>
          </w:tcPr>
          <w:p w:rsidR="00011E58" w:rsidRPr="001A00CB" w:rsidRDefault="00011E58" w:rsidP="00D0669B">
            <w:pPr>
              <w:jc w:val="both"/>
              <w:rPr>
                <w:rFonts w:eastAsia="Calibri"/>
                <w:bCs/>
                <w:szCs w:val="20"/>
              </w:rPr>
            </w:pPr>
            <w:r w:rsidRPr="001A00CB">
              <w:rPr>
                <w:rFonts w:eastAsia="Calibri"/>
                <w:bCs/>
                <w:szCs w:val="20"/>
              </w:rPr>
              <w:t>Обществознание</w:t>
            </w:r>
          </w:p>
        </w:tc>
        <w:tc>
          <w:tcPr>
            <w:tcW w:w="1393" w:type="dxa"/>
          </w:tcPr>
          <w:p w:rsidR="00011E58" w:rsidRPr="001A00CB" w:rsidRDefault="00011E58" w:rsidP="00D0669B">
            <w:pPr>
              <w:jc w:val="center"/>
              <w:rPr>
                <w:rFonts w:eastAsia="Calibri"/>
                <w:bCs/>
                <w:szCs w:val="20"/>
              </w:rPr>
            </w:pPr>
            <w:r w:rsidRPr="001A00CB">
              <w:rPr>
                <w:rFonts w:eastAsia="Calibri"/>
                <w:bCs/>
                <w:szCs w:val="20"/>
              </w:rPr>
              <w:t>Б</w:t>
            </w:r>
          </w:p>
        </w:tc>
        <w:tc>
          <w:tcPr>
            <w:tcW w:w="1523" w:type="dxa"/>
          </w:tcPr>
          <w:p w:rsidR="00011E58" w:rsidRPr="001A00CB" w:rsidRDefault="00011E58" w:rsidP="00D0669B">
            <w:pPr>
              <w:jc w:val="center"/>
              <w:rPr>
                <w:rFonts w:eastAsia="Calibri"/>
                <w:bCs/>
                <w:szCs w:val="20"/>
              </w:rPr>
            </w:pPr>
            <w:r w:rsidRPr="001A00CB">
              <w:rPr>
                <w:rFonts w:eastAsia="Calibri"/>
                <w:bCs/>
                <w:szCs w:val="20"/>
              </w:rPr>
              <w:t>2</w:t>
            </w:r>
          </w:p>
        </w:tc>
        <w:tc>
          <w:tcPr>
            <w:tcW w:w="1523" w:type="dxa"/>
          </w:tcPr>
          <w:p w:rsidR="00011E58" w:rsidRPr="001A00CB" w:rsidRDefault="00011E58" w:rsidP="00D0669B">
            <w:pPr>
              <w:jc w:val="center"/>
              <w:rPr>
                <w:rFonts w:eastAsia="Calibri"/>
                <w:bCs/>
                <w:szCs w:val="20"/>
              </w:rPr>
            </w:pPr>
            <w:r w:rsidRPr="001A00CB">
              <w:rPr>
                <w:rFonts w:eastAsia="Calibri"/>
                <w:bCs/>
                <w:szCs w:val="20"/>
              </w:rPr>
              <w:t>2</w:t>
            </w:r>
          </w:p>
        </w:tc>
      </w:tr>
      <w:tr w:rsidR="00011E58" w:rsidRPr="001A00CB" w:rsidTr="00D0669B">
        <w:trPr>
          <w:trHeight w:val="569"/>
          <w:jc w:val="center"/>
        </w:trPr>
        <w:tc>
          <w:tcPr>
            <w:tcW w:w="2362" w:type="dxa"/>
          </w:tcPr>
          <w:p w:rsidR="00011E58" w:rsidRPr="001A00CB" w:rsidRDefault="00011E58" w:rsidP="00D0669B">
            <w:pPr>
              <w:rPr>
                <w:rFonts w:eastAsia="Calibri"/>
                <w:bCs/>
                <w:szCs w:val="20"/>
              </w:rPr>
            </w:pPr>
            <w:r w:rsidRPr="001A00CB">
              <w:rPr>
                <w:rFonts w:eastAsia="Calibri"/>
                <w:bCs/>
                <w:szCs w:val="20"/>
              </w:rPr>
              <w:t>Математика и информатика</w:t>
            </w:r>
          </w:p>
        </w:tc>
        <w:tc>
          <w:tcPr>
            <w:tcW w:w="2208" w:type="dxa"/>
          </w:tcPr>
          <w:p w:rsidR="00011E58" w:rsidRPr="001A00CB" w:rsidRDefault="00011E58" w:rsidP="00D0669B">
            <w:pPr>
              <w:jc w:val="both"/>
              <w:rPr>
                <w:rFonts w:eastAsia="Calibri"/>
                <w:bCs/>
                <w:szCs w:val="20"/>
              </w:rPr>
            </w:pPr>
            <w:r w:rsidRPr="001A00CB">
              <w:rPr>
                <w:rFonts w:eastAsia="Calibri"/>
                <w:bCs/>
                <w:szCs w:val="20"/>
              </w:rPr>
              <w:t>Математика</w:t>
            </w:r>
          </w:p>
        </w:tc>
        <w:tc>
          <w:tcPr>
            <w:tcW w:w="1393" w:type="dxa"/>
          </w:tcPr>
          <w:p w:rsidR="00011E58" w:rsidRPr="001A00CB" w:rsidRDefault="00011E58" w:rsidP="00D0669B">
            <w:pPr>
              <w:jc w:val="center"/>
              <w:rPr>
                <w:rFonts w:eastAsia="Calibri"/>
                <w:bCs/>
                <w:szCs w:val="20"/>
              </w:rPr>
            </w:pPr>
            <w:r w:rsidRPr="001A00CB">
              <w:rPr>
                <w:rFonts w:eastAsia="Calibri"/>
                <w:bCs/>
                <w:szCs w:val="20"/>
              </w:rPr>
              <w:t>Б</w:t>
            </w:r>
          </w:p>
        </w:tc>
        <w:tc>
          <w:tcPr>
            <w:tcW w:w="1523" w:type="dxa"/>
          </w:tcPr>
          <w:p w:rsidR="00011E58" w:rsidRPr="001A00CB" w:rsidRDefault="00011E58" w:rsidP="00D0669B">
            <w:pPr>
              <w:jc w:val="center"/>
              <w:rPr>
                <w:rFonts w:eastAsia="Calibri"/>
                <w:bCs/>
                <w:szCs w:val="20"/>
              </w:rPr>
            </w:pPr>
            <w:r w:rsidRPr="001A00CB">
              <w:rPr>
                <w:rFonts w:eastAsia="Calibri"/>
                <w:bCs/>
                <w:szCs w:val="20"/>
              </w:rPr>
              <w:t>4</w:t>
            </w:r>
          </w:p>
        </w:tc>
        <w:tc>
          <w:tcPr>
            <w:tcW w:w="1523" w:type="dxa"/>
          </w:tcPr>
          <w:p w:rsidR="00011E58" w:rsidRPr="001A00CB" w:rsidRDefault="00011E58" w:rsidP="00D0669B">
            <w:pPr>
              <w:jc w:val="center"/>
              <w:rPr>
                <w:rFonts w:eastAsia="Calibri"/>
                <w:bCs/>
                <w:szCs w:val="20"/>
              </w:rPr>
            </w:pPr>
            <w:r w:rsidRPr="001A00CB">
              <w:rPr>
                <w:rFonts w:eastAsia="Calibri"/>
                <w:bCs/>
                <w:szCs w:val="20"/>
              </w:rPr>
              <w:t>4</w:t>
            </w:r>
          </w:p>
        </w:tc>
      </w:tr>
      <w:tr w:rsidR="00011E58" w:rsidRPr="001A00CB" w:rsidTr="00D0669B">
        <w:trPr>
          <w:trHeight w:val="250"/>
          <w:jc w:val="center"/>
        </w:trPr>
        <w:tc>
          <w:tcPr>
            <w:tcW w:w="2362" w:type="dxa"/>
            <w:vMerge w:val="restart"/>
          </w:tcPr>
          <w:p w:rsidR="00011E58" w:rsidRPr="001A00CB" w:rsidRDefault="00011E58" w:rsidP="00D0669B">
            <w:pPr>
              <w:rPr>
                <w:rFonts w:eastAsia="Calibri"/>
                <w:bCs/>
                <w:szCs w:val="20"/>
              </w:rPr>
            </w:pPr>
            <w:r w:rsidRPr="001A00CB">
              <w:rPr>
                <w:rFonts w:eastAsia="Calibri"/>
                <w:bCs/>
                <w:szCs w:val="20"/>
              </w:rPr>
              <w:t>Естественные науки</w:t>
            </w:r>
          </w:p>
        </w:tc>
        <w:tc>
          <w:tcPr>
            <w:tcW w:w="2208" w:type="dxa"/>
          </w:tcPr>
          <w:p w:rsidR="00011E58" w:rsidRPr="001A00CB" w:rsidRDefault="00011E58" w:rsidP="00D0669B">
            <w:pPr>
              <w:jc w:val="both"/>
              <w:rPr>
                <w:rFonts w:eastAsia="Calibri"/>
                <w:bCs/>
                <w:szCs w:val="20"/>
              </w:rPr>
            </w:pPr>
            <w:r w:rsidRPr="001A00CB">
              <w:rPr>
                <w:rFonts w:eastAsia="Calibri"/>
                <w:bCs/>
                <w:szCs w:val="20"/>
              </w:rPr>
              <w:t>Физика</w:t>
            </w:r>
          </w:p>
        </w:tc>
        <w:tc>
          <w:tcPr>
            <w:tcW w:w="1393" w:type="dxa"/>
          </w:tcPr>
          <w:p w:rsidR="00011E58" w:rsidRPr="001A00CB" w:rsidRDefault="00011E58" w:rsidP="00D0669B">
            <w:pPr>
              <w:jc w:val="center"/>
              <w:rPr>
                <w:rFonts w:eastAsia="Calibri"/>
                <w:bCs/>
                <w:szCs w:val="20"/>
              </w:rPr>
            </w:pPr>
            <w:r w:rsidRPr="001A00CB">
              <w:rPr>
                <w:rFonts w:eastAsia="Calibri"/>
                <w:bCs/>
                <w:szCs w:val="20"/>
              </w:rPr>
              <w:t>Б</w:t>
            </w:r>
          </w:p>
        </w:tc>
        <w:tc>
          <w:tcPr>
            <w:tcW w:w="1523" w:type="dxa"/>
          </w:tcPr>
          <w:p w:rsidR="00011E58" w:rsidRPr="001A00CB" w:rsidRDefault="00011E58" w:rsidP="00D0669B">
            <w:pPr>
              <w:jc w:val="center"/>
              <w:rPr>
                <w:rFonts w:eastAsia="Calibri"/>
                <w:bCs/>
                <w:szCs w:val="20"/>
              </w:rPr>
            </w:pPr>
            <w:r w:rsidRPr="001A00CB">
              <w:rPr>
                <w:rFonts w:eastAsia="Calibri"/>
                <w:bCs/>
                <w:szCs w:val="20"/>
              </w:rPr>
              <w:t>2</w:t>
            </w:r>
          </w:p>
        </w:tc>
        <w:tc>
          <w:tcPr>
            <w:tcW w:w="1523" w:type="dxa"/>
          </w:tcPr>
          <w:p w:rsidR="00011E58" w:rsidRPr="001A00CB" w:rsidRDefault="00011E58" w:rsidP="00D0669B">
            <w:pPr>
              <w:jc w:val="center"/>
              <w:rPr>
                <w:rFonts w:eastAsia="Calibri"/>
                <w:bCs/>
                <w:szCs w:val="20"/>
              </w:rPr>
            </w:pPr>
            <w:r w:rsidRPr="001A00CB">
              <w:rPr>
                <w:rFonts w:eastAsia="Calibri"/>
                <w:bCs/>
                <w:szCs w:val="20"/>
              </w:rPr>
              <w:t>2</w:t>
            </w:r>
          </w:p>
        </w:tc>
      </w:tr>
      <w:tr w:rsidR="00011E58" w:rsidRPr="001A00CB" w:rsidTr="00D0669B">
        <w:trPr>
          <w:trHeight w:val="250"/>
          <w:jc w:val="center"/>
        </w:trPr>
        <w:tc>
          <w:tcPr>
            <w:tcW w:w="2362" w:type="dxa"/>
            <w:vMerge/>
          </w:tcPr>
          <w:p w:rsidR="00011E58" w:rsidRPr="001A00CB" w:rsidRDefault="00011E58" w:rsidP="00D0669B">
            <w:pPr>
              <w:rPr>
                <w:rFonts w:eastAsia="Calibri"/>
                <w:bCs/>
                <w:szCs w:val="20"/>
              </w:rPr>
            </w:pPr>
          </w:p>
        </w:tc>
        <w:tc>
          <w:tcPr>
            <w:tcW w:w="2208" w:type="dxa"/>
          </w:tcPr>
          <w:p w:rsidR="00011E58" w:rsidRPr="001A00CB" w:rsidRDefault="00011E58" w:rsidP="00D0669B">
            <w:pPr>
              <w:jc w:val="both"/>
              <w:rPr>
                <w:rFonts w:eastAsia="Calibri"/>
                <w:bCs/>
                <w:szCs w:val="20"/>
              </w:rPr>
            </w:pPr>
            <w:r w:rsidRPr="001A00CB">
              <w:rPr>
                <w:rFonts w:eastAsia="Calibri"/>
                <w:bCs/>
                <w:szCs w:val="20"/>
              </w:rPr>
              <w:t>Химия</w:t>
            </w:r>
          </w:p>
        </w:tc>
        <w:tc>
          <w:tcPr>
            <w:tcW w:w="1393" w:type="dxa"/>
          </w:tcPr>
          <w:p w:rsidR="00011E58" w:rsidRPr="001A00CB" w:rsidRDefault="00011E58" w:rsidP="00D0669B">
            <w:pPr>
              <w:jc w:val="center"/>
              <w:rPr>
                <w:rFonts w:eastAsia="Calibri"/>
                <w:bCs/>
                <w:szCs w:val="20"/>
              </w:rPr>
            </w:pPr>
            <w:r w:rsidRPr="001A00CB">
              <w:rPr>
                <w:rFonts w:eastAsia="Calibri"/>
                <w:bCs/>
                <w:szCs w:val="20"/>
              </w:rPr>
              <w:t>Б</w:t>
            </w:r>
          </w:p>
        </w:tc>
        <w:tc>
          <w:tcPr>
            <w:tcW w:w="1523" w:type="dxa"/>
          </w:tcPr>
          <w:p w:rsidR="00011E58" w:rsidRPr="001A00CB" w:rsidRDefault="00011E58" w:rsidP="00D0669B">
            <w:pPr>
              <w:jc w:val="center"/>
              <w:rPr>
                <w:rFonts w:eastAsia="Calibri"/>
                <w:bCs/>
                <w:szCs w:val="20"/>
              </w:rPr>
            </w:pPr>
            <w:r w:rsidRPr="001A00CB">
              <w:rPr>
                <w:rFonts w:eastAsia="Calibri"/>
                <w:bCs/>
                <w:szCs w:val="20"/>
              </w:rPr>
              <w:t>1</w:t>
            </w:r>
          </w:p>
        </w:tc>
        <w:tc>
          <w:tcPr>
            <w:tcW w:w="1523" w:type="dxa"/>
          </w:tcPr>
          <w:p w:rsidR="00011E58" w:rsidRPr="001A00CB" w:rsidRDefault="00011E58" w:rsidP="00D0669B">
            <w:pPr>
              <w:jc w:val="center"/>
              <w:rPr>
                <w:rFonts w:eastAsia="Calibri"/>
                <w:bCs/>
                <w:szCs w:val="20"/>
              </w:rPr>
            </w:pPr>
            <w:r w:rsidRPr="001A00CB">
              <w:rPr>
                <w:rFonts w:eastAsia="Calibri"/>
                <w:bCs/>
                <w:szCs w:val="20"/>
              </w:rPr>
              <w:t>1</w:t>
            </w:r>
          </w:p>
        </w:tc>
      </w:tr>
      <w:tr w:rsidR="00011E58" w:rsidRPr="001A00CB" w:rsidTr="00D0669B">
        <w:trPr>
          <w:trHeight w:val="253"/>
          <w:jc w:val="center"/>
        </w:trPr>
        <w:tc>
          <w:tcPr>
            <w:tcW w:w="2362" w:type="dxa"/>
            <w:vMerge/>
          </w:tcPr>
          <w:p w:rsidR="00011E58" w:rsidRPr="001A00CB" w:rsidRDefault="00011E58" w:rsidP="00D0669B">
            <w:pPr>
              <w:rPr>
                <w:rFonts w:eastAsia="Calibri"/>
                <w:bCs/>
                <w:szCs w:val="20"/>
              </w:rPr>
            </w:pPr>
          </w:p>
        </w:tc>
        <w:tc>
          <w:tcPr>
            <w:tcW w:w="2208" w:type="dxa"/>
          </w:tcPr>
          <w:p w:rsidR="00011E58" w:rsidRPr="001A00CB" w:rsidRDefault="00011E58" w:rsidP="00D0669B">
            <w:pPr>
              <w:jc w:val="both"/>
              <w:rPr>
                <w:rFonts w:eastAsia="Calibri"/>
                <w:bCs/>
                <w:szCs w:val="20"/>
              </w:rPr>
            </w:pPr>
            <w:r w:rsidRPr="001A00CB">
              <w:rPr>
                <w:rFonts w:eastAsia="Calibri"/>
                <w:bCs/>
                <w:szCs w:val="20"/>
              </w:rPr>
              <w:t>Биология</w:t>
            </w:r>
          </w:p>
        </w:tc>
        <w:tc>
          <w:tcPr>
            <w:tcW w:w="1393" w:type="dxa"/>
          </w:tcPr>
          <w:p w:rsidR="00011E58" w:rsidRPr="001A00CB" w:rsidRDefault="00011E58" w:rsidP="00D0669B">
            <w:pPr>
              <w:jc w:val="center"/>
              <w:rPr>
                <w:rFonts w:eastAsia="Calibri"/>
                <w:bCs/>
                <w:szCs w:val="20"/>
              </w:rPr>
            </w:pPr>
            <w:r w:rsidRPr="001A00CB">
              <w:rPr>
                <w:rFonts w:eastAsia="Calibri"/>
                <w:bCs/>
                <w:szCs w:val="20"/>
              </w:rPr>
              <w:t>Б</w:t>
            </w:r>
          </w:p>
        </w:tc>
        <w:tc>
          <w:tcPr>
            <w:tcW w:w="1523" w:type="dxa"/>
          </w:tcPr>
          <w:p w:rsidR="00011E58" w:rsidRPr="001A00CB" w:rsidRDefault="00011E58" w:rsidP="00D0669B">
            <w:pPr>
              <w:jc w:val="center"/>
              <w:rPr>
                <w:rFonts w:eastAsia="Calibri"/>
                <w:bCs/>
                <w:szCs w:val="20"/>
              </w:rPr>
            </w:pPr>
            <w:r w:rsidRPr="001A00CB">
              <w:rPr>
                <w:rFonts w:eastAsia="Calibri"/>
                <w:bCs/>
                <w:szCs w:val="20"/>
              </w:rPr>
              <w:t>1</w:t>
            </w:r>
          </w:p>
        </w:tc>
        <w:tc>
          <w:tcPr>
            <w:tcW w:w="1523" w:type="dxa"/>
          </w:tcPr>
          <w:p w:rsidR="00011E58" w:rsidRPr="001A00CB" w:rsidRDefault="00011E58" w:rsidP="00D0669B">
            <w:pPr>
              <w:jc w:val="center"/>
              <w:rPr>
                <w:rFonts w:eastAsia="Calibri"/>
                <w:bCs/>
                <w:szCs w:val="20"/>
              </w:rPr>
            </w:pPr>
            <w:r w:rsidRPr="001A00CB">
              <w:rPr>
                <w:rFonts w:eastAsia="Calibri"/>
                <w:bCs/>
                <w:szCs w:val="20"/>
              </w:rPr>
              <w:t>1</w:t>
            </w:r>
          </w:p>
        </w:tc>
      </w:tr>
      <w:tr w:rsidR="00011E58" w:rsidRPr="001A00CB" w:rsidTr="00D0669B">
        <w:trPr>
          <w:trHeight w:val="253"/>
          <w:jc w:val="center"/>
        </w:trPr>
        <w:tc>
          <w:tcPr>
            <w:tcW w:w="2362" w:type="dxa"/>
            <w:vMerge/>
          </w:tcPr>
          <w:p w:rsidR="00011E58" w:rsidRPr="001A00CB" w:rsidRDefault="00011E58" w:rsidP="00D0669B">
            <w:pPr>
              <w:rPr>
                <w:rFonts w:eastAsia="Calibri"/>
                <w:bCs/>
                <w:szCs w:val="20"/>
              </w:rPr>
            </w:pPr>
          </w:p>
        </w:tc>
        <w:tc>
          <w:tcPr>
            <w:tcW w:w="2208" w:type="dxa"/>
          </w:tcPr>
          <w:p w:rsidR="00011E58" w:rsidRPr="001A00CB" w:rsidRDefault="00011E58" w:rsidP="00D0669B">
            <w:pPr>
              <w:jc w:val="both"/>
              <w:rPr>
                <w:rFonts w:eastAsia="Calibri"/>
                <w:bCs/>
                <w:szCs w:val="20"/>
              </w:rPr>
            </w:pPr>
            <w:r>
              <w:rPr>
                <w:rFonts w:eastAsia="Calibri"/>
                <w:bCs/>
                <w:szCs w:val="20"/>
              </w:rPr>
              <w:t>Астрономия</w:t>
            </w:r>
          </w:p>
        </w:tc>
        <w:tc>
          <w:tcPr>
            <w:tcW w:w="1393" w:type="dxa"/>
          </w:tcPr>
          <w:p w:rsidR="00011E58" w:rsidRPr="001A00CB" w:rsidRDefault="00011E58" w:rsidP="00D0669B">
            <w:pPr>
              <w:jc w:val="center"/>
              <w:rPr>
                <w:rFonts w:eastAsia="Calibri"/>
                <w:bCs/>
                <w:szCs w:val="20"/>
              </w:rPr>
            </w:pPr>
            <w:r>
              <w:rPr>
                <w:rFonts w:eastAsia="Calibri"/>
                <w:bCs/>
                <w:szCs w:val="20"/>
              </w:rPr>
              <w:t>Б</w:t>
            </w:r>
          </w:p>
        </w:tc>
        <w:tc>
          <w:tcPr>
            <w:tcW w:w="1523" w:type="dxa"/>
          </w:tcPr>
          <w:p w:rsidR="00011E58" w:rsidRPr="001A00CB" w:rsidRDefault="00011E58" w:rsidP="00D0669B">
            <w:pPr>
              <w:jc w:val="center"/>
              <w:rPr>
                <w:rFonts w:eastAsia="Calibri"/>
                <w:bCs/>
                <w:szCs w:val="20"/>
              </w:rPr>
            </w:pPr>
          </w:p>
        </w:tc>
        <w:tc>
          <w:tcPr>
            <w:tcW w:w="1523" w:type="dxa"/>
          </w:tcPr>
          <w:p w:rsidR="00011E58" w:rsidRPr="001A00CB" w:rsidRDefault="00011E58" w:rsidP="00D0669B">
            <w:pPr>
              <w:jc w:val="center"/>
              <w:rPr>
                <w:rFonts w:eastAsia="Calibri"/>
                <w:bCs/>
                <w:szCs w:val="20"/>
              </w:rPr>
            </w:pPr>
            <w:r>
              <w:rPr>
                <w:rFonts w:eastAsia="Calibri"/>
                <w:bCs/>
                <w:szCs w:val="20"/>
              </w:rPr>
              <w:t>1</w:t>
            </w:r>
          </w:p>
        </w:tc>
      </w:tr>
      <w:tr w:rsidR="00011E58" w:rsidRPr="001A00CB" w:rsidTr="00D0669B">
        <w:trPr>
          <w:trHeight w:val="301"/>
          <w:jc w:val="center"/>
        </w:trPr>
        <w:tc>
          <w:tcPr>
            <w:tcW w:w="2362" w:type="dxa"/>
            <w:vMerge w:val="restart"/>
          </w:tcPr>
          <w:p w:rsidR="00011E58" w:rsidRPr="001A00CB" w:rsidRDefault="00011E58" w:rsidP="00D0669B">
            <w:pPr>
              <w:rPr>
                <w:rFonts w:eastAsia="Calibri"/>
                <w:bCs/>
                <w:szCs w:val="20"/>
              </w:rPr>
            </w:pPr>
            <w:r w:rsidRPr="001A00CB">
              <w:rPr>
                <w:rFonts w:eastAsia="Calibri"/>
                <w:bCs/>
                <w:szCs w:val="20"/>
              </w:rPr>
              <w:t>Физическая культура, экология и основы безопасности жизнедеятельности</w:t>
            </w:r>
          </w:p>
        </w:tc>
        <w:tc>
          <w:tcPr>
            <w:tcW w:w="2208" w:type="dxa"/>
          </w:tcPr>
          <w:p w:rsidR="00011E58" w:rsidRPr="001A00CB" w:rsidRDefault="00011E58" w:rsidP="00D0669B">
            <w:pPr>
              <w:jc w:val="both"/>
              <w:rPr>
                <w:rFonts w:eastAsia="Calibri"/>
                <w:bCs/>
                <w:szCs w:val="20"/>
              </w:rPr>
            </w:pPr>
            <w:r w:rsidRPr="001A00CB">
              <w:rPr>
                <w:rFonts w:eastAsia="Calibri"/>
                <w:bCs/>
                <w:szCs w:val="20"/>
              </w:rPr>
              <w:t>Физическая культура</w:t>
            </w:r>
          </w:p>
        </w:tc>
        <w:tc>
          <w:tcPr>
            <w:tcW w:w="1393" w:type="dxa"/>
          </w:tcPr>
          <w:p w:rsidR="00011E58" w:rsidRPr="001A00CB" w:rsidRDefault="00011E58" w:rsidP="00D0669B">
            <w:pPr>
              <w:jc w:val="center"/>
              <w:rPr>
                <w:rFonts w:eastAsia="Calibri"/>
                <w:bCs/>
                <w:szCs w:val="20"/>
              </w:rPr>
            </w:pPr>
            <w:r w:rsidRPr="001A00CB">
              <w:rPr>
                <w:rFonts w:eastAsia="Calibri"/>
                <w:bCs/>
                <w:szCs w:val="20"/>
              </w:rPr>
              <w:t>Б</w:t>
            </w:r>
          </w:p>
        </w:tc>
        <w:tc>
          <w:tcPr>
            <w:tcW w:w="1523" w:type="dxa"/>
          </w:tcPr>
          <w:p w:rsidR="00011E58" w:rsidRPr="001A00CB" w:rsidRDefault="00011E58" w:rsidP="00D0669B">
            <w:pPr>
              <w:jc w:val="center"/>
              <w:rPr>
                <w:rFonts w:eastAsia="Calibri"/>
                <w:bCs/>
                <w:szCs w:val="20"/>
              </w:rPr>
            </w:pPr>
            <w:r w:rsidRPr="001A00CB">
              <w:rPr>
                <w:rFonts w:eastAsia="Calibri"/>
                <w:bCs/>
                <w:szCs w:val="20"/>
              </w:rPr>
              <w:t>3</w:t>
            </w:r>
          </w:p>
        </w:tc>
        <w:tc>
          <w:tcPr>
            <w:tcW w:w="1523" w:type="dxa"/>
          </w:tcPr>
          <w:p w:rsidR="00011E58" w:rsidRPr="001A00CB" w:rsidRDefault="00011E58" w:rsidP="00D0669B">
            <w:pPr>
              <w:jc w:val="center"/>
              <w:rPr>
                <w:rFonts w:eastAsia="Calibri"/>
                <w:bCs/>
                <w:szCs w:val="20"/>
              </w:rPr>
            </w:pPr>
            <w:r w:rsidRPr="001A00CB">
              <w:rPr>
                <w:rFonts w:eastAsia="Calibri"/>
                <w:bCs/>
                <w:szCs w:val="20"/>
              </w:rPr>
              <w:t>3</w:t>
            </w:r>
          </w:p>
        </w:tc>
      </w:tr>
      <w:tr w:rsidR="00011E58" w:rsidRPr="001A00CB" w:rsidTr="00D0669B">
        <w:trPr>
          <w:trHeight w:val="301"/>
          <w:jc w:val="center"/>
        </w:trPr>
        <w:tc>
          <w:tcPr>
            <w:tcW w:w="2362" w:type="dxa"/>
            <w:vMerge/>
          </w:tcPr>
          <w:p w:rsidR="00011E58" w:rsidRPr="001A00CB" w:rsidRDefault="00011E58" w:rsidP="00D0669B">
            <w:pPr>
              <w:jc w:val="both"/>
              <w:rPr>
                <w:rFonts w:eastAsia="Calibri"/>
                <w:bCs/>
                <w:szCs w:val="20"/>
              </w:rPr>
            </w:pPr>
          </w:p>
        </w:tc>
        <w:tc>
          <w:tcPr>
            <w:tcW w:w="2208" w:type="dxa"/>
          </w:tcPr>
          <w:p w:rsidR="00011E58" w:rsidRPr="001A00CB" w:rsidRDefault="00011E58" w:rsidP="00D0669B">
            <w:pPr>
              <w:jc w:val="both"/>
              <w:rPr>
                <w:rFonts w:eastAsia="Calibri"/>
                <w:bCs/>
                <w:szCs w:val="20"/>
              </w:rPr>
            </w:pPr>
            <w:r w:rsidRPr="001A00CB">
              <w:rPr>
                <w:rFonts w:eastAsia="Calibri"/>
                <w:bCs/>
                <w:szCs w:val="20"/>
              </w:rPr>
              <w:t xml:space="preserve">Основы безопасности жизнедеятельности </w:t>
            </w:r>
          </w:p>
        </w:tc>
        <w:tc>
          <w:tcPr>
            <w:tcW w:w="1393" w:type="dxa"/>
          </w:tcPr>
          <w:p w:rsidR="00011E58" w:rsidRPr="001A00CB" w:rsidRDefault="00011E58" w:rsidP="00D0669B">
            <w:pPr>
              <w:jc w:val="center"/>
              <w:rPr>
                <w:rFonts w:eastAsia="Calibri"/>
                <w:bCs/>
                <w:szCs w:val="20"/>
              </w:rPr>
            </w:pPr>
            <w:r w:rsidRPr="001A00CB">
              <w:rPr>
                <w:rFonts w:eastAsia="Calibri"/>
                <w:bCs/>
                <w:szCs w:val="20"/>
              </w:rPr>
              <w:t>Б</w:t>
            </w:r>
          </w:p>
        </w:tc>
        <w:tc>
          <w:tcPr>
            <w:tcW w:w="1523" w:type="dxa"/>
          </w:tcPr>
          <w:p w:rsidR="00011E58" w:rsidRPr="001A00CB" w:rsidRDefault="00011E58" w:rsidP="00D0669B">
            <w:pPr>
              <w:jc w:val="center"/>
              <w:rPr>
                <w:rFonts w:eastAsia="Calibri"/>
                <w:bCs/>
                <w:szCs w:val="20"/>
              </w:rPr>
            </w:pPr>
            <w:r w:rsidRPr="001A00CB">
              <w:rPr>
                <w:rFonts w:eastAsia="Calibri"/>
                <w:bCs/>
                <w:szCs w:val="20"/>
              </w:rPr>
              <w:t>2</w:t>
            </w:r>
          </w:p>
        </w:tc>
        <w:tc>
          <w:tcPr>
            <w:tcW w:w="1523" w:type="dxa"/>
          </w:tcPr>
          <w:p w:rsidR="00011E58" w:rsidRPr="001A00CB" w:rsidRDefault="00011E58" w:rsidP="00D0669B">
            <w:pPr>
              <w:jc w:val="center"/>
              <w:rPr>
                <w:rFonts w:eastAsia="Calibri"/>
                <w:bCs/>
                <w:szCs w:val="20"/>
              </w:rPr>
            </w:pPr>
            <w:r>
              <w:rPr>
                <w:rFonts w:eastAsia="Calibri"/>
                <w:bCs/>
                <w:szCs w:val="20"/>
              </w:rPr>
              <w:t>1</w:t>
            </w:r>
          </w:p>
        </w:tc>
      </w:tr>
      <w:tr w:rsidR="00011E58" w:rsidRPr="001A00CB" w:rsidTr="00D0669B">
        <w:trPr>
          <w:trHeight w:val="301"/>
          <w:jc w:val="center"/>
        </w:trPr>
        <w:tc>
          <w:tcPr>
            <w:tcW w:w="4570" w:type="dxa"/>
            <w:gridSpan w:val="2"/>
          </w:tcPr>
          <w:p w:rsidR="00011E58" w:rsidRPr="001A00CB" w:rsidRDefault="00011E58" w:rsidP="00D0669B">
            <w:pPr>
              <w:pStyle w:val="2f1"/>
              <w:jc w:val="center"/>
              <w:rPr>
                <w:rFonts w:ascii="Times New Roman" w:hAnsi="Times New Roman"/>
                <w:b/>
                <w:sz w:val="24"/>
                <w:szCs w:val="20"/>
              </w:rPr>
            </w:pPr>
            <w:r w:rsidRPr="001A00CB">
              <w:rPr>
                <w:rFonts w:ascii="Times New Roman" w:hAnsi="Times New Roman"/>
                <w:b/>
                <w:sz w:val="24"/>
                <w:szCs w:val="20"/>
              </w:rPr>
              <w:t>Итого</w:t>
            </w:r>
          </w:p>
        </w:tc>
        <w:tc>
          <w:tcPr>
            <w:tcW w:w="1393" w:type="dxa"/>
          </w:tcPr>
          <w:p w:rsidR="00011E58" w:rsidRPr="001A00CB" w:rsidRDefault="00011E58" w:rsidP="00D0669B">
            <w:pPr>
              <w:jc w:val="center"/>
              <w:rPr>
                <w:b/>
                <w:szCs w:val="20"/>
              </w:rPr>
            </w:pPr>
          </w:p>
        </w:tc>
        <w:tc>
          <w:tcPr>
            <w:tcW w:w="1523" w:type="dxa"/>
          </w:tcPr>
          <w:p w:rsidR="00011E58" w:rsidRPr="001A00CB" w:rsidRDefault="00011E58" w:rsidP="00D0669B">
            <w:pPr>
              <w:jc w:val="center"/>
              <w:rPr>
                <w:b/>
                <w:szCs w:val="20"/>
              </w:rPr>
            </w:pPr>
            <w:r>
              <w:rPr>
                <w:b/>
                <w:szCs w:val="20"/>
              </w:rPr>
              <w:t>28</w:t>
            </w:r>
          </w:p>
        </w:tc>
        <w:tc>
          <w:tcPr>
            <w:tcW w:w="1523" w:type="dxa"/>
          </w:tcPr>
          <w:p w:rsidR="00011E58" w:rsidRPr="001A00CB" w:rsidRDefault="00011E58" w:rsidP="00D0669B">
            <w:pPr>
              <w:jc w:val="center"/>
              <w:rPr>
                <w:b/>
                <w:szCs w:val="20"/>
              </w:rPr>
            </w:pPr>
            <w:r>
              <w:rPr>
                <w:b/>
                <w:szCs w:val="20"/>
              </w:rPr>
              <w:t>29</w:t>
            </w:r>
          </w:p>
        </w:tc>
      </w:tr>
      <w:tr w:rsidR="00011E58" w:rsidRPr="001A00CB" w:rsidTr="00D0669B">
        <w:trPr>
          <w:trHeight w:val="250"/>
          <w:jc w:val="center"/>
        </w:trPr>
        <w:tc>
          <w:tcPr>
            <w:tcW w:w="4570" w:type="dxa"/>
            <w:gridSpan w:val="2"/>
          </w:tcPr>
          <w:p w:rsidR="00011E58" w:rsidRPr="001A00CB" w:rsidRDefault="00011E58" w:rsidP="00D0669B">
            <w:pPr>
              <w:pStyle w:val="2f1"/>
              <w:jc w:val="center"/>
              <w:rPr>
                <w:rFonts w:ascii="Times New Roman" w:hAnsi="Times New Roman"/>
                <w:b/>
                <w:sz w:val="24"/>
                <w:szCs w:val="20"/>
              </w:rPr>
            </w:pPr>
            <w:r>
              <w:rPr>
                <w:rFonts w:ascii="Times New Roman" w:hAnsi="Times New Roman"/>
                <w:b/>
                <w:sz w:val="24"/>
                <w:szCs w:val="20"/>
              </w:rPr>
              <w:t>Предметы и курсы по выбору</w:t>
            </w:r>
          </w:p>
        </w:tc>
        <w:tc>
          <w:tcPr>
            <w:tcW w:w="1393" w:type="dxa"/>
          </w:tcPr>
          <w:p w:rsidR="00011E58" w:rsidRPr="001A00CB" w:rsidRDefault="00011E58" w:rsidP="00D0669B">
            <w:pPr>
              <w:pStyle w:val="2f1"/>
              <w:jc w:val="center"/>
              <w:rPr>
                <w:rFonts w:ascii="Times New Roman" w:hAnsi="Times New Roman"/>
                <w:b/>
                <w:sz w:val="24"/>
                <w:szCs w:val="20"/>
              </w:rPr>
            </w:pPr>
          </w:p>
        </w:tc>
        <w:tc>
          <w:tcPr>
            <w:tcW w:w="1523" w:type="dxa"/>
          </w:tcPr>
          <w:p w:rsidR="00011E58" w:rsidRPr="001A00CB" w:rsidRDefault="00011E58" w:rsidP="00D0669B">
            <w:pPr>
              <w:pStyle w:val="2f1"/>
              <w:jc w:val="center"/>
              <w:rPr>
                <w:rFonts w:ascii="Times New Roman" w:hAnsi="Times New Roman"/>
                <w:b/>
                <w:sz w:val="24"/>
                <w:szCs w:val="20"/>
              </w:rPr>
            </w:pPr>
            <w:r>
              <w:rPr>
                <w:rFonts w:ascii="Times New Roman" w:hAnsi="Times New Roman"/>
                <w:b/>
                <w:sz w:val="24"/>
                <w:szCs w:val="20"/>
              </w:rPr>
              <w:t>6</w:t>
            </w:r>
          </w:p>
        </w:tc>
        <w:tc>
          <w:tcPr>
            <w:tcW w:w="1523" w:type="dxa"/>
          </w:tcPr>
          <w:p w:rsidR="00011E58" w:rsidRPr="001A00CB" w:rsidRDefault="00011E58" w:rsidP="00D0669B">
            <w:pPr>
              <w:pStyle w:val="2f1"/>
              <w:jc w:val="center"/>
              <w:rPr>
                <w:rFonts w:ascii="Times New Roman" w:hAnsi="Times New Roman"/>
                <w:b/>
                <w:sz w:val="24"/>
                <w:szCs w:val="20"/>
              </w:rPr>
            </w:pPr>
            <w:r>
              <w:rPr>
                <w:rFonts w:ascii="Times New Roman" w:hAnsi="Times New Roman"/>
                <w:b/>
                <w:sz w:val="24"/>
                <w:szCs w:val="20"/>
              </w:rPr>
              <w:t>5</w:t>
            </w:r>
          </w:p>
        </w:tc>
      </w:tr>
      <w:tr w:rsidR="00011E58" w:rsidRPr="001A00CB" w:rsidTr="00D0669B">
        <w:trPr>
          <w:trHeight w:val="329"/>
          <w:jc w:val="center"/>
        </w:trPr>
        <w:tc>
          <w:tcPr>
            <w:tcW w:w="4570" w:type="dxa"/>
            <w:gridSpan w:val="2"/>
          </w:tcPr>
          <w:p w:rsidR="00011E58" w:rsidRPr="001A00CB" w:rsidRDefault="00011E58" w:rsidP="00D0669B">
            <w:pPr>
              <w:pStyle w:val="2f1"/>
              <w:rPr>
                <w:rFonts w:ascii="Times New Roman" w:hAnsi="Times New Roman"/>
                <w:color w:val="000000"/>
                <w:sz w:val="24"/>
                <w:szCs w:val="20"/>
              </w:rPr>
            </w:pPr>
            <w:r w:rsidRPr="001A00CB">
              <w:rPr>
                <w:rFonts w:ascii="Times New Roman" w:hAnsi="Times New Roman"/>
                <w:color w:val="000000"/>
                <w:sz w:val="24"/>
                <w:szCs w:val="20"/>
              </w:rPr>
              <w:t>Математика</w:t>
            </w:r>
          </w:p>
        </w:tc>
        <w:tc>
          <w:tcPr>
            <w:tcW w:w="1393" w:type="dxa"/>
          </w:tcPr>
          <w:p w:rsidR="00011E58" w:rsidRPr="001A00CB" w:rsidRDefault="00011E58" w:rsidP="00D0669B">
            <w:pPr>
              <w:pStyle w:val="2f1"/>
              <w:jc w:val="center"/>
              <w:rPr>
                <w:rFonts w:ascii="Times New Roman" w:hAnsi="Times New Roman"/>
                <w:color w:val="000000"/>
                <w:sz w:val="24"/>
                <w:szCs w:val="20"/>
              </w:rPr>
            </w:pPr>
            <w:r>
              <w:rPr>
                <w:rFonts w:ascii="Times New Roman" w:hAnsi="Times New Roman"/>
                <w:color w:val="000000"/>
                <w:sz w:val="24"/>
                <w:szCs w:val="20"/>
              </w:rPr>
              <w:t>ДП</w:t>
            </w:r>
          </w:p>
        </w:tc>
        <w:tc>
          <w:tcPr>
            <w:tcW w:w="1523" w:type="dxa"/>
          </w:tcPr>
          <w:p w:rsidR="00011E58" w:rsidRPr="001A00CB" w:rsidRDefault="00011E58" w:rsidP="00D0669B">
            <w:pPr>
              <w:pStyle w:val="2f1"/>
              <w:jc w:val="center"/>
              <w:rPr>
                <w:rFonts w:ascii="Times New Roman" w:hAnsi="Times New Roman"/>
                <w:color w:val="000000"/>
                <w:sz w:val="24"/>
                <w:szCs w:val="20"/>
              </w:rPr>
            </w:pPr>
            <w:r>
              <w:rPr>
                <w:rFonts w:ascii="Times New Roman" w:hAnsi="Times New Roman"/>
                <w:color w:val="000000"/>
                <w:sz w:val="24"/>
                <w:szCs w:val="20"/>
              </w:rPr>
              <w:t>2</w:t>
            </w:r>
          </w:p>
        </w:tc>
        <w:tc>
          <w:tcPr>
            <w:tcW w:w="1523" w:type="dxa"/>
          </w:tcPr>
          <w:p w:rsidR="00011E58" w:rsidRPr="001A00CB" w:rsidRDefault="00011E58" w:rsidP="00D0669B">
            <w:pPr>
              <w:pStyle w:val="2f1"/>
              <w:jc w:val="center"/>
              <w:rPr>
                <w:rFonts w:ascii="Times New Roman" w:hAnsi="Times New Roman"/>
                <w:color w:val="000000"/>
                <w:sz w:val="24"/>
                <w:szCs w:val="20"/>
              </w:rPr>
            </w:pPr>
            <w:r>
              <w:rPr>
                <w:rFonts w:ascii="Times New Roman" w:hAnsi="Times New Roman"/>
                <w:color w:val="000000"/>
                <w:sz w:val="24"/>
                <w:szCs w:val="20"/>
              </w:rPr>
              <w:t>2</w:t>
            </w:r>
          </w:p>
        </w:tc>
      </w:tr>
      <w:tr w:rsidR="00011E58" w:rsidRPr="001A00CB" w:rsidTr="00D0669B">
        <w:trPr>
          <w:trHeight w:val="301"/>
          <w:jc w:val="center"/>
        </w:trPr>
        <w:tc>
          <w:tcPr>
            <w:tcW w:w="4570" w:type="dxa"/>
            <w:gridSpan w:val="2"/>
          </w:tcPr>
          <w:p w:rsidR="00011E58" w:rsidRPr="001A00CB" w:rsidRDefault="00011E58" w:rsidP="00D0669B">
            <w:pPr>
              <w:pStyle w:val="2f1"/>
              <w:rPr>
                <w:rFonts w:ascii="Times New Roman" w:hAnsi="Times New Roman"/>
                <w:color w:val="000000"/>
                <w:sz w:val="24"/>
                <w:szCs w:val="20"/>
              </w:rPr>
            </w:pPr>
            <w:r w:rsidRPr="001A00CB">
              <w:rPr>
                <w:rFonts w:ascii="Times New Roman" w:hAnsi="Times New Roman"/>
                <w:sz w:val="24"/>
                <w:szCs w:val="20"/>
              </w:rPr>
              <w:t>Экономика</w:t>
            </w:r>
          </w:p>
        </w:tc>
        <w:tc>
          <w:tcPr>
            <w:tcW w:w="1393" w:type="dxa"/>
          </w:tcPr>
          <w:p w:rsidR="00011E58" w:rsidRPr="001A00CB" w:rsidRDefault="00011E58" w:rsidP="00D0669B">
            <w:pPr>
              <w:pStyle w:val="2f1"/>
              <w:jc w:val="center"/>
              <w:rPr>
                <w:rFonts w:ascii="Times New Roman" w:hAnsi="Times New Roman"/>
                <w:sz w:val="24"/>
                <w:szCs w:val="20"/>
              </w:rPr>
            </w:pPr>
            <w:r>
              <w:rPr>
                <w:rFonts w:ascii="Times New Roman" w:hAnsi="Times New Roman"/>
                <w:sz w:val="24"/>
                <w:szCs w:val="20"/>
              </w:rPr>
              <w:t>ДП</w:t>
            </w:r>
          </w:p>
        </w:tc>
        <w:tc>
          <w:tcPr>
            <w:tcW w:w="1523" w:type="dxa"/>
          </w:tcPr>
          <w:p w:rsidR="00011E58" w:rsidRPr="001A00CB" w:rsidRDefault="00011E58" w:rsidP="00D0669B">
            <w:pPr>
              <w:pStyle w:val="2f1"/>
              <w:jc w:val="center"/>
              <w:rPr>
                <w:rFonts w:ascii="Times New Roman" w:hAnsi="Times New Roman"/>
                <w:sz w:val="24"/>
                <w:szCs w:val="20"/>
              </w:rPr>
            </w:pPr>
            <w:r>
              <w:rPr>
                <w:rFonts w:ascii="Times New Roman" w:hAnsi="Times New Roman"/>
                <w:sz w:val="24"/>
                <w:szCs w:val="20"/>
              </w:rPr>
              <w:t>0,5</w:t>
            </w:r>
          </w:p>
        </w:tc>
        <w:tc>
          <w:tcPr>
            <w:tcW w:w="1523" w:type="dxa"/>
          </w:tcPr>
          <w:p w:rsidR="00011E58" w:rsidRPr="001A00CB" w:rsidRDefault="00011E58" w:rsidP="00D0669B">
            <w:pPr>
              <w:pStyle w:val="2f1"/>
              <w:jc w:val="center"/>
              <w:rPr>
                <w:rFonts w:ascii="Times New Roman" w:hAnsi="Times New Roman"/>
                <w:sz w:val="24"/>
                <w:szCs w:val="20"/>
              </w:rPr>
            </w:pPr>
          </w:p>
        </w:tc>
      </w:tr>
      <w:tr w:rsidR="00011E58" w:rsidRPr="001A00CB" w:rsidTr="00D0669B">
        <w:trPr>
          <w:trHeight w:val="301"/>
          <w:jc w:val="center"/>
        </w:trPr>
        <w:tc>
          <w:tcPr>
            <w:tcW w:w="4570" w:type="dxa"/>
            <w:gridSpan w:val="2"/>
          </w:tcPr>
          <w:p w:rsidR="00011E58" w:rsidRPr="001A00CB" w:rsidRDefault="00011E58" w:rsidP="00D0669B">
            <w:pPr>
              <w:pStyle w:val="2f1"/>
              <w:rPr>
                <w:rFonts w:ascii="Times New Roman" w:hAnsi="Times New Roman"/>
                <w:color w:val="000000"/>
                <w:sz w:val="24"/>
                <w:szCs w:val="20"/>
              </w:rPr>
            </w:pPr>
            <w:r w:rsidRPr="001A00CB">
              <w:rPr>
                <w:rFonts w:ascii="Times New Roman" w:hAnsi="Times New Roman"/>
                <w:color w:val="000000"/>
                <w:sz w:val="24"/>
                <w:szCs w:val="20"/>
              </w:rPr>
              <w:t>Право</w:t>
            </w:r>
          </w:p>
        </w:tc>
        <w:tc>
          <w:tcPr>
            <w:tcW w:w="1393" w:type="dxa"/>
          </w:tcPr>
          <w:p w:rsidR="00011E58" w:rsidRPr="001A00CB" w:rsidRDefault="00011E58" w:rsidP="00D0669B">
            <w:pPr>
              <w:pStyle w:val="2f1"/>
              <w:jc w:val="center"/>
              <w:rPr>
                <w:rFonts w:ascii="Times New Roman" w:hAnsi="Times New Roman"/>
                <w:color w:val="000000"/>
                <w:sz w:val="24"/>
                <w:szCs w:val="20"/>
              </w:rPr>
            </w:pPr>
            <w:r>
              <w:rPr>
                <w:rFonts w:ascii="Times New Roman" w:hAnsi="Times New Roman"/>
                <w:color w:val="000000"/>
                <w:sz w:val="24"/>
                <w:szCs w:val="20"/>
              </w:rPr>
              <w:t>ДП</w:t>
            </w:r>
          </w:p>
        </w:tc>
        <w:tc>
          <w:tcPr>
            <w:tcW w:w="1523" w:type="dxa"/>
          </w:tcPr>
          <w:p w:rsidR="00011E58" w:rsidRPr="001A00CB" w:rsidRDefault="00011E58" w:rsidP="00D0669B">
            <w:pPr>
              <w:pStyle w:val="2f1"/>
              <w:jc w:val="center"/>
              <w:rPr>
                <w:rFonts w:ascii="Times New Roman" w:hAnsi="Times New Roman"/>
                <w:color w:val="000000"/>
                <w:sz w:val="24"/>
                <w:szCs w:val="20"/>
              </w:rPr>
            </w:pPr>
            <w:r>
              <w:rPr>
                <w:rFonts w:ascii="Times New Roman" w:hAnsi="Times New Roman"/>
                <w:color w:val="000000"/>
                <w:sz w:val="24"/>
                <w:szCs w:val="20"/>
              </w:rPr>
              <w:t>0,5</w:t>
            </w:r>
          </w:p>
        </w:tc>
        <w:tc>
          <w:tcPr>
            <w:tcW w:w="1523" w:type="dxa"/>
          </w:tcPr>
          <w:p w:rsidR="00011E58" w:rsidRPr="001A00CB" w:rsidRDefault="00011E58" w:rsidP="00D0669B">
            <w:pPr>
              <w:pStyle w:val="2f1"/>
              <w:jc w:val="center"/>
              <w:rPr>
                <w:rFonts w:ascii="Times New Roman" w:hAnsi="Times New Roman"/>
                <w:color w:val="000000"/>
                <w:sz w:val="24"/>
                <w:szCs w:val="20"/>
              </w:rPr>
            </w:pPr>
          </w:p>
        </w:tc>
      </w:tr>
      <w:tr w:rsidR="00011E58" w:rsidRPr="001A00CB" w:rsidTr="00D0669B">
        <w:trPr>
          <w:trHeight w:val="301"/>
          <w:jc w:val="center"/>
        </w:trPr>
        <w:tc>
          <w:tcPr>
            <w:tcW w:w="4570" w:type="dxa"/>
            <w:gridSpan w:val="2"/>
          </w:tcPr>
          <w:p w:rsidR="00011E58" w:rsidRPr="001A00CB" w:rsidRDefault="00011E58" w:rsidP="00D0669B">
            <w:pPr>
              <w:pStyle w:val="2f1"/>
              <w:rPr>
                <w:rFonts w:ascii="Times New Roman" w:hAnsi="Times New Roman"/>
                <w:color w:val="000000"/>
                <w:sz w:val="24"/>
                <w:szCs w:val="20"/>
              </w:rPr>
            </w:pPr>
            <w:r w:rsidRPr="001A00CB">
              <w:rPr>
                <w:rFonts w:ascii="Times New Roman" w:hAnsi="Times New Roman"/>
                <w:sz w:val="24"/>
                <w:szCs w:val="20"/>
              </w:rPr>
              <w:t>Биология</w:t>
            </w:r>
          </w:p>
        </w:tc>
        <w:tc>
          <w:tcPr>
            <w:tcW w:w="1393" w:type="dxa"/>
          </w:tcPr>
          <w:p w:rsidR="00011E58" w:rsidRPr="001A00CB" w:rsidRDefault="00011E58" w:rsidP="00D0669B">
            <w:pPr>
              <w:pStyle w:val="2f1"/>
              <w:jc w:val="center"/>
              <w:rPr>
                <w:rFonts w:ascii="Times New Roman" w:hAnsi="Times New Roman"/>
                <w:sz w:val="24"/>
                <w:szCs w:val="20"/>
              </w:rPr>
            </w:pPr>
            <w:r>
              <w:rPr>
                <w:rFonts w:ascii="Times New Roman" w:hAnsi="Times New Roman"/>
                <w:sz w:val="24"/>
                <w:szCs w:val="20"/>
              </w:rPr>
              <w:t>ЭК</w:t>
            </w:r>
          </w:p>
        </w:tc>
        <w:tc>
          <w:tcPr>
            <w:tcW w:w="1523" w:type="dxa"/>
          </w:tcPr>
          <w:p w:rsidR="00011E58" w:rsidRPr="001A00CB" w:rsidRDefault="00011E58" w:rsidP="00D0669B">
            <w:pPr>
              <w:pStyle w:val="2f1"/>
              <w:jc w:val="center"/>
              <w:rPr>
                <w:rFonts w:ascii="Times New Roman" w:hAnsi="Times New Roman"/>
                <w:sz w:val="24"/>
                <w:szCs w:val="20"/>
              </w:rPr>
            </w:pPr>
            <w:r>
              <w:rPr>
                <w:rFonts w:ascii="Times New Roman" w:hAnsi="Times New Roman"/>
                <w:sz w:val="24"/>
                <w:szCs w:val="20"/>
              </w:rPr>
              <w:t>0,5</w:t>
            </w:r>
          </w:p>
        </w:tc>
        <w:tc>
          <w:tcPr>
            <w:tcW w:w="1523" w:type="dxa"/>
          </w:tcPr>
          <w:p w:rsidR="00011E58" w:rsidRPr="001A00CB" w:rsidRDefault="00011E58" w:rsidP="00D0669B">
            <w:pPr>
              <w:pStyle w:val="2f1"/>
              <w:jc w:val="center"/>
              <w:rPr>
                <w:rFonts w:ascii="Times New Roman" w:hAnsi="Times New Roman"/>
                <w:sz w:val="24"/>
                <w:szCs w:val="20"/>
              </w:rPr>
            </w:pPr>
            <w:r>
              <w:rPr>
                <w:rFonts w:ascii="Times New Roman" w:hAnsi="Times New Roman"/>
                <w:sz w:val="24"/>
                <w:szCs w:val="20"/>
              </w:rPr>
              <w:t>1</w:t>
            </w:r>
          </w:p>
        </w:tc>
      </w:tr>
      <w:tr w:rsidR="00011E58" w:rsidRPr="001A00CB" w:rsidTr="00D0669B">
        <w:trPr>
          <w:trHeight w:val="301"/>
          <w:jc w:val="center"/>
        </w:trPr>
        <w:tc>
          <w:tcPr>
            <w:tcW w:w="4570" w:type="dxa"/>
            <w:gridSpan w:val="2"/>
          </w:tcPr>
          <w:p w:rsidR="00011E58" w:rsidRPr="001A00CB" w:rsidRDefault="00011E58" w:rsidP="00D0669B">
            <w:pPr>
              <w:pStyle w:val="2f1"/>
              <w:rPr>
                <w:rFonts w:ascii="Times New Roman" w:hAnsi="Times New Roman"/>
                <w:color w:val="000000"/>
                <w:sz w:val="24"/>
                <w:szCs w:val="20"/>
              </w:rPr>
            </w:pPr>
            <w:r w:rsidRPr="001A00CB">
              <w:rPr>
                <w:rFonts w:ascii="Times New Roman" w:hAnsi="Times New Roman"/>
                <w:color w:val="000000"/>
                <w:sz w:val="24"/>
                <w:szCs w:val="20"/>
              </w:rPr>
              <w:t>Русский язык</w:t>
            </w:r>
          </w:p>
        </w:tc>
        <w:tc>
          <w:tcPr>
            <w:tcW w:w="1393" w:type="dxa"/>
          </w:tcPr>
          <w:p w:rsidR="00011E58" w:rsidRPr="001A00CB" w:rsidRDefault="00011E58" w:rsidP="00D0669B">
            <w:pPr>
              <w:pStyle w:val="2f1"/>
              <w:jc w:val="center"/>
              <w:rPr>
                <w:rFonts w:ascii="Times New Roman" w:hAnsi="Times New Roman"/>
                <w:color w:val="000000"/>
                <w:sz w:val="24"/>
                <w:szCs w:val="20"/>
              </w:rPr>
            </w:pPr>
            <w:r>
              <w:rPr>
                <w:rFonts w:ascii="Times New Roman" w:hAnsi="Times New Roman"/>
                <w:color w:val="000000"/>
                <w:sz w:val="24"/>
                <w:szCs w:val="20"/>
              </w:rPr>
              <w:t>ЭК</w:t>
            </w:r>
          </w:p>
        </w:tc>
        <w:tc>
          <w:tcPr>
            <w:tcW w:w="1523" w:type="dxa"/>
          </w:tcPr>
          <w:p w:rsidR="00011E58" w:rsidRPr="001A00CB" w:rsidRDefault="00011E58" w:rsidP="00D0669B">
            <w:pPr>
              <w:pStyle w:val="2f1"/>
              <w:jc w:val="center"/>
              <w:rPr>
                <w:rFonts w:ascii="Times New Roman" w:hAnsi="Times New Roman"/>
                <w:color w:val="000000"/>
                <w:sz w:val="24"/>
                <w:szCs w:val="20"/>
              </w:rPr>
            </w:pPr>
            <w:r w:rsidRPr="001A00CB">
              <w:rPr>
                <w:rFonts w:ascii="Times New Roman" w:hAnsi="Times New Roman"/>
                <w:color w:val="000000"/>
                <w:sz w:val="24"/>
                <w:szCs w:val="20"/>
              </w:rPr>
              <w:t>1</w:t>
            </w:r>
          </w:p>
        </w:tc>
        <w:tc>
          <w:tcPr>
            <w:tcW w:w="1523" w:type="dxa"/>
          </w:tcPr>
          <w:p w:rsidR="00011E58" w:rsidRPr="001A00CB" w:rsidRDefault="00011E58" w:rsidP="00D0669B">
            <w:pPr>
              <w:pStyle w:val="2f1"/>
              <w:jc w:val="center"/>
              <w:rPr>
                <w:rFonts w:ascii="Times New Roman" w:hAnsi="Times New Roman"/>
                <w:color w:val="000000"/>
                <w:sz w:val="24"/>
                <w:szCs w:val="20"/>
              </w:rPr>
            </w:pPr>
          </w:p>
        </w:tc>
      </w:tr>
      <w:tr w:rsidR="00011E58" w:rsidRPr="001A00CB" w:rsidTr="00D0669B">
        <w:trPr>
          <w:trHeight w:val="301"/>
          <w:jc w:val="center"/>
        </w:trPr>
        <w:tc>
          <w:tcPr>
            <w:tcW w:w="4570" w:type="dxa"/>
            <w:gridSpan w:val="2"/>
          </w:tcPr>
          <w:p w:rsidR="00011E58" w:rsidRPr="001A00CB" w:rsidRDefault="00011E58" w:rsidP="00D0669B">
            <w:pPr>
              <w:pStyle w:val="2f1"/>
              <w:rPr>
                <w:rFonts w:ascii="Times New Roman" w:hAnsi="Times New Roman"/>
                <w:color w:val="000000"/>
                <w:sz w:val="24"/>
                <w:szCs w:val="20"/>
              </w:rPr>
            </w:pPr>
            <w:r>
              <w:rPr>
                <w:rFonts w:ascii="Times New Roman" w:hAnsi="Times New Roman"/>
                <w:color w:val="000000"/>
                <w:sz w:val="24"/>
                <w:szCs w:val="20"/>
              </w:rPr>
              <w:t>Химия</w:t>
            </w:r>
          </w:p>
        </w:tc>
        <w:tc>
          <w:tcPr>
            <w:tcW w:w="1393" w:type="dxa"/>
          </w:tcPr>
          <w:p w:rsidR="00011E58" w:rsidRPr="001A00CB" w:rsidRDefault="00011E58" w:rsidP="00D0669B">
            <w:pPr>
              <w:pStyle w:val="2f1"/>
              <w:jc w:val="center"/>
              <w:rPr>
                <w:rFonts w:ascii="Times New Roman" w:hAnsi="Times New Roman"/>
                <w:color w:val="000000"/>
                <w:sz w:val="24"/>
                <w:szCs w:val="20"/>
              </w:rPr>
            </w:pPr>
            <w:r>
              <w:rPr>
                <w:rFonts w:ascii="Times New Roman" w:hAnsi="Times New Roman"/>
                <w:color w:val="000000"/>
                <w:sz w:val="24"/>
                <w:szCs w:val="20"/>
              </w:rPr>
              <w:t>ЭК</w:t>
            </w:r>
          </w:p>
        </w:tc>
        <w:tc>
          <w:tcPr>
            <w:tcW w:w="1523" w:type="dxa"/>
          </w:tcPr>
          <w:p w:rsidR="00011E58" w:rsidRPr="001A00CB" w:rsidRDefault="00011E58" w:rsidP="00D0669B">
            <w:pPr>
              <w:pStyle w:val="2f1"/>
              <w:jc w:val="center"/>
              <w:rPr>
                <w:rFonts w:ascii="Times New Roman" w:hAnsi="Times New Roman"/>
                <w:color w:val="000000"/>
                <w:sz w:val="24"/>
                <w:szCs w:val="20"/>
              </w:rPr>
            </w:pPr>
            <w:r>
              <w:rPr>
                <w:rFonts w:ascii="Times New Roman" w:hAnsi="Times New Roman"/>
                <w:color w:val="000000"/>
                <w:sz w:val="24"/>
                <w:szCs w:val="20"/>
              </w:rPr>
              <w:t>0,5</w:t>
            </w:r>
          </w:p>
        </w:tc>
        <w:tc>
          <w:tcPr>
            <w:tcW w:w="1523" w:type="dxa"/>
          </w:tcPr>
          <w:p w:rsidR="00011E58" w:rsidRPr="001A00CB" w:rsidRDefault="00011E58" w:rsidP="00D0669B">
            <w:pPr>
              <w:pStyle w:val="2f1"/>
              <w:jc w:val="center"/>
              <w:rPr>
                <w:rFonts w:ascii="Times New Roman" w:hAnsi="Times New Roman"/>
                <w:color w:val="000000"/>
                <w:sz w:val="24"/>
                <w:szCs w:val="20"/>
              </w:rPr>
            </w:pPr>
            <w:r>
              <w:rPr>
                <w:rFonts w:ascii="Times New Roman" w:hAnsi="Times New Roman"/>
                <w:color w:val="000000"/>
                <w:sz w:val="24"/>
                <w:szCs w:val="20"/>
              </w:rPr>
              <w:t>1</w:t>
            </w:r>
          </w:p>
        </w:tc>
      </w:tr>
      <w:tr w:rsidR="00011E58" w:rsidRPr="001A00CB" w:rsidTr="00D0669B">
        <w:trPr>
          <w:trHeight w:val="301"/>
          <w:jc w:val="center"/>
        </w:trPr>
        <w:tc>
          <w:tcPr>
            <w:tcW w:w="4570" w:type="dxa"/>
            <w:gridSpan w:val="2"/>
          </w:tcPr>
          <w:p w:rsidR="00011E58" w:rsidRDefault="00011E58" w:rsidP="00D0669B">
            <w:pPr>
              <w:pStyle w:val="2f1"/>
              <w:rPr>
                <w:rFonts w:ascii="Times New Roman" w:hAnsi="Times New Roman"/>
                <w:color w:val="000000"/>
                <w:sz w:val="24"/>
                <w:szCs w:val="20"/>
              </w:rPr>
            </w:pPr>
            <w:r>
              <w:rPr>
                <w:rFonts w:ascii="Times New Roman" w:hAnsi="Times New Roman"/>
                <w:color w:val="000000"/>
                <w:sz w:val="24"/>
                <w:szCs w:val="20"/>
              </w:rPr>
              <w:t>Физика</w:t>
            </w:r>
          </w:p>
        </w:tc>
        <w:tc>
          <w:tcPr>
            <w:tcW w:w="1393" w:type="dxa"/>
          </w:tcPr>
          <w:p w:rsidR="00011E58" w:rsidRDefault="00011E58" w:rsidP="00D0669B">
            <w:pPr>
              <w:pStyle w:val="2f1"/>
              <w:jc w:val="center"/>
              <w:rPr>
                <w:rFonts w:ascii="Times New Roman" w:hAnsi="Times New Roman"/>
                <w:color w:val="000000"/>
                <w:sz w:val="24"/>
                <w:szCs w:val="20"/>
              </w:rPr>
            </w:pPr>
            <w:r>
              <w:rPr>
                <w:rFonts w:ascii="Times New Roman" w:hAnsi="Times New Roman"/>
                <w:color w:val="000000"/>
                <w:sz w:val="24"/>
                <w:szCs w:val="20"/>
              </w:rPr>
              <w:t>ЭК</w:t>
            </w:r>
          </w:p>
        </w:tc>
        <w:tc>
          <w:tcPr>
            <w:tcW w:w="1523" w:type="dxa"/>
          </w:tcPr>
          <w:p w:rsidR="00011E58" w:rsidRPr="001A00CB" w:rsidRDefault="00011E58" w:rsidP="00D0669B">
            <w:pPr>
              <w:pStyle w:val="2f1"/>
              <w:jc w:val="center"/>
              <w:rPr>
                <w:rFonts w:ascii="Times New Roman" w:hAnsi="Times New Roman"/>
                <w:color w:val="000000"/>
                <w:sz w:val="24"/>
                <w:szCs w:val="20"/>
              </w:rPr>
            </w:pPr>
          </w:p>
        </w:tc>
        <w:tc>
          <w:tcPr>
            <w:tcW w:w="1523" w:type="dxa"/>
          </w:tcPr>
          <w:p w:rsidR="00011E58" w:rsidRPr="001A00CB" w:rsidRDefault="00011E58" w:rsidP="00D0669B">
            <w:pPr>
              <w:pStyle w:val="2f1"/>
              <w:jc w:val="center"/>
              <w:rPr>
                <w:rFonts w:ascii="Times New Roman" w:hAnsi="Times New Roman"/>
                <w:color w:val="000000"/>
                <w:sz w:val="24"/>
                <w:szCs w:val="20"/>
              </w:rPr>
            </w:pPr>
            <w:r>
              <w:rPr>
                <w:rFonts w:ascii="Times New Roman" w:hAnsi="Times New Roman"/>
                <w:color w:val="000000"/>
                <w:sz w:val="24"/>
                <w:szCs w:val="20"/>
              </w:rPr>
              <w:t>1</w:t>
            </w:r>
          </w:p>
        </w:tc>
      </w:tr>
      <w:tr w:rsidR="00011E58" w:rsidRPr="001A00CB" w:rsidTr="00D0669B">
        <w:trPr>
          <w:trHeight w:val="301"/>
          <w:jc w:val="center"/>
        </w:trPr>
        <w:tc>
          <w:tcPr>
            <w:tcW w:w="4570" w:type="dxa"/>
            <w:gridSpan w:val="2"/>
          </w:tcPr>
          <w:p w:rsidR="00011E58" w:rsidRPr="001A00CB" w:rsidRDefault="00011E58" w:rsidP="00D0669B">
            <w:pPr>
              <w:pStyle w:val="2f1"/>
              <w:rPr>
                <w:rFonts w:ascii="Times New Roman" w:hAnsi="Times New Roman"/>
                <w:color w:val="000000"/>
                <w:sz w:val="24"/>
                <w:szCs w:val="20"/>
              </w:rPr>
            </w:pPr>
            <w:r w:rsidRPr="001A00CB">
              <w:rPr>
                <w:rFonts w:ascii="Times New Roman" w:hAnsi="Times New Roman"/>
                <w:sz w:val="24"/>
                <w:szCs w:val="20"/>
              </w:rPr>
              <w:t>Ин</w:t>
            </w:r>
            <w:r>
              <w:rPr>
                <w:rFonts w:ascii="Times New Roman" w:hAnsi="Times New Roman"/>
                <w:sz w:val="24"/>
                <w:szCs w:val="20"/>
              </w:rPr>
              <w:t>дивидуальный проект</w:t>
            </w:r>
          </w:p>
        </w:tc>
        <w:tc>
          <w:tcPr>
            <w:tcW w:w="1393" w:type="dxa"/>
          </w:tcPr>
          <w:p w:rsidR="00011E58" w:rsidRPr="001A00CB" w:rsidRDefault="00011E58" w:rsidP="00D0669B">
            <w:pPr>
              <w:pStyle w:val="2f1"/>
              <w:jc w:val="center"/>
              <w:rPr>
                <w:rFonts w:ascii="Times New Roman" w:hAnsi="Times New Roman"/>
                <w:sz w:val="24"/>
                <w:szCs w:val="20"/>
              </w:rPr>
            </w:pPr>
            <w:r>
              <w:rPr>
                <w:rFonts w:ascii="Times New Roman" w:hAnsi="Times New Roman"/>
                <w:sz w:val="24"/>
                <w:szCs w:val="20"/>
              </w:rPr>
              <w:t>ЭК</w:t>
            </w:r>
          </w:p>
        </w:tc>
        <w:tc>
          <w:tcPr>
            <w:tcW w:w="1523" w:type="dxa"/>
          </w:tcPr>
          <w:p w:rsidR="00011E58" w:rsidRPr="001A00CB" w:rsidRDefault="00011E58" w:rsidP="00D0669B">
            <w:pPr>
              <w:pStyle w:val="2f1"/>
              <w:jc w:val="center"/>
              <w:rPr>
                <w:rFonts w:ascii="Times New Roman" w:hAnsi="Times New Roman"/>
                <w:sz w:val="24"/>
                <w:szCs w:val="20"/>
              </w:rPr>
            </w:pPr>
            <w:r w:rsidRPr="001A00CB">
              <w:rPr>
                <w:rFonts w:ascii="Times New Roman" w:hAnsi="Times New Roman"/>
                <w:sz w:val="24"/>
                <w:szCs w:val="20"/>
              </w:rPr>
              <w:t>1</w:t>
            </w:r>
          </w:p>
        </w:tc>
        <w:tc>
          <w:tcPr>
            <w:tcW w:w="1523" w:type="dxa"/>
          </w:tcPr>
          <w:p w:rsidR="00011E58" w:rsidRPr="001A00CB" w:rsidRDefault="00011E58" w:rsidP="00D0669B">
            <w:pPr>
              <w:pStyle w:val="2f1"/>
              <w:jc w:val="center"/>
              <w:rPr>
                <w:rFonts w:ascii="Times New Roman" w:hAnsi="Times New Roman"/>
                <w:sz w:val="24"/>
                <w:szCs w:val="20"/>
              </w:rPr>
            </w:pPr>
          </w:p>
        </w:tc>
      </w:tr>
      <w:tr w:rsidR="00011E58" w:rsidRPr="001A00CB" w:rsidTr="00D0669B">
        <w:trPr>
          <w:trHeight w:val="301"/>
          <w:jc w:val="center"/>
        </w:trPr>
        <w:tc>
          <w:tcPr>
            <w:tcW w:w="4570" w:type="dxa"/>
            <w:gridSpan w:val="2"/>
          </w:tcPr>
          <w:p w:rsidR="00011E58" w:rsidRPr="001A00CB" w:rsidRDefault="00011E58" w:rsidP="00D0669B">
            <w:pPr>
              <w:pStyle w:val="2f1"/>
              <w:rPr>
                <w:rFonts w:ascii="Times New Roman" w:hAnsi="Times New Roman"/>
                <w:sz w:val="24"/>
                <w:szCs w:val="20"/>
              </w:rPr>
            </w:pPr>
            <w:r w:rsidRPr="001A00CB">
              <w:rPr>
                <w:rFonts w:ascii="Times New Roman" w:hAnsi="Times New Roman"/>
                <w:sz w:val="24"/>
                <w:szCs w:val="20"/>
              </w:rPr>
              <w:t>Предельно допустимая учебная нагрузка при 6-дневной учебной неделе</w:t>
            </w:r>
          </w:p>
        </w:tc>
        <w:tc>
          <w:tcPr>
            <w:tcW w:w="1393" w:type="dxa"/>
          </w:tcPr>
          <w:p w:rsidR="00011E58" w:rsidRPr="001A00CB" w:rsidRDefault="00011E58" w:rsidP="00D0669B">
            <w:pPr>
              <w:pStyle w:val="2f1"/>
              <w:jc w:val="center"/>
              <w:rPr>
                <w:rFonts w:ascii="Times New Roman" w:hAnsi="Times New Roman"/>
                <w:b/>
                <w:sz w:val="24"/>
                <w:szCs w:val="20"/>
              </w:rPr>
            </w:pPr>
          </w:p>
        </w:tc>
        <w:tc>
          <w:tcPr>
            <w:tcW w:w="1523" w:type="dxa"/>
          </w:tcPr>
          <w:p w:rsidR="00011E58" w:rsidRPr="001A00CB" w:rsidRDefault="00011E58" w:rsidP="00D0669B">
            <w:pPr>
              <w:pStyle w:val="2f1"/>
              <w:jc w:val="center"/>
              <w:rPr>
                <w:rFonts w:ascii="Times New Roman" w:hAnsi="Times New Roman"/>
                <w:b/>
                <w:sz w:val="24"/>
                <w:szCs w:val="20"/>
              </w:rPr>
            </w:pPr>
            <w:r w:rsidRPr="001A00CB">
              <w:rPr>
                <w:rFonts w:ascii="Times New Roman" w:hAnsi="Times New Roman"/>
                <w:b/>
                <w:sz w:val="24"/>
                <w:szCs w:val="20"/>
              </w:rPr>
              <w:t>3</w:t>
            </w:r>
            <w:r>
              <w:rPr>
                <w:rFonts w:ascii="Times New Roman" w:hAnsi="Times New Roman"/>
                <w:b/>
                <w:sz w:val="24"/>
                <w:szCs w:val="20"/>
              </w:rPr>
              <w:t>4</w:t>
            </w:r>
          </w:p>
        </w:tc>
        <w:tc>
          <w:tcPr>
            <w:tcW w:w="1523" w:type="dxa"/>
          </w:tcPr>
          <w:p w:rsidR="00011E58" w:rsidRPr="001A00CB" w:rsidRDefault="00011E58" w:rsidP="00D0669B">
            <w:pPr>
              <w:pStyle w:val="2f1"/>
              <w:jc w:val="center"/>
              <w:rPr>
                <w:rFonts w:ascii="Times New Roman" w:hAnsi="Times New Roman"/>
                <w:b/>
                <w:sz w:val="24"/>
                <w:szCs w:val="20"/>
              </w:rPr>
            </w:pPr>
            <w:r w:rsidRPr="001A00CB">
              <w:rPr>
                <w:rFonts w:ascii="Times New Roman" w:hAnsi="Times New Roman"/>
                <w:b/>
                <w:sz w:val="24"/>
                <w:szCs w:val="20"/>
              </w:rPr>
              <w:t>3</w:t>
            </w:r>
            <w:r>
              <w:rPr>
                <w:rFonts w:ascii="Times New Roman" w:hAnsi="Times New Roman"/>
                <w:b/>
                <w:sz w:val="24"/>
                <w:szCs w:val="20"/>
              </w:rPr>
              <w:t>4</w:t>
            </w:r>
          </w:p>
        </w:tc>
      </w:tr>
    </w:tbl>
    <w:p w:rsidR="00011E58" w:rsidRDefault="00011E58" w:rsidP="00C15110">
      <w:pPr>
        <w:pStyle w:val="2f1"/>
        <w:rPr>
          <w:rFonts w:ascii="Times New Roman" w:hAnsi="Times New Roman"/>
          <w:sz w:val="24"/>
          <w:szCs w:val="24"/>
        </w:rPr>
      </w:pPr>
    </w:p>
    <w:p w:rsidR="00011E58" w:rsidRDefault="00011E58" w:rsidP="00011E58">
      <w:pPr>
        <w:pStyle w:val="2f1"/>
        <w:jc w:val="center"/>
        <w:rPr>
          <w:rFonts w:ascii="Times New Roman" w:hAnsi="Times New Roman"/>
          <w:sz w:val="24"/>
          <w:szCs w:val="24"/>
        </w:rPr>
      </w:pPr>
    </w:p>
    <w:p w:rsidR="00F3539C" w:rsidRPr="00754049" w:rsidRDefault="00F3539C" w:rsidP="00F3539C">
      <w:pPr>
        <w:widowControl w:val="0"/>
        <w:numPr>
          <w:ilvl w:val="1"/>
          <w:numId w:val="85"/>
        </w:numPr>
        <w:jc w:val="center"/>
        <w:rPr>
          <w:b/>
          <w:bCs/>
          <w:color w:val="0D0D0D"/>
          <w:sz w:val="28"/>
          <w:szCs w:val="28"/>
        </w:rPr>
      </w:pPr>
      <w:r w:rsidRPr="00542FED">
        <w:rPr>
          <w:b/>
          <w:bCs/>
          <w:color w:val="0D0D0D"/>
          <w:sz w:val="28"/>
          <w:szCs w:val="28"/>
        </w:rPr>
        <w:t>План внеурочной деятельности</w:t>
      </w:r>
    </w:p>
    <w:p w:rsidR="00F3539C" w:rsidRPr="00542FED" w:rsidRDefault="00F3539C" w:rsidP="00C15110">
      <w:pPr>
        <w:widowControl w:val="0"/>
        <w:jc w:val="both"/>
        <w:rPr>
          <w:color w:val="0D0D0D"/>
        </w:rPr>
      </w:pPr>
      <w:r w:rsidRPr="00542FED">
        <w:rPr>
          <w:color w:val="0D0D0D"/>
        </w:rPr>
        <w:t>План  внеурочной  деятельнос</w:t>
      </w:r>
      <w:r w:rsidR="00C15110">
        <w:rPr>
          <w:color w:val="0D0D0D"/>
        </w:rPr>
        <w:t xml:space="preserve">ти  МБОУ  «Ташлинская СОШ </w:t>
      </w:r>
      <w:r w:rsidRPr="00542FED">
        <w:rPr>
          <w:color w:val="0D0D0D"/>
        </w:rPr>
        <w:t xml:space="preserve">»  обеспечивает введение  в  действие  и  реализацию  требований  Федерального  государственного образовательного среднего общего образования и определяет общий и максимальный объем нагрузки обучающихся в рамках внеурочной деятельности, состав и структуру направлений и форм внеурочной деятельности по классам. </w:t>
      </w:r>
    </w:p>
    <w:p w:rsidR="00F3539C" w:rsidRPr="00542FED" w:rsidRDefault="00F3539C" w:rsidP="00C15110">
      <w:pPr>
        <w:widowControl w:val="0"/>
        <w:jc w:val="both"/>
        <w:rPr>
          <w:color w:val="0D0D0D"/>
        </w:rPr>
      </w:pPr>
      <w:r w:rsidRPr="00542FED">
        <w:rPr>
          <w:color w:val="0D0D0D"/>
        </w:rPr>
        <w:t xml:space="preserve">1. План внеурочной деятельности разработан с учетом требований следующих нормативных документов: </w:t>
      </w:r>
    </w:p>
    <w:p w:rsidR="00F3539C" w:rsidRPr="00542FED" w:rsidRDefault="00F3539C" w:rsidP="00C15110">
      <w:pPr>
        <w:widowControl w:val="0"/>
        <w:jc w:val="both"/>
        <w:rPr>
          <w:color w:val="0D0D0D"/>
        </w:rPr>
      </w:pPr>
      <w:r w:rsidRPr="00542FED">
        <w:rPr>
          <w:color w:val="0D0D0D"/>
        </w:rPr>
        <w:t xml:space="preserve">-  Федерального  Закона  от  29.12.2012  №  273-ФЗ  «Об  образовании  в  Российской Федерации»; </w:t>
      </w:r>
    </w:p>
    <w:p w:rsidR="00F3539C" w:rsidRPr="00542FED" w:rsidRDefault="00F3539C" w:rsidP="00C15110">
      <w:pPr>
        <w:widowControl w:val="0"/>
        <w:jc w:val="both"/>
        <w:rPr>
          <w:color w:val="0D0D0D"/>
        </w:rPr>
      </w:pPr>
      <w:r w:rsidRPr="00542FED">
        <w:rPr>
          <w:color w:val="0D0D0D"/>
        </w:rPr>
        <w:t xml:space="preserve">-  Закона  Российской  Федерации  «О  санитарно-эпидемиологическом  благополучии населения» от 12.03.99, гл. 3, ст. 28.II.2; </w:t>
      </w:r>
    </w:p>
    <w:p w:rsidR="00F3539C" w:rsidRPr="00542FED" w:rsidRDefault="00F3539C" w:rsidP="00C15110">
      <w:pPr>
        <w:widowControl w:val="0"/>
        <w:jc w:val="both"/>
        <w:rPr>
          <w:color w:val="0D0D0D"/>
        </w:rPr>
      </w:pPr>
      <w:r w:rsidRPr="00542FED">
        <w:rPr>
          <w:color w:val="0D0D0D"/>
        </w:rPr>
        <w:t xml:space="preserve">-  Постановления  Главного  государственного  санитарного  врача  Российской Федерации  от  29.12.2010  №  189  «Об  утверждении  СанПиН  2.4.2.2821-10  «Санитарно-эпидемиологические  требования  к  условиям  и  организации  обучения  в общеобразовательных учреждениях»; </w:t>
      </w:r>
    </w:p>
    <w:p w:rsidR="00F3539C" w:rsidRPr="00542FED" w:rsidRDefault="00F3539C" w:rsidP="00C15110">
      <w:pPr>
        <w:widowControl w:val="0"/>
        <w:jc w:val="both"/>
        <w:rPr>
          <w:color w:val="0D0D0D"/>
        </w:rPr>
      </w:pPr>
      <w:r w:rsidRPr="00542FED">
        <w:rPr>
          <w:color w:val="0D0D0D"/>
        </w:rPr>
        <w:t xml:space="preserve">- приказа Министерства образования Российской Федерации от 09.03.2004 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w:t>
      </w:r>
    </w:p>
    <w:p w:rsidR="00F3539C" w:rsidRPr="00542FED" w:rsidRDefault="00F3539C" w:rsidP="00C15110">
      <w:pPr>
        <w:widowControl w:val="0"/>
        <w:jc w:val="both"/>
        <w:rPr>
          <w:color w:val="0D0D0D"/>
        </w:rPr>
      </w:pPr>
      <w:r w:rsidRPr="00542FED">
        <w:rPr>
          <w:color w:val="0D0D0D"/>
        </w:rPr>
        <w:t xml:space="preserve">- приказа Министерства образования и науки Российской Федерации от 30.08.2013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F3539C" w:rsidRPr="00542FED" w:rsidRDefault="00F3539C" w:rsidP="00C15110">
      <w:pPr>
        <w:widowControl w:val="0"/>
        <w:jc w:val="both"/>
        <w:rPr>
          <w:color w:val="0D0D0D"/>
        </w:rPr>
      </w:pPr>
      <w:r w:rsidRPr="00542FED">
        <w:rPr>
          <w:color w:val="0D0D0D"/>
        </w:rPr>
        <w:t xml:space="preserve"> </w:t>
      </w:r>
    </w:p>
    <w:p w:rsidR="00F3539C" w:rsidRPr="00F8111E" w:rsidRDefault="00F3539C" w:rsidP="00C15110">
      <w:pPr>
        <w:widowControl w:val="0"/>
        <w:jc w:val="both"/>
        <w:rPr>
          <w:b/>
          <w:color w:val="0D0D0D"/>
        </w:rPr>
      </w:pPr>
      <w:r w:rsidRPr="00F8111E">
        <w:rPr>
          <w:b/>
          <w:color w:val="0D0D0D"/>
        </w:rPr>
        <w:t xml:space="preserve"> 1.Направления внеурочной деятельности </w:t>
      </w:r>
    </w:p>
    <w:p w:rsidR="00F3539C" w:rsidRDefault="00F3539C" w:rsidP="00C15110">
      <w:pPr>
        <w:widowControl w:val="0"/>
        <w:jc w:val="both"/>
        <w:rPr>
          <w:color w:val="0D0D0D"/>
        </w:rPr>
      </w:pPr>
      <w:r w:rsidRPr="00542FED">
        <w:rPr>
          <w:color w:val="0D0D0D"/>
        </w:rPr>
        <w:t>План  внеурочной  деятельности  является  частью  образовательной  пр</w:t>
      </w:r>
      <w:r w:rsidR="00C15110">
        <w:rPr>
          <w:color w:val="0D0D0D"/>
        </w:rPr>
        <w:t>ограммы МБОУ «Ташлинская СОШ</w:t>
      </w:r>
      <w:r w:rsidRPr="00542FED">
        <w:rPr>
          <w:color w:val="0D0D0D"/>
        </w:rPr>
        <w:t xml:space="preserve">». </w:t>
      </w:r>
    </w:p>
    <w:p w:rsidR="00C15110" w:rsidRDefault="00C15110" w:rsidP="00C15110">
      <w:pPr>
        <w:pStyle w:val="2f1"/>
        <w:rPr>
          <w:rFonts w:ascii="Times New Roman" w:hAnsi="Times New Roman"/>
          <w:sz w:val="24"/>
          <w:szCs w:val="24"/>
        </w:rPr>
      </w:pPr>
    </w:p>
    <w:p w:rsidR="00C15110" w:rsidRPr="00D0669B" w:rsidRDefault="00C15110" w:rsidP="00C15110">
      <w:pPr>
        <w:pStyle w:val="2f1"/>
        <w:jc w:val="right"/>
        <w:rPr>
          <w:rFonts w:ascii="Times New Roman" w:hAnsi="Times New Roman"/>
          <w:b/>
          <w:sz w:val="24"/>
          <w:szCs w:val="24"/>
        </w:rPr>
      </w:pPr>
      <w:r w:rsidRPr="008E00CF">
        <w:rPr>
          <w:rFonts w:ascii="Times New Roman" w:hAnsi="Times New Roman"/>
          <w:sz w:val="24"/>
          <w:szCs w:val="24"/>
        </w:rPr>
        <w:t xml:space="preserve">                                                           </w:t>
      </w:r>
      <w:r>
        <w:rPr>
          <w:rFonts w:ascii="Times New Roman" w:hAnsi="Times New Roman"/>
          <w:sz w:val="24"/>
          <w:szCs w:val="24"/>
        </w:rPr>
        <w:t xml:space="preserve">                        </w:t>
      </w:r>
      <w:r w:rsidRPr="00D0669B">
        <w:rPr>
          <w:rFonts w:ascii="Times New Roman" w:hAnsi="Times New Roman"/>
          <w:b/>
          <w:sz w:val="24"/>
          <w:szCs w:val="24"/>
        </w:rPr>
        <w:t xml:space="preserve">Приложение </w:t>
      </w:r>
    </w:p>
    <w:p w:rsidR="00C15110" w:rsidRPr="00223620" w:rsidRDefault="00C15110" w:rsidP="00C15110">
      <w:pPr>
        <w:jc w:val="center"/>
        <w:rPr>
          <w:b/>
        </w:rPr>
      </w:pPr>
      <w:r>
        <w:rPr>
          <w:rStyle w:val="ab"/>
        </w:rPr>
        <w:t>к учебному</w:t>
      </w:r>
      <w:r w:rsidRPr="00223620">
        <w:rPr>
          <w:rStyle w:val="ab"/>
        </w:rPr>
        <w:t xml:space="preserve"> план</w:t>
      </w:r>
      <w:r>
        <w:rPr>
          <w:rStyle w:val="ab"/>
        </w:rPr>
        <w:t>у для 10-11  классов по ФГОС О</w:t>
      </w:r>
      <w:r w:rsidRPr="00223620">
        <w:rPr>
          <w:rStyle w:val="ab"/>
        </w:rPr>
        <w:t>ОО</w:t>
      </w:r>
      <w:r w:rsidRPr="00223620">
        <w:rPr>
          <w:b/>
        </w:rPr>
        <w:t xml:space="preserve"> </w:t>
      </w:r>
    </w:p>
    <w:p w:rsidR="00C15110" w:rsidRPr="00223620" w:rsidRDefault="00C15110" w:rsidP="00C15110">
      <w:pPr>
        <w:jc w:val="center"/>
        <w:rPr>
          <w:b/>
        </w:rPr>
      </w:pPr>
      <w:r w:rsidRPr="00240494">
        <w:rPr>
          <w:b/>
        </w:rPr>
        <w:t>Внеурочная деятельность</w:t>
      </w:r>
      <w:r w:rsidRPr="00805256">
        <w:rPr>
          <w:sz w:val="28"/>
          <w:szCs w:val="28"/>
        </w:rPr>
        <w:t xml:space="preserve"> </w:t>
      </w:r>
      <w:r w:rsidRPr="00223620">
        <w:rPr>
          <w:b/>
        </w:rPr>
        <w:t xml:space="preserve">МБОУ «Ташлинская средняя общеобразовательная школа» </w:t>
      </w:r>
    </w:p>
    <w:p w:rsidR="00C15110" w:rsidRDefault="00C15110" w:rsidP="00C15110">
      <w:pPr>
        <w:pStyle w:val="2f1"/>
        <w:jc w:val="center"/>
        <w:rPr>
          <w:rFonts w:ascii="Times New Roman" w:hAnsi="Times New Roman"/>
          <w:b/>
          <w:sz w:val="24"/>
          <w:szCs w:val="24"/>
        </w:rPr>
      </w:pPr>
      <w:r>
        <w:rPr>
          <w:rFonts w:ascii="Times New Roman" w:hAnsi="Times New Roman"/>
          <w:b/>
          <w:sz w:val="24"/>
          <w:szCs w:val="24"/>
        </w:rPr>
        <w:t>на 2020-2021</w:t>
      </w:r>
      <w:r w:rsidRPr="00223620">
        <w:rPr>
          <w:rFonts w:ascii="Times New Roman" w:hAnsi="Times New Roman"/>
          <w:b/>
          <w:sz w:val="24"/>
          <w:szCs w:val="24"/>
        </w:rPr>
        <w:t xml:space="preserve"> учебный го</w:t>
      </w:r>
      <w:r>
        <w:rPr>
          <w:rFonts w:ascii="Times New Roman" w:hAnsi="Times New Roman"/>
          <w:b/>
          <w:sz w:val="24"/>
          <w:szCs w:val="24"/>
        </w:rPr>
        <w:t>д</w:t>
      </w:r>
    </w:p>
    <w:p w:rsidR="00C15110" w:rsidRDefault="00C15110" w:rsidP="00C15110">
      <w:pPr>
        <w:pStyle w:val="2f2"/>
        <w:jc w:val="both"/>
        <w:rPr>
          <w:rFonts w:ascii="Times New Roman" w:hAnsi="Times New Roman"/>
          <w:sz w:val="20"/>
          <w:szCs w:val="20"/>
        </w:rPr>
      </w:pPr>
    </w:p>
    <w:p w:rsidR="00C15110" w:rsidRPr="001178A2" w:rsidRDefault="00C15110" w:rsidP="00C15110">
      <w:pPr>
        <w:jc w:val="center"/>
        <w:rPr>
          <w:b/>
        </w:rPr>
      </w:pPr>
      <w:r w:rsidRPr="001178A2">
        <w:rPr>
          <w:b/>
        </w:rPr>
        <w:t>Основные направления внеурочной деятельности</w:t>
      </w:r>
    </w:p>
    <w:p w:rsidR="00C15110" w:rsidRDefault="00C15110" w:rsidP="00C15110">
      <w:pPr>
        <w:pStyle w:val="2f1"/>
        <w:jc w:val="center"/>
        <w:rPr>
          <w:rFonts w:ascii="Times New Roman" w:hAnsi="Times New Roman"/>
          <w:sz w:val="24"/>
          <w:szCs w:val="24"/>
        </w:rPr>
      </w:pPr>
      <w:r>
        <w:rPr>
          <w:rFonts w:ascii="Times New Roman" w:hAnsi="Times New Roman"/>
          <w:sz w:val="24"/>
          <w:szCs w:val="24"/>
        </w:rPr>
        <w:t>10 - 11 классы</w:t>
      </w:r>
    </w:p>
    <w:p w:rsidR="00C15110" w:rsidRPr="00C04C6B" w:rsidRDefault="00C15110" w:rsidP="00C15110">
      <w:pPr>
        <w:pStyle w:val="2f1"/>
        <w:rPr>
          <w:rFonts w:ascii="Times New Roman" w:hAnsi="Times New Roman"/>
          <w:sz w:val="24"/>
          <w:szCs w:val="24"/>
        </w:rPr>
      </w:pPr>
    </w:p>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3827"/>
        <w:gridCol w:w="2410"/>
        <w:gridCol w:w="992"/>
        <w:gridCol w:w="993"/>
      </w:tblGrid>
      <w:tr w:rsidR="00C15110" w:rsidRPr="00121FEB" w:rsidTr="00D0669B">
        <w:tc>
          <w:tcPr>
            <w:tcW w:w="2552" w:type="dxa"/>
            <w:tcBorders>
              <w:top w:val="single" w:sz="4" w:space="0" w:color="auto"/>
              <w:left w:val="single" w:sz="4" w:space="0" w:color="auto"/>
              <w:bottom w:val="single" w:sz="4" w:space="0" w:color="auto"/>
              <w:right w:val="single" w:sz="4" w:space="0" w:color="auto"/>
            </w:tcBorders>
            <w:hideMark/>
          </w:tcPr>
          <w:p w:rsidR="00C15110" w:rsidRPr="00121FEB" w:rsidRDefault="00C15110" w:rsidP="00D0669B">
            <w:pPr>
              <w:rPr>
                <w:b/>
                <w:bCs/>
              </w:rPr>
            </w:pPr>
            <w:r w:rsidRPr="00121FEB">
              <w:rPr>
                <w:b/>
                <w:bCs/>
              </w:rPr>
              <w:t xml:space="preserve">Направление внеурочной деятельности </w:t>
            </w:r>
          </w:p>
        </w:tc>
        <w:tc>
          <w:tcPr>
            <w:tcW w:w="3827" w:type="dxa"/>
            <w:tcBorders>
              <w:top w:val="single" w:sz="4" w:space="0" w:color="auto"/>
              <w:left w:val="single" w:sz="4" w:space="0" w:color="auto"/>
              <w:bottom w:val="single" w:sz="4" w:space="0" w:color="auto"/>
              <w:right w:val="single" w:sz="4" w:space="0" w:color="auto"/>
            </w:tcBorders>
            <w:hideMark/>
          </w:tcPr>
          <w:p w:rsidR="00C15110" w:rsidRPr="00121FEB" w:rsidRDefault="00C15110" w:rsidP="00D0669B">
            <w:pPr>
              <w:rPr>
                <w:b/>
              </w:rPr>
            </w:pPr>
            <w:r w:rsidRPr="00121FEB">
              <w:rPr>
                <w:b/>
              </w:rPr>
              <w:t xml:space="preserve">Содержание и форма деятельности </w:t>
            </w:r>
          </w:p>
        </w:tc>
        <w:tc>
          <w:tcPr>
            <w:tcW w:w="2410" w:type="dxa"/>
            <w:tcBorders>
              <w:top w:val="single" w:sz="4" w:space="0" w:color="auto"/>
              <w:left w:val="single" w:sz="4" w:space="0" w:color="auto"/>
              <w:bottom w:val="single" w:sz="4" w:space="0" w:color="auto"/>
              <w:right w:val="single" w:sz="4" w:space="0" w:color="auto"/>
            </w:tcBorders>
            <w:hideMark/>
          </w:tcPr>
          <w:p w:rsidR="00C15110" w:rsidRPr="00121FEB" w:rsidRDefault="00C15110" w:rsidP="00D0669B">
            <w:pPr>
              <w:rPr>
                <w:b/>
              </w:rPr>
            </w:pPr>
            <w:r w:rsidRPr="00121FEB">
              <w:rPr>
                <w:b/>
              </w:rPr>
              <w:t>Руководитель</w:t>
            </w:r>
          </w:p>
          <w:p w:rsidR="00C15110" w:rsidRPr="00121FEB" w:rsidRDefault="00C15110" w:rsidP="00D0669B"/>
        </w:tc>
        <w:tc>
          <w:tcPr>
            <w:tcW w:w="1985" w:type="dxa"/>
            <w:gridSpan w:val="2"/>
            <w:tcBorders>
              <w:top w:val="single" w:sz="4" w:space="0" w:color="auto"/>
              <w:left w:val="single" w:sz="4" w:space="0" w:color="auto"/>
              <w:bottom w:val="single" w:sz="4" w:space="0" w:color="auto"/>
              <w:right w:val="single" w:sz="4" w:space="0" w:color="auto"/>
            </w:tcBorders>
            <w:hideMark/>
          </w:tcPr>
          <w:p w:rsidR="00C15110" w:rsidRPr="00121FEB" w:rsidRDefault="00C15110" w:rsidP="00D0669B">
            <w:pPr>
              <w:rPr>
                <w:b/>
              </w:rPr>
            </w:pPr>
            <w:r w:rsidRPr="00121FEB">
              <w:rPr>
                <w:b/>
              </w:rPr>
              <w:t>Количест</w:t>
            </w:r>
          </w:p>
          <w:p w:rsidR="00C15110" w:rsidRPr="00121FEB" w:rsidRDefault="00C15110" w:rsidP="00D0669B">
            <w:pPr>
              <w:rPr>
                <w:b/>
              </w:rPr>
            </w:pPr>
            <w:r w:rsidRPr="00121FEB">
              <w:rPr>
                <w:b/>
              </w:rPr>
              <w:t>во часов в неделю</w:t>
            </w:r>
          </w:p>
        </w:tc>
      </w:tr>
      <w:tr w:rsidR="00C15110" w:rsidRPr="00121FEB" w:rsidTr="00D0669B">
        <w:trPr>
          <w:trHeight w:val="70"/>
        </w:trPr>
        <w:tc>
          <w:tcPr>
            <w:tcW w:w="2552" w:type="dxa"/>
            <w:tcBorders>
              <w:top w:val="single" w:sz="4" w:space="0" w:color="auto"/>
              <w:left w:val="single" w:sz="4" w:space="0" w:color="auto"/>
              <w:bottom w:val="single" w:sz="4" w:space="0" w:color="auto"/>
              <w:right w:val="single" w:sz="4" w:space="0" w:color="auto"/>
            </w:tcBorders>
          </w:tcPr>
          <w:p w:rsidR="00C15110" w:rsidRPr="00121FEB" w:rsidRDefault="00C15110" w:rsidP="00D0669B">
            <w:pPr>
              <w:rPr>
                <w:b/>
                <w:bCs/>
              </w:rPr>
            </w:pPr>
          </w:p>
        </w:tc>
        <w:tc>
          <w:tcPr>
            <w:tcW w:w="3827" w:type="dxa"/>
            <w:tcBorders>
              <w:top w:val="single" w:sz="4" w:space="0" w:color="auto"/>
              <w:left w:val="single" w:sz="4" w:space="0" w:color="auto"/>
              <w:bottom w:val="single" w:sz="4" w:space="0" w:color="auto"/>
              <w:right w:val="single" w:sz="4" w:space="0" w:color="auto"/>
            </w:tcBorders>
            <w:vAlign w:val="bottom"/>
          </w:tcPr>
          <w:p w:rsidR="00C15110" w:rsidRPr="00990B0F" w:rsidRDefault="00C15110" w:rsidP="00D0669B">
            <w:pPr>
              <w:spacing w:line="0" w:lineRule="atLeast"/>
            </w:pPr>
          </w:p>
        </w:tc>
        <w:tc>
          <w:tcPr>
            <w:tcW w:w="2410" w:type="dxa"/>
            <w:tcBorders>
              <w:top w:val="single" w:sz="4" w:space="0" w:color="auto"/>
              <w:left w:val="single" w:sz="4" w:space="0" w:color="auto"/>
              <w:bottom w:val="single" w:sz="4" w:space="0" w:color="auto"/>
              <w:right w:val="single" w:sz="4" w:space="0" w:color="auto"/>
            </w:tcBorders>
            <w:hideMark/>
          </w:tcPr>
          <w:p w:rsidR="00C15110" w:rsidRPr="00121FEB" w:rsidRDefault="00C15110" w:rsidP="00D0669B"/>
        </w:tc>
        <w:tc>
          <w:tcPr>
            <w:tcW w:w="992" w:type="dxa"/>
            <w:tcBorders>
              <w:top w:val="single" w:sz="4" w:space="0" w:color="auto"/>
              <w:left w:val="single" w:sz="4" w:space="0" w:color="auto"/>
              <w:bottom w:val="single" w:sz="4" w:space="0" w:color="auto"/>
              <w:right w:val="single" w:sz="4" w:space="0" w:color="auto"/>
            </w:tcBorders>
          </w:tcPr>
          <w:p w:rsidR="00C15110" w:rsidRPr="00891597" w:rsidRDefault="00C15110" w:rsidP="00D0669B">
            <w:pPr>
              <w:jc w:val="center"/>
              <w:rPr>
                <w:b/>
              </w:rPr>
            </w:pPr>
            <w:r w:rsidRPr="00891597">
              <w:rPr>
                <w:b/>
              </w:rPr>
              <w:t>10 кл</w:t>
            </w:r>
          </w:p>
        </w:tc>
        <w:tc>
          <w:tcPr>
            <w:tcW w:w="993" w:type="dxa"/>
            <w:tcBorders>
              <w:top w:val="single" w:sz="4" w:space="0" w:color="auto"/>
              <w:left w:val="single" w:sz="4" w:space="0" w:color="auto"/>
              <w:bottom w:val="single" w:sz="4" w:space="0" w:color="auto"/>
              <w:right w:val="single" w:sz="4" w:space="0" w:color="auto"/>
            </w:tcBorders>
          </w:tcPr>
          <w:p w:rsidR="00C15110" w:rsidRPr="00891597" w:rsidRDefault="00C15110" w:rsidP="00D0669B">
            <w:pPr>
              <w:jc w:val="center"/>
              <w:rPr>
                <w:b/>
              </w:rPr>
            </w:pPr>
            <w:r w:rsidRPr="00891597">
              <w:rPr>
                <w:b/>
              </w:rPr>
              <w:t>11 кл</w:t>
            </w:r>
          </w:p>
        </w:tc>
      </w:tr>
      <w:tr w:rsidR="00C15110" w:rsidRPr="00121FEB" w:rsidTr="00D0669B">
        <w:trPr>
          <w:trHeight w:val="70"/>
        </w:trPr>
        <w:tc>
          <w:tcPr>
            <w:tcW w:w="2552" w:type="dxa"/>
            <w:tcBorders>
              <w:top w:val="single" w:sz="4" w:space="0" w:color="auto"/>
              <w:left w:val="single" w:sz="4" w:space="0" w:color="auto"/>
              <w:bottom w:val="single" w:sz="4" w:space="0" w:color="auto"/>
              <w:right w:val="single" w:sz="4" w:space="0" w:color="auto"/>
            </w:tcBorders>
          </w:tcPr>
          <w:p w:rsidR="00C15110" w:rsidRPr="00121FEB" w:rsidRDefault="00C15110" w:rsidP="00D0669B">
            <w:pPr>
              <w:rPr>
                <w:bCs/>
              </w:rPr>
            </w:pPr>
            <w:r w:rsidRPr="00121FEB">
              <w:rPr>
                <w:bCs/>
              </w:rPr>
              <w:t>Общеинтеллектуаль</w:t>
            </w:r>
          </w:p>
          <w:p w:rsidR="00C15110" w:rsidRPr="00121FEB" w:rsidRDefault="00C15110" w:rsidP="00D0669B">
            <w:pPr>
              <w:rPr>
                <w:b/>
                <w:bCs/>
              </w:rPr>
            </w:pPr>
            <w:r w:rsidRPr="00121FEB">
              <w:rPr>
                <w:bCs/>
              </w:rPr>
              <w:t>ное</w:t>
            </w:r>
          </w:p>
          <w:p w:rsidR="00C15110" w:rsidRPr="00121FEB" w:rsidRDefault="00C15110" w:rsidP="00D0669B">
            <w:pPr>
              <w:rPr>
                <w:b/>
                <w:bCs/>
              </w:rPr>
            </w:pPr>
          </w:p>
          <w:p w:rsidR="00C15110" w:rsidRPr="00121FEB" w:rsidRDefault="00C15110" w:rsidP="00D0669B">
            <w:pPr>
              <w:rPr>
                <w:b/>
                <w:bCs/>
              </w:rPr>
            </w:pPr>
          </w:p>
        </w:tc>
        <w:tc>
          <w:tcPr>
            <w:tcW w:w="3827" w:type="dxa"/>
            <w:tcBorders>
              <w:top w:val="single" w:sz="4" w:space="0" w:color="auto"/>
              <w:left w:val="single" w:sz="4" w:space="0" w:color="auto"/>
              <w:bottom w:val="single" w:sz="4" w:space="0" w:color="auto"/>
              <w:right w:val="single" w:sz="4" w:space="0" w:color="auto"/>
            </w:tcBorders>
          </w:tcPr>
          <w:p w:rsidR="00C15110" w:rsidRPr="00121FEB" w:rsidRDefault="00C15110" w:rsidP="00D0669B">
            <w:pPr>
              <w:spacing w:line="258" w:lineRule="exact"/>
              <w:ind w:left="80"/>
              <w:rPr>
                <w:b/>
              </w:rPr>
            </w:pPr>
            <w:r w:rsidRPr="00990B0F">
              <w:rPr>
                <w:b/>
              </w:rPr>
              <w:t>Модуль:</w:t>
            </w:r>
          </w:p>
          <w:p w:rsidR="00C15110" w:rsidRPr="00121FEB" w:rsidRDefault="00C15110" w:rsidP="00D0669B">
            <w:pPr>
              <w:spacing w:line="258" w:lineRule="exact"/>
              <w:ind w:left="20"/>
              <w:rPr>
                <w:b/>
              </w:rPr>
            </w:pPr>
            <w:r w:rsidRPr="00990B0F">
              <w:rPr>
                <w:b/>
              </w:rPr>
              <w:t>«Путь   к</w:t>
            </w:r>
            <w:r w:rsidRPr="00121FEB">
              <w:rPr>
                <w:b/>
              </w:rPr>
              <w:t xml:space="preserve"> </w:t>
            </w:r>
            <w:r w:rsidRPr="00990B0F">
              <w:rPr>
                <w:b/>
              </w:rPr>
              <w:t>успеху»</w:t>
            </w:r>
          </w:p>
          <w:p w:rsidR="00C15110" w:rsidRPr="00121FEB" w:rsidRDefault="00C15110" w:rsidP="00D0669B">
            <w:pPr>
              <w:spacing w:line="0" w:lineRule="atLeast"/>
              <w:ind w:left="80"/>
              <w:rPr>
                <w:w w:val="98"/>
              </w:rPr>
            </w:pPr>
            <w:r w:rsidRPr="00121FEB">
              <w:t>У</w:t>
            </w:r>
            <w:r w:rsidRPr="00990B0F">
              <w:t>частие</w:t>
            </w:r>
            <w:r w:rsidRPr="00121FEB">
              <w:t xml:space="preserve"> </w:t>
            </w:r>
            <w:r w:rsidRPr="00990B0F">
              <w:t>в</w:t>
            </w:r>
            <w:r w:rsidRPr="00121FEB">
              <w:t xml:space="preserve"> </w:t>
            </w:r>
            <w:r w:rsidRPr="00990B0F">
              <w:rPr>
                <w:w w:val="98"/>
              </w:rPr>
              <w:t>конкурсах,</w:t>
            </w:r>
          </w:p>
          <w:p w:rsidR="00C15110" w:rsidRPr="00121FEB" w:rsidRDefault="00C15110" w:rsidP="00D0669B">
            <w:pPr>
              <w:spacing w:line="0" w:lineRule="atLeast"/>
            </w:pPr>
            <w:r w:rsidRPr="00121FEB">
              <w:t>о</w:t>
            </w:r>
            <w:r w:rsidRPr="00990B0F">
              <w:t>лимпиадах</w:t>
            </w:r>
            <w:r w:rsidRPr="00121FEB">
              <w:t>.</w:t>
            </w:r>
          </w:p>
          <w:p w:rsidR="00C15110" w:rsidRDefault="00C15110" w:rsidP="00D0669B">
            <w:pPr>
              <w:spacing w:line="0" w:lineRule="atLeast"/>
            </w:pPr>
            <w:r w:rsidRPr="00121FEB">
              <w:t xml:space="preserve">Элективный курс по биологии «Систематизация знаний по биологии и подготовка к ЕГЭ», элективный курс по русскому языку «Всемогущий и занимательный синтаксис», элективный курс по физике «Методы решения задач по физике», </w:t>
            </w:r>
          </w:p>
          <w:p w:rsidR="00C15110" w:rsidRPr="00121FEB" w:rsidRDefault="00C15110" w:rsidP="00D0669B">
            <w:pPr>
              <w:spacing w:line="0" w:lineRule="atLeast"/>
            </w:pPr>
            <w:r>
              <w:t>элективный курс по химии.</w:t>
            </w:r>
          </w:p>
          <w:p w:rsidR="00C15110" w:rsidRPr="00990B0F" w:rsidRDefault="00C15110" w:rsidP="00D0669B">
            <w:pPr>
              <w:spacing w:line="0" w:lineRule="atLeast"/>
            </w:pPr>
            <w:r w:rsidRPr="00121FEB">
              <w:t>Индивидуальный проект</w:t>
            </w:r>
          </w:p>
        </w:tc>
        <w:tc>
          <w:tcPr>
            <w:tcW w:w="2410" w:type="dxa"/>
            <w:tcBorders>
              <w:top w:val="single" w:sz="4" w:space="0" w:color="auto"/>
              <w:left w:val="single" w:sz="4" w:space="0" w:color="auto"/>
              <w:bottom w:val="single" w:sz="4" w:space="0" w:color="auto"/>
              <w:right w:val="single" w:sz="4" w:space="0" w:color="auto"/>
            </w:tcBorders>
            <w:hideMark/>
          </w:tcPr>
          <w:p w:rsidR="00C15110" w:rsidRPr="00121FEB" w:rsidRDefault="00C15110" w:rsidP="00D0669B">
            <w:r w:rsidRPr="00121FEB">
              <w:t>Учителя-предметники:</w:t>
            </w:r>
          </w:p>
          <w:p w:rsidR="00C15110" w:rsidRDefault="00C15110" w:rsidP="00D0669B"/>
          <w:p w:rsidR="00C15110" w:rsidRDefault="00C15110" w:rsidP="00D0669B"/>
          <w:p w:rsidR="00C15110" w:rsidRDefault="00C15110" w:rsidP="00D0669B"/>
          <w:p w:rsidR="00C15110" w:rsidRPr="00121FEB" w:rsidRDefault="00C15110" w:rsidP="00D0669B">
            <w:r w:rsidRPr="00121FEB">
              <w:t>Крючкова Н.Н.,</w:t>
            </w:r>
          </w:p>
          <w:p w:rsidR="00C15110" w:rsidRPr="00121FEB" w:rsidRDefault="00C15110" w:rsidP="00D0669B"/>
          <w:p w:rsidR="00C15110" w:rsidRPr="00121FEB" w:rsidRDefault="00C15110" w:rsidP="00D0669B"/>
          <w:p w:rsidR="00C15110" w:rsidRPr="00121FEB" w:rsidRDefault="00C15110" w:rsidP="00D0669B">
            <w:r w:rsidRPr="00121FEB">
              <w:t>Анисимова Н.С.,</w:t>
            </w:r>
          </w:p>
          <w:p w:rsidR="00C15110" w:rsidRPr="00121FEB" w:rsidRDefault="00C15110" w:rsidP="00D0669B"/>
          <w:p w:rsidR="00C15110" w:rsidRPr="00121FEB" w:rsidRDefault="00C15110" w:rsidP="00D0669B"/>
          <w:p w:rsidR="00C15110" w:rsidRPr="00121FEB" w:rsidRDefault="00C15110" w:rsidP="00D0669B">
            <w:r w:rsidRPr="00121FEB">
              <w:t>Минеева Т.М.,</w:t>
            </w:r>
          </w:p>
          <w:p w:rsidR="00C15110" w:rsidRDefault="00C15110" w:rsidP="00D0669B"/>
          <w:p w:rsidR="00C15110" w:rsidRPr="00121FEB" w:rsidRDefault="00C15110" w:rsidP="00D0669B">
            <w:r>
              <w:t>Крючкова Н.Н.,</w:t>
            </w:r>
          </w:p>
          <w:p w:rsidR="00C15110" w:rsidRPr="00121FEB" w:rsidRDefault="00C15110" w:rsidP="00D0669B">
            <w:r>
              <w:t>Емельянова Т.В</w:t>
            </w:r>
            <w:r w:rsidRPr="00121FEB">
              <w:t>.</w:t>
            </w:r>
          </w:p>
        </w:tc>
        <w:tc>
          <w:tcPr>
            <w:tcW w:w="992" w:type="dxa"/>
            <w:tcBorders>
              <w:top w:val="single" w:sz="4" w:space="0" w:color="auto"/>
              <w:left w:val="single" w:sz="4" w:space="0" w:color="auto"/>
              <w:bottom w:val="single" w:sz="4" w:space="0" w:color="auto"/>
              <w:right w:val="single" w:sz="4" w:space="0" w:color="auto"/>
            </w:tcBorders>
          </w:tcPr>
          <w:p w:rsidR="00C15110" w:rsidRDefault="00C15110" w:rsidP="00D0669B">
            <w:pPr>
              <w:jc w:val="center"/>
            </w:pPr>
          </w:p>
          <w:p w:rsidR="00C15110" w:rsidRDefault="00C15110" w:rsidP="00D0669B">
            <w:pPr>
              <w:jc w:val="center"/>
            </w:pPr>
          </w:p>
          <w:p w:rsidR="00C15110" w:rsidRDefault="00C15110" w:rsidP="00D0669B">
            <w:pPr>
              <w:jc w:val="center"/>
            </w:pPr>
          </w:p>
          <w:p w:rsidR="00C15110" w:rsidRDefault="00C15110" w:rsidP="00D0669B">
            <w:pPr>
              <w:jc w:val="center"/>
            </w:pPr>
          </w:p>
          <w:p w:rsidR="00C15110" w:rsidRDefault="00C15110" w:rsidP="00D0669B">
            <w:pPr>
              <w:jc w:val="center"/>
            </w:pPr>
          </w:p>
          <w:p w:rsidR="00C15110" w:rsidRDefault="00C15110" w:rsidP="00D0669B">
            <w:pPr>
              <w:jc w:val="center"/>
            </w:pPr>
            <w:r>
              <w:t>0,5</w:t>
            </w:r>
          </w:p>
          <w:p w:rsidR="00C15110" w:rsidRDefault="00C15110" w:rsidP="00D0669B">
            <w:pPr>
              <w:jc w:val="center"/>
            </w:pPr>
          </w:p>
          <w:p w:rsidR="00C15110" w:rsidRDefault="00C15110" w:rsidP="00D0669B">
            <w:pPr>
              <w:jc w:val="center"/>
            </w:pPr>
          </w:p>
          <w:p w:rsidR="00C15110" w:rsidRDefault="00C15110" w:rsidP="00D0669B">
            <w:pPr>
              <w:jc w:val="center"/>
            </w:pPr>
            <w:r>
              <w:t>1</w:t>
            </w:r>
          </w:p>
          <w:p w:rsidR="00C15110" w:rsidRDefault="00C15110" w:rsidP="00D0669B">
            <w:pPr>
              <w:jc w:val="center"/>
            </w:pPr>
          </w:p>
          <w:p w:rsidR="00C15110" w:rsidRDefault="00C15110" w:rsidP="00D0669B">
            <w:pPr>
              <w:jc w:val="center"/>
            </w:pPr>
          </w:p>
          <w:p w:rsidR="00C15110" w:rsidRDefault="00C15110" w:rsidP="00D0669B"/>
          <w:p w:rsidR="00C15110" w:rsidRDefault="00C15110" w:rsidP="00D0669B">
            <w:pPr>
              <w:jc w:val="center"/>
            </w:pPr>
          </w:p>
          <w:p w:rsidR="00C15110" w:rsidRDefault="00C15110" w:rsidP="00D0669B">
            <w:pPr>
              <w:jc w:val="center"/>
            </w:pPr>
            <w:r>
              <w:t>0,5</w:t>
            </w:r>
          </w:p>
          <w:p w:rsidR="00C15110" w:rsidRPr="00121FEB" w:rsidRDefault="00C15110" w:rsidP="00D0669B">
            <w:pPr>
              <w:jc w:val="center"/>
            </w:pPr>
            <w:r>
              <w:t>1</w:t>
            </w:r>
          </w:p>
        </w:tc>
        <w:tc>
          <w:tcPr>
            <w:tcW w:w="993" w:type="dxa"/>
            <w:tcBorders>
              <w:top w:val="single" w:sz="4" w:space="0" w:color="auto"/>
              <w:left w:val="single" w:sz="4" w:space="0" w:color="auto"/>
              <w:bottom w:val="single" w:sz="4" w:space="0" w:color="auto"/>
              <w:right w:val="single" w:sz="4" w:space="0" w:color="auto"/>
            </w:tcBorders>
          </w:tcPr>
          <w:p w:rsidR="00C15110" w:rsidRDefault="00C15110" w:rsidP="00D0669B">
            <w:pPr>
              <w:jc w:val="center"/>
            </w:pPr>
          </w:p>
          <w:p w:rsidR="00C15110" w:rsidRDefault="00C15110" w:rsidP="00D0669B">
            <w:pPr>
              <w:jc w:val="center"/>
            </w:pPr>
          </w:p>
          <w:p w:rsidR="00C15110" w:rsidRDefault="00C15110" w:rsidP="00D0669B">
            <w:pPr>
              <w:jc w:val="center"/>
            </w:pPr>
          </w:p>
          <w:p w:rsidR="00C15110" w:rsidRDefault="00C15110" w:rsidP="00D0669B">
            <w:pPr>
              <w:jc w:val="center"/>
            </w:pPr>
          </w:p>
          <w:p w:rsidR="00C15110" w:rsidRDefault="00C15110" w:rsidP="00D0669B">
            <w:pPr>
              <w:jc w:val="center"/>
            </w:pPr>
          </w:p>
          <w:p w:rsidR="00C15110" w:rsidRDefault="00C15110" w:rsidP="00D0669B">
            <w:pPr>
              <w:jc w:val="center"/>
            </w:pPr>
            <w:r>
              <w:t>1</w:t>
            </w:r>
          </w:p>
          <w:p w:rsidR="00C15110" w:rsidRDefault="00C15110" w:rsidP="00D0669B">
            <w:pPr>
              <w:jc w:val="center"/>
            </w:pPr>
          </w:p>
          <w:p w:rsidR="00C15110" w:rsidRDefault="00C15110" w:rsidP="00D0669B">
            <w:pPr>
              <w:jc w:val="center"/>
            </w:pPr>
          </w:p>
          <w:p w:rsidR="00C15110" w:rsidRDefault="00C15110" w:rsidP="00D0669B">
            <w:pPr>
              <w:jc w:val="center"/>
            </w:pPr>
          </w:p>
          <w:p w:rsidR="00C15110" w:rsidRDefault="00C15110" w:rsidP="00D0669B">
            <w:pPr>
              <w:jc w:val="center"/>
            </w:pPr>
          </w:p>
          <w:p w:rsidR="00C15110" w:rsidRDefault="00C15110" w:rsidP="00D0669B">
            <w:pPr>
              <w:jc w:val="center"/>
            </w:pPr>
          </w:p>
          <w:p w:rsidR="00C15110" w:rsidRDefault="00C15110" w:rsidP="00D0669B">
            <w:pPr>
              <w:jc w:val="center"/>
            </w:pPr>
            <w:r>
              <w:t>1</w:t>
            </w:r>
          </w:p>
          <w:p w:rsidR="00C15110" w:rsidRDefault="00C15110" w:rsidP="00D0669B"/>
          <w:p w:rsidR="00C15110" w:rsidRDefault="00C15110" w:rsidP="00D0669B">
            <w:pPr>
              <w:jc w:val="center"/>
            </w:pPr>
          </w:p>
          <w:p w:rsidR="00C15110" w:rsidRDefault="00C15110" w:rsidP="00D0669B">
            <w:pPr>
              <w:jc w:val="center"/>
            </w:pPr>
            <w:r>
              <w:t>1</w:t>
            </w:r>
          </w:p>
        </w:tc>
      </w:tr>
      <w:tr w:rsidR="00C15110" w:rsidRPr="00121FEB" w:rsidTr="00D0669B">
        <w:tc>
          <w:tcPr>
            <w:tcW w:w="2552" w:type="dxa"/>
            <w:vMerge w:val="restart"/>
            <w:tcBorders>
              <w:top w:val="single" w:sz="4" w:space="0" w:color="auto"/>
              <w:left w:val="single" w:sz="4" w:space="0" w:color="auto"/>
              <w:right w:val="single" w:sz="4" w:space="0" w:color="auto"/>
            </w:tcBorders>
            <w:hideMark/>
          </w:tcPr>
          <w:p w:rsidR="00C15110" w:rsidRPr="00121FEB" w:rsidRDefault="00C15110" w:rsidP="00D0669B">
            <w:pPr>
              <w:rPr>
                <w:bCs/>
              </w:rPr>
            </w:pPr>
            <w:r w:rsidRPr="00121FEB">
              <w:rPr>
                <w:bCs/>
              </w:rPr>
              <w:t xml:space="preserve">Социальное: </w:t>
            </w:r>
          </w:p>
        </w:tc>
        <w:tc>
          <w:tcPr>
            <w:tcW w:w="3827" w:type="dxa"/>
            <w:tcBorders>
              <w:top w:val="single" w:sz="4" w:space="0" w:color="auto"/>
              <w:left w:val="single" w:sz="4" w:space="0" w:color="auto"/>
              <w:bottom w:val="single" w:sz="4" w:space="0" w:color="auto"/>
              <w:right w:val="single" w:sz="4" w:space="0" w:color="auto"/>
            </w:tcBorders>
            <w:hideMark/>
          </w:tcPr>
          <w:p w:rsidR="00C15110" w:rsidRPr="00121FEB" w:rsidRDefault="00C15110" w:rsidP="00D0669B">
            <w:r w:rsidRPr="00121FEB">
              <w:t>час общения</w:t>
            </w:r>
          </w:p>
        </w:tc>
        <w:tc>
          <w:tcPr>
            <w:tcW w:w="2410" w:type="dxa"/>
            <w:tcBorders>
              <w:top w:val="single" w:sz="4" w:space="0" w:color="auto"/>
              <w:left w:val="single" w:sz="4" w:space="0" w:color="auto"/>
              <w:bottom w:val="single" w:sz="4" w:space="0" w:color="auto"/>
              <w:right w:val="single" w:sz="4" w:space="0" w:color="auto"/>
            </w:tcBorders>
          </w:tcPr>
          <w:p w:rsidR="00C15110" w:rsidRPr="00121FEB" w:rsidRDefault="00C15110" w:rsidP="00D0669B">
            <w:r w:rsidRPr="00121FEB">
              <w:t>Классные руководители</w:t>
            </w:r>
          </w:p>
        </w:tc>
        <w:tc>
          <w:tcPr>
            <w:tcW w:w="992" w:type="dxa"/>
            <w:tcBorders>
              <w:top w:val="single" w:sz="4" w:space="0" w:color="auto"/>
              <w:left w:val="single" w:sz="4" w:space="0" w:color="auto"/>
              <w:bottom w:val="single" w:sz="4" w:space="0" w:color="auto"/>
              <w:right w:val="single" w:sz="4" w:space="0" w:color="auto"/>
            </w:tcBorders>
            <w:hideMark/>
          </w:tcPr>
          <w:p w:rsidR="00C15110" w:rsidRPr="00121FEB" w:rsidRDefault="00C15110" w:rsidP="00D0669B">
            <w:pPr>
              <w:jc w:val="center"/>
              <w:rPr>
                <w:lang w:val="en-US"/>
              </w:rPr>
            </w:pPr>
            <w:r w:rsidRPr="00121FEB">
              <w:t>1</w:t>
            </w:r>
          </w:p>
        </w:tc>
        <w:tc>
          <w:tcPr>
            <w:tcW w:w="993" w:type="dxa"/>
            <w:tcBorders>
              <w:top w:val="single" w:sz="4" w:space="0" w:color="auto"/>
              <w:left w:val="single" w:sz="4" w:space="0" w:color="auto"/>
              <w:bottom w:val="single" w:sz="4" w:space="0" w:color="auto"/>
              <w:right w:val="single" w:sz="4" w:space="0" w:color="auto"/>
            </w:tcBorders>
          </w:tcPr>
          <w:p w:rsidR="00C15110" w:rsidRPr="00121FEB" w:rsidRDefault="00C15110" w:rsidP="00D0669B">
            <w:pPr>
              <w:jc w:val="center"/>
            </w:pPr>
            <w:r>
              <w:t>1</w:t>
            </w:r>
          </w:p>
        </w:tc>
      </w:tr>
      <w:tr w:rsidR="00C15110" w:rsidRPr="00121FEB" w:rsidTr="00D0669B">
        <w:tc>
          <w:tcPr>
            <w:tcW w:w="2552" w:type="dxa"/>
            <w:vMerge/>
            <w:tcBorders>
              <w:left w:val="single" w:sz="4" w:space="0" w:color="auto"/>
              <w:right w:val="single" w:sz="4" w:space="0" w:color="auto"/>
            </w:tcBorders>
          </w:tcPr>
          <w:p w:rsidR="00C15110" w:rsidRPr="00121FEB" w:rsidRDefault="00C15110" w:rsidP="00D0669B">
            <w:pPr>
              <w:rPr>
                <w:bCs/>
              </w:rPr>
            </w:pPr>
          </w:p>
        </w:tc>
        <w:tc>
          <w:tcPr>
            <w:tcW w:w="3827" w:type="dxa"/>
            <w:tcBorders>
              <w:top w:val="single" w:sz="4" w:space="0" w:color="auto"/>
              <w:left w:val="single" w:sz="4" w:space="0" w:color="auto"/>
              <w:bottom w:val="single" w:sz="4" w:space="0" w:color="auto"/>
              <w:right w:val="single" w:sz="4" w:space="0" w:color="auto"/>
            </w:tcBorders>
          </w:tcPr>
          <w:p w:rsidR="00C15110" w:rsidRPr="00121FEB" w:rsidRDefault="00C15110" w:rsidP="00D0669B">
            <w:pPr>
              <w:rPr>
                <w:b/>
              </w:rPr>
            </w:pPr>
            <w:r w:rsidRPr="00990B0F">
              <w:rPr>
                <w:rFonts w:cs="Arial"/>
                <w:b/>
              </w:rPr>
              <w:t>Модуль: «Медиация»</w:t>
            </w:r>
          </w:p>
        </w:tc>
        <w:tc>
          <w:tcPr>
            <w:tcW w:w="2410" w:type="dxa"/>
            <w:tcBorders>
              <w:top w:val="single" w:sz="4" w:space="0" w:color="auto"/>
              <w:left w:val="single" w:sz="4" w:space="0" w:color="auto"/>
              <w:bottom w:val="single" w:sz="4" w:space="0" w:color="auto"/>
              <w:right w:val="single" w:sz="4" w:space="0" w:color="auto"/>
            </w:tcBorders>
          </w:tcPr>
          <w:p w:rsidR="00C15110" w:rsidRPr="00121FEB" w:rsidRDefault="00C15110" w:rsidP="00D0669B">
            <w:r>
              <w:t>Ларина С.В.</w:t>
            </w:r>
          </w:p>
        </w:tc>
        <w:tc>
          <w:tcPr>
            <w:tcW w:w="992" w:type="dxa"/>
            <w:tcBorders>
              <w:top w:val="single" w:sz="4" w:space="0" w:color="auto"/>
              <w:left w:val="single" w:sz="4" w:space="0" w:color="auto"/>
              <w:bottom w:val="single" w:sz="4" w:space="0" w:color="auto"/>
              <w:right w:val="single" w:sz="4" w:space="0" w:color="auto"/>
            </w:tcBorders>
          </w:tcPr>
          <w:p w:rsidR="00C15110" w:rsidRPr="00121FEB" w:rsidRDefault="00C15110" w:rsidP="00D0669B">
            <w:pPr>
              <w:jc w:val="center"/>
            </w:pPr>
          </w:p>
        </w:tc>
        <w:tc>
          <w:tcPr>
            <w:tcW w:w="993" w:type="dxa"/>
            <w:tcBorders>
              <w:top w:val="single" w:sz="4" w:space="0" w:color="auto"/>
              <w:left w:val="single" w:sz="4" w:space="0" w:color="auto"/>
              <w:bottom w:val="single" w:sz="4" w:space="0" w:color="auto"/>
              <w:right w:val="single" w:sz="4" w:space="0" w:color="auto"/>
            </w:tcBorders>
          </w:tcPr>
          <w:p w:rsidR="00C15110" w:rsidRPr="00121FEB" w:rsidRDefault="00C15110" w:rsidP="00D0669B">
            <w:pPr>
              <w:jc w:val="center"/>
            </w:pPr>
          </w:p>
        </w:tc>
      </w:tr>
      <w:tr w:rsidR="00C15110" w:rsidRPr="00121FEB" w:rsidTr="00D0669B">
        <w:tc>
          <w:tcPr>
            <w:tcW w:w="2552" w:type="dxa"/>
            <w:vMerge/>
            <w:tcBorders>
              <w:left w:val="single" w:sz="4" w:space="0" w:color="auto"/>
              <w:right w:val="single" w:sz="4" w:space="0" w:color="auto"/>
            </w:tcBorders>
          </w:tcPr>
          <w:p w:rsidR="00C15110" w:rsidRPr="00121FEB" w:rsidRDefault="00C15110" w:rsidP="00D0669B">
            <w:pPr>
              <w:rPr>
                <w:bCs/>
              </w:rPr>
            </w:pPr>
          </w:p>
        </w:tc>
        <w:tc>
          <w:tcPr>
            <w:tcW w:w="3827" w:type="dxa"/>
            <w:tcBorders>
              <w:top w:val="single" w:sz="4" w:space="0" w:color="auto"/>
              <w:left w:val="single" w:sz="4" w:space="0" w:color="auto"/>
              <w:bottom w:val="single" w:sz="4" w:space="0" w:color="auto"/>
              <w:right w:val="single" w:sz="4" w:space="0" w:color="auto"/>
            </w:tcBorders>
          </w:tcPr>
          <w:p w:rsidR="00C15110" w:rsidRPr="00121FEB" w:rsidRDefault="00C15110" w:rsidP="00D0669B">
            <w:pPr>
              <w:rPr>
                <w:b/>
              </w:rPr>
            </w:pPr>
            <w:r w:rsidRPr="00990B0F">
              <w:rPr>
                <w:rFonts w:cs="Arial"/>
                <w:b/>
              </w:rPr>
              <w:t>Модуль: Школа лидеров. РДШ</w:t>
            </w:r>
          </w:p>
        </w:tc>
        <w:tc>
          <w:tcPr>
            <w:tcW w:w="2410" w:type="dxa"/>
            <w:tcBorders>
              <w:top w:val="single" w:sz="4" w:space="0" w:color="auto"/>
              <w:left w:val="single" w:sz="4" w:space="0" w:color="auto"/>
              <w:bottom w:val="single" w:sz="4" w:space="0" w:color="auto"/>
              <w:right w:val="single" w:sz="4" w:space="0" w:color="auto"/>
            </w:tcBorders>
          </w:tcPr>
          <w:p w:rsidR="00C15110" w:rsidRPr="00121FEB" w:rsidRDefault="00C15110" w:rsidP="00D0669B">
            <w:r>
              <w:t>Ларина С.В.</w:t>
            </w:r>
          </w:p>
        </w:tc>
        <w:tc>
          <w:tcPr>
            <w:tcW w:w="992" w:type="dxa"/>
            <w:tcBorders>
              <w:top w:val="single" w:sz="4" w:space="0" w:color="auto"/>
              <w:left w:val="single" w:sz="4" w:space="0" w:color="auto"/>
              <w:bottom w:val="single" w:sz="4" w:space="0" w:color="auto"/>
              <w:right w:val="single" w:sz="4" w:space="0" w:color="auto"/>
            </w:tcBorders>
          </w:tcPr>
          <w:p w:rsidR="00C15110" w:rsidRPr="00121FEB" w:rsidRDefault="00C15110" w:rsidP="00D0669B">
            <w:pPr>
              <w:jc w:val="center"/>
            </w:pPr>
          </w:p>
        </w:tc>
        <w:tc>
          <w:tcPr>
            <w:tcW w:w="993" w:type="dxa"/>
            <w:tcBorders>
              <w:top w:val="single" w:sz="4" w:space="0" w:color="auto"/>
              <w:left w:val="single" w:sz="4" w:space="0" w:color="auto"/>
              <w:bottom w:val="single" w:sz="4" w:space="0" w:color="auto"/>
              <w:right w:val="single" w:sz="4" w:space="0" w:color="auto"/>
            </w:tcBorders>
          </w:tcPr>
          <w:p w:rsidR="00C15110" w:rsidRPr="00121FEB" w:rsidRDefault="00C15110" w:rsidP="00D0669B">
            <w:pPr>
              <w:jc w:val="center"/>
            </w:pPr>
          </w:p>
        </w:tc>
      </w:tr>
      <w:tr w:rsidR="00C15110" w:rsidRPr="00121FEB" w:rsidTr="00D0669B">
        <w:tc>
          <w:tcPr>
            <w:tcW w:w="2552" w:type="dxa"/>
            <w:vMerge/>
            <w:tcBorders>
              <w:left w:val="single" w:sz="4" w:space="0" w:color="auto"/>
              <w:bottom w:val="single" w:sz="4" w:space="0" w:color="auto"/>
              <w:right w:val="single" w:sz="4" w:space="0" w:color="auto"/>
            </w:tcBorders>
          </w:tcPr>
          <w:p w:rsidR="00C15110" w:rsidRPr="00121FEB" w:rsidRDefault="00C15110" w:rsidP="00D0669B">
            <w:pPr>
              <w:rPr>
                <w:bCs/>
              </w:rPr>
            </w:pPr>
          </w:p>
        </w:tc>
        <w:tc>
          <w:tcPr>
            <w:tcW w:w="3827" w:type="dxa"/>
            <w:tcBorders>
              <w:top w:val="single" w:sz="4" w:space="0" w:color="auto"/>
              <w:left w:val="single" w:sz="4" w:space="0" w:color="auto"/>
              <w:bottom w:val="single" w:sz="4" w:space="0" w:color="auto"/>
              <w:right w:val="single" w:sz="4" w:space="0" w:color="auto"/>
            </w:tcBorders>
          </w:tcPr>
          <w:p w:rsidR="00C15110" w:rsidRPr="00121FEB" w:rsidRDefault="00C15110" w:rsidP="00D0669B">
            <w:r>
              <w:rPr>
                <w:rFonts w:cs="Arial"/>
                <w:b/>
              </w:rPr>
              <w:t>Волонтёрское движение</w:t>
            </w:r>
          </w:p>
        </w:tc>
        <w:tc>
          <w:tcPr>
            <w:tcW w:w="2410" w:type="dxa"/>
            <w:tcBorders>
              <w:top w:val="single" w:sz="4" w:space="0" w:color="auto"/>
              <w:left w:val="single" w:sz="4" w:space="0" w:color="auto"/>
              <w:bottom w:val="single" w:sz="4" w:space="0" w:color="auto"/>
              <w:right w:val="single" w:sz="4" w:space="0" w:color="auto"/>
            </w:tcBorders>
          </w:tcPr>
          <w:p w:rsidR="00C15110" w:rsidRPr="00121FEB" w:rsidRDefault="00C15110" w:rsidP="00D0669B">
            <w:r>
              <w:t>Ларина С.В.</w:t>
            </w:r>
          </w:p>
        </w:tc>
        <w:tc>
          <w:tcPr>
            <w:tcW w:w="992" w:type="dxa"/>
            <w:tcBorders>
              <w:top w:val="single" w:sz="4" w:space="0" w:color="auto"/>
              <w:left w:val="single" w:sz="4" w:space="0" w:color="auto"/>
              <w:bottom w:val="single" w:sz="4" w:space="0" w:color="auto"/>
              <w:right w:val="single" w:sz="4" w:space="0" w:color="auto"/>
            </w:tcBorders>
          </w:tcPr>
          <w:p w:rsidR="00C15110" w:rsidRPr="00121FEB" w:rsidRDefault="00C15110" w:rsidP="00D0669B">
            <w:pPr>
              <w:jc w:val="center"/>
            </w:pPr>
          </w:p>
        </w:tc>
        <w:tc>
          <w:tcPr>
            <w:tcW w:w="993" w:type="dxa"/>
            <w:tcBorders>
              <w:top w:val="single" w:sz="4" w:space="0" w:color="auto"/>
              <w:left w:val="single" w:sz="4" w:space="0" w:color="auto"/>
              <w:bottom w:val="single" w:sz="4" w:space="0" w:color="auto"/>
              <w:right w:val="single" w:sz="4" w:space="0" w:color="auto"/>
            </w:tcBorders>
          </w:tcPr>
          <w:p w:rsidR="00C15110" w:rsidRDefault="00C15110" w:rsidP="00D0669B">
            <w:pPr>
              <w:jc w:val="center"/>
            </w:pPr>
          </w:p>
        </w:tc>
      </w:tr>
      <w:tr w:rsidR="00C15110" w:rsidRPr="00121FEB" w:rsidTr="00D0669B">
        <w:trPr>
          <w:trHeight w:val="683"/>
        </w:trPr>
        <w:tc>
          <w:tcPr>
            <w:tcW w:w="2552" w:type="dxa"/>
            <w:tcBorders>
              <w:top w:val="single" w:sz="4" w:space="0" w:color="auto"/>
              <w:left w:val="single" w:sz="4" w:space="0" w:color="auto"/>
              <w:bottom w:val="single" w:sz="4" w:space="0" w:color="auto"/>
              <w:right w:val="single" w:sz="4" w:space="0" w:color="auto"/>
            </w:tcBorders>
            <w:hideMark/>
          </w:tcPr>
          <w:p w:rsidR="00C15110" w:rsidRPr="00121FEB" w:rsidRDefault="00C15110" w:rsidP="00D0669B">
            <w:pPr>
              <w:rPr>
                <w:bCs/>
              </w:rPr>
            </w:pPr>
            <w:r w:rsidRPr="00121FEB">
              <w:rPr>
                <w:bCs/>
              </w:rPr>
              <w:t>Общекультурное:</w:t>
            </w:r>
          </w:p>
        </w:tc>
        <w:tc>
          <w:tcPr>
            <w:tcW w:w="3827" w:type="dxa"/>
            <w:tcBorders>
              <w:top w:val="single" w:sz="4" w:space="0" w:color="auto"/>
              <w:left w:val="single" w:sz="4" w:space="0" w:color="auto"/>
              <w:bottom w:val="single" w:sz="4" w:space="0" w:color="auto"/>
              <w:right w:val="single" w:sz="4" w:space="0" w:color="auto"/>
            </w:tcBorders>
          </w:tcPr>
          <w:p w:rsidR="00C15110" w:rsidRPr="00121FEB" w:rsidRDefault="00C15110" w:rsidP="00D0669B">
            <w:pPr>
              <w:rPr>
                <w:b/>
              </w:rPr>
            </w:pPr>
            <w:r w:rsidRPr="00121FEB">
              <w:rPr>
                <w:b/>
              </w:rPr>
              <w:t>Модуль «Школьный календарь событий»</w:t>
            </w:r>
          </w:p>
        </w:tc>
        <w:tc>
          <w:tcPr>
            <w:tcW w:w="2410" w:type="dxa"/>
            <w:tcBorders>
              <w:top w:val="single" w:sz="4" w:space="0" w:color="auto"/>
              <w:left w:val="single" w:sz="4" w:space="0" w:color="auto"/>
              <w:bottom w:val="single" w:sz="4" w:space="0" w:color="auto"/>
              <w:right w:val="single" w:sz="4" w:space="0" w:color="auto"/>
            </w:tcBorders>
          </w:tcPr>
          <w:p w:rsidR="00C15110" w:rsidRPr="00121FEB" w:rsidRDefault="00C15110" w:rsidP="00D0669B">
            <w:r w:rsidRPr="00121FEB">
              <w:t>Классные руководители</w:t>
            </w:r>
          </w:p>
        </w:tc>
        <w:tc>
          <w:tcPr>
            <w:tcW w:w="992" w:type="dxa"/>
            <w:tcBorders>
              <w:top w:val="single" w:sz="4" w:space="0" w:color="auto"/>
              <w:left w:val="single" w:sz="4" w:space="0" w:color="auto"/>
              <w:bottom w:val="single" w:sz="4" w:space="0" w:color="auto"/>
              <w:right w:val="single" w:sz="4" w:space="0" w:color="auto"/>
            </w:tcBorders>
          </w:tcPr>
          <w:p w:rsidR="00C15110" w:rsidRPr="00121FEB" w:rsidRDefault="00C15110" w:rsidP="00D0669B">
            <w:pPr>
              <w:jc w:val="center"/>
              <w:rPr>
                <w:lang w:val="en-US"/>
              </w:rPr>
            </w:pPr>
            <w:r w:rsidRPr="00121FEB">
              <w:t>1</w:t>
            </w:r>
          </w:p>
        </w:tc>
        <w:tc>
          <w:tcPr>
            <w:tcW w:w="993" w:type="dxa"/>
            <w:tcBorders>
              <w:top w:val="single" w:sz="4" w:space="0" w:color="auto"/>
              <w:left w:val="single" w:sz="4" w:space="0" w:color="auto"/>
              <w:bottom w:val="single" w:sz="4" w:space="0" w:color="auto"/>
              <w:right w:val="single" w:sz="4" w:space="0" w:color="auto"/>
            </w:tcBorders>
          </w:tcPr>
          <w:p w:rsidR="00C15110" w:rsidRPr="00121FEB" w:rsidRDefault="00C15110" w:rsidP="00D0669B">
            <w:pPr>
              <w:jc w:val="center"/>
            </w:pPr>
            <w:r>
              <w:t>1</w:t>
            </w:r>
          </w:p>
        </w:tc>
      </w:tr>
      <w:tr w:rsidR="00C15110" w:rsidRPr="00121FEB" w:rsidTr="00D0669B">
        <w:tc>
          <w:tcPr>
            <w:tcW w:w="2552" w:type="dxa"/>
            <w:tcBorders>
              <w:top w:val="single" w:sz="4" w:space="0" w:color="auto"/>
              <w:left w:val="single" w:sz="4" w:space="0" w:color="auto"/>
              <w:bottom w:val="single" w:sz="4" w:space="0" w:color="auto"/>
              <w:right w:val="single" w:sz="4" w:space="0" w:color="auto"/>
            </w:tcBorders>
            <w:hideMark/>
          </w:tcPr>
          <w:p w:rsidR="00C15110" w:rsidRPr="00121FEB" w:rsidRDefault="00C15110" w:rsidP="00D0669B">
            <w:pPr>
              <w:rPr>
                <w:bCs/>
              </w:rPr>
            </w:pPr>
            <w:r w:rsidRPr="00121FEB">
              <w:rPr>
                <w:bCs/>
              </w:rPr>
              <w:t>Спортивно-</w:t>
            </w:r>
          </w:p>
          <w:p w:rsidR="00C15110" w:rsidRPr="00121FEB" w:rsidRDefault="00C15110" w:rsidP="00D0669B">
            <w:r w:rsidRPr="00121FEB">
              <w:rPr>
                <w:bCs/>
              </w:rPr>
              <w:t>оздоровительное:</w:t>
            </w:r>
          </w:p>
        </w:tc>
        <w:tc>
          <w:tcPr>
            <w:tcW w:w="3827" w:type="dxa"/>
            <w:tcBorders>
              <w:top w:val="single" w:sz="4" w:space="0" w:color="auto"/>
              <w:left w:val="single" w:sz="4" w:space="0" w:color="auto"/>
              <w:bottom w:val="single" w:sz="4" w:space="0" w:color="auto"/>
              <w:right w:val="single" w:sz="4" w:space="0" w:color="auto"/>
            </w:tcBorders>
            <w:vAlign w:val="bottom"/>
          </w:tcPr>
          <w:p w:rsidR="00C15110" w:rsidRPr="00121FEB" w:rsidRDefault="00C15110" w:rsidP="00D0669B">
            <w:pPr>
              <w:spacing w:line="258" w:lineRule="exact"/>
              <w:ind w:left="80"/>
              <w:rPr>
                <w:b/>
              </w:rPr>
            </w:pPr>
            <w:r w:rsidRPr="00990B0F">
              <w:rPr>
                <w:b/>
              </w:rPr>
              <w:t>Модуль   «Здоровое   поколение</w:t>
            </w:r>
            <w:r w:rsidRPr="00121FEB">
              <w:rPr>
                <w:b/>
              </w:rPr>
              <w:t>»</w:t>
            </w:r>
          </w:p>
          <w:p w:rsidR="00C15110" w:rsidRPr="00121FEB" w:rsidRDefault="00C15110" w:rsidP="00D0669B">
            <w:pPr>
              <w:spacing w:line="0" w:lineRule="atLeast"/>
              <w:ind w:left="80"/>
            </w:pPr>
            <w:r w:rsidRPr="00990B0F">
              <w:t>Спортивные соревнования</w:t>
            </w:r>
            <w:r w:rsidRPr="00121FEB">
              <w:t>.</w:t>
            </w:r>
          </w:p>
          <w:p w:rsidR="00C15110" w:rsidRPr="00121FEB" w:rsidRDefault="00C15110" w:rsidP="00D0669B">
            <w:pPr>
              <w:spacing w:line="0" w:lineRule="atLeast"/>
              <w:ind w:left="80"/>
            </w:pPr>
            <w:r w:rsidRPr="00121FEB">
              <w:t xml:space="preserve">Спортивный клуб «Спартак» (секция «Спортивные игры», футбол, волейбол, ГТО) </w:t>
            </w:r>
          </w:p>
          <w:p w:rsidR="00C15110" w:rsidRPr="00990B0F" w:rsidRDefault="00C15110" w:rsidP="00D0669B">
            <w:pPr>
              <w:spacing w:line="258" w:lineRule="exact"/>
              <w:ind w:left="80"/>
            </w:pPr>
          </w:p>
        </w:tc>
        <w:tc>
          <w:tcPr>
            <w:tcW w:w="2410" w:type="dxa"/>
            <w:tcBorders>
              <w:top w:val="single" w:sz="4" w:space="0" w:color="auto"/>
              <w:left w:val="single" w:sz="4" w:space="0" w:color="auto"/>
              <w:bottom w:val="single" w:sz="4" w:space="0" w:color="auto"/>
              <w:right w:val="single" w:sz="4" w:space="0" w:color="auto"/>
            </w:tcBorders>
          </w:tcPr>
          <w:p w:rsidR="00C15110" w:rsidRPr="00121FEB" w:rsidRDefault="00C15110" w:rsidP="00D0669B">
            <w:r w:rsidRPr="00121FEB">
              <w:t>Учитель физической культуры, классные руководители</w:t>
            </w:r>
          </w:p>
        </w:tc>
        <w:tc>
          <w:tcPr>
            <w:tcW w:w="992" w:type="dxa"/>
            <w:tcBorders>
              <w:top w:val="single" w:sz="4" w:space="0" w:color="auto"/>
              <w:left w:val="single" w:sz="4" w:space="0" w:color="auto"/>
              <w:bottom w:val="single" w:sz="4" w:space="0" w:color="auto"/>
              <w:right w:val="single" w:sz="4" w:space="0" w:color="auto"/>
            </w:tcBorders>
            <w:hideMark/>
          </w:tcPr>
          <w:p w:rsidR="00C15110" w:rsidRPr="00121FEB" w:rsidRDefault="00C15110" w:rsidP="00D0669B">
            <w:pPr>
              <w:jc w:val="center"/>
            </w:pPr>
            <w:r w:rsidRPr="00121FEB">
              <w:t>1</w:t>
            </w:r>
          </w:p>
        </w:tc>
        <w:tc>
          <w:tcPr>
            <w:tcW w:w="993" w:type="dxa"/>
            <w:tcBorders>
              <w:top w:val="single" w:sz="4" w:space="0" w:color="auto"/>
              <w:left w:val="single" w:sz="4" w:space="0" w:color="auto"/>
              <w:bottom w:val="single" w:sz="4" w:space="0" w:color="auto"/>
              <w:right w:val="single" w:sz="4" w:space="0" w:color="auto"/>
            </w:tcBorders>
          </w:tcPr>
          <w:p w:rsidR="00C15110" w:rsidRPr="00121FEB" w:rsidRDefault="00C15110" w:rsidP="00D0669B">
            <w:pPr>
              <w:jc w:val="center"/>
            </w:pPr>
            <w:r>
              <w:t>1</w:t>
            </w:r>
          </w:p>
        </w:tc>
      </w:tr>
      <w:tr w:rsidR="00C15110" w:rsidRPr="00121FEB" w:rsidTr="00D0669B">
        <w:tc>
          <w:tcPr>
            <w:tcW w:w="2552" w:type="dxa"/>
            <w:tcBorders>
              <w:top w:val="single" w:sz="4" w:space="0" w:color="auto"/>
              <w:left w:val="single" w:sz="4" w:space="0" w:color="auto"/>
              <w:bottom w:val="single" w:sz="4" w:space="0" w:color="auto"/>
              <w:right w:val="single" w:sz="4" w:space="0" w:color="auto"/>
            </w:tcBorders>
            <w:hideMark/>
          </w:tcPr>
          <w:p w:rsidR="00C15110" w:rsidRPr="00121FEB" w:rsidRDefault="00C15110" w:rsidP="00D0669B">
            <w:pPr>
              <w:jc w:val="both"/>
            </w:pPr>
            <w:r w:rsidRPr="00121FEB">
              <w:t>Духовно-нравственное:</w:t>
            </w:r>
          </w:p>
        </w:tc>
        <w:tc>
          <w:tcPr>
            <w:tcW w:w="3827" w:type="dxa"/>
            <w:tcBorders>
              <w:top w:val="single" w:sz="4" w:space="0" w:color="auto"/>
              <w:left w:val="single" w:sz="4" w:space="0" w:color="auto"/>
              <w:bottom w:val="single" w:sz="4" w:space="0" w:color="auto"/>
              <w:right w:val="single" w:sz="4" w:space="0" w:color="auto"/>
            </w:tcBorders>
            <w:vAlign w:val="bottom"/>
          </w:tcPr>
          <w:p w:rsidR="00C15110" w:rsidRPr="008B0816" w:rsidRDefault="00C15110" w:rsidP="00D0669B">
            <w:pPr>
              <w:spacing w:line="258" w:lineRule="exact"/>
              <w:ind w:left="80"/>
              <w:rPr>
                <w:b/>
              </w:rPr>
            </w:pPr>
            <w:r w:rsidRPr="008B0816">
              <w:rPr>
                <w:b/>
              </w:rPr>
              <w:t>Модуль «Я – гражданин»</w:t>
            </w:r>
          </w:p>
          <w:p w:rsidR="00C15110" w:rsidRDefault="00C15110" w:rsidP="00D0669B">
            <w:pPr>
              <w:spacing w:line="0" w:lineRule="atLeast"/>
              <w:ind w:left="80"/>
            </w:pPr>
            <w:r>
              <w:t>Акции «Вальс Победы», «Бессмертный полк».</w:t>
            </w:r>
          </w:p>
          <w:p w:rsidR="00C15110" w:rsidRPr="00990B0F" w:rsidRDefault="00C15110" w:rsidP="00D0669B">
            <w:pPr>
              <w:spacing w:line="0" w:lineRule="atLeast"/>
              <w:ind w:left="80"/>
            </w:pPr>
            <w:r>
              <w:t xml:space="preserve"> Праздники, встречи с ветеранами педагогического труда. Профессиональная ориентация </w:t>
            </w:r>
          </w:p>
        </w:tc>
        <w:tc>
          <w:tcPr>
            <w:tcW w:w="2410" w:type="dxa"/>
            <w:tcBorders>
              <w:top w:val="single" w:sz="4" w:space="0" w:color="auto"/>
              <w:left w:val="single" w:sz="4" w:space="0" w:color="auto"/>
              <w:bottom w:val="single" w:sz="4" w:space="0" w:color="auto"/>
              <w:right w:val="single" w:sz="4" w:space="0" w:color="auto"/>
            </w:tcBorders>
          </w:tcPr>
          <w:p w:rsidR="00C15110" w:rsidRPr="00121FEB" w:rsidRDefault="00C15110" w:rsidP="00D0669B">
            <w:r w:rsidRPr="00121FEB">
              <w:t>Классные руководители</w:t>
            </w:r>
          </w:p>
        </w:tc>
        <w:tc>
          <w:tcPr>
            <w:tcW w:w="992" w:type="dxa"/>
            <w:tcBorders>
              <w:top w:val="single" w:sz="4" w:space="0" w:color="auto"/>
              <w:left w:val="single" w:sz="4" w:space="0" w:color="auto"/>
              <w:bottom w:val="single" w:sz="4" w:space="0" w:color="auto"/>
              <w:right w:val="single" w:sz="4" w:space="0" w:color="auto"/>
            </w:tcBorders>
            <w:hideMark/>
          </w:tcPr>
          <w:p w:rsidR="00C15110" w:rsidRPr="00121FEB" w:rsidRDefault="00C15110" w:rsidP="00D0669B">
            <w:pPr>
              <w:jc w:val="center"/>
            </w:pPr>
            <w:r w:rsidRPr="00121FEB">
              <w:t>1</w:t>
            </w:r>
          </w:p>
        </w:tc>
        <w:tc>
          <w:tcPr>
            <w:tcW w:w="993" w:type="dxa"/>
            <w:tcBorders>
              <w:top w:val="single" w:sz="4" w:space="0" w:color="auto"/>
              <w:left w:val="single" w:sz="4" w:space="0" w:color="auto"/>
              <w:bottom w:val="single" w:sz="4" w:space="0" w:color="auto"/>
              <w:right w:val="single" w:sz="4" w:space="0" w:color="auto"/>
            </w:tcBorders>
          </w:tcPr>
          <w:p w:rsidR="00C15110" w:rsidRPr="00121FEB" w:rsidRDefault="00C15110" w:rsidP="00D0669B">
            <w:pPr>
              <w:jc w:val="center"/>
            </w:pPr>
            <w:r>
              <w:t>1</w:t>
            </w:r>
          </w:p>
        </w:tc>
      </w:tr>
      <w:tr w:rsidR="00C15110" w:rsidRPr="00121FEB" w:rsidTr="00D0669B">
        <w:tc>
          <w:tcPr>
            <w:tcW w:w="8789" w:type="dxa"/>
            <w:gridSpan w:val="3"/>
            <w:tcBorders>
              <w:top w:val="single" w:sz="4" w:space="0" w:color="auto"/>
              <w:left w:val="single" w:sz="4" w:space="0" w:color="auto"/>
              <w:bottom w:val="single" w:sz="4" w:space="0" w:color="auto"/>
              <w:right w:val="single" w:sz="4" w:space="0" w:color="auto"/>
            </w:tcBorders>
            <w:hideMark/>
          </w:tcPr>
          <w:p w:rsidR="00C15110" w:rsidRPr="00121FEB" w:rsidRDefault="00C15110" w:rsidP="00D0669B">
            <w:r w:rsidRPr="00121FEB">
              <w:rPr>
                <w:b/>
              </w:rPr>
              <w:t>Общее количество часов в неделю</w:t>
            </w:r>
          </w:p>
        </w:tc>
        <w:tc>
          <w:tcPr>
            <w:tcW w:w="992" w:type="dxa"/>
            <w:tcBorders>
              <w:top w:val="single" w:sz="4" w:space="0" w:color="auto"/>
              <w:left w:val="single" w:sz="4" w:space="0" w:color="auto"/>
              <w:bottom w:val="single" w:sz="4" w:space="0" w:color="auto"/>
              <w:right w:val="single" w:sz="4" w:space="0" w:color="auto"/>
            </w:tcBorders>
            <w:hideMark/>
          </w:tcPr>
          <w:p w:rsidR="00C15110" w:rsidRPr="00121FEB" w:rsidRDefault="00C15110" w:rsidP="00D0669B">
            <w:pPr>
              <w:jc w:val="center"/>
              <w:rPr>
                <w:b/>
              </w:rPr>
            </w:pPr>
            <w:r>
              <w:rPr>
                <w:b/>
              </w:rPr>
              <w:t>7</w:t>
            </w:r>
          </w:p>
        </w:tc>
        <w:tc>
          <w:tcPr>
            <w:tcW w:w="993" w:type="dxa"/>
            <w:tcBorders>
              <w:top w:val="single" w:sz="4" w:space="0" w:color="auto"/>
              <w:left w:val="single" w:sz="4" w:space="0" w:color="auto"/>
              <w:bottom w:val="single" w:sz="4" w:space="0" w:color="auto"/>
              <w:right w:val="single" w:sz="4" w:space="0" w:color="auto"/>
            </w:tcBorders>
          </w:tcPr>
          <w:p w:rsidR="00C15110" w:rsidRDefault="00C15110" w:rsidP="00D0669B">
            <w:pPr>
              <w:jc w:val="center"/>
              <w:rPr>
                <w:b/>
              </w:rPr>
            </w:pPr>
            <w:r>
              <w:rPr>
                <w:b/>
              </w:rPr>
              <w:t>7</w:t>
            </w:r>
          </w:p>
        </w:tc>
      </w:tr>
    </w:tbl>
    <w:p w:rsidR="00C15110" w:rsidRPr="00542FED" w:rsidRDefault="00C15110" w:rsidP="00F3539C">
      <w:pPr>
        <w:widowControl w:val="0"/>
        <w:jc w:val="both"/>
        <w:rPr>
          <w:color w:val="0D0D0D"/>
        </w:rPr>
      </w:pPr>
    </w:p>
    <w:p w:rsidR="00F3539C" w:rsidRPr="00542FED" w:rsidRDefault="00F3539C" w:rsidP="00C15110">
      <w:pPr>
        <w:widowControl w:val="0"/>
        <w:ind w:firstLine="567"/>
        <w:jc w:val="both"/>
        <w:rPr>
          <w:color w:val="0D0D0D"/>
        </w:rPr>
      </w:pPr>
      <w:r w:rsidRPr="00542FED">
        <w:rPr>
          <w:color w:val="0D0D0D"/>
        </w:rPr>
        <w:t xml:space="preserve">Под внеурочной деятельностью в рамках реализации ФГОС СОО 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основной образовательной программы среднего общего образования. </w:t>
      </w:r>
    </w:p>
    <w:p w:rsidR="00C15110" w:rsidRDefault="00F3539C" w:rsidP="00C15110">
      <w:pPr>
        <w:widowControl w:val="0"/>
        <w:ind w:firstLine="567"/>
        <w:jc w:val="both"/>
        <w:rPr>
          <w:b/>
          <w:color w:val="0D0D0D"/>
        </w:rPr>
      </w:pPr>
      <w:r w:rsidRPr="00754049">
        <w:rPr>
          <w:b/>
          <w:color w:val="0D0D0D"/>
        </w:rPr>
        <w:t xml:space="preserve"> Цель внеурочной деятельности: </w:t>
      </w:r>
    </w:p>
    <w:p w:rsidR="00F3539C" w:rsidRPr="00C15110" w:rsidRDefault="00F3539C" w:rsidP="00C15110">
      <w:pPr>
        <w:widowControl w:val="0"/>
        <w:ind w:firstLine="567"/>
        <w:jc w:val="both"/>
        <w:rPr>
          <w:b/>
          <w:color w:val="0D0D0D"/>
        </w:rPr>
      </w:pPr>
      <w:r w:rsidRPr="00542FED">
        <w:rPr>
          <w:color w:val="0D0D0D"/>
        </w:rPr>
        <w:t>- Создание условий для достижения учащимися необходимого для жизни в обществе социального опыта и формирования принимаемой обществ</w:t>
      </w:r>
      <w:r w:rsidR="00C15110">
        <w:rPr>
          <w:color w:val="0D0D0D"/>
        </w:rPr>
        <w:t xml:space="preserve">ом системы ценностей, создание </w:t>
      </w:r>
      <w:r w:rsidRPr="00542FED">
        <w:rPr>
          <w:color w:val="0D0D0D"/>
        </w:rPr>
        <w:t>условий  для  многогранного  развития  и  социализации  ка</w:t>
      </w:r>
      <w:r w:rsidR="00C15110">
        <w:rPr>
          <w:color w:val="0D0D0D"/>
        </w:rPr>
        <w:t xml:space="preserve">ждого  учащегося  в  свободное </w:t>
      </w:r>
      <w:r w:rsidRPr="00542FED">
        <w:rPr>
          <w:color w:val="0D0D0D"/>
        </w:rPr>
        <w:t xml:space="preserve">от учебы время; </w:t>
      </w:r>
    </w:p>
    <w:p w:rsidR="00F3539C" w:rsidRPr="00542FED" w:rsidRDefault="00F3539C" w:rsidP="00C15110">
      <w:pPr>
        <w:widowControl w:val="0"/>
        <w:ind w:firstLine="567"/>
        <w:jc w:val="both"/>
        <w:rPr>
          <w:color w:val="0D0D0D"/>
        </w:rPr>
      </w:pPr>
      <w:r w:rsidRPr="00542FED">
        <w:rPr>
          <w:color w:val="0D0D0D"/>
        </w:rPr>
        <w:t xml:space="preserve">-  Создание  воспитывающей  среды,  обеспечивающей  активизацию  социальных, интеллектуальных  интересов  учащихся  в  свободное  время,  развитие  здоровой,  творчески растущей  личности,  с  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 </w:t>
      </w:r>
    </w:p>
    <w:p w:rsidR="00F3539C" w:rsidRPr="00542FED" w:rsidRDefault="00F3539C" w:rsidP="00C15110">
      <w:pPr>
        <w:widowControl w:val="0"/>
        <w:ind w:firstLine="567"/>
        <w:jc w:val="both"/>
        <w:rPr>
          <w:color w:val="0D0D0D"/>
        </w:rPr>
      </w:pPr>
      <w:r w:rsidRPr="00542FED">
        <w:rPr>
          <w:color w:val="0D0D0D"/>
        </w:rPr>
        <w:t xml:space="preserve"> </w:t>
      </w:r>
    </w:p>
    <w:p w:rsidR="00F3539C" w:rsidRPr="00F8111E" w:rsidRDefault="00F3539C" w:rsidP="00C15110">
      <w:pPr>
        <w:widowControl w:val="0"/>
        <w:ind w:firstLine="567"/>
        <w:jc w:val="both"/>
        <w:rPr>
          <w:b/>
          <w:color w:val="0D0D0D"/>
        </w:rPr>
      </w:pPr>
      <w:r w:rsidRPr="00F8111E">
        <w:rPr>
          <w:b/>
          <w:color w:val="0D0D0D"/>
        </w:rPr>
        <w:t xml:space="preserve"> Внеурочная деятельность организуется по следующим направлениям: </w:t>
      </w:r>
    </w:p>
    <w:p w:rsidR="00F3539C" w:rsidRPr="00542FED" w:rsidRDefault="00F3539C" w:rsidP="00C15110">
      <w:pPr>
        <w:widowControl w:val="0"/>
        <w:ind w:firstLine="567"/>
        <w:jc w:val="both"/>
        <w:rPr>
          <w:color w:val="0D0D0D"/>
        </w:rPr>
      </w:pPr>
      <w:r w:rsidRPr="00542FED">
        <w:rPr>
          <w:b/>
          <w:color w:val="0D0D0D"/>
        </w:rPr>
        <w:t>-  Спортивно-оздоровительное  направление</w:t>
      </w:r>
      <w:r w:rsidRPr="00542FED">
        <w:rPr>
          <w:color w:val="0D0D0D"/>
        </w:rPr>
        <w:t xml:space="preserve">  создает  условия  для  полноценного физического  и  психического  здоровья  ребенка,  помогает  ему  освоить  гигиеническую культуру,  приобщить  к  здоровому  образу  жизни,  формировать  привычку  к  закаливанию и физической культуре; </w:t>
      </w:r>
    </w:p>
    <w:p w:rsidR="00F3539C" w:rsidRPr="00542FED" w:rsidRDefault="00F3539C" w:rsidP="00C15110">
      <w:pPr>
        <w:widowControl w:val="0"/>
        <w:ind w:firstLine="567"/>
        <w:jc w:val="both"/>
        <w:rPr>
          <w:color w:val="0D0D0D"/>
        </w:rPr>
      </w:pPr>
      <w:r w:rsidRPr="00542FED">
        <w:rPr>
          <w:b/>
          <w:color w:val="0D0D0D"/>
        </w:rPr>
        <w:t>-  Духовно-нравственное  направление</w:t>
      </w:r>
      <w:r w:rsidRPr="00542FED">
        <w:rPr>
          <w:color w:val="0D0D0D"/>
        </w:rPr>
        <w:t xml:space="preserve">  направлено  на  освоение  детьми  духовных ценностей  мировой  и отечественной  культуры,  подготовка  их к  самостоятельному  выбору нравственного образа жизни, формирование гуманистического мировоззрения, </w:t>
      </w:r>
      <w:r w:rsidR="00C15110">
        <w:rPr>
          <w:color w:val="0D0D0D"/>
        </w:rPr>
        <w:t>стремления к</w:t>
      </w:r>
      <w:r w:rsidRPr="00542FED">
        <w:rPr>
          <w:color w:val="0D0D0D"/>
        </w:rPr>
        <w:t xml:space="preserve"> самосовершенствованию и воплощению духовных ценностей в жизненной практике; </w:t>
      </w:r>
    </w:p>
    <w:p w:rsidR="00F3539C" w:rsidRPr="00542FED" w:rsidRDefault="00F3539C" w:rsidP="00C15110">
      <w:pPr>
        <w:widowControl w:val="0"/>
        <w:ind w:firstLine="567"/>
        <w:jc w:val="both"/>
        <w:rPr>
          <w:color w:val="0D0D0D"/>
        </w:rPr>
      </w:pPr>
      <w:r w:rsidRPr="00542FED">
        <w:rPr>
          <w:b/>
          <w:color w:val="0D0D0D"/>
        </w:rPr>
        <w:t>-  Социальное  направление</w:t>
      </w:r>
      <w:r w:rsidRPr="00542FED">
        <w:rPr>
          <w:color w:val="0D0D0D"/>
        </w:rPr>
        <w:t xml:space="preserve">  помогает  детям  освоить  разнообразные  способы деятельности: </w:t>
      </w:r>
    </w:p>
    <w:p w:rsidR="00F3539C" w:rsidRPr="00542FED" w:rsidRDefault="00F3539C" w:rsidP="00C15110">
      <w:pPr>
        <w:widowControl w:val="0"/>
        <w:ind w:firstLine="567"/>
        <w:jc w:val="both"/>
        <w:rPr>
          <w:color w:val="0D0D0D"/>
        </w:rPr>
      </w:pPr>
      <w:r w:rsidRPr="00542FED">
        <w:rPr>
          <w:color w:val="0D0D0D"/>
        </w:rPr>
        <w:t xml:space="preserve">-  трудовые,  игровые,  художественные,  двигательные  умения,  развить  активность  и </w:t>
      </w:r>
    </w:p>
    <w:p w:rsidR="00F3539C" w:rsidRPr="00542FED" w:rsidRDefault="00F3539C" w:rsidP="00C15110">
      <w:pPr>
        <w:widowControl w:val="0"/>
        <w:jc w:val="both"/>
        <w:rPr>
          <w:color w:val="0D0D0D"/>
        </w:rPr>
      </w:pPr>
      <w:r w:rsidRPr="00542FED">
        <w:rPr>
          <w:color w:val="0D0D0D"/>
        </w:rPr>
        <w:t xml:space="preserve">пробудить стремление к самостоятельности и творчеству. </w:t>
      </w:r>
    </w:p>
    <w:p w:rsidR="00F3539C" w:rsidRPr="00542FED" w:rsidRDefault="00F3539C" w:rsidP="00C15110">
      <w:pPr>
        <w:widowControl w:val="0"/>
        <w:ind w:firstLine="567"/>
        <w:jc w:val="both"/>
        <w:rPr>
          <w:color w:val="0D0D0D"/>
        </w:rPr>
      </w:pPr>
      <w:r w:rsidRPr="00542FED">
        <w:rPr>
          <w:b/>
          <w:color w:val="0D0D0D"/>
        </w:rPr>
        <w:t>-  Общеинтеллектуальное  направление</w:t>
      </w:r>
      <w:r w:rsidRPr="00542FED">
        <w:rPr>
          <w:color w:val="0D0D0D"/>
        </w:rPr>
        <w:t xml:space="preserve">  предназначено  помочь  детям  освоить разнообразные  доступные  им  способы  познания  окружающего  мира,  развить познавательную активность, любознательность; </w:t>
      </w:r>
    </w:p>
    <w:p w:rsidR="00F3539C" w:rsidRPr="00542FED" w:rsidRDefault="00F3539C" w:rsidP="00C15110">
      <w:pPr>
        <w:widowControl w:val="0"/>
        <w:ind w:firstLine="567"/>
        <w:jc w:val="both"/>
        <w:rPr>
          <w:color w:val="0D0D0D"/>
        </w:rPr>
      </w:pPr>
      <w:r w:rsidRPr="00542FED">
        <w:rPr>
          <w:b/>
          <w:color w:val="0D0D0D"/>
        </w:rPr>
        <w:t>-  Общекультурная  деятельность</w:t>
      </w:r>
      <w:r w:rsidRPr="00542FED">
        <w:rPr>
          <w:color w:val="0D0D0D"/>
        </w:rPr>
        <w:t xml:space="preserve">  ориентирует  детей  на  доброжелательное, бережное,  заботливое  отношение  к  миру,  формирование  активной  жизненной  позиции, </w:t>
      </w:r>
    </w:p>
    <w:p w:rsidR="00F3539C" w:rsidRPr="00542FED" w:rsidRDefault="00F3539C" w:rsidP="00C15110">
      <w:pPr>
        <w:widowControl w:val="0"/>
        <w:jc w:val="both"/>
        <w:rPr>
          <w:color w:val="0D0D0D"/>
        </w:rPr>
      </w:pPr>
      <w:r w:rsidRPr="00542FED">
        <w:rPr>
          <w:color w:val="0D0D0D"/>
        </w:rPr>
        <w:t xml:space="preserve">лидерских качеств, организаторских умений и навыков. </w:t>
      </w:r>
    </w:p>
    <w:p w:rsidR="00F3539C" w:rsidRPr="00542FED" w:rsidRDefault="00F3539C" w:rsidP="00C15110">
      <w:pPr>
        <w:widowControl w:val="0"/>
        <w:ind w:firstLine="567"/>
        <w:jc w:val="both"/>
        <w:rPr>
          <w:color w:val="0D0D0D"/>
        </w:rPr>
      </w:pPr>
      <w:r w:rsidRPr="00542FED">
        <w:rPr>
          <w:color w:val="0D0D0D"/>
        </w:rPr>
        <w:t xml:space="preserve">Внеурочная деятельность  организуется через следующие формы: </w:t>
      </w:r>
    </w:p>
    <w:p w:rsidR="00F3539C" w:rsidRPr="00542FED" w:rsidRDefault="00F3539C" w:rsidP="00C15110">
      <w:pPr>
        <w:widowControl w:val="0"/>
        <w:ind w:firstLine="567"/>
        <w:jc w:val="both"/>
        <w:rPr>
          <w:color w:val="0D0D0D"/>
        </w:rPr>
      </w:pPr>
      <w:r w:rsidRPr="00542FED">
        <w:rPr>
          <w:color w:val="0D0D0D"/>
        </w:rPr>
        <w:t xml:space="preserve">1.  Экскурсии; </w:t>
      </w:r>
    </w:p>
    <w:p w:rsidR="00F3539C" w:rsidRPr="00542FED" w:rsidRDefault="00F3539C" w:rsidP="00C15110">
      <w:pPr>
        <w:widowControl w:val="0"/>
        <w:ind w:firstLine="567"/>
        <w:jc w:val="both"/>
        <w:rPr>
          <w:color w:val="0D0D0D"/>
        </w:rPr>
      </w:pPr>
      <w:r w:rsidRPr="00542FED">
        <w:rPr>
          <w:color w:val="0D0D0D"/>
        </w:rPr>
        <w:t xml:space="preserve">2.  Кружки; </w:t>
      </w:r>
    </w:p>
    <w:p w:rsidR="00F3539C" w:rsidRPr="00542FED" w:rsidRDefault="00F3539C" w:rsidP="00C15110">
      <w:pPr>
        <w:widowControl w:val="0"/>
        <w:ind w:firstLine="567"/>
        <w:jc w:val="both"/>
        <w:rPr>
          <w:color w:val="0D0D0D"/>
        </w:rPr>
      </w:pPr>
      <w:r w:rsidRPr="00542FED">
        <w:rPr>
          <w:color w:val="0D0D0D"/>
        </w:rPr>
        <w:t xml:space="preserve">3.  Секции; </w:t>
      </w:r>
    </w:p>
    <w:p w:rsidR="00F3539C" w:rsidRPr="00542FED" w:rsidRDefault="00F3539C" w:rsidP="00C15110">
      <w:pPr>
        <w:widowControl w:val="0"/>
        <w:ind w:firstLine="567"/>
        <w:jc w:val="both"/>
        <w:rPr>
          <w:color w:val="0D0D0D"/>
        </w:rPr>
      </w:pPr>
      <w:r w:rsidRPr="00542FED">
        <w:rPr>
          <w:color w:val="0D0D0D"/>
        </w:rPr>
        <w:t xml:space="preserve">4.  Конференции; </w:t>
      </w:r>
    </w:p>
    <w:p w:rsidR="00F3539C" w:rsidRPr="00542FED" w:rsidRDefault="00F3539C" w:rsidP="00C15110">
      <w:pPr>
        <w:widowControl w:val="0"/>
        <w:ind w:firstLine="567"/>
        <w:jc w:val="both"/>
        <w:rPr>
          <w:color w:val="0D0D0D"/>
        </w:rPr>
      </w:pPr>
      <w:r w:rsidRPr="00542FED">
        <w:rPr>
          <w:color w:val="0D0D0D"/>
        </w:rPr>
        <w:t xml:space="preserve">5.  Школьное научное общество; </w:t>
      </w:r>
    </w:p>
    <w:p w:rsidR="00F3539C" w:rsidRPr="00542FED" w:rsidRDefault="00F3539C" w:rsidP="00C15110">
      <w:pPr>
        <w:widowControl w:val="0"/>
        <w:ind w:firstLine="567"/>
        <w:jc w:val="both"/>
        <w:rPr>
          <w:color w:val="0D0D0D"/>
        </w:rPr>
      </w:pPr>
      <w:r w:rsidRPr="00542FED">
        <w:rPr>
          <w:color w:val="0D0D0D"/>
        </w:rPr>
        <w:t xml:space="preserve">6.  Олимпиады; </w:t>
      </w:r>
    </w:p>
    <w:p w:rsidR="00F3539C" w:rsidRPr="00542FED" w:rsidRDefault="00F3539C" w:rsidP="00C15110">
      <w:pPr>
        <w:widowControl w:val="0"/>
        <w:ind w:firstLine="567"/>
        <w:jc w:val="both"/>
        <w:rPr>
          <w:color w:val="0D0D0D"/>
        </w:rPr>
      </w:pPr>
      <w:r w:rsidRPr="00542FED">
        <w:rPr>
          <w:color w:val="0D0D0D"/>
        </w:rPr>
        <w:t xml:space="preserve">7.  Соревнования; </w:t>
      </w:r>
    </w:p>
    <w:p w:rsidR="00F3539C" w:rsidRPr="00542FED" w:rsidRDefault="00F3539C" w:rsidP="00C15110">
      <w:pPr>
        <w:widowControl w:val="0"/>
        <w:ind w:firstLine="567"/>
        <w:jc w:val="both"/>
        <w:rPr>
          <w:color w:val="0D0D0D"/>
        </w:rPr>
      </w:pPr>
      <w:r w:rsidRPr="00542FED">
        <w:rPr>
          <w:color w:val="0D0D0D"/>
        </w:rPr>
        <w:t xml:space="preserve">8.  Конкурсы; </w:t>
      </w:r>
    </w:p>
    <w:p w:rsidR="00F3539C" w:rsidRPr="00542FED" w:rsidRDefault="00F3539C" w:rsidP="00C15110">
      <w:pPr>
        <w:widowControl w:val="0"/>
        <w:ind w:firstLine="567"/>
        <w:jc w:val="both"/>
        <w:rPr>
          <w:color w:val="0D0D0D"/>
        </w:rPr>
      </w:pPr>
      <w:r w:rsidRPr="00542FED">
        <w:rPr>
          <w:color w:val="0D0D0D"/>
        </w:rPr>
        <w:t xml:space="preserve">9.  Фестивали; </w:t>
      </w:r>
    </w:p>
    <w:p w:rsidR="00F3539C" w:rsidRPr="00542FED" w:rsidRDefault="00F3539C" w:rsidP="00C15110">
      <w:pPr>
        <w:widowControl w:val="0"/>
        <w:ind w:firstLine="567"/>
        <w:jc w:val="both"/>
        <w:rPr>
          <w:color w:val="0D0D0D"/>
        </w:rPr>
      </w:pPr>
      <w:r w:rsidRPr="00542FED">
        <w:rPr>
          <w:color w:val="0D0D0D"/>
        </w:rPr>
        <w:t>10. Поисковые и научные исследования.</w:t>
      </w:r>
    </w:p>
    <w:p w:rsidR="00F3539C" w:rsidRPr="00542FED" w:rsidRDefault="00F3539C" w:rsidP="00C15110">
      <w:pPr>
        <w:widowControl w:val="0"/>
        <w:ind w:firstLine="567"/>
        <w:jc w:val="both"/>
        <w:rPr>
          <w:color w:val="0D0D0D"/>
        </w:rPr>
      </w:pPr>
      <w:r w:rsidRPr="00542FED">
        <w:rPr>
          <w:color w:val="0D0D0D"/>
        </w:rPr>
        <w:t xml:space="preserve">Для  реализации  внеурочной  деятельности  в  школе  организована  оптимизационная модель внеурочной деятельности. Она заключается в оптимизации всех внутренних ресурсов </w:t>
      </w:r>
    </w:p>
    <w:p w:rsidR="00F3539C" w:rsidRPr="00542FED" w:rsidRDefault="00F3539C" w:rsidP="00C15110">
      <w:pPr>
        <w:widowControl w:val="0"/>
        <w:jc w:val="both"/>
        <w:rPr>
          <w:color w:val="0D0D0D"/>
        </w:rPr>
      </w:pPr>
      <w:r w:rsidRPr="00542FED">
        <w:rPr>
          <w:color w:val="0D0D0D"/>
        </w:rPr>
        <w:t xml:space="preserve">школы  и  предполагает,  что  в  ее  реализации  принимают  участие  все  педагогические работники  (классный  руководитель,  педагог-психолог,  учителя  по предметам). </w:t>
      </w:r>
    </w:p>
    <w:p w:rsidR="00F3539C" w:rsidRPr="00542FED" w:rsidRDefault="00F3539C" w:rsidP="00C15110">
      <w:pPr>
        <w:widowControl w:val="0"/>
        <w:ind w:firstLine="567"/>
        <w:jc w:val="both"/>
        <w:rPr>
          <w:color w:val="0D0D0D"/>
        </w:rPr>
      </w:pPr>
      <w:r w:rsidRPr="00542FED">
        <w:rPr>
          <w:color w:val="0D0D0D"/>
        </w:rPr>
        <w:t xml:space="preserve">Координирующую роль выполняет классный руководитель, который в соответствии  со своими функциями и задачами: </w:t>
      </w:r>
    </w:p>
    <w:p w:rsidR="00F3539C" w:rsidRPr="00542FED" w:rsidRDefault="00F3539C" w:rsidP="00C15110">
      <w:pPr>
        <w:widowControl w:val="0"/>
        <w:ind w:firstLine="567"/>
        <w:jc w:val="both"/>
        <w:rPr>
          <w:color w:val="0D0D0D"/>
        </w:rPr>
      </w:pPr>
      <w:r w:rsidRPr="00542FED">
        <w:rPr>
          <w:color w:val="0D0D0D"/>
        </w:rPr>
        <w:t xml:space="preserve">-  взаимодействует  с  педагогическими  работниками,  а  также  учебно-вспомогательным персоналом общеобразовательного учреждения; </w:t>
      </w:r>
    </w:p>
    <w:p w:rsidR="00F3539C" w:rsidRPr="00542FED" w:rsidRDefault="00F3539C" w:rsidP="00C15110">
      <w:pPr>
        <w:widowControl w:val="0"/>
        <w:ind w:firstLine="567"/>
        <w:jc w:val="both"/>
        <w:rPr>
          <w:color w:val="0D0D0D"/>
        </w:rPr>
      </w:pPr>
      <w:r w:rsidRPr="00542FED">
        <w:rPr>
          <w:color w:val="0D0D0D"/>
        </w:rPr>
        <w:t>-  организует  в  классе  образовательный  проце</w:t>
      </w:r>
      <w:r w:rsidR="00C15110">
        <w:rPr>
          <w:color w:val="0D0D0D"/>
        </w:rPr>
        <w:t xml:space="preserve">сс,  оптимальный  для  развития </w:t>
      </w:r>
      <w:r w:rsidRPr="00542FED">
        <w:rPr>
          <w:color w:val="0D0D0D"/>
        </w:rPr>
        <w:t xml:space="preserve">положительного потенциала личности обучающихся в рамках деятельности общешкольного коллектива; </w:t>
      </w:r>
    </w:p>
    <w:p w:rsidR="00F3539C" w:rsidRPr="00542FED" w:rsidRDefault="00F3539C" w:rsidP="00C15110">
      <w:pPr>
        <w:widowControl w:val="0"/>
        <w:ind w:firstLine="567"/>
        <w:jc w:val="both"/>
        <w:rPr>
          <w:color w:val="0D0D0D"/>
        </w:rPr>
      </w:pPr>
      <w:r w:rsidRPr="00542FED">
        <w:rPr>
          <w:color w:val="0D0D0D"/>
        </w:rPr>
        <w:t xml:space="preserve">- организует  систему  отношений  через  разнообразные  формы  воспитывающей деятельности коллектива класса, в том числе, через органы самоуправления; </w:t>
      </w:r>
    </w:p>
    <w:p w:rsidR="00F3539C" w:rsidRPr="00542FED" w:rsidRDefault="00F3539C" w:rsidP="00C15110">
      <w:pPr>
        <w:widowControl w:val="0"/>
        <w:ind w:firstLine="567"/>
        <w:jc w:val="both"/>
        <w:rPr>
          <w:color w:val="0D0D0D"/>
        </w:rPr>
      </w:pPr>
      <w:r w:rsidRPr="00542FED">
        <w:rPr>
          <w:color w:val="0D0D0D"/>
        </w:rPr>
        <w:t xml:space="preserve">- организует социально значимую, творческую деятельность обучающихся; </w:t>
      </w:r>
    </w:p>
    <w:p w:rsidR="00F3539C" w:rsidRPr="00542FED" w:rsidRDefault="00F3539C" w:rsidP="00C15110">
      <w:pPr>
        <w:widowControl w:val="0"/>
        <w:ind w:firstLine="567"/>
        <w:jc w:val="both"/>
        <w:rPr>
          <w:color w:val="0D0D0D"/>
          <w:sz w:val="28"/>
          <w:szCs w:val="28"/>
        </w:rPr>
      </w:pPr>
      <w:r w:rsidRPr="00542FED">
        <w:rPr>
          <w:color w:val="0D0D0D"/>
        </w:rPr>
        <w:t>- ведет учет посещаемости занятий внеурочной деятельности.</w:t>
      </w:r>
    </w:p>
    <w:p w:rsidR="00F3539C" w:rsidRPr="00542FED" w:rsidRDefault="00F3539C" w:rsidP="00F3539C">
      <w:pPr>
        <w:widowControl w:val="0"/>
        <w:jc w:val="both"/>
        <w:rPr>
          <w:color w:val="0D0D0D"/>
          <w:sz w:val="28"/>
          <w:szCs w:val="28"/>
        </w:rPr>
      </w:pPr>
    </w:p>
    <w:p w:rsidR="00F3539C" w:rsidRPr="00542FED" w:rsidRDefault="00F3539C" w:rsidP="00F3539C">
      <w:pPr>
        <w:widowControl w:val="0"/>
        <w:numPr>
          <w:ilvl w:val="1"/>
          <w:numId w:val="85"/>
        </w:numPr>
        <w:jc w:val="center"/>
        <w:rPr>
          <w:rStyle w:val="afb"/>
          <w:b/>
          <w:noProof/>
          <w:color w:val="0D0D0D"/>
          <w:spacing w:val="-6"/>
          <w:sz w:val="28"/>
          <w:szCs w:val="28"/>
        </w:rPr>
      </w:pPr>
      <w:r w:rsidRPr="00542FED">
        <w:rPr>
          <w:rStyle w:val="afb"/>
          <w:b/>
          <w:noProof/>
          <w:color w:val="0D0D0D"/>
          <w:spacing w:val="-6"/>
          <w:sz w:val="28"/>
          <w:szCs w:val="28"/>
        </w:rPr>
        <w:t>Система условий реализации основной образовательной программы</w:t>
      </w:r>
    </w:p>
    <w:p w:rsidR="00F3539C" w:rsidRPr="00542FED" w:rsidRDefault="00F3539C" w:rsidP="00F3539C">
      <w:pPr>
        <w:widowControl w:val="0"/>
        <w:jc w:val="center"/>
        <w:rPr>
          <w:b/>
          <w:bCs/>
          <w:color w:val="0D0D0D"/>
          <w:sz w:val="23"/>
          <w:szCs w:val="23"/>
        </w:rPr>
      </w:pPr>
    </w:p>
    <w:p w:rsidR="00F3539C" w:rsidRPr="00542FED" w:rsidRDefault="00F3539C" w:rsidP="00F3539C">
      <w:pPr>
        <w:widowControl w:val="0"/>
        <w:ind w:firstLine="567"/>
        <w:jc w:val="both"/>
        <w:rPr>
          <w:color w:val="0D0D0D"/>
        </w:rPr>
      </w:pPr>
      <w:r w:rsidRPr="00542FED">
        <w:rPr>
          <w:color w:val="0D0D0D"/>
        </w:rPr>
        <w:t>Образовательная организация укомплектована кадрами, имеющие необходимую квалификацию для решения задач, определенных основной образовательной программой образовательной организации, и способными к инновационной профессиональной деятельности.</w:t>
      </w:r>
    </w:p>
    <w:p w:rsidR="00F3539C" w:rsidRPr="00542FED" w:rsidRDefault="00F3539C" w:rsidP="00F3539C">
      <w:pPr>
        <w:widowControl w:val="0"/>
        <w:ind w:firstLine="567"/>
        <w:jc w:val="both"/>
        <w:rPr>
          <w:color w:val="0D0D0D"/>
        </w:rPr>
      </w:pPr>
      <w:r w:rsidRPr="00542FED">
        <w:rPr>
          <w:color w:val="0D0D0D"/>
        </w:rPr>
        <w:t>Требования к кадровым условиям включают:</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укомплектованность образовательной организации педагогическими, руководящими и иными работниками;</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уровень квалификации педагогических и иных работников образовательной организации;</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F3539C" w:rsidRPr="00542FED" w:rsidRDefault="00F3539C" w:rsidP="00F3539C">
      <w:pPr>
        <w:widowControl w:val="0"/>
        <w:ind w:firstLine="567"/>
        <w:jc w:val="both"/>
        <w:rPr>
          <w:color w:val="0D0D0D"/>
        </w:rPr>
      </w:pPr>
      <w:r w:rsidRPr="00542FED">
        <w:rPr>
          <w:color w:val="0D0D0D"/>
        </w:rPr>
        <w:t>В организации, осуществляющей образовательную деятельность, реализующей основную образовательную программу, созданы условия:</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для 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 xml:space="preserve">стимулирования непрерывного личностного профессионального роста и повышения уровня квалификации педагогических работников, их методологической культуры, использования ими современных педагогических технологий; </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повышения эффективности и качества педагогического труда;</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выявления, развития и использования потенциальных возможностей педагогических работников;</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осуществления мониторинга результатов педагогического труда.</w:t>
      </w:r>
    </w:p>
    <w:p w:rsidR="00F3539C" w:rsidRPr="00542FED" w:rsidRDefault="00F3539C" w:rsidP="00F3539C">
      <w:pPr>
        <w:widowControl w:val="0"/>
        <w:ind w:firstLine="567"/>
        <w:jc w:val="both"/>
        <w:rPr>
          <w:color w:val="0D0D0D"/>
        </w:rPr>
      </w:pPr>
      <w:r w:rsidRPr="00542FED">
        <w:rPr>
          <w:color w:val="0D0D0D"/>
        </w:rPr>
        <w:t>При оценке качества деятельности педагогических работников могут учитываться:</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 xml:space="preserve">востребованность услуг учителя (в том числе внеурочных) учениками и их родителями (законными представителями); </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 xml:space="preserve">использование учителями современных педагогических технологий, в том числе ИКТ и здоровьесберегающих; </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 xml:space="preserve">участие в методической и научной работе; </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 xml:space="preserve">распространение передового педагогического опыта; </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 xml:space="preserve">повышение уровня профессионального мастерства; </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 xml:space="preserve">работа учителя по формированию и сопровождению индивидуальных образовательных траекторий обучающихся; </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 xml:space="preserve">руководство проектной деятельностью обучающихся; </w:t>
      </w:r>
    </w:p>
    <w:p w:rsidR="00F3539C" w:rsidRPr="00542FED" w:rsidRDefault="00F3539C" w:rsidP="00F3539C">
      <w:pPr>
        <w:pStyle w:val="a1"/>
        <w:widowControl w:val="0"/>
        <w:suppressAutoHyphens w:val="0"/>
        <w:spacing w:line="240" w:lineRule="auto"/>
        <w:ind w:firstLine="567"/>
        <w:rPr>
          <w:b/>
          <w:color w:val="0D0D0D"/>
          <w:sz w:val="24"/>
          <w:szCs w:val="24"/>
        </w:rPr>
      </w:pPr>
      <w:r w:rsidRPr="00542FED">
        <w:rPr>
          <w:color w:val="0D0D0D"/>
          <w:sz w:val="24"/>
          <w:szCs w:val="24"/>
        </w:rPr>
        <w:t>взаимодействие со всеми участниками образовательных отношений.</w:t>
      </w:r>
    </w:p>
    <w:p w:rsidR="00F3539C" w:rsidRPr="00542FED" w:rsidRDefault="00F3539C" w:rsidP="00F3539C">
      <w:pPr>
        <w:pStyle w:val="a1"/>
        <w:widowControl w:val="0"/>
        <w:numPr>
          <w:ilvl w:val="0"/>
          <w:numId w:val="0"/>
        </w:numPr>
        <w:suppressAutoHyphens w:val="0"/>
        <w:rPr>
          <w:rStyle w:val="afb"/>
          <w:b/>
          <w:noProof/>
          <w:color w:val="0D0D0D"/>
        </w:rPr>
      </w:pPr>
    </w:p>
    <w:p w:rsidR="00F3539C" w:rsidRPr="00542FED" w:rsidRDefault="00F3539C" w:rsidP="00F3539C">
      <w:pPr>
        <w:pStyle w:val="a1"/>
        <w:widowControl w:val="0"/>
        <w:numPr>
          <w:ilvl w:val="2"/>
          <w:numId w:val="85"/>
        </w:numPr>
        <w:suppressAutoHyphens w:val="0"/>
        <w:spacing w:line="240" w:lineRule="auto"/>
        <w:jc w:val="center"/>
        <w:rPr>
          <w:rFonts w:eastAsia="Times New Roman"/>
          <w:noProof/>
          <w:color w:val="0D0D0D"/>
          <w:szCs w:val="28"/>
        </w:rPr>
      </w:pPr>
      <w:r w:rsidRPr="00542FED">
        <w:rPr>
          <w:rStyle w:val="afb"/>
          <w:b/>
          <w:noProof/>
          <w:color w:val="0D0D0D"/>
          <w:szCs w:val="28"/>
        </w:rPr>
        <w:t>Требования к кадровым условиям реализации основной образовательной программы</w:t>
      </w:r>
    </w:p>
    <w:p w:rsidR="00F3539C" w:rsidRPr="00542FED" w:rsidRDefault="00F3539C" w:rsidP="00F3539C">
      <w:pPr>
        <w:widowControl w:val="0"/>
        <w:rPr>
          <w:b/>
          <w:bCs/>
          <w:color w:val="0D0D0D"/>
        </w:rPr>
      </w:pPr>
    </w:p>
    <w:p w:rsidR="00F3539C" w:rsidRDefault="00F3539C" w:rsidP="00F3539C">
      <w:pPr>
        <w:pStyle w:val="ac"/>
        <w:widowControl w:val="0"/>
        <w:tabs>
          <w:tab w:val="left" w:pos="284"/>
          <w:tab w:val="num" w:pos="1080"/>
        </w:tabs>
        <w:autoSpaceDE w:val="0"/>
        <w:autoSpaceDN w:val="0"/>
        <w:adjustRightInd w:val="0"/>
        <w:spacing w:after="0" w:line="240" w:lineRule="auto"/>
        <w:ind w:left="0" w:firstLine="567"/>
        <w:jc w:val="both"/>
        <w:rPr>
          <w:rFonts w:ascii="Times New Roman" w:hAnsi="Times New Roman"/>
          <w:bCs/>
          <w:color w:val="0D0D0D"/>
          <w:sz w:val="24"/>
          <w:szCs w:val="24"/>
        </w:rPr>
      </w:pPr>
      <w:r w:rsidRPr="00542FED">
        <w:rPr>
          <w:rFonts w:ascii="Times New Roman" w:hAnsi="Times New Roman"/>
          <w:bCs/>
          <w:color w:val="0D0D0D"/>
          <w:sz w:val="24"/>
          <w:szCs w:val="24"/>
        </w:rPr>
        <w:t>Кадровая ситуация в МБОУ «Т</w:t>
      </w:r>
      <w:r w:rsidR="00B23689">
        <w:rPr>
          <w:rFonts w:ascii="Times New Roman" w:hAnsi="Times New Roman"/>
          <w:bCs/>
          <w:color w:val="0D0D0D"/>
          <w:sz w:val="24"/>
          <w:szCs w:val="24"/>
        </w:rPr>
        <w:t>ашли</w:t>
      </w:r>
      <w:r w:rsidRPr="00542FED">
        <w:rPr>
          <w:rFonts w:ascii="Times New Roman" w:hAnsi="Times New Roman"/>
          <w:bCs/>
          <w:color w:val="0D0D0D"/>
          <w:sz w:val="24"/>
          <w:szCs w:val="24"/>
        </w:rPr>
        <w:t>нская сред</w:t>
      </w:r>
      <w:r w:rsidR="00B23689">
        <w:rPr>
          <w:rFonts w:ascii="Times New Roman" w:hAnsi="Times New Roman"/>
          <w:bCs/>
          <w:color w:val="0D0D0D"/>
          <w:sz w:val="24"/>
          <w:szCs w:val="24"/>
        </w:rPr>
        <w:t>няя общеобразовательная школа» является стабильной. На 2020-2021</w:t>
      </w:r>
      <w:r w:rsidRPr="00542FED">
        <w:rPr>
          <w:rFonts w:ascii="Times New Roman" w:hAnsi="Times New Roman"/>
          <w:bCs/>
          <w:color w:val="0D0D0D"/>
          <w:sz w:val="24"/>
          <w:szCs w:val="24"/>
        </w:rPr>
        <w:t xml:space="preserve"> учебный год в коллективе насчитывается </w:t>
      </w:r>
      <w:r w:rsidR="00B23689">
        <w:rPr>
          <w:rFonts w:ascii="Times New Roman" w:hAnsi="Times New Roman"/>
          <w:bCs/>
          <w:color w:val="0D0D0D"/>
          <w:sz w:val="24"/>
          <w:szCs w:val="24"/>
        </w:rPr>
        <w:t>18</w:t>
      </w:r>
      <w:r w:rsidRPr="00542FED">
        <w:rPr>
          <w:rFonts w:ascii="Times New Roman" w:hAnsi="Times New Roman"/>
          <w:bCs/>
          <w:color w:val="0D0D0D"/>
          <w:sz w:val="24"/>
          <w:szCs w:val="24"/>
        </w:rPr>
        <w:t xml:space="preserve"> </w:t>
      </w:r>
      <w:r w:rsidR="00B23689">
        <w:rPr>
          <w:rFonts w:ascii="Times New Roman" w:hAnsi="Times New Roman"/>
          <w:bCs/>
          <w:color w:val="0D0D0D"/>
          <w:sz w:val="24"/>
          <w:szCs w:val="24"/>
        </w:rPr>
        <w:t>штатных сотрудников и 1 педагог</w:t>
      </w:r>
      <w:r w:rsidRPr="00542FED">
        <w:rPr>
          <w:rFonts w:ascii="Times New Roman" w:hAnsi="Times New Roman"/>
          <w:bCs/>
          <w:color w:val="0D0D0D"/>
          <w:sz w:val="24"/>
          <w:szCs w:val="24"/>
        </w:rPr>
        <w:t>-</w:t>
      </w:r>
      <w:r w:rsidR="00B23689">
        <w:rPr>
          <w:rFonts w:ascii="Times New Roman" w:hAnsi="Times New Roman"/>
          <w:bCs/>
          <w:color w:val="0D0D0D"/>
          <w:sz w:val="24"/>
          <w:szCs w:val="24"/>
        </w:rPr>
        <w:t>психолог (совместитель)</w:t>
      </w:r>
      <w:r w:rsidRPr="00542FED">
        <w:rPr>
          <w:rFonts w:ascii="Times New Roman" w:hAnsi="Times New Roman"/>
          <w:bCs/>
          <w:color w:val="0D0D0D"/>
          <w:sz w:val="24"/>
          <w:szCs w:val="24"/>
        </w:rPr>
        <w:t xml:space="preserve">. </w:t>
      </w:r>
    </w:p>
    <w:p w:rsidR="00D0669B" w:rsidRPr="00542FED" w:rsidRDefault="00D0669B" w:rsidP="00F3539C">
      <w:pPr>
        <w:pStyle w:val="ac"/>
        <w:widowControl w:val="0"/>
        <w:tabs>
          <w:tab w:val="left" w:pos="284"/>
          <w:tab w:val="num" w:pos="1080"/>
        </w:tabs>
        <w:autoSpaceDE w:val="0"/>
        <w:autoSpaceDN w:val="0"/>
        <w:adjustRightInd w:val="0"/>
        <w:spacing w:after="0" w:line="240" w:lineRule="auto"/>
        <w:ind w:left="0" w:firstLine="567"/>
        <w:jc w:val="both"/>
        <w:rPr>
          <w:rFonts w:ascii="Times New Roman" w:hAnsi="Times New Roman"/>
          <w:bCs/>
          <w:color w:val="0D0D0D"/>
          <w:sz w:val="24"/>
          <w:szCs w:val="24"/>
        </w:rPr>
      </w:pPr>
    </w:p>
    <w:p w:rsidR="00F3539C" w:rsidRDefault="00F3539C" w:rsidP="00F3539C">
      <w:pPr>
        <w:widowControl w:val="0"/>
        <w:ind w:left="720" w:firstLine="567"/>
        <w:jc w:val="both"/>
        <w:rPr>
          <w:b/>
          <w:color w:val="0D0D0D"/>
        </w:rPr>
      </w:pPr>
      <w:r w:rsidRPr="00542FED">
        <w:rPr>
          <w:b/>
          <w:color w:val="0D0D0D"/>
        </w:rPr>
        <w:t>Информация о педагогических кадрах:</w:t>
      </w:r>
    </w:p>
    <w:p w:rsidR="00D0669B" w:rsidRPr="00542FED" w:rsidRDefault="00D0669B" w:rsidP="00F3539C">
      <w:pPr>
        <w:widowControl w:val="0"/>
        <w:ind w:left="720" w:firstLine="567"/>
        <w:jc w:val="both"/>
        <w:rPr>
          <w:color w:val="0D0D0D"/>
        </w:rPr>
      </w:pPr>
    </w:p>
    <w:p w:rsidR="00F3539C" w:rsidRPr="00432E73" w:rsidRDefault="00F3539C" w:rsidP="00F3539C">
      <w:pPr>
        <w:widowControl w:val="0"/>
        <w:tabs>
          <w:tab w:val="left" w:pos="360"/>
        </w:tabs>
        <w:ind w:firstLine="567"/>
        <w:jc w:val="both"/>
        <w:rPr>
          <w:b/>
          <w:color w:val="0D0D0D"/>
        </w:rPr>
      </w:pPr>
      <w:r w:rsidRPr="00432E73">
        <w:rPr>
          <w:b/>
          <w:color w:val="0D0D0D"/>
        </w:rPr>
        <w:t xml:space="preserve">По образованию </w:t>
      </w:r>
    </w:p>
    <w:tbl>
      <w:tblPr>
        <w:tblW w:w="0" w:type="auto"/>
        <w:tblInd w:w="675" w:type="dxa"/>
        <w:tblLayout w:type="fixed"/>
        <w:tblLook w:val="0000"/>
      </w:tblPr>
      <w:tblGrid>
        <w:gridCol w:w="3168"/>
        <w:gridCol w:w="865"/>
        <w:gridCol w:w="935"/>
        <w:gridCol w:w="900"/>
        <w:gridCol w:w="900"/>
        <w:gridCol w:w="900"/>
        <w:gridCol w:w="900"/>
        <w:gridCol w:w="930"/>
      </w:tblGrid>
      <w:tr w:rsidR="00F3539C" w:rsidRPr="00542FED" w:rsidTr="00432E73">
        <w:tc>
          <w:tcPr>
            <w:tcW w:w="3168" w:type="dxa"/>
            <w:vMerge w:val="restart"/>
            <w:tcBorders>
              <w:top w:val="single" w:sz="4" w:space="0" w:color="000000"/>
              <w:left w:val="single" w:sz="4" w:space="0" w:color="000000"/>
              <w:bottom w:val="single" w:sz="4" w:space="0" w:color="000000"/>
            </w:tcBorders>
            <w:shd w:val="clear" w:color="auto" w:fill="auto"/>
          </w:tcPr>
          <w:p w:rsidR="00F3539C" w:rsidRPr="00542FED" w:rsidRDefault="00F3539C" w:rsidP="00884C5F">
            <w:pPr>
              <w:widowControl w:val="0"/>
              <w:jc w:val="both"/>
              <w:rPr>
                <w:b/>
                <w:color w:val="0D0D0D"/>
              </w:rPr>
            </w:pPr>
            <w:r w:rsidRPr="00542FED">
              <w:rPr>
                <w:b/>
                <w:color w:val="0D0D0D"/>
              </w:rPr>
              <w:t xml:space="preserve">   </w:t>
            </w:r>
          </w:p>
        </w:tc>
        <w:tc>
          <w:tcPr>
            <w:tcW w:w="865" w:type="dxa"/>
            <w:vMerge w:val="restart"/>
            <w:tcBorders>
              <w:top w:val="single" w:sz="4" w:space="0" w:color="000000"/>
              <w:left w:val="single" w:sz="4" w:space="0" w:color="000000"/>
              <w:bottom w:val="single" w:sz="4" w:space="0" w:color="000000"/>
            </w:tcBorders>
            <w:shd w:val="clear" w:color="auto" w:fill="auto"/>
          </w:tcPr>
          <w:p w:rsidR="00F3539C" w:rsidRPr="00542FED" w:rsidRDefault="00F3539C" w:rsidP="00884C5F">
            <w:pPr>
              <w:widowControl w:val="0"/>
              <w:jc w:val="both"/>
              <w:rPr>
                <w:b/>
                <w:color w:val="0D0D0D"/>
              </w:rPr>
            </w:pPr>
            <w:r w:rsidRPr="00542FED">
              <w:rPr>
                <w:b/>
                <w:color w:val="0D0D0D"/>
              </w:rPr>
              <w:t>Всего</w:t>
            </w:r>
          </w:p>
        </w:tc>
        <w:tc>
          <w:tcPr>
            <w:tcW w:w="5465" w:type="dxa"/>
            <w:gridSpan w:val="6"/>
            <w:tcBorders>
              <w:top w:val="single" w:sz="4" w:space="0" w:color="000000"/>
              <w:left w:val="single" w:sz="4" w:space="0" w:color="000000"/>
              <w:bottom w:val="single" w:sz="4" w:space="0" w:color="000000"/>
              <w:right w:val="single" w:sz="4" w:space="0" w:color="000000"/>
            </w:tcBorders>
            <w:shd w:val="clear" w:color="auto" w:fill="auto"/>
          </w:tcPr>
          <w:p w:rsidR="00F3539C" w:rsidRPr="00542FED" w:rsidRDefault="00F3539C" w:rsidP="00884C5F">
            <w:pPr>
              <w:widowControl w:val="0"/>
              <w:jc w:val="both"/>
              <w:rPr>
                <w:b/>
                <w:color w:val="0D0D0D"/>
              </w:rPr>
            </w:pPr>
            <w:r w:rsidRPr="00542FED">
              <w:rPr>
                <w:b/>
                <w:color w:val="0D0D0D"/>
              </w:rPr>
              <w:t>Из них имеют образование</w:t>
            </w:r>
          </w:p>
        </w:tc>
      </w:tr>
      <w:tr w:rsidR="00F3539C" w:rsidRPr="00542FED" w:rsidTr="00432E73">
        <w:tc>
          <w:tcPr>
            <w:tcW w:w="3168" w:type="dxa"/>
            <w:vMerge/>
            <w:tcBorders>
              <w:top w:val="single" w:sz="4" w:space="0" w:color="000000"/>
              <w:left w:val="single" w:sz="4" w:space="0" w:color="000000"/>
              <w:bottom w:val="single" w:sz="4" w:space="0" w:color="000000"/>
            </w:tcBorders>
            <w:shd w:val="clear" w:color="auto" w:fill="auto"/>
          </w:tcPr>
          <w:p w:rsidR="00F3539C" w:rsidRPr="00542FED" w:rsidRDefault="00F3539C" w:rsidP="00884C5F">
            <w:pPr>
              <w:widowControl w:val="0"/>
              <w:snapToGrid w:val="0"/>
              <w:jc w:val="both"/>
              <w:rPr>
                <w:color w:val="0D0D0D"/>
              </w:rPr>
            </w:pPr>
          </w:p>
        </w:tc>
        <w:tc>
          <w:tcPr>
            <w:tcW w:w="865" w:type="dxa"/>
            <w:vMerge/>
            <w:tcBorders>
              <w:top w:val="single" w:sz="4" w:space="0" w:color="000000"/>
              <w:left w:val="single" w:sz="4" w:space="0" w:color="000000"/>
              <w:bottom w:val="single" w:sz="4" w:space="0" w:color="000000"/>
            </w:tcBorders>
            <w:shd w:val="clear" w:color="auto" w:fill="auto"/>
          </w:tcPr>
          <w:p w:rsidR="00F3539C" w:rsidRPr="00542FED" w:rsidRDefault="00F3539C" w:rsidP="00884C5F">
            <w:pPr>
              <w:widowControl w:val="0"/>
              <w:snapToGrid w:val="0"/>
              <w:jc w:val="both"/>
              <w:rPr>
                <w:color w:val="0D0D0D"/>
              </w:rPr>
            </w:pPr>
          </w:p>
        </w:tc>
        <w:tc>
          <w:tcPr>
            <w:tcW w:w="935" w:type="dxa"/>
            <w:tcBorders>
              <w:top w:val="single" w:sz="4" w:space="0" w:color="000000"/>
              <w:left w:val="single" w:sz="4" w:space="0" w:color="000000"/>
              <w:bottom w:val="single" w:sz="4" w:space="0" w:color="000000"/>
            </w:tcBorders>
            <w:shd w:val="clear" w:color="auto" w:fill="auto"/>
          </w:tcPr>
          <w:p w:rsidR="00F3539C" w:rsidRPr="00542FED" w:rsidRDefault="00F3539C" w:rsidP="00884C5F">
            <w:pPr>
              <w:widowControl w:val="0"/>
              <w:jc w:val="both"/>
              <w:rPr>
                <w:color w:val="0D0D0D"/>
              </w:rPr>
            </w:pPr>
            <w:r w:rsidRPr="00542FED">
              <w:rPr>
                <w:color w:val="0D0D0D"/>
              </w:rPr>
              <w:t>ВП</w:t>
            </w:r>
          </w:p>
        </w:tc>
        <w:tc>
          <w:tcPr>
            <w:tcW w:w="900" w:type="dxa"/>
            <w:tcBorders>
              <w:top w:val="single" w:sz="4" w:space="0" w:color="000000"/>
              <w:left w:val="single" w:sz="4" w:space="0" w:color="000000"/>
              <w:bottom w:val="single" w:sz="4" w:space="0" w:color="000000"/>
            </w:tcBorders>
            <w:shd w:val="clear" w:color="auto" w:fill="auto"/>
          </w:tcPr>
          <w:p w:rsidR="00F3539C" w:rsidRPr="00542FED" w:rsidRDefault="00F3539C" w:rsidP="00884C5F">
            <w:pPr>
              <w:widowControl w:val="0"/>
              <w:jc w:val="both"/>
              <w:rPr>
                <w:color w:val="0D0D0D"/>
              </w:rPr>
            </w:pPr>
            <w:r w:rsidRPr="00542FED">
              <w:rPr>
                <w:color w:val="0D0D0D"/>
              </w:rPr>
              <w:t>ВН</w:t>
            </w:r>
          </w:p>
        </w:tc>
        <w:tc>
          <w:tcPr>
            <w:tcW w:w="900" w:type="dxa"/>
            <w:tcBorders>
              <w:top w:val="single" w:sz="4" w:space="0" w:color="000000"/>
              <w:left w:val="single" w:sz="4" w:space="0" w:color="000000"/>
              <w:bottom w:val="single" w:sz="4" w:space="0" w:color="000000"/>
            </w:tcBorders>
            <w:shd w:val="clear" w:color="auto" w:fill="auto"/>
          </w:tcPr>
          <w:p w:rsidR="00F3539C" w:rsidRPr="00542FED" w:rsidRDefault="00F3539C" w:rsidP="00884C5F">
            <w:pPr>
              <w:widowControl w:val="0"/>
              <w:jc w:val="both"/>
              <w:rPr>
                <w:color w:val="0D0D0D"/>
              </w:rPr>
            </w:pPr>
            <w:r w:rsidRPr="00542FED">
              <w:rPr>
                <w:color w:val="0D0D0D"/>
              </w:rPr>
              <w:t>НВ</w:t>
            </w:r>
          </w:p>
        </w:tc>
        <w:tc>
          <w:tcPr>
            <w:tcW w:w="900" w:type="dxa"/>
            <w:tcBorders>
              <w:top w:val="single" w:sz="4" w:space="0" w:color="000000"/>
              <w:left w:val="single" w:sz="4" w:space="0" w:color="000000"/>
              <w:bottom w:val="single" w:sz="4" w:space="0" w:color="000000"/>
            </w:tcBorders>
            <w:shd w:val="clear" w:color="auto" w:fill="auto"/>
          </w:tcPr>
          <w:p w:rsidR="00F3539C" w:rsidRPr="00542FED" w:rsidRDefault="00F3539C" w:rsidP="00884C5F">
            <w:pPr>
              <w:widowControl w:val="0"/>
              <w:jc w:val="both"/>
              <w:rPr>
                <w:color w:val="0D0D0D"/>
              </w:rPr>
            </w:pPr>
            <w:r w:rsidRPr="00542FED">
              <w:rPr>
                <w:color w:val="0D0D0D"/>
              </w:rPr>
              <w:t>СП</w:t>
            </w:r>
          </w:p>
        </w:tc>
        <w:tc>
          <w:tcPr>
            <w:tcW w:w="900" w:type="dxa"/>
            <w:tcBorders>
              <w:top w:val="single" w:sz="4" w:space="0" w:color="000000"/>
              <w:left w:val="single" w:sz="4" w:space="0" w:color="000000"/>
              <w:bottom w:val="single" w:sz="4" w:space="0" w:color="000000"/>
            </w:tcBorders>
            <w:shd w:val="clear" w:color="auto" w:fill="auto"/>
          </w:tcPr>
          <w:p w:rsidR="00F3539C" w:rsidRPr="00542FED" w:rsidRDefault="00F3539C" w:rsidP="00884C5F">
            <w:pPr>
              <w:widowControl w:val="0"/>
              <w:jc w:val="both"/>
              <w:rPr>
                <w:color w:val="0D0D0D"/>
              </w:rPr>
            </w:pPr>
            <w:r w:rsidRPr="00542FED">
              <w:rPr>
                <w:color w:val="0D0D0D"/>
              </w:rPr>
              <w:t>СН</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F3539C" w:rsidRPr="00542FED" w:rsidRDefault="00F3539C" w:rsidP="00884C5F">
            <w:pPr>
              <w:widowControl w:val="0"/>
              <w:jc w:val="both"/>
              <w:rPr>
                <w:color w:val="0D0D0D"/>
              </w:rPr>
            </w:pPr>
            <w:r w:rsidRPr="00542FED">
              <w:rPr>
                <w:color w:val="0D0D0D"/>
              </w:rPr>
              <w:t>СО</w:t>
            </w:r>
          </w:p>
        </w:tc>
      </w:tr>
      <w:tr w:rsidR="00F3539C" w:rsidRPr="00542FED" w:rsidTr="00432E73">
        <w:tc>
          <w:tcPr>
            <w:tcW w:w="3168" w:type="dxa"/>
            <w:tcBorders>
              <w:top w:val="single" w:sz="4" w:space="0" w:color="000000"/>
              <w:left w:val="single" w:sz="4" w:space="0" w:color="000000"/>
              <w:bottom w:val="single" w:sz="4" w:space="0" w:color="000000"/>
            </w:tcBorders>
            <w:shd w:val="clear" w:color="auto" w:fill="auto"/>
          </w:tcPr>
          <w:p w:rsidR="00F3539C" w:rsidRPr="00542FED" w:rsidRDefault="00F3539C" w:rsidP="00884C5F">
            <w:pPr>
              <w:widowControl w:val="0"/>
              <w:jc w:val="both"/>
              <w:rPr>
                <w:color w:val="0D0D0D"/>
              </w:rPr>
            </w:pPr>
            <w:r w:rsidRPr="00542FED">
              <w:rPr>
                <w:color w:val="0D0D0D"/>
              </w:rPr>
              <w:t>Руководители (директор ОУ, замест</w:t>
            </w:r>
            <w:r w:rsidR="00B23689">
              <w:rPr>
                <w:color w:val="0D0D0D"/>
              </w:rPr>
              <w:t>ители директора по УВР, ВР</w:t>
            </w:r>
            <w:r w:rsidRPr="00542FED">
              <w:rPr>
                <w:color w:val="0D0D0D"/>
              </w:rPr>
              <w:t>)</w:t>
            </w:r>
          </w:p>
        </w:tc>
        <w:tc>
          <w:tcPr>
            <w:tcW w:w="865" w:type="dxa"/>
            <w:tcBorders>
              <w:top w:val="single" w:sz="4" w:space="0" w:color="000000"/>
              <w:left w:val="single" w:sz="4" w:space="0" w:color="000000"/>
              <w:bottom w:val="single" w:sz="4" w:space="0" w:color="000000"/>
            </w:tcBorders>
            <w:shd w:val="clear" w:color="auto" w:fill="auto"/>
          </w:tcPr>
          <w:p w:rsidR="00F3539C" w:rsidRPr="00542FED" w:rsidRDefault="00B23689" w:rsidP="00884C5F">
            <w:pPr>
              <w:widowControl w:val="0"/>
              <w:snapToGrid w:val="0"/>
              <w:jc w:val="both"/>
              <w:rPr>
                <w:color w:val="0D0D0D"/>
              </w:rPr>
            </w:pPr>
            <w:r>
              <w:rPr>
                <w:color w:val="0D0D0D"/>
              </w:rPr>
              <w:t>3</w:t>
            </w:r>
          </w:p>
        </w:tc>
        <w:tc>
          <w:tcPr>
            <w:tcW w:w="935" w:type="dxa"/>
            <w:tcBorders>
              <w:top w:val="single" w:sz="4" w:space="0" w:color="000000"/>
              <w:left w:val="single" w:sz="4" w:space="0" w:color="000000"/>
              <w:bottom w:val="single" w:sz="4" w:space="0" w:color="000000"/>
            </w:tcBorders>
            <w:shd w:val="clear" w:color="auto" w:fill="auto"/>
          </w:tcPr>
          <w:p w:rsidR="00F3539C" w:rsidRPr="00542FED" w:rsidRDefault="00B23689" w:rsidP="00884C5F">
            <w:pPr>
              <w:widowControl w:val="0"/>
              <w:snapToGrid w:val="0"/>
              <w:jc w:val="both"/>
              <w:rPr>
                <w:color w:val="0D0D0D"/>
              </w:rPr>
            </w:pPr>
            <w:r>
              <w:rPr>
                <w:color w:val="0D0D0D"/>
              </w:rPr>
              <w:t>3</w:t>
            </w:r>
          </w:p>
        </w:tc>
        <w:tc>
          <w:tcPr>
            <w:tcW w:w="900" w:type="dxa"/>
            <w:tcBorders>
              <w:top w:val="single" w:sz="4" w:space="0" w:color="000000"/>
              <w:left w:val="single" w:sz="4" w:space="0" w:color="000000"/>
              <w:bottom w:val="single" w:sz="4" w:space="0" w:color="000000"/>
            </w:tcBorders>
            <w:shd w:val="clear" w:color="auto" w:fill="auto"/>
          </w:tcPr>
          <w:p w:rsidR="00F3539C" w:rsidRPr="00542FED" w:rsidRDefault="00F3539C" w:rsidP="00884C5F">
            <w:pPr>
              <w:widowControl w:val="0"/>
              <w:snapToGrid w:val="0"/>
              <w:jc w:val="both"/>
              <w:rPr>
                <w:color w:val="0D0D0D"/>
              </w:rPr>
            </w:pPr>
          </w:p>
        </w:tc>
        <w:tc>
          <w:tcPr>
            <w:tcW w:w="900" w:type="dxa"/>
            <w:tcBorders>
              <w:top w:val="single" w:sz="4" w:space="0" w:color="000000"/>
              <w:left w:val="single" w:sz="4" w:space="0" w:color="000000"/>
              <w:bottom w:val="single" w:sz="4" w:space="0" w:color="000000"/>
            </w:tcBorders>
            <w:shd w:val="clear" w:color="auto" w:fill="auto"/>
          </w:tcPr>
          <w:p w:rsidR="00F3539C" w:rsidRPr="00542FED" w:rsidRDefault="00F3539C" w:rsidP="00884C5F">
            <w:pPr>
              <w:widowControl w:val="0"/>
              <w:snapToGrid w:val="0"/>
              <w:jc w:val="both"/>
              <w:rPr>
                <w:color w:val="0D0D0D"/>
              </w:rPr>
            </w:pPr>
          </w:p>
        </w:tc>
        <w:tc>
          <w:tcPr>
            <w:tcW w:w="900" w:type="dxa"/>
            <w:tcBorders>
              <w:top w:val="single" w:sz="4" w:space="0" w:color="000000"/>
              <w:left w:val="single" w:sz="4" w:space="0" w:color="000000"/>
              <w:bottom w:val="single" w:sz="4" w:space="0" w:color="000000"/>
            </w:tcBorders>
            <w:shd w:val="clear" w:color="auto" w:fill="auto"/>
          </w:tcPr>
          <w:p w:rsidR="00F3539C" w:rsidRPr="00542FED" w:rsidRDefault="00F3539C" w:rsidP="00884C5F">
            <w:pPr>
              <w:widowControl w:val="0"/>
              <w:snapToGrid w:val="0"/>
              <w:jc w:val="both"/>
              <w:rPr>
                <w:color w:val="0D0D0D"/>
              </w:rPr>
            </w:pPr>
          </w:p>
        </w:tc>
        <w:tc>
          <w:tcPr>
            <w:tcW w:w="900" w:type="dxa"/>
            <w:tcBorders>
              <w:top w:val="single" w:sz="4" w:space="0" w:color="000000"/>
              <w:left w:val="single" w:sz="4" w:space="0" w:color="000000"/>
              <w:bottom w:val="single" w:sz="4" w:space="0" w:color="000000"/>
            </w:tcBorders>
            <w:shd w:val="clear" w:color="auto" w:fill="auto"/>
          </w:tcPr>
          <w:p w:rsidR="00F3539C" w:rsidRPr="00542FED" w:rsidRDefault="00F3539C" w:rsidP="00884C5F">
            <w:pPr>
              <w:widowControl w:val="0"/>
              <w:snapToGrid w:val="0"/>
              <w:jc w:val="both"/>
              <w:rPr>
                <w:color w:val="0D0D0D"/>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F3539C" w:rsidRPr="00542FED" w:rsidRDefault="00F3539C" w:rsidP="00884C5F">
            <w:pPr>
              <w:widowControl w:val="0"/>
              <w:snapToGrid w:val="0"/>
              <w:jc w:val="both"/>
              <w:rPr>
                <w:color w:val="0D0D0D"/>
              </w:rPr>
            </w:pPr>
          </w:p>
        </w:tc>
      </w:tr>
      <w:tr w:rsidR="00F3539C" w:rsidRPr="00542FED" w:rsidTr="00432E73">
        <w:tc>
          <w:tcPr>
            <w:tcW w:w="3168" w:type="dxa"/>
            <w:tcBorders>
              <w:top w:val="single" w:sz="4" w:space="0" w:color="000000"/>
              <w:left w:val="single" w:sz="4" w:space="0" w:color="000000"/>
              <w:bottom w:val="single" w:sz="4" w:space="0" w:color="000000"/>
            </w:tcBorders>
            <w:shd w:val="clear" w:color="auto" w:fill="auto"/>
          </w:tcPr>
          <w:p w:rsidR="00F3539C" w:rsidRPr="00542FED" w:rsidRDefault="00F3539C" w:rsidP="00884C5F">
            <w:pPr>
              <w:widowControl w:val="0"/>
              <w:jc w:val="both"/>
              <w:rPr>
                <w:color w:val="0D0D0D"/>
              </w:rPr>
            </w:pPr>
            <w:r w:rsidRPr="00542FED">
              <w:rPr>
                <w:color w:val="0D0D0D"/>
              </w:rPr>
              <w:t xml:space="preserve">Учителя, преподаватели - организаторы </w:t>
            </w:r>
          </w:p>
        </w:tc>
        <w:tc>
          <w:tcPr>
            <w:tcW w:w="865" w:type="dxa"/>
            <w:tcBorders>
              <w:top w:val="single" w:sz="4" w:space="0" w:color="000000"/>
              <w:left w:val="single" w:sz="4" w:space="0" w:color="000000"/>
              <w:bottom w:val="single" w:sz="4" w:space="0" w:color="000000"/>
            </w:tcBorders>
            <w:shd w:val="clear" w:color="auto" w:fill="auto"/>
          </w:tcPr>
          <w:p w:rsidR="00F3539C" w:rsidRPr="00542FED" w:rsidRDefault="00B23689" w:rsidP="00884C5F">
            <w:pPr>
              <w:widowControl w:val="0"/>
              <w:snapToGrid w:val="0"/>
              <w:jc w:val="both"/>
              <w:rPr>
                <w:color w:val="0D0D0D"/>
              </w:rPr>
            </w:pPr>
            <w:r>
              <w:rPr>
                <w:color w:val="0D0D0D"/>
              </w:rPr>
              <w:t>15</w:t>
            </w:r>
          </w:p>
        </w:tc>
        <w:tc>
          <w:tcPr>
            <w:tcW w:w="935" w:type="dxa"/>
            <w:tcBorders>
              <w:top w:val="single" w:sz="4" w:space="0" w:color="000000"/>
              <w:left w:val="single" w:sz="4" w:space="0" w:color="000000"/>
              <w:bottom w:val="single" w:sz="4" w:space="0" w:color="000000"/>
            </w:tcBorders>
            <w:shd w:val="clear" w:color="auto" w:fill="auto"/>
          </w:tcPr>
          <w:p w:rsidR="00F3539C" w:rsidRPr="00542FED" w:rsidRDefault="00B23689" w:rsidP="00884C5F">
            <w:pPr>
              <w:widowControl w:val="0"/>
              <w:snapToGrid w:val="0"/>
              <w:jc w:val="both"/>
              <w:rPr>
                <w:color w:val="0D0D0D"/>
              </w:rPr>
            </w:pPr>
            <w:r>
              <w:rPr>
                <w:color w:val="0D0D0D"/>
              </w:rPr>
              <w:t>13</w:t>
            </w:r>
          </w:p>
        </w:tc>
        <w:tc>
          <w:tcPr>
            <w:tcW w:w="900" w:type="dxa"/>
            <w:tcBorders>
              <w:top w:val="single" w:sz="4" w:space="0" w:color="000000"/>
              <w:left w:val="single" w:sz="4" w:space="0" w:color="000000"/>
              <w:bottom w:val="single" w:sz="4" w:space="0" w:color="000000"/>
            </w:tcBorders>
            <w:shd w:val="clear" w:color="auto" w:fill="auto"/>
          </w:tcPr>
          <w:p w:rsidR="00F3539C" w:rsidRPr="00542FED" w:rsidRDefault="00F3539C" w:rsidP="00884C5F">
            <w:pPr>
              <w:widowControl w:val="0"/>
              <w:snapToGrid w:val="0"/>
              <w:jc w:val="both"/>
              <w:rPr>
                <w:color w:val="0D0D0D"/>
              </w:rPr>
            </w:pPr>
          </w:p>
        </w:tc>
        <w:tc>
          <w:tcPr>
            <w:tcW w:w="900" w:type="dxa"/>
            <w:tcBorders>
              <w:top w:val="single" w:sz="4" w:space="0" w:color="000000"/>
              <w:left w:val="single" w:sz="4" w:space="0" w:color="000000"/>
              <w:bottom w:val="single" w:sz="4" w:space="0" w:color="000000"/>
            </w:tcBorders>
            <w:shd w:val="clear" w:color="auto" w:fill="auto"/>
          </w:tcPr>
          <w:p w:rsidR="00F3539C" w:rsidRPr="00542FED" w:rsidRDefault="00F3539C" w:rsidP="00884C5F">
            <w:pPr>
              <w:widowControl w:val="0"/>
              <w:snapToGrid w:val="0"/>
              <w:jc w:val="both"/>
              <w:rPr>
                <w:color w:val="0D0D0D"/>
              </w:rPr>
            </w:pPr>
          </w:p>
        </w:tc>
        <w:tc>
          <w:tcPr>
            <w:tcW w:w="900" w:type="dxa"/>
            <w:tcBorders>
              <w:top w:val="single" w:sz="4" w:space="0" w:color="000000"/>
              <w:left w:val="single" w:sz="4" w:space="0" w:color="000000"/>
              <w:bottom w:val="single" w:sz="4" w:space="0" w:color="000000"/>
            </w:tcBorders>
            <w:shd w:val="clear" w:color="auto" w:fill="auto"/>
          </w:tcPr>
          <w:p w:rsidR="00F3539C" w:rsidRPr="00542FED" w:rsidRDefault="00B23689" w:rsidP="00884C5F">
            <w:pPr>
              <w:widowControl w:val="0"/>
              <w:snapToGrid w:val="0"/>
              <w:jc w:val="both"/>
              <w:rPr>
                <w:color w:val="0D0D0D"/>
              </w:rPr>
            </w:pPr>
            <w:r>
              <w:rPr>
                <w:color w:val="0D0D0D"/>
              </w:rPr>
              <w:t>1</w:t>
            </w:r>
          </w:p>
        </w:tc>
        <w:tc>
          <w:tcPr>
            <w:tcW w:w="900" w:type="dxa"/>
            <w:tcBorders>
              <w:top w:val="single" w:sz="4" w:space="0" w:color="000000"/>
              <w:left w:val="single" w:sz="4" w:space="0" w:color="000000"/>
              <w:bottom w:val="single" w:sz="4" w:space="0" w:color="000000"/>
            </w:tcBorders>
            <w:shd w:val="clear" w:color="auto" w:fill="auto"/>
          </w:tcPr>
          <w:p w:rsidR="00F3539C" w:rsidRPr="00542FED" w:rsidRDefault="00B23689" w:rsidP="00884C5F">
            <w:pPr>
              <w:widowControl w:val="0"/>
              <w:snapToGrid w:val="0"/>
              <w:jc w:val="both"/>
              <w:rPr>
                <w:color w:val="0D0D0D"/>
              </w:rPr>
            </w:pPr>
            <w:r>
              <w:rPr>
                <w:color w:val="0D0D0D"/>
              </w:rPr>
              <w:t>1</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F3539C" w:rsidRPr="00542FED" w:rsidRDefault="00F3539C" w:rsidP="00884C5F">
            <w:pPr>
              <w:widowControl w:val="0"/>
              <w:snapToGrid w:val="0"/>
              <w:jc w:val="both"/>
              <w:rPr>
                <w:color w:val="0D0D0D"/>
              </w:rPr>
            </w:pPr>
          </w:p>
        </w:tc>
      </w:tr>
      <w:tr w:rsidR="00F3539C" w:rsidRPr="00542FED" w:rsidTr="00432E73">
        <w:tc>
          <w:tcPr>
            <w:tcW w:w="3168" w:type="dxa"/>
            <w:tcBorders>
              <w:top w:val="single" w:sz="4" w:space="0" w:color="000000"/>
              <w:left w:val="single" w:sz="4" w:space="0" w:color="000000"/>
              <w:bottom w:val="single" w:sz="4" w:space="0" w:color="000000"/>
            </w:tcBorders>
            <w:shd w:val="clear" w:color="auto" w:fill="auto"/>
          </w:tcPr>
          <w:p w:rsidR="00F3539C" w:rsidRPr="00542FED" w:rsidRDefault="00F3539C" w:rsidP="00884C5F">
            <w:pPr>
              <w:widowControl w:val="0"/>
              <w:jc w:val="both"/>
              <w:rPr>
                <w:color w:val="0D0D0D"/>
              </w:rPr>
            </w:pPr>
            <w:r w:rsidRPr="00542FED">
              <w:rPr>
                <w:color w:val="0D0D0D"/>
              </w:rPr>
              <w:t>Другие работники (психолог)</w:t>
            </w:r>
          </w:p>
        </w:tc>
        <w:tc>
          <w:tcPr>
            <w:tcW w:w="865" w:type="dxa"/>
            <w:tcBorders>
              <w:top w:val="single" w:sz="4" w:space="0" w:color="000000"/>
              <w:left w:val="single" w:sz="4" w:space="0" w:color="000000"/>
              <w:bottom w:val="single" w:sz="4" w:space="0" w:color="000000"/>
            </w:tcBorders>
            <w:shd w:val="clear" w:color="auto" w:fill="auto"/>
          </w:tcPr>
          <w:p w:rsidR="00F3539C" w:rsidRPr="00542FED" w:rsidRDefault="00F3539C" w:rsidP="00884C5F">
            <w:pPr>
              <w:widowControl w:val="0"/>
              <w:snapToGrid w:val="0"/>
              <w:jc w:val="both"/>
              <w:rPr>
                <w:color w:val="0D0D0D"/>
              </w:rPr>
            </w:pPr>
            <w:r w:rsidRPr="00542FED">
              <w:rPr>
                <w:color w:val="0D0D0D"/>
              </w:rPr>
              <w:t>1</w:t>
            </w:r>
          </w:p>
        </w:tc>
        <w:tc>
          <w:tcPr>
            <w:tcW w:w="935" w:type="dxa"/>
            <w:tcBorders>
              <w:top w:val="single" w:sz="4" w:space="0" w:color="000000"/>
              <w:left w:val="single" w:sz="4" w:space="0" w:color="000000"/>
              <w:bottom w:val="single" w:sz="4" w:space="0" w:color="000000"/>
            </w:tcBorders>
            <w:shd w:val="clear" w:color="auto" w:fill="auto"/>
          </w:tcPr>
          <w:p w:rsidR="00F3539C" w:rsidRPr="00542FED" w:rsidRDefault="00F3539C" w:rsidP="00884C5F">
            <w:pPr>
              <w:widowControl w:val="0"/>
              <w:snapToGrid w:val="0"/>
              <w:jc w:val="both"/>
              <w:rPr>
                <w:color w:val="0D0D0D"/>
              </w:rPr>
            </w:pPr>
            <w:r w:rsidRPr="00542FED">
              <w:rPr>
                <w:color w:val="0D0D0D"/>
              </w:rPr>
              <w:t>1</w:t>
            </w:r>
          </w:p>
        </w:tc>
        <w:tc>
          <w:tcPr>
            <w:tcW w:w="900" w:type="dxa"/>
            <w:tcBorders>
              <w:top w:val="single" w:sz="4" w:space="0" w:color="000000"/>
              <w:left w:val="single" w:sz="4" w:space="0" w:color="000000"/>
              <w:bottom w:val="single" w:sz="4" w:space="0" w:color="000000"/>
            </w:tcBorders>
            <w:shd w:val="clear" w:color="auto" w:fill="auto"/>
          </w:tcPr>
          <w:p w:rsidR="00F3539C" w:rsidRPr="00542FED" w:rsidRDefault="00F3539C" w:rsidP="00884C5F">
            <w:pPr>
              <w:widowControl w:val="0"/>
              <w:snapToGrid w:val="0"/>
              <w:jc w:val="both"/>
              <w:rPr>
                <w:color w:val="0D0D0D"/>
              </w:rPr>
            </w:pPr>
          </w:p>
        </w:tc>
        <w:tc>
          <w:tcPr>
            <w:tcW w:w="900" w:type="dxa"/>
            <w:tcBorders>
              <w:top w:val="single" w:sz="4" w:space="0" w:color="000000"/>
              <w:left w:val="single" w:sz="4" w:space="0" w:color="000000"/>
              <w:bottom w:val="single" w:sz="4" w:space="0" w:color="000000"/>
            </w:tcBorders>
            <w:shd w:val="clear" w:color="auto" w:fill="auto"/>
          </w:tcPr>
          <w:p w:rsidR="00F3539C" w:rsidRPr="00542FED" w:rsidRDefault="00F3539C" w:rsidP="00884C5F">
            <w:pPr>
              <w:widowControl w:val="0"/>
              <w:snapToGrid w:val="0"/>
              <w:jc w:val="both"/>
              <w:rPr>
                <w:color w:val="0D0D0D"/>
              </w:rPr>
            </w:pPr>
          </w:p>
        </w:tc>
        <w:tc>
          <w:tcPr>
            <w:tcW w:w="900" w:type="dxa"/>
            <w:tcBorders>
              <w:top w:val="single" w:sz="4" w:space="0" w:color="000000"/>
              <w:left w:val="single" w:sz="4" w:space="0" w:color="000000"/>
              <w:bottom w:val="single" w:sz="4" w:space="0" w:color="000000"/>
            </w:tcBorders>
            <w:shd w:val="clear" w:color="auto" w:fill="auto"/>
          </w:tcPr>
          <w:p w:rsidR="00F3539C" w:rsidRPr="00542FED" w:rsidRDefault="00F3539C" w:rsidP="00884C5F">
            <w:pPr>
              <w:widowControl w:val="0"/>
              <w:snapToGrid w:val="0"/>
              <w:jc w:val="both"/>
              <w:rPr>
                <w:color w:val="0D0D0D"/>
              </w:rPr>
            </w:pPr>
          </w:p>
        </w:tc>
        <w:tc>
          <w:tcPr>
            <w:tcW w:w="900" w:type="dxa"/>
            <w:tcBorders>
              <w:top w:val="single" w:sz="4" w:space="0" w:color="000000"/>
              <w:left w:val="single" w:sz="4" w:space="0" w:color="000000"/>
              <w:bottom w:val="single" w:sz="4" w:space="0" w:color="000000"/>
            </w:tcBorders>
            <w:shd w:val="clear" w:color="auto" w:fill="auto"/>
          </w:tcPr>
          <w:p w:rsidR="00F3539C" w:rsidRPr="00542FED" w:rsidRDefault="00F3539C" w:rsidP="00884C5F">
            <w:pPr>
              <w:widowControl w:val="0"/>
              <w:snapToGrid w:val="0"/>
              <w:jc w:val="both"/>
              <w:rPr>
                <w:color w:val="0D0D0D"/>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F3539C" w:rsidRPr="00542FED" w:rsidRDefault="00F3539C" w:rsidP="00884C5F">
            <w:pPr>
              <w:widowControl w:val="0"/>
              <w:snapToGrid w:val="0"/>
              <w:jc w:val="both"/>
              <w:rPr>
                <w:color w:val="0D0D0D"/>
              </w:rPr>
            </w:pPr>
          </w:p>
        </w:tc>
      </w:tr>
    </w:tbl>
    <w:p w:rsidR="00F3539C" w:rsidRPr="00542FED" w:rsidRDefault="00F3539C" w:rsidP="00432E73">
      <w:pPr>
        <w:widowControl w:val="0"/>
        <w:ind w:left="567" w:firstLine="567"/>
        <w:jc w:val="both"/>
        <w:rPr>
          <w:color w:val="0D0D0D"/>
        </w:rPr>
      </w:pPr>
      <w:r w:rsidRPr="00542FED">
        <w:rPr>
          <w:color w:val="0D0D0D"/>
        </w:rPr>
        <w:t>Из таблицы делаем вывод, что кадровый состав образовательного учреждения имеет высшее педагогическое образов</w:t>
      </w:r>
      <w:r w:rsidR="00B23689">
        <w:rPr>
          <w:color w:val="0D0D0D"/>
        </w:rPr>
        <w:t>ание на 89,5</w:t>
      </w:r>
      <w:r w:rsidRPr="00542FED">
        <w:rPr>
          <w:color w:val="0D0D0D"/>
        </w:rPr>
        <w:t xml:space="preserve"> %, средне</w:t>
      </w:r>
      <w:r w:rsidR="00B23689">
        <w:rPr>
          <w:color w:val="0D0D0D"/>
        </w:rPr>
        <w:t>е педагогическое образование – 5,3%, средн</w:t>
      </w:r>
      <w:r w:rsidRPr="00542FED">
        <w:rPr>
          <w:color w:val="0D0D0D"/>
        </w:rPr>
        <w:t xml:space="preserve">ее непедагогическое образование -  </w:t>
      </w:r>
      <w:r w:rsidR="00B23689">
        <w:rPr>
          <w:color w:val="0D0D0D"/>
        </w:rPr>
        <w:t>5,3</w:t>
      </w:r>
      <w:r w:rsidRPr="00542FED">
        <w:rPr>
          <w:color w:val="0D0D0D"/>
        </w:rPr>
        <w:t xml:space="preserve"> %. </w:t>
      </w:r>
    </w:p>
    <w:p w:rsidR="00F3539C" w:rsidRPr="00542FED" w:rsidRDefault="00F3539C" w:rsidP="00F3539C">
      <w:pPr>
        <w:widowControl w:val="0"/>
        <w:rPr>
          <w:color w:val="0D0D0D"/>
        </w:rPr>
      </w:pPr>
    </w:p>
    <w:p w:rsidR="00F3539C" w:rsidRPr="00432E73" w:rsidRDefault="00F3539C" w:rsidP="00F3539C">
      <w:pPr>
        <w:widowControl w:val="0"/>
        <w:rPr>
          <w:b/>
          <w:color w:val="0D0D0D"/>
        </w:rPr>
      </w:pPr>
      <w:r w:rsidRPr="00432E73">
        <w:rPr>
          <w:b/>
          <w:color w:val="0D0D0D"/>
        </w:rPr>
        <w:t xml:space="preserve">По категории </w:t>
      </w:r>
    </w:p>
    <w:tbl>
      <w:tblPr>
        <w:tblW w:w="9689" w:type="dxa"/>
        <w:tblInd w:w="675" w:type="dxa"/>
        <w:tblLayout w:type="fixed"/>
        <w:tblLook w:val="0000"/>
      </w:tblPr>
      <w:tblGrid>
        <w:gridCol w:w="2105"/>
        <w:gridCol w:w="808"/>
        <w:gridCol w:w="1160"/>
        <w:gridCol w:w="1160"/>
        <w:gridCol w:w="1553"/>
        <w:gridCol w:w="1417"/>
        <w:gridCol w:w="1456"/>
        <w:gridCol w:w="30"/>
      </w:tblGrid>
      <w:tr w:rsidR="00F3539C" w:rsidRPr="00542FED" w:rsidTr="00432E73">
        <w:trPr>
          <w:gridAfter w:val="1"/>
          <w:wAfter w:w="30" w:type="dxa"/>
        </w:trPr>
        <w:tc>
          <w:tcPr>
            <w:tcW w:w="2105" w:type="dxa"/>
            <w:vMerge w:val="restart"/>
            <w:tcBorders>
              <w:top w:val="single" w:sz="4" w:space="0" w:color="000000"/>
              <w:left w:val="single" w:sz="4" w:space="0" w:color="000000"/>
              <w:bottom w:val="single" w:sz="4" w:space="0" w:color="000000"/>
            </w:tcBorders>
            <w:shd w:val="clear" w:color="auto" w:fill="auto"/>
          </w:tcPr>
          <w:p w:rsidR="00F3539C" w:rsidRPr="00542FED" w:rsidRDefault="00F3539C" w:rsidP="00B23689">
            <w:pPr>
              <w:widowControl w:val="0"/>
              <w:jc w:val="center"/>
              <w:rPr>
                <w:color w:val="0D0D0D"/>
              </w:rPr>
            </w:pPr>
            <w:r w:rsidRPr="00542FED">
              <w:rPr>
                <w:color w:val="0D0D0D"/>
              </w:rPr>
              <w:t>Должность</w:t>
            </w:r>
          </w:p>
        </w:tc>
        <w:tc>
          <w:tcPr>
            <w:tcW w:w="808" w:type="dxa"/>
            <w:vMerge w:val="restart"/>
            <w:tcBorders>
              <w:top w:val="single" w:sz="4" w:space="0" w:color="000000"/>
              <w:left w:val="single" w:sz="4" w:space="0" w:color="000000"/>
              <w:bottom w:val="single" w:sz="4" w:space="0" w:color="000000"/>
            </w:tcBorders>
            <w:shd w:val="clear" w:color="auto" w:fill="auto"/>
          </w:tcPr>
          <w:p w:rsidR="00F3539C" w:rsidRPr="00542FED" w:rsidRDefault="00F3539C" w:rsidP="00B23689">
            <w:pPr>
              <w:widowControl w:val="0"/>
              <w:jc w:val="center"/>
              <w:rPr>
                <w:color w:val="0D0D0D"/>
              </w:rPr>
            </w:pPr>
            <w:r w:rsidRPr="00542FED">
              <w:rPr>
                <w:color w:val="0D0D0D"/>
              </w:rPr>
              <w:t>Всего</w:t>
            </w:r>
          </w:p>
        </w:tc>
        <w:tc>
          <w:tcPr>
            <w:tcW w:w="6746" w:type="dxa"/>
            <w:gridSpan w:val="5"/>
            <w:tcBorders>
              <w:top w:val="single" w:sz="4" w:space="0" w:color="000000"/>
              <w:left w:val="single" w:sz="4" w:space="0" w:color="000000"/>
              <w:bottom w:val="single" w:sz="4" w:space="0" w:color="000000"/>
              <w:right w:val="single" w:sz="4" w:space="0" w:color="auto"/>
            </w:tcBorders>
            <w:shd w:val="clear" w:color="auto" w:fill="auto"/>
          </w:tcPr>
          <w:p w:rsidR="00F3539C" w:rsidRPr="00542FED" w:rsidRDefault="00F3539C" w:rsidP="00B23689">
            <w:pPr>
              <w:widowControl w:val="0"/>
              <w:jc w:val="center"/>
              <w:rPr>
                <w:color w:val="0D0D0D"/>
              </w:rPr>
            </w:pPr>
            <w:r w:rsidRPr="00542FED">
              <w:rPr>
                <w:color w:val="0D0D0D"/>
              </w:rPr>
              <w:t>По результатам аттестации имеют соответствие</w:t>
            </w:r>
          </w:p>
        </w:tc>
      </w:tr>
      <w:tr w:rsidR="00F3539C" w:rsidRPr="00542FED" w:rsidTr="00432E73">
        <w:tblPrEx>
          <w:tblCellMar>
            <w:left w:w="0" w:type="dxa"/>
            <w:right w:w="0" w:type="dxa"/>
          </w:tblCellMar>
        </w:tblPrEx>
        <w:tc>
          <w:tcPr>
            <w:tcW w:w="2105" w:type="dxa"/>
            <w:vMerge/>
            <w:tcBorders>
              <w:top w:val="single" w:sz="4" w:space="0" w:color="000000"/>
              <w:left w:val="single" w:sz="4" w:space="0" w:color="000000"/>
              <w:bottom w:val="single" w:sz="4" w:space="0" w:color="000000"/>
            </w:tcBorders>
            <w:shd w:val="clear" w:color="auto" w:fill="auto"/>
          </w:tcPr>
          <w:p w:rsidR="00F3539C" w:rsidRPr="00542FED" w:rsidRDefault="00F3539C" w:rsidP="00884C5F">
            <w:pPr>
              <w:widowControl w:val="0"/>
              <w:snapToGrid w:val="0"/>
              <w:jc w:val="both"/>
              <w:rPr>
                <w:color w:val="0D0D0D"/>
              </w:rPr>
            </w:pPr>
          </w:p>
        </w:tc>
        <w:tc>
          <w:tcPr>
            <w:tcW w:w="808" w:type="dxa"/>
            <w:vMerge/>
            <w:tcBorders>
              <w:top w:val="single" w:sz="4" w:space="0" w:color="000000"/>
              <w:left w:val="single" w:sz="4" w:space="0" w:color="000000"/>
              <w:bottom w:val="single" w:sz="4" w:space="0" w:color="000000"/>
            </w:tcBorders>
            <w:shd w:val="clear" w:color="auto" w:fill="auto"/>
          </w:tcPr>
          <w:p w:rsidR="00F3539C" w:rsidRPr="00542FED" w:rsidRDefault="00F3539C" w:rsidP="00884C5F">
            <w:pPr>
              <w:widowControl w:val="0"/>
              <w:snapToGrid w:val="0"/>
              <w:jc w:val="both"/>
              <w:rPr>
                <w:color w:val="0D0D0D"/>
              </w:rPr>
            </w:pPr>
          </w:p>
        </w:tc>
        <w:tc>
          <w:tcPr>
            <w:tcW w:w="1160" w:type="dxa"/>
            <w:tcBorders>
              <w:top w:val="single" w:sz="4" w:space="0" w:color="000000"/>
              <w:left w:val="single" w:sz="4" w:space="0" w:color="000000"/>
              <w:bottom w:val="single" w:sz="4" w:space="0" w:color="000000"/>
            </w:tcBorders>
            <w:shd w:val="clear" w:color="auto" w:fill="auto"/>
          </w:tcPr>
          <w:p w:rsidR="00F3539C" w:rsidRPr="00542FED" w:rsidRDefault="00F3539C" w:rsidP="00B23689">
            <w:pPr>
              <w:widowControl w:val="0"/>
              <w:jc w:val="center"/>
              <w:rPr>
                <w:color w:val="0D0D0D"/>
              </w:rPr>
            </w:pPr>
            <w:r w:rsidRPr="00542FED">
              <w:rPr>
                <w:color w:val="0D0D0D"/>
              </w:rPr>
              <w:t>Высшей категории</w:t>
            </w:r>
          </w:p>
        </w:tc>
        <w:tc>
          <w:tcPr>
            <w:tcW w:w="1160" w:type="dxa"/>
            <w:tcBorders>
              <w:top w:val="single" w:sz="4" w:space="0" w:color="000000"/>
              <w:left w:val="single" w:sz="4" w:space="0" w:color="000000"/>
              <w:bottom w:val="single" w:sz="4" w:space="0" w:color="000000"/>
            </w:tcBorders>
            <w:shd w:val="clear" w:color="auto" w:fill="auto"/>
          </w:tcPr>
          <w:p w:rsidR="00F3539C" w:rsidRPr="00542FED" w:rsidRDefault="00F3539C" w:rsidP="00B23689">
            <w:pPr>
              <w:widowControl w:val="0"/>
              <w:jc w:val="center"/>
              <w:rPr>
                <w:color w:val="0D0D0D"/>
              </w:rPr>
            </w:pPr>
            <w:r w:rsidRPr="00542FED">
              <w:rPr>
                <w:color w:val="0D0D0D"/>
              </w:rPr>
              <w:t>1 категории</w:t>
            </w:r>
          </w:p>
        </w:tc>
        <w:tc>
          <w:tcPr>
            <w:tcW w:w="1553" w:type="dxa"/>
            <w:tcBorders>
              <w:top w:val="single" w:sz="4" w:space="0" w:color="000000"/>
              <w:left w:val="single" w:sz="4" w:space="0" w:color="000000"/>
              <w:bottom w:val="single" w:sz="4" w:space="0" w:color="000000"/>
            </w:tcBorders>
            <w:shd w:val="clear" w:color="auto" w:fill="auto"/>
          </w:tcPr>
          <w:p w:rsidR="00F3539C" w:rsidRPr="00542FED" w:rsidRDefault="00F3539C" w:rsidP="00B23689">
            <w:pPr>
              <w:widowControl w:val="0"/>
              <w:jc w:val="center"/>
              <w:rPr>
                <w:color w:val="0D0D0D"/>
              </w:rPr>
            </w:pPr>
            <w:r w:rsidRPr="00542FED">
              <w:rPr>
                <w:color w:val="0D0D0D"/>
              </w:rPr>
              <w:t>Соответствие занимаемой должности</w:t>
            </w:r>
          </w:p>
        </w:tc>
        <w:tc>
          <w:tcPr>
            <w:tcW w:w="1417" w:type="dxa"/>
            <w:tcBorders>
              <w:top w:val="single" w:sz="4" w:space="0" w:color="000000"/>
              <w:left w:val="single" w:sz="4" w:space="0" w:color="000000"/>
              <w:bottom w:val="single" w:sz="4" w:space="0" w:color="000000"/>
            </w:tcBorders>
            <w:shd w:val="clear" w:color="auto" w:fill="auto"/>
          </w:tcPr>
          <w:p w:rsidR="00B23689" w:rsidRDefault="00F3539C" w:rsidP="00B23689">
            <w:pPr>
              <w:widowControl w:val="0"/>
              <w:jc w:val="center"/>
              <w:rPr>
                <w:color w:val="0D0D0D"/>
              </w:rPr>
            </w:pPr>
            <w:r w:rsidRPr="00542FED">
              <w:rPr>
                <w:color w:val="0D0D0D"/>
              </w:rPr>
              <w:t xml:space="preserve">Без </w:t>
            </w:r>
          </w:p>
          <w:p w:rsidR="00F3539C" w:rsidRPr="00542FED" w:rsidRDefault="00F3539C" w:rsidP="00B23689">
            <w:pPr>
              <w:widowControl w:val="0"/>
              <w:jc w:val="center"/>
              <w:rPr>
                <w:color w:val="0D0D0D"/>
              </w:rPr>
            </w:pPr>
            <w:r w:rsidRPr="00542FED">
              <w:rPr>
                <w:color w:val="0D0D0D"/>
              </w:rPr>
              <w:t>категории</w:t>
            </w:r>
          </w:p>
        </w:tc>
        <w:tc>
          <w:tcPr>
            <w:tcW w:w="1456" w:type="dxa"/>
            <w:tcBorders>
              <w:top w:val="single" w:sz="4" w:space="0" w:color="000000"/>
              <w:left w:val="single" w:sz="4" w:space="0" w:color="000000"/>
              <w:bottom w:val="single" w:sz="4" w:space="0" w:color="auto"/>
            </w:tcBorders>
            <w:shd w:val="clear" w:color="auto" w:fill="auto"/>
          </w:tcPr>
          <w:p w:rsidR="00F3539C" w:rsidRPr="00542FED" w:rsidRDefault="00F3539C" w:rsidP="00B23689">
            <w:pPr>
              <w:widowControl w:val="0"/>
              <w:snapToGrid w:val="0"/>
              <w:jc w:val="center"/>
              <w:rPr>
                <w:color w:val="0D0D0D"/>
              </w:rPr>
            </w:pPr>
            <w:r w:rsidRPr="00542FED">
              <w:rPr>
                <w:color w:val="0D0D0D"/>
              </w:rPr>
              <w:t>Молодой специалист</w:t>
            </w:r>
          </w:p>
        </w:tc>
        <w:tc>
          <w:tcPr>
            <w:tcW w:w="30" w:type="dxa"/>
            <w:vMerge w:val="restart"/>
            <w:tcBorders>
              <w:left w:val="single" w:sz="4" w:space="0" w:color="000000"/>
            </w:tcBorders>
            <w:shd w:val="clear" w:color="auto" w:fill="auto"/>
          </w:tcPr>
          <w:p w:rsidR="00F3539C" w:rsidRPr="00542FED" w:rsidRDefault="00F3539C" w:rsidP="00884C5F">
            <w:pPr>
              <w:widowControl w:val="0"/>
              <w:snapToGrid w:val="0"/>
              <w:jc w:val="both"/>
              <w:rPr>
                <w:color w:val="0D0D0D"/>
              </w:rPr>
            </w:pPr>
          </w:p>
        </w:tc>
      </w:tr>
      <w:tr w:rsidR="00F3539C" w:rsidRPr="00542FED" w:rsidTr="00432E73">
        <w:tblPrEx>
          <w:tblCellMar>
            <w:left w:w="0" w:type="dxa"/>
            <w:right w:w="0" w:type="dxa"/>
          </w:tblCellMar>
        </w:tblPrEx>
        <w:tc>
          <w:tcPr>
            <w:tcW w:w="2105" w:type="dxa"/>
            <w:tcBorders>
              <w:top w:val="single" w:sz="4" w:space="0" w:color="000000"/>
              <w:left w:val="single" w:sz="4" w:space="0" w:color="000000"/>
              <w:bottom w:val="single" w:sz="4" w:space="0" w:color="000000"/>
            </w:tcBorders>
            <w:shd w:val="clear" w:color="auto" w:fill="auto"/>
          </w:tcPr>
          <w:p w:rsidR="00F3539C" w:rsidRPr="00542FED" w:rsidRDefault="00407F4A" w:rsidP="00884C5F">
            <w:pPr>
              <w:widowControl w:val="0"/>
              <w:jc w:val="both"/>
              <w:rPr>
                <w:color w:val="0D0D0D"/>
              </w:rPr>
            </w:pPr>
            <w:r w:rsidRPr="00542FED">
              <w:rPr>
                <w:color w:val="0D0D0D"/>
              </w:rPr>
              <w:t>У</w:t>
            </w:r>
            <w:r w:rsidR="00F3539C" w:rsidRPr="00542FED">
              <w:rPr>
                <w:color w:val="0D0D0D"/>
              </w:rPr>
              <w:t>читель</w:t>
            </w:r>
          </w:p>
        </w:tc>
        <w:tc>
          <w:tcPr>
            <w:tcW w:w="808" w:type="dxa"/>
            <w:tcBorders>
              <w:top w:val="single" w:sz="4" w:space="0" w:color="000000"/>
              <w:left w:val="single" w:sz="4" w:space="0" w:color="000000"/>
              <w:bottom w:val="single" w:sz="4" w:space="0" w:color="000000"/>
            </w:tcBorders>
            <w:shd w:val="clear" w:color="auto" w:fill="auto"/>
          </w:tcPr>
          <w:p w:rsidR="00F3539C" w:rsidRPr="00542FED" w:rsidRDefault="00B23689" w:rsidP="00B23689">
            <w:pPr>
              <w:widowControl w:val="0"/>
              <w:snapToGrid w:val="0"/>
              <w:jc w:val="center"/>
              <w:rPr>
                <w:color w:val="0D0D0D"/>
              </w:rPr>
            </w:pPr>
            <w:r>
              <w:rPr>
                <w:color w:val="0D0D0D"/>
              </w:rPr>
              <w:t>18</w:t>
            </w:r>
          </w:p>
        </w:tc>
        <w:tc>
          <w:tcPr>
            <w:tcW w:w="1160" w:type="dxa"/>
            <w:tcBorders>
              <w:top w:val="single" w:sz="4" w:space="0" w:color="000000"/>
              <w:left w:val="single" w:sz="4" w:space="0" w:color="000000"/>
              <w:bottom w:val="single" w:sz="4" w:space="0" w:color="000000"/>
            </w:tcBorders>
            <w:shd w:val="clear" w:color="auto" w:fill="auto"/>
          </w:tcPr>
          <w:p w:rsidR="00F3539C" w:rsidRPr="00542FED" w:rsidRDefault="00B23689" w:rsidP="00B23689">
            <w:pPr>
              <w:widowControl w:val="0"/>
              <w:snapToGrid w:val="0"/>
              <w:jc w:val="center"/>
              <w:rPr>
                <w:color w:val="0D0D0D"/>
              </w:rPr>
            </w:pPr>
            <w:r>
              <w:rPr>
                <w:color w:val="0D0D0D"/>
              </w:rPr>
              <w:t>5</w:t>
            </w:r>
          </w:p>
        </w:tc>
        <w:tc>
          <w:tcPr>
            <w:tcW w:w="1160" w:type="dxa"/>
            <w:tcBorders>
              <w:top w:val="single" w:sz="4" w:space="0" w:color="000000"/>
              <w:left w:val="single" w:sz="4" w:space="0" w:color="000000"/>
              <w:bottom w:val="single" w:sz="4" w:space="0" w:color="000000"/>
            </w:tcBorders>
            <w:shd w:val="clear" w:color="auto" w:fill="auto"/>
          </w:tcPr>
          <w:p w:rsidR="00F3539C" w:rsidRPr="00542FED" w:rsidRDefault="00B23689" w:rsidP="00B23689">
            <w:pPr>
              <w:widowControl w:val="0"/>
              <w:snapToGrid w:val="0"/>
              <w:jc w:val="center"/>
              <w:rPr>
                <w:color w:val="0D0D0D"/>
              </w:rPr>
            </w:pPr>
            <w:r>
              <w:rPr>
                <w:color w:val="0D0D0D"/>
              </w:rPr>
              <w:t>10</w:t>
            </w:r>
          </w:p>
        </w:tc>
        <w:tc>
          <w:tcPr>
            <w:tcW w:w="1553" w:type="dxa"/>
            <w:tcBorders>
              <w:top w:val="single" w:sz="4" w:space="0" w:color="000000"/>
              <w:left w:val="single" w:sz="4" w:space="0" w:color="000000"/>
              <w:bottom w:val="single" w:sz="4" w:space="0" w:color="000000"/>
            </w:tcBorders>
            <w:shd w:val="clear" w:color="auto" w:fill="auto"/>
          </w:tcPr>
          <w:p w:rsidR="00F3539C" w:rsidRPr="00542FED" w:rsidRDefault="00B23689" w:rsidP="00B23689">
            <w:pPr>
              <w:widowControl w:val="0"/>
              <w:snapToGrid w:val="0"/>
              <w:jc w:val="center"/>
              <w:rPr>
                <w:color w:val="0D0D0D"/>
              </w:rPr>
            </w:pPr>
            <w:r>
              <w:rPr>
                <w:color w:val="0D0D0D"/>
              </w:rPr>
              <w:t>1</w:t>
            </w:r>
          </w:p>
        </w:tc>
        <w:tc>
          <w:tcPr>
            <w:tcW w:w="1417" w:type="dxa"/>
            <w:tcBorders>
              <w:top w:val="single" w:sz="4" w:space="0" w:color="000000"/>
              <w:left w:val="single" w:sz="4" w:space="0" w:color="000000"/>
              <w:bottom w:val="single" w:sz="4" w:space="0" w:color="000000"/>
            </w:tcBorders>
            <w:shd w:val="clear" w:color="auto" w:fill="auto"/>
          </w:tcPr>
          <w:p w:rsidR="00F3539C" w:rsidRPr="00542FED" w:rsidRDefault="00B23689" w:rsidP="00B23689">
            <w:pPr>
              <w:widowControl w:val="0"/>
              <w:snapToGrid w:val="0"/>
              <w:jc w:val="center"/>
              <w:rPr>
                <w:color w:val="0D0D0D"/>
              </w:rPr>
            </w:pPr>
            <w:r>
              <w:rPr>
                <w:color w:val="0D0D0D"/>
              </w:rPr>
              <w:t>2</w:t>
            </w:r>
          </w:p>
        </w:tc>
        <w:tc>
          <w:tcPr>
            <w:tcW w:w="1456" w:type="dxa"/>
            <w:tcBorders>
              <w:top w:val="single" w:sz="4" w:space="0" w:color="000000"/>
              <w:left w:val="single" w:sz="4" w:space="0" w:color="000000"/>
              <w:bottom w:val="single" w:sz="4" w:space="0" w:color="auto"/>
            </w:tcBorders>
            <w:shd w:val="clear" w:color="auto" w:fill="auto"/>
          </w:tcPr>
          <w:p w:rsidR="00F3539C" w:rsidRPr="00542FED" w:rsidRDefault="00F3539C" w:rsidP="00884C5F">
            <w:pPr>
              <w:widowControl w:val="0"/>
              <w:snapToGrid w:val="0"/>
              <w:jc w:val="both"/>
              <w:rPr>
                <w:color w:val="0D0D0D"/>
              </w:rPr>
            </w:pPr>
          </w:p>
        </w:tc>
        <w:tc>
          <w:tcPr>
            <w:tcW w:w="30" w:type="dxa"/>
            <w:vMerge/>
            <w:tcBorders>
              <w:left w:val="single" w:sz="4" w:space="0" w:color="000000"/>
            </w:tcBorders>
            <w:shd w:val="clear" w:color="auto" w:fill="auto"/>
          </w:tcPr>
          <w:p w:rsidR="00F3539C" w:rsidRPr="00542FED" w:rsidRDefault="00F3539C" w:rsidP="00884C5F">
            <w:pPr>
              <w:widowControl w:val="0"/>
              <w:snapToGrid w:val="0"/>
              <w:jc w:val="both"/>
              <w:rPr>
                <w:color w:val="0D0D0D"/>
              </w:rPr>
            </w:pPr>
          </w:p>
        </w:tc>
      </w:tr>
      <w:tr w:rsidR="00F3539C" w:rsidRPr="00542FED" w:rsidTr="00432E73">
        <w:tblPrEx>
          <w:tblCellMar>
            <w:left w:w="0" w:type="dxa"/>
            <w:right w:w="0" w:type="dxa"/>
          </w:tblCellMar>
        </w:tblPrEx>
        <w:tc>
          <w:tcPr>
            <w:tcW w:w="2105" w:type="dxa"/>
            <w:tcBorders>
              <w:top w:val="single" w:sz="4" w:space="0" w:color="000000"/>
              <w:left w:val="single" w:sz="4" w:space="0" w:color="000000"/>
              <w:bottom w:val="single" w:sz="4" w:space="0" w:color="000000"/>
            </w:tcBorders>
            <w:shd w:val="clear" w:color="auto" w:fill="auto"/>
          </w:tcPr>
          <w:p w:rsidR="00F3539C" w:rsidRPr="00542FED" w:rsidRDefault="00407F4A" w:rsidP="00884C5F">
            <w:pPr>
              <w:widowControl w:val="0"/>
              <w:jc w:val="both"/>
              <w:rPr>
                <w:color w:val="0D0D0D"/>
              </w:rPr>
            </w:pPr>
            <w:r w:rsidRPr="00542FED">
              <w:rPr>
                <w:color w:val="0D0D0D"/>
              </w:rPr>
              <w:t>П</w:t>
            </w:r>
            <w:r w:rsidR="00F3539C" w:rsidRPr="00542FED">
              <w:rPr>
                <w:color w:val="0D0D0D"/>
              </w:rPr>
              <w:t>сихолог</w:t>
            </w:r>
          </w:p>
        </w:tc>
        <w:tc>
          <w:tcPr>
            <w:tcW w:w="808" w:type="dxa"/>
            <w:tcBorders>
              <w:top w:val="single" w:sz="4" w:space="0" w:color="000000"/>
              <w:left w:val="single" w:sz="4" w:space="0" w:color="000000"/>
              <w:bottom w:val="single" w:sz="4" w:space="0" w:color="000000"/>
            </w:tcBorders>
            <w:shd w:val="clear" w:color="auto" w:fill="auto"/>
          </w:tcPr>
          <w:p w:rsidR="00F3539C" w:rsidRPr="00542FED" w:rsidRDefault="00F3539C" w:rsidP="00B23689">
            <w:pPr>
              <w:widowControl w:val="0"/>
              <w:snapToGrid w:val="0"/>
              <w:jc w:val="center"/>
              <w:rPr>
                <w:color w:val="0D0D0D"/>
              </w:rPr>
            </w:pPr>
            <w:r w:rsidRPr="00542FED">
              <w:rPr>
                <w:color w:val="0D0D0D"/>
              </w:rPr>
              <w:t>1</w:t>
            </w:r>
          </w:p>
        </w:tc>
        <w:tc>
          <w:tcPr>
            <w:tcW w:w="1160" w:type="dxa"/>
            <w:tcBorders>
              <w:top w:val="single" w:sz="4" w:space="0" w:color="000000"/>
              <w:left w:val="single" w:sz="4" w:space="0" w:color="000000"/>
              <w:bottom w:val="single" w:sz="4" w:space="0" w:color="000000"/>
            </w:tcBorders>
            <w:shd w:val="clear" w:color="auto" w:fill="auto"/>
          </w:tcPr>
          <w:p w:rsidR="00F3539C" w:rsidRPr="00542FED" w:rsidRDefault="00B23689" w:rsidP="00B23689">
            <w:pPr>
              <w:widowControl w:val="0"/>
              <w:snapToGrid w:val="0"/>
              <w:jc w:val="center"/>
              <w:rPr>
                <w:color w:val="0D0D0D"/>
              </w:rPr>
            </w:pPr>
            <w:r>
              <w:rPr>
                <w:color w:val="0D0D0D"/>
              </w:rPr>
              <w:t>1</w:t>
            </w:r>
          </w:p>
        </w:tc>
        <w:tc>
          <w:tcPr>
            <w:tcW w:w="1160" w:type="dxa"/>
            <w:tcBorders>
              <w:top w:val="single" w:sz="4" w:space="0" w:color="000000"/>
              <w:left w:val="single" w:sz="4" w:space="0" w:color="000000"/>
              <w:bottom w:val="single" w:sz="4" w:space="0" w:color="000000"/>
            </w:tcBorders>
            <w:shd w:val="clear" w:color="auto" w:fill="auto"/>
          </w:tcPr>
          <w:p w:rsidR="00F3539C" w:rsidRPr="00542FED" w:rsidRDefault="00F3539C" w:rsidP="00B23689">
            <w:pPr>
              <w:widowControl w:val="0"/>
              <w:snapToGrid w:val="0"/>
              <w:jc w:val="center"/>
              <w:rPr>
                <w:color w:val="0D0D0D"/>
              </w:rPr>
            </w:pPr>
          </w:p>
        </w:tc>
        <w:tc>
          <w:tcPr>
            <w:tcW w:w="1553" w:type="dxa"/>
            <w:tcBorders>
              <w:top w:val="single" w:sz="4" w:space="0" w:color="000000"/>
              <w:left w:val="single" w:sz="4" w:space="0" w:color="000000"/>
              <w:bottom w:val="single" w:sz="4" w:space="0" w:color="000000"/>
            </w:tcBorders>
            <w:shd w:val="clear" w:color="auto" w:fill="auto"/>
          </w:tcPr>
          <w:p w:rsidR="00F3539C" w:rsidRPr="00542FED" w:rsidRDefault="00F3539C" w:rsidP="00B23689">
            <w:pPr>
              <w:widowControl w:val="0"/>
              <w:snapToGrid w:val="0"/>
              <w:jc w:val="center"/>
              <w:rPr>
                <w:color w:val="0D0D0D"/>
              </w:rPr>
            </w:pPr>
          </w:p>
        </w:tc>
        <w:tc>
          <w:tcPr>
            <w:tcW w:w="1417" w:type="dxa"/>
            <w:tcBorders>
              <w:top w:val="single" w:sz="4" w:space="0" w:color="000000"/>
              <w:left w:val="single" w:sz="4" w:space="0" w:color="000000"/>
              <w:bottom w:val="single" w:sz="4" w:space="0" w:color="000000"/>
            </w:tcBorders>
            <w:shd w:val="clear" w:color="auto" w:fill="auto"/>
          </w:tcPr>
          <w:p w:rsidR="00F3539C" w:rsidRPr="00542FED" w:rsidRDefault="00F3539C" w:rsidP="00B23689">
            <w:pPr>
              <w:widowControl w:val="0"/>
              <w:snapToGrid w:val="0"/>
              <w:jc w:val="center"/>
              <w:rPr>
                <w:color w:val="0D0D0D"/>
              </w:rPr>
            </w:pPr>
          </w:p>
        </w:tc>
        <w:tc>
          <w:tcPr>
            <w:tcW w:w="1456" w:type="dxa"/>
            <w:tcBorders>
              <w:top w:val="single" w:sz="4" w:space="0" w:color="000000"/>
              <w:left w:val="single" w:sz="4" w:space="0" w:color="000000"/>
              <w:bottom w:val="single" w:sz="4" w:space="0" w:color="auto"/>
            </w:tcBorders>
            <w:shd w:val="clear" w:color="auto" w:fill="auto"/>
          </w:tcPr>
          <w:p w:rsidR="00F3539C" w:rsidRPr="00542FED" w:rsidRDefault="00F3539C" w:rsidP="00884C5F">
            <w:pPr>
              <w:widowControl w:val="0"/>
              <w:snapToGrid w:val="0"/>
              <w:jc w:val="both"/>
              <w:rPr>
                <w:color w:val="0D0D0D"/>
              </w:rPr>
            </w:pPr>
          </w:p>
        </w:tc>
        <w:tc>
          <w:tcPr>
            <w:tcW w:w="30" w:type="dxa"/>
            <w:tcBorders>
              <w:left w:val="single" w:sz="4" w:space="0" w:color="000000"/>
            </w:tcBorders>
            <w:shd w:val="clear" w:color="auto" w:fill="auto"/>
          </w:tcPr>
          <w:p w:rsidR="00F3539C" w:rsidRPr="00542FED" w:rsidRDefault="00F3539C" w:rsidP="00884C5F">
            <w:pPr>
              <w:widowControl w:val="0"/>
              <w:snapToGrid w:val="0"/>
              <w:jc w:val="both"/>
              <w:rPr>
                <w:color w:val="0D0D0D"/>
              </w:rPr>
            </w:pPr>
          </w:p>
        </w:tc>
      </w:tr>
    </w:tbl>
    <w:p w:rsidR="00F3539C" w:rsidRPr="00542FED" w:rsidRDefault="00F3539C" w:rsidP="00F3539C">
      <w:pPr>
        <w:widowControl w:val="0"/>
        <w:ind w:left="360"/>
        <w:rPr>
          <w:color w:val="0D0D0D"/>
        </w:rPr>
      </w:pPr>
    </w:p>
    <w:p w:rsidR="00F3539C" w:rsidRPr="00542FED" w:rsidRDefault="00F3539C" w:rsidP="00F3539C">
      <w:pPr>
        <w:widowControl w:val="0"/>
        <w:ind w:firstLine="709"/>
        <w:jc w:val="both"/>
        <w:rPr>
          <w:color w:val="0D0D0D"/>
        </w:rPr>
      </w:pPr>
      <w:r w:rsidRPr="00542FED">
        <w:rPr>
          <w:color w:val="0D0D0D"/>
        </w:rPr>
        <w:t>Из таблицы, что кадровый состав образовательного учрежде</w:t>
      </w:r>
      <w:r w:rsidR="00B23689">
        <w:rPr>
          <w:color w:val="0D0D0D"/>
        </w:rPr>
        <w:t>ния имеет высшую категорию – 28%, первую категорию – 56</w:t>
      </w:r>
      <w:r w:rsidRPr="00542FED">
        <w:rPr>
          <w:color w:val="0D0D0D"/>
        </w:rPr>
        <w:t xml:space="preserve"> %,  без категор</w:t>
      </w:r>
      <w:r w:rsidR="00B23689">
        <w:rPr>
          <w:color w:val="0D0D0D"/>
        </w:rPr>
        <w:t>ии – 11</w:t>
      </w:r>
      <w:r w:rsidRPr="00542FED">
        <w:rPr>
          <w:color w:val="0D0D0D"/>
        </w:rPr>
        <w:t xml:space="preserve"> %.</w:t>
      </w:r>
    </w:p>
    <w:p w:rsidR="00F3539C" w:rsidRPr="00542FED" w:rsidRDefault="00F3539C" w:rsidP="00F3539C">
      <w:pPr>
        <w:widowControl w:val="0"/>
        <w:tabs>
          <w:tab w:val="left" w:pos="1440"/>
        </w:tabs>
        <w:rPr>
          <w:color w:val="0D0D0D"/>
        </w:rPr>
      </w:pPr>
      <w:bookmarkStart w:id="90" w:name="_GoBack"/>
      <w:bookmarkEnd w:id="90"/>
    </w:p>
    <w:p w:rsidR="00F3539C" w:rsidRPr="00432E73" w:rsidRDefault="00F3539C" w:rsidP="00F3539C">
      <w:pPr>
        <w:widowControl w:val="0"/>
        <w:tabs>
          <w:tab w:val="left" w:pos="1440"/>
        </w:tabs>
        <w:rPr>
          <w:b/>
          <w:color w:val="0D0D0D"/>
        </w:rPr>
      </w:pPr>
      <w:r w:rsidRPr="00432E73">
        <w:rPr>
          <w:b/>
          <w:color w:val="0D0D0D"/>
        </w:rPr>
        <w:t>По стажу работы</w:t>
      </w:r>
    </w:p>
    <w:tbl>
      <w:tblPr>
        <w:tblW w:w="9798" w:type="dxa"/>
        <w:tblInd w:w="675" w:type="dxa"/>
        <w:tblLayout w:type="fixed"/>
        <w:tblLook w:val="0000"/>
      </w:tblPr>
      <w:tblGrid>
        <w:gridCol w:w="2268"/>
        <w:gridCol w:w="820"/>
        <w:gridCol w:w="1107"/>
        <w:gridCol w:w="1107"/>
        <w:gridCol w:w="1107"/>
        <w:gridCol w:w="1107"/>
        <w:gridCol w:w="1108"/>
        <w:gridCol w:w="1174"/>
      </w:tblGrid>
      <w:tr w:rsidR="00F3539C" w:rsidRPr="00542FED" w:rsidTr="00D0669B">
        <w:tc>
          <w:tcPr>
            <w:tcW w:w="2268" w:type="dxa"/>
            <w:vMerge w:val="restart"/>
            <w:tcBorders>
              <w:top w:val="single" w:sz="4" w:space="0" w:color="000000"/>
              <w:left w:val="single" w:sz="4" w:space="0" w:color="000000"/>
              <w:bottom w:val="single" w:sz="4" w:space="0" w:color="000000"/>
            </w:tcBorders>
            <w:shd w:val="clear" w:color="auto" w:fill="auto"/>
          </w:tcPr>
          <w:p w:rsidR="00F3539C" w:rsidRPr="00542FED" w:rsidRDefault="00F3539C" w:rsidP="00884C5F">
            <w:pPr>
              <w:widowControl w:val="0"/>
              <w:snapToGrid w:val="0"/>
              <w:jc w:val="both"/>
              <w:rPr>
                <w:color w:val="0D0D0D"/>
              </w:rPr>
            </w:pPr>
          </w:p>
        </w:tc>
        <w:tc>
          <w:tcPr>
            <w:tcW w:w="820" w:type="dxa"/>
            <w:vMerge w:val="restart"/>
            <w:tcBorders>
              <w:top w:val="single" w:sz="4" w:space="0" w:color="000000"/>
              <w:left w:val="single" w:sz="4" w:space="0" w:color="000000"/>
              <w:bottom w:val="single" w:sz="4" w:space="0" w:color="000000"/>
            </w:tcBorders>
            <w:shd w:val="clear" w:color="auto" w:fill="auto"/>
          </w:tcPr>
          <w:p w:rsidR="00F3539C" w:rsidRPr="00542FED" w:rsidRDefault="00F3539C" w:rsidP="00432E73">
            <w:pPr>
              <w:widowControl w:val="0"/>
              <w:jc w:val="center"/>
              <w:rPr>
                <w:color w:val="0D0D0D"/>
              </w:rPr>
            </w:pPr>
            <w:r w:rsidRPr="00542FED">
              <w:rPr>
                <w:color w:val="0D0D0D"/>
              </w:rPr>
              <w:t>Всего</w:t>
            </w:r>
          </w:p>
        </w:tc>
        <w:tc>
          <w:tcPr>
            <w:tcW w:w="6710" w:type="dxa"/>
            <w:gridSpan w:val="6"/>
            <w:tcBorders>
              <w:top w:val="single" w:sz="4" w:space="0" w:color="000000"/>
              <w:left w:val="single" w:sz="4" w:space="0" w:color="000000"/>
              <w:bottom w:val="single" w:sz="4" w:space="0" w:color="000000"/>
              <w:right w:val="single" w:sz="4" w:space="0" w:color="000000"/>
            </w:tcBorders>
            <w:shd w:val="clear" w:color="auto" w:fill="auto"/>
          </w:tcPr>
          <w:p w:rsidR="00F3539C" w:rsidRPr="00542FED" w:rsidRDefault="00F3539C" w:rsidP="00432E73">
            <w:pPr>
              <w:widowControl w:val="0"/>
              <w:jc w:val="center"/>
              <w:rPr>
                <w:color w:val="0D0D0D"/>
              </w:rPr>
            </w:pPr>
            <w:r w:rsidRPr="00542FED">
              <w:rPr>
                <w:color w:val="0D0D0D"/>
              </w:rPr>
              <w:t>Из них имеют стаж работы</w:t>
            </w:r>
          </w:p>
        </w:tc>
      </w:tr>
      <w:tr w:rsidR="00F3539C" w:rsidRPr="00542FED" w:rsidTr="00D0669B">
        <w:tc>
          <w:tcPr>
            <w:tcW w:w="2268" w:type="dxa"/>
            <w:vMerge/>
            <w:tcBorders>
              <w:top w:val="single" w:sz="4" w:space="0" w:color="000000"/>
              <w:left w:val="single" w:sz="4" w:space="0" w:color="000000"/>
              <w:bottom w:val="single" w:sz="4" w:space="0" w:color="000000"/>
            </w:tcBorders>
            <w:shd w:val="clear" w:color="auto" w:fill="auto"/>
          </w:tcPr>
          <w:p w:rsidR="00F3539C" w:rsidRPr="00542FED" w:rsidRDefault="00F3539C" w:rsidP="00884C5F">
            <w:pPr>
              <w:widowControl w:val="0"/>
              <w:snapToGrid w:val="0"/>
              <w:jc w:val="both"/>
              <w:rPr>
                <w:color w:val="0D0D0D"/>
              </w:rPr>
            </w:pPr>
          </w:p>
        </w:tc>
        <w:tc>
          <w:tcPr>
            <w:tcW w:w="820" w:type="dxa"/>
            <w:vMerge/>
            <w:tcBorders>
              <w:top w:val="single" w:sz="4" w:space="0" w:color="000000"/>
              <w:left w:val="single" w:sz="4" w:space="0" w:color="000000"/>
              <w:bottom w:val="single" w:sz="4" w:space="0" w:color="000000"/>
            </w:tcBorders>
            <w:shd w:val="clear" w:color="auto" w:fill="auto"/>
          </w:tcPr>
          <w:p w:rsidR="00F3539C" w:rsidRPr="00542FED" w:rsidRDefault="00F3539C" w:rsidP="00432E73">
            <w:pPr>
              <w:widowControl w:val="0"/>
              <w:snapToGrid w:val="0"/>
              <w:jc w:val="center"/>
              <w:rPr>
                <w:color w:val="0D0D0D"/>
              </w:rPr>
            </w:pPr>
          </w:p>
        </w:tc>
        <w:tc>
          <w:tcPr>
            <w:tcW w:w="1107" w:type="dxa"/>
            <w:tcBorders>
              <w:top w:val="single" w:sz="4" w:space="0" w:color="000000"/>
              <w:left w:val="single" w:sz="4" w:space="0" w:color="000000"/>
              <w:bottom w:val="single" w:sz="4" w:space="0" w:color="000000"/>
            </w:tcBorders>
            <w:shd w:val="clear" w:color="auto" w:fill="auto"/>
          </w:tcPr>
          <w:p w:rsidR="00F3539C" w:rsidRPr="00542FED" w:rsidRDefault="00F3539C" w:rsidP="00432E73">
            <w:pPr>
              <w:widowControl w:val="0"/>
              <w:jc w:val="center"/>
              <w:rPr>
                <w:color w:val="0D0D0D"/>
              </w:rPr>
            </w:pPr>
            <w:r w:rsidRPr="00542FED">
              <w:rPr>
                <w:color w:val="0D0D0D"/>
              </w:rPr>
              <w:t>До 3 лет</w:t>
            </w:r>
          </w:p>
        </w:tc>
        <w:tc>
          <w:tcPr>
            <w:tcW w:w="1107" w:type="dxa"/>
            <w:tcBorders>
              <w:top w:val="single" w:sz="4" w:space="0" w:color="000000"/>
              <w:left w:val="single" w:sz="4" w:space="0" w:color="000000"/>
              <w:bottom w:val="single" w:sz="4" w:space="0" w:color="000000"/>
            </w:tcBorders>
            <w:shd w:val="clear" w:color="auto" w:fill="auto"/>
          </w:tcPr>
          <w:p w:rsidR="00F3539C" w:rsidRPr="00542FED" w:rsidRDefault="00F3539C" w:rsidP="00432E73">
            <w:pPr>
              <w:widowControl w:val="0"/>
              <w:jc w:val="center"/>
              <w:rPr>
                <w:color w:val="0D0D0D"/>
              </w:rPr>
            </w:pPr>
            <w:r w:rsidRPr="00542FED">
              <w:rPr>
                <w:color w:val="0D0D0D"/>
              </w:rPr>
              <w:t>3-5 лет</w:t>
            </w:r>
          </w:p>
        </w:tc>
        <w:tc>
          <w:tcPr>
            <w:tcW w:w="1107" w:type="dxa"/>
            <w:tcBorders>
              <w:top w:val="single" w:sz="4" w:space="0" w:color="000000"/>
              <w:left w:val="single" w:sz="4" w:space="0" w:color="000000"/>
              <w:bottom w:val="single" w:sz="4" w:space="0" w:color="000000"/>
            </w:tcBorders>
            <w:shd w:val="clear" w:color="auto" w:fill="auto"/>
          </w:tcPr>
          <w:p w:rsidR="00F3539C" w:rsidRPr="00542FED" w:rsidRDefault="00F3539C" w:rsidP="00432E73">
            <w:pPr>
              <w:widowControl w:val="0"/>
              <w:jc w:val="center"/>
              <w:rPr>
                <w:color w:val="0D0D0D"/>
              </w:rPr>
            </w:pPr>
            <w:r w:rsidRPr="00542FED">
              <w:rPr>
                <w:color w:val="0D0D0D"/>
              </w:rPr>
              <w:t>5-10 лет</w:t>
            </w:r>
          </w:p>
        </w:tc>
        <w:tc>
          <w:tcPr>
            <w:tcW w:w="1107" w:type="dxa"/>
            <w:tcBorders>
              <w:top w:val="single" w:sz="4" w:space="0" w:color="000000"/>
              <w:left w:val="single" w:sz="4" w:space="0" w:color="000000"/>
              <w:bottom w:val="single" w:sz="4" w:space="0" w:color="000000"/>
            </w:tcBorders>
            <w:shd w:val="clear" w:color="auto" w:fill="auto"/>
          </w:tcPr>
          <w:p w:rsidR="00F3539C" w:rsidRPr="00542FED" w:rsidRDefault="00F3539C" w:rsidP="00432E73">
            <w:pPr>
              <w:widowControl w:val="0"/>
              <w:jc w:val="center"/>
              <w:rPr>
                <w:color w:val="0D0D0D"/>
              </w:rPr>
            </w:pPr>
            <w:r w:rsidRPr="00542FED">
              <w:rPr>
                <w:color w:val="0D0D0D"/>
              </w:rPr>
              <w:t>10-20 лет</w:t>
            </w:r>
          </w:p>
        </w:tc>
        <w:tc>
          <w:tcPr>
            <w:tcW w:w="1108" w:type="dxa"/>
            <w:tcBorders>
              <w:top w:val="single" w:sz="4" w:space="0" w:color="000000"/>
              <w:left w:val="single" w:sz="4" w:space="0" w:color="000000"/>
              <w:bottom w:val="single" w:sz="4" w:space="0" w:color="000000"/>
            </w:tcBorders>
            <w:shd w:val="clear" w:color="auto" w:fill="auto"/>
          </w:tcPr>
          <w:p w:rsidR="00F3539C" w:rsidRPr="00542FED" w:rsidRDefault="00F3539C" w:rsidP="00432E73">
            <w:pPr>
              <w:widowControl w:val="0"/>
              <w:jc w:val="center"/>
              <w:rPr>
                <w:color w:val="0D0D0D"/>
              </w:rPr>
            </w:pPr>
            <w:r w:rsidRPr="00542FED">
              <w:rPr>
                <w:color w:val="0D0D0D"/>
              </w:rPr>
              <w:t>20-30 лет</w:t>
            </w: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F3539C" w:rsidRPr="00542FED" w:rsidRDefault="00F3539C" w:rsidP="00432E73">
            <w:pPr>
              <w:widowControl w:val="0"/>
              <w:jc w:val="center"/>
              <w:rPr>
                <w:color w:val="0D0D0D"/>
              </w:rPr>
            </w:pPr>
            <w:r w:rsidRPr="00542FED">
              <w:rPr>
                <w:color w:val="0D0D0D"/>
              </w:rPr>
              <w:t>Более 30 лет</w:t>
            </w:r>
          </w:p>
        </w:tc>
      </w:tr>
      <w:tr w:rsidR="00F3539C" w:rsidRPr="00542FED" w:rsidTr="00D0669B">
        <w:tc>
          <w:tcPr>
            <w:tcW w:w="2268" w:type="dxa"/>
            <w:tcBorders>
              <w:top w:val="single" w:sz="4" w:space="0" w:color="000000"/>
              <w:left w:val="single" w:sz="4" w:space="0" w:color="000000"/>
              <w:bottom w:val="single" w:sz="4" w:space="0" w:color="000000"/>
            </w:tcBorders>
            <w:shd w:val="clear" w:color="auto" w:fill="auto"/>
          </w:tcPr>
          <w:p w:rsidR="00F3539C" w:rsidRPr="00542FED" w:rsidRDefault="00F3539C" w:rsidP="00884C5F">
            <w:pPr>
              <w:widowControl w:val="0"/>
              <w:jc w:val="both"/>
              <w:rPr>
                <w:color w:val="0D0D0D"/>
              </w:rPr>
            </w:pPr>
            <w:r w:rsidRPr="00542FED">
              <w:rPr>
                <w:color w:val="0D0D0D"/>
              </w:rPr>
              <w:t>Учителя, преподаватели-организаторы</w:t>
            </w:r>
          </w:p>
        </w:tc>
        <w:tc>
          <w:tcPr>
            <w:tcW w:w="820" w:type="dxa"/>
            <w:tcBorders>
              <w:top w:val="single" w:sz="4" w:space="0" w:color="000000"/>
              <w:left w:val="single" w:sz="4" w:space="0" w:color="000000"/>
              <w:bottom w:val="single" w:sz="4" w:space="0" w:color="000000"/>
            </w:tcBorders>
            <w:shd w:val="clear" w:color="auto" w:fill="auto"/>
          </w:tcPr>
          <w:p w:rsidR="00F3539C" w:rsidRPr="00542FED" w:rsidRDefault="00B23689" w:rsidP="00432E73">
            <w:pPr>
              <w:widowControl w:val="0"/>
              <w:snapToGrid w:val="0"/>
              <w:jc w:val="center"/>
              <w:rPr>
                <w:color w:val="0D0D0D"/>
              </w:rPr>
            </w:pPr>
            <w:r>
              <w:rPr>
                <w:color w:val="0D0D0D"/>
              </w:rPr>
              <w:t>18</w:t>
            </w:r>
          </w:p>
        </w:tc>
        <w:tc>
          <w:tcPr>
            <w:tcW w:w="1107" w:type="dxa"/>
            <w:tcBorders>
              <w:top w:val="single" w:sz="4" w:space="0" w:color="000000"/>
              <w:left w:val="single" w:sz="4" w:space="0" w:color="000000"/>
              <w:bottom w:val="single" w:sz="4" w:space="0" w:color="000000"/>
            </w:tcBorders>
            <w:shd w:val="clear" w:color="auto" w:fill="auto"/>
          </w:tcPr>
          <w:p w:rsidR="00F3539C" w:rsidRPr="00542FED" w:rsidRDefault="00432E73" w:rsidP="00432E73">
            <w:pPr>
              <w:widowControl w:val="0"/>
              <w:snapToGrid w:val="0"/>
              <w:jc w:val="center"/>
              <w:rPr>
                <w:color w:val="0D0D0D"/>
              </w:rPr>
            </w:pPr>
            <w:r>
              <w:rPr>
                <w:color w:val="0D0D0D"/>
              </w:rPr>
              <w:t>0</w:t>
            </w:r>
          </w:p>
        </w:tc>
        <w:tc>
          <w:tcPr>
            <w:tcW w:w="1107" w:type="dxa"/>
            <w:tcBorders>
              <w:top w:val="single" w:sz="4" w:space="0" w:color="000000"/>
              <w:left w:val="single" w:sz="4" w:space="0" w:color="000000"/>
              <w:bottom w:val="single" w:sz="4" w:space="0" w:color="000000"/>
            </w:tcBorders>
            <w:shd w:val="clear" w:color="auto" w:fill="auto"/>
          </w:tcPr>
          <w:p w:rsidR="00F3539C" w:rsidRPr="00542FED" w:rsidRDefault="00432E73" w:rsidP="00432E73">
            <w:pPr>
              <w:widowControl w:val="0"/>
              <w:snapToGrid w:val="0"/>
              <w:jc w:val="center"/>
              <w:rPr>
                <w:color w:val="0D0D0D"/>
              </w:rPr>
            </w:pPr>
            <w:r>
              <w:rPr>
                <w:color w:val="0D0D0D"/>
              </w:rPr>
              <w:t>0</w:t>
            </w:r>
          </w:p>
        </w:tc>
        <w:tc>
          <w:tcPr>
            <w:tcW w:w="1107" w:type="dxa"/>
            <w:tcBorders>
              <w:top w:val="single" w:sz="4" w:space="0" w:color="000000"/>
              <w:left w:val="single" w:sz="4" w:space="0" w:color="000000"/>
              <w:bottom w:val="single" w:sz="4" w:space="0" w:color="000000"/>
            </w:tcBorders>
            <w:shd w:val="clear" w:color="auto" w:fill="auto"/>
          </w:tcPr>
          <w:p w:rsidR="00F3539C" w:rsidRPr="00542FED" w:rsidRDefault="00432E73" w:rsidP="00432E73">
            <w:pPr>
              <w:widowControl w:val="0"/>
              <w:snapToGrid w:val="0"/>
              <w:jc w:val="center"/>
              <w:rPr>
                <w:color w:val="0D0D0D"/>
              </w:rPr>
            </w:pPr>
            <w:r>
              <w:rPr>
                <w:color w:val="0D0D0D"/>
              </w:rPr>
              <w:t>1</w:t>
            </w:r>
          </w:p>
        </w:tc>
        <w:tc>
          <w:tcPr>
            <w:tcW w:w="1107" w:type="dxa"/>
            <w:tcBorders>
              <w:top w:val="single" w:sz="4" w:space="0" w:color="000000"/>
              <w:left w:val="single" w:sz="4" w:space="0" w:color="000000"/>
              <w:bottom w:val="single" w:sz="4" w:space="0" w:color="000000"/>
            </w:tcBorders>
            <w:shd w:val="clear" w:color="auto" w:fill="auto"/>
          </w:tcPr>
          <w:p w:rsidR="00F3539C" w:rsidRPr="00542FED" w:rsidRDefault="00432E73" w:rsidP="00432E73">
            <w:pPr>
              <w:widowControl w:val="0"/>
              <w:snapToGrid w:val="0"/>
              <w:jc w:val="center"/>
              <w:rPr>
                <w:color w:val="0D0D0D"/>
              </w:rPr>
            </w:pPr>
            <w:r>
              <w:rPr>
                <w:color w:val="0D0D0D"/>
              </w:rPr>
              <w:t>0</w:t>
            </w:r>
          </w:p>
        </w:tc>
        <w:tc>
          <w:tcPr>
            <w:tcW w:w="1108" w:type="dxa"/>
            <w:tcBorders>
              <w:top w:val="single" w:sz="4" w:space="0" w:color="000000"/>
              <w:left w:val="single" w:sz="4" w:space="0" w:color="000000"/>
              <w:bottom w:val="single" w:sz="4" w:space="0" w:color="000000"/>
            </w:tcBorders>
            <w:shd w:val="clear" w:color="auto" w:fill="auto"/>
          </w:tcPr>
          <w:p w:rsidR="00F3539C" w:rsidRPr="00542FED" w:rsidRDefault="00432E73" w:rsidP="00432E73">
            <w:pPr>
              <w:widowControl w:val="0"/>
              <w:snapToGrid w:val="0"/>
              <w:jc w:val="center"/>
              <w:rPr>
                <w:color w:val="0D0D0D"/>
              </w:rPr>
            </w:pPr>
            <w:r>
              <w:rPr>
                <w:color w:val="0D0D0D"/>
              </w:rPr>
              <w:t>3</w:t>
            </w: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F3539C" w:rsidRPr="00542FED" w:rsidRDefault="00432E73" w:rsidP="00432E73">
            <w:pPr>
              <w:widowControl w:val="0"/>
              <w:snapToGrid w:val="0"/>
              <w:jc w:val="center"/>
              <w:rPr>
                <w:color w:val="0D0D0D"/>
              </w:rPr>
            </w:pPr>
            <w:r>
              <w:rPr>
                <w:color w:val="0D0D0D"/>
              </w:rPr>
              <w:t>14</w:t>
            </w:r>
          </w:p>
        </w:tc>
      </w:tr>
    </w:tbl>
    <w:p w:rsidR="00F3539C" w:rsidRPr="00542FED" w:rsidRDefault="00F3539C" w:rsidP="00432E73">
      <w:pPr>
        <w:widowControl w:val="0"/>
        <w:tabs>
          <w:tab w:val="left" w:pos="284"/>
          <w:tab w:val="num" w:pos="1080"/>
        </w:tabs>
        <w:autoSpaceDE w:val="0"/>
        <w:autoSpaceDN w:val="0"/>
        <w:adjustRightInd w:val="0"/>
        <w:ind w:firstLine="567"/>
        <w:contextualSpacing/>
        <w:jc w:val="both"/>
        <w:rPr>
          <w:color w:val="0D0D0D"/>
        </w:rPr>
      </w:pPr>
      <w:r w:rsidRPr="00542FED">
        <w:rPr>
          <w:bCs/>
          <w:color w:val="0D0D0D"/>
        </w:rPr>
        <w:t xml:space="preserve">Из таблицы видно, что стаж большинства педагогов составляет </w:t>
      </w:r>
      <w:r w:rsidR="00432E73">
        <w:rPr>
          <w:bCs/>
          <w:color w:val="0D0D0D"/>
        </w:rPr>
        <w:t>более</w:t>
      </w:r>
      <w:r w:rsidRPr="00542FED">
        <w:rPr>
          <w:bCs/>
          <w:color w:val="0D0D0D"/>
        </w:rPr>
        <w:t xml:space="preserve"> 30 лет – 1</w:t>
      </w:r>
      <w:r w:rsidR="00432E73">
        <w:rPr>
          <w:bCs/>
          <w:color w:val="0D0D0D"/>
        </w:rPr>
        <w:t>4  педагогических работников (78</w:t>
      </w:r>
      <w:r w:rsidRPr="00542FED">
        <w:rPr>
          <w:bCs/>
          <w:color w:val="0D0D0D"/>
        </w:rPr>
        <w:t xml:space="preserve">% от общего числа педагогов), </w:t>
      </w:r>
      <w:r w:rsidR="00432E73">
        <w:rPr>
          <w:bCs/>
          <w:color w:val="0D0D0D"/>
        </w:rPr>
        <w:t>имеют стаж 20-</w:t>
      </w:r>
      <w:r w:rsidR="00432E73" w:rsidRPr="00542FED">
        <w:rPr>
          <w:bCs/>
          <w:color w:val="0D0D0D"/>
        </w:rPr>
        <w:t xml:space="preserve">30 лет работы – </w:t>
      </w:r>
      <w:r w:rsidR="00432E73">
        <w:rPr>
          <w:bCs/>
          <w:color w:val="0D0D0D"/>
        </w:rPr>
        <w:t>3</w:t>
      </w:r>
      <w:r w:rsidR="00432E73" w:rsidRPr="00542FED">
        <w:rPr>
          <w:bCs/>
          <w:color w:val="0D0D0D"/>
        </w:rPr>
        <w:t xml:space="preserve"> человек</w:t>
      </w:r>
      <w:r w:rsidR="00432E73">
        <w:rPr>
          <w:bCs/>
          <w:color w:val="0D0D0D"/>
        </w:rPr>
        <w:t>а (17%), 1 человек – 5-10 лет (6%),</w:t>
      </w:r>
      <w:r w:rsidR="00432E73">
        <w:rPr>
          <w:color w:val="0D0D0D"/>
        </w:rPr>
        <w:t xml:space="preserve"> </w:t>
      </w:r>
      <w:r w:rsidR="00432E73">
        <w:rPr>
          <w:bCs/>
          <w:color w:val="0D0D0D"/>
        </w:rPr>
        <w:t>молодых специалистов</w:t>
      </w:r>
      <w:r w:rsidRPr="00542FED">
        <w:rPr>
          <w:bCs/>
          <w:color w:val="0D0D0D"/>
        </w:rPr>
        <w:t xml:space="preserve"> </w:t>
      </w:r>
      <w:r w:rsidR="00432E73">
        <w:rPr>
          <w:bCs/>
          <w:color w:val="0D0D0D"/>
        </w:rPr>
        <w:t>нет</w:t>
      </w:r>
      <w:r w:rsidRPr="00542FED">
        <w:rPr>
          <w:bCs/>
          <w:color w:val="0D0D0D"/>
        </w:rPr>
        <w:t>, боле</w:t>
      </w:r>
      <w:r w:rsidR="00432E73">
        <w:rPr>
          <w:bCs/>
          <w:color w:val="0D0D0D"/>
        </w:rPr>
        <w:t>е 30 лет работы – 6 человек (15</w:t>
      </w:r>
      <w:r w:rsidRPr="00542FED">
        <w:rPr>
          <w:bCs/>
          <w:color w:val="0D0D0D"/>
        </w:rPr>
        <w:t>%).</w:t>
      </w:r>
    </w:p>
    <w:p w:rsidR="00F3539C" w:rsidRPr="00542FED" w:rsidRDefault="00F3539C" w:rsidP="00F3539C">
      <w:pPr>
        <w:pStyle w:val="ac"/>
        <w:widowControl w:val="0"/>
        <w:tabs>
          <w:tab w:val="left" w:pos="284"/>
          <w:tab w:val="num" w:pos="1080"/>
        </w:tabs>
        <w:autoSpaceDE w:val="0"/>
        <w:autoSpaceDN w:val="0"/>
        <w:adjustRightInd w:val="0"/>
        <w:spacing w:after="0" w:line="240" w:lineRule="auto"/>
        <w:ind w:left="0" w:firstLine="567"/>
        <w:jc w:val="both"/>
        <w:rPr>
          <w:rFonts w:ascii="Times New Roman" w:hAnsi="Times New Roman"/>
          <w:bCs/>
          <w:color w:val="0D0D0D"/>
          <w:sz w:val="24"/>
          <w:szCs w:val="24"/>
        </w:rPr>
      </w:pPr>
    </w:p>
    <w:p w:rsidR="00F3539C" w:rsidRPr="00542FED" w:rsidRDefault="00F3539C" w:rsidP="00F3539C">
      <w:pPr>
        <w:pStyle w:val="ac"/>
        <w:widowControl w:val="0"/>
        <w:tabs>
          <w:tab w:val="left" w:pos="284"/>
          <w:tab w:val="num" w:pos="1080"/>
        </w:tabs>
        <w:autoSpaceDE w:val="0"/>
        <w:autoSpaceDN w:val="0"/>
        <w:adjustRightInd w:val="0"/>
        <w:spacing w:after="0" w:line="240" w:lineRule="auto"/>
        <w:ind w:left="0" w:firstLine="567"/>
        <w:jc w:val="both"/>
        <w:rPr>
          <w:rFonts w:ascii="Times New Roman" w:hAnsi="Times New Roman"/>
          <w:bCs/>
          <w:color w:val="0D0D0D"/>
          <w:sz w:val="24"/>
          <w:szCs w:val="24"/>
        </w:rPr>
      </w:pPr>
      <w:r w:rsidRPr="00542FED">
        <w:rPr>
          <w:rFonts w:ascii="Times New Roman" w:hAnsi="Times New Roman"/>
          <w:b/>
          <w:bCs/>
          <w:color w:val="0D0D0D"/>
          <w:sz w:val="24"/>
          <w:szCs w:val="24"/>
        </w:rPr>
        <w:t>Общий вывод:</w:t>
      </w:r>
      <w:r w:rsidR="00432E73">
        <w:rPr>
          <w:rFonts w:ascii="Times New Roman" w:hAnsi="Times New Roman"/>
          <w:bCs/>
          <w:color w:val="0D0D0D"/>
          <w:sz w:val="24"/>
          <w:szCs w:val="24"/>
        </w:rPr>
        <w:t xml:space="preserve"> МБОУ «Ташли</w:t>
      </w:r>
      <w:r w:rsidRPr="00542FED">
        <w:rPr>
          <w:rFonts w:ascii="Times New Roman" w:hAnsi="Times New Roman"/>
          <w:bCs/>
          <w:color w:val="0D0D0D"/>
          <w:sz w:val="24"/>
          <w:szCs w:val="24"/>
        </w:rPr>
        <w:t>нская средн</w:t>
      </w:r>
      <w:r w:rsidR="00432E73">
        <w:rPr>
          <w:rFonts w:ascii="Times New Roman" w:hAnsi="Times New Roman"/>
          <w:bCs/>
          <w:color w:val="0D0D0D"/>
          <w:sz w:val="24"/>
          <w:szCs w:val="24"/>
        </w:rPr>
        <w:t>яя общеобразовательная школа» на 100</w:t>
      </w:r>
      <w:r w:rsidRPr="00542FED">
        <w:rPr>
          <w:rFonts w:ascii="Times New Roman" w:hAnsi="Times New Roman"/>
          <w:bCs/>
          <w:color w:val="0D0D0D"/>
          <w:sz w:val="24"/>
          <w:szCs w:val="24"/>
        </w:rPr>
        <w:t xml:space="preserve">% укомплектована педагогическими работниками из них </w:t>
      </w:r>
      <w:r w:rsidR="00432E73">
        <w:rPr>
          <w:rFonts w:ascii="Times New Roman" w:hAnsi="Times New Roman"/>
          <w:bCs/>
          <w:color w:val="0D0D0D"/>
          <w:sz w:val="24"/>
          <w:szCs w:val="24"/>
        </w:rPr>
        <w:t>8</w:t>
      </w:r>
      <w:r w:rsidRPr="00542FED">
        <w:rPr>
          <w:rFonts w:ascii="Times New Roman" w:hAnsi="Times New Roman"/>
          <w:bCs/>
          <w:color w:val="0D0D0D"/>
          <w:sz w:val="24"/>
          <w:szCs w:val="24"/>
        </w:rPr>
        <w:t>9</w:t>
      </w:r>
      <w:r w:rsidR="00432E73">
        <w:rPr>
          <w:rFonts w:ascii="Times New Roman" w:hAnsi="Times New Roman"/>
          <w:bCs/>
          <w:color w:val="0D0D0D"/>
          <w:sz w:val="24"/>
          <w:szCs w:val="24"/>
        </w:rPr>
        <w:t>,5</w:t>
      </w:r>
      <w:r w:rsidRPr="00542FED">
        <w:rPr>
          <w:rFonts w:ascii="Times New Roman" w:hAnsi="Times New Roman"/>
          <w:bCs/>
          <w:color w:val="0D0D0D"/>
          <w:sz w:val="24"/>
          <w:szCs w:val="24"/>
        </w:rPr>
        <w:t>% учителей имеют высшее</w:t>
      </w:r>
      <w:r w:rsidR="00432E73">
        <w:rPr>
          <w:rFonts w:ascii="Times New Roman" w:hAnsi="Times New Roman"/>
          <w:bCs/>
          <w:color w:val="0D0D0D"/>
          <w:sz w:val="24"/>
          <w:szCs w:val="24"/>
        </w:rPr>
        <w:t xml:space="preserve"> педагогическое образование и 83</w:t>
      </w:r>
      <w:r w:rsidRPr="00542FED">
        <w:rPr>
          <w:rFonts w:ascii="Times New Roman" w:hAnsi="Times New Roman"/>
          <w:bCs/>
          <w:color w:val="0D0D0D"/>
          <w:sz w:val="24"/>
          <w:szCs w:val="24"/>
        </w:rPr>
        <w:t>% учителей имеют высшую и первую квалификационные категории.</w:t>
      </w:r>
    </w:p>
    <w:p w:rsidR="00F3539C" w:rsidRPr="00542FED" w:rsidRDefault="00F3539C" w:rsidP="00F3539C">
      <w:pPr>
        <w:pStyle w:val="ac"/>
        <w:widowControl w:val="0"/>
        <w:tabs>
          <w:tab w:val="left" w:pos="284"/>
        </w:tabs>
        <w:autoSpaceDE w:val="0"/>
        <w:autoSpaceDN w:val="0"/>
        <w:adjustRightInd w:val="0"/>
        <w:spacing w:after="0" w:line="240" w:lineRule="auto"/>
        <w:ind w:left="0"/>
        <w:jc w:val="both"/>
        <w:rPr>
          <w:rFonts w:ascii="Times New Roman" w:hAnsi="Times New Roman"/>
          <w:bCs/>
          <w:color w:val="0D0D0D"/>
          <w:sz w:val="24"/>
          <w:szCs w:val="24"/>
        </w:rPr>
      </w:pPr>
    </w:p>
    <w:p w:rsidR="00F3539C" w:rsidRPr="00542FED" w:rsidRDefault="00F3539C" w:rsidP="00F3539C">
      <w:pPr>
        <w:pStyle w:val="ac"/>
        <w:widowControl w:val="0"/>
        <w:tabs>
          <w:tab w:val="left" w:pos="284"/>
        </w:tabs>
        <w:autoSpaceDE w:val="0"/>
        <w:autoSpaceDN w:val="0"/>
        <w:adjustRightInd w:val="0"/>
        <w:spacing w:after="0" w:line="240" w:lineRule="auto"/>
        <w:ind w:left="0"/>
        <w:jc w:val="center"/>
        <w:rPr>
          <w:rFonts w:ascii="Times New Roman" w:hAnsi="Times New Roman"/>
          <w:b/>
          <w:bCs/>
          <w:color w:val="0D0D0D"/>
          <w:sz w:val="24"/>
          <w:szCs w:val="24"/>
        </w:rPr>
      </w:pPr>
      <w:r w:rsidRPr="00542FED">
        <w:rPr>
          <w:rFonts w:ascii="Times New Roman" w:hAnsi="Times New Roman"/>
          <w:b/>
          <w:bCs/>
          <w:color w:val="0D0D0D"/>
          <w:sz w:val="24"/>
          <w:szCs w:val="24"/>
        </w:rPr>
        <w:t>Уровень квалификации работников образовательного учреждения и их функциональные обязанности.</w:t>
      </w:r>
    </w:p>
    <w:tbl>
      <w:tblPr>
        <w:tblW w:w="1006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86"/>
        <w:gridCol w:w="2976"/>
        <w:gridCol w:w="2552"/>
        <w:gridCol w:w="2552"/>
      </w:tblGrid>
      <w:tr w:rsidR="00F3539C" w:rsidRPr="00542FED" w:rsidTr="00432E73">
        <w:trPr>
          <w:trHeight w:val="608"/>
        </w:trPr>
        <w:tc>
          <w:tcPr>
            <w:tcW w:w="1986" w:type="dxa"/>
          </w:tcPr>
          <w:p w:rsidR="00F3539C" w:rsidRPr="00542FED" w:rsidRDefault="00F3539C" w:rsidP="00884C5F">
            <w:pPr>
              <w:widowControl w:val="0"/>
              <w:jc w:val="center"/>
              <w:rPr>
                <w:b/>
                <w:color w:val="0D0D0D"/>
              </w:rPr>
            </w:pPr>
            <w:r w:rsidRPr="00542FED">
              <w:rPr>
                <w:b/>
                <w:color w:val="0D0D0D"/>
              </w:rPr>
              <w:t>Должность</w:t>
            </w:r>
          </w:p>
        </w:tc>
        <w:tc>
          <w:tcPr>
            <w:tcW w:w="2976" w:type="dxa"/>
          </w:tcPr>
          <w:p w:rsidR="00F3539C" w:rsidRPr="00542FED" w:rsidRDefault="00F3539C" w:rsidP="00884C5F">
            <w:pPr>
              <w:widowControl w:val="0"/>
              <w:jc w:val="center"/>
              <w:rPr>
                <w:b/>
                <w:color w:val="0D0D0D"/>
              </w:rPr>
            </w:pPr>
            <w:r w:rsidRPr="00542FED">
              <w:rPr>
                <w:b/>
                <w:color w:val="0D0D0D"/>
              </w:rPr>
              <w:t>Функциональные обязанности</w:t>
            </w:r>
          </w:p>
        </w:tc>
        <w:tc>
          <w:tcPr>
            <w:tcW w:w="2552" w:type="dxa"/>
          </w:tcPr>
          <w:p w:rsidR="00F3539C" w:rsidRPr="00542FED" w:rsidRDefault="00F3539C" w:rsidP="00884C5F">
            <w:pPr>
              <w:widowControl w:val="0"/>
              <w:jc w:val="center"/>
              <w:rPr>
                <w:b/>
                <w:color w:val="0D0D0D"/>
              </w:rPr>
            </w:pPr>
            <w:r w:rsidRPr="00542FED">
              <w:rPr>
                <w:b/>
                <w:color w:val="0D0D0D"/>
              </w:rPr>
              <w:t>Уровень квалификации</w:t>
            </w:r>
          </w:p>
        </w:tc>
        <w:tc>
          <w:tcPr>
            <w:tcW w:w="2552" w:type="dxa"/>
          </w:tcPr>
          <w:p w:rsidR="00F3539C" w:rsidRPr="00542FED" w:rsidRDefault="00F3539C" w:rsidP="00884C5F">
            <w:pPr>
              <w:widowControl w:val="0"/>
              <w:jc w:val="center"/>
              <w:rPr>
                <w:b/>
                <w:color w:val="0D0D0D"/>
              </w:rPr>
            </w:pPr>
            <w:r w:rsidRPr="00542FED">
              <w:rPr>
                <w:b/>
                <w:color w:val="0D0D0D"/>
              </w:rPr>
              <w:t xml:space="preserve">Количество работников в ОУ </w:t>
            </w:r>
          </w:p>
        </w:tc>
      </w:tr>
      <w:tr w:rsidR="00F3539C" w:rsidRPr="00542FED" w:rsidTr="00432E73">
        <w:tc>
          <w:tcPr>
            <w:tcW w:w="1986" w:type="dxa"/>
          </w:tcPr>
          <w:p w:rsidR="00F3539C" w:rsidRPr="00542FED" w:rsidRDefault="00F3539C" w:rsidP="00884C5F">
            <w:pPr>
              <w:widowControl w:val="0"/>
              <w:jc w:val="both"/>
              <w:rPr>
                <w:color w:val="0D0D0D"/>
              </w:rPr>
            </w:pPr>
            <w:r w:rsidRPr="00542FED">
              <w:rPr>
                <w:color w:val="0D0D0D"/>
              </w:rPr>
              <w:t>Директор ОУ</w:t>
            </w:r>
          </w:p>
        </w:tc>
        <w:tc>
          <w:tcPr>
            <w:tcW w:w="2976" w:type="dxa"/>
          </w:tcPr>
          <w:p w:rsidR="00F3539C" w:rsidRPr="00542FED" w:rsidRDefault="00F3539C" w:rsidP="00884C5F">
            <w:pPr>
              <w:widowControl w:val="0"/>
              <w:jc w:val="both"/>
              <w:rPr>
                <w:color w:val="0D0D0D"/>
              </w:rPr>
            </w:pPr>
            <w:r w:rsidRPr="00542FED">
              <w:rPr>
                <w:color w:val="0D0D0D"/>
              </w:rPr>
              <w:t>Обеспечивает системную образовательную и административно – хозяйственную работу ОУ</w:t>
            </w:r>
          </w:p>
        </w:tc>
        <w:tc>
          <w:tcPr>
            <w:tcW w:w="2552" w:type="dxa"/>
          </w:tcPr>
          <w:p w:rsidR="00F3539C" w:rsidRPr="00542FED" w:rsidRDefault="00F3539C" w:rsidP="00884C5F">
            <w:pPr>
              <w:widowControl w:val="0"/>
              <w:rPr>
                <w:color w:val="0D0D0D"/>
              </w:rPr>
            </w:pPr>
          </w:p>
        </w:tc>
        <w:tc>
          <w:tcPr>
            <w:tcW w:w="2552" w:type="dxa"/>
          </w:tcPr>
          <w:p w:rsidR="00F3539C" w:rsidRPr="00542FED" w:rsidRDefault="00F3539C" w:rsidP="00884C5F">
            <w:pPr>
              <w:widowControl w:val="0"/>
              <w:rPr>
                <w:color w:val="0D0D0D"/>
              </w:rPr>
            </w:pPr>
            <w:r w:rsidRPr="00542FED">
              <w:rPr>
                <w:color w:val="0D0D0D"/>
              </w:rPr>
              <w:t>1</w:t>
            </w:r>
          </w:p>
        </w:tc>
      </w:tr>
      <w:tr w:rsidR="00F3539C" w:rsidRPr="00542FED" w:rsidTr="00432E73">
        <w:tc>
          <w:tcPr>
            <w:tcW w:w="1986" w:type="dxa"/>
          </w:tcPr>
          <w:p w:rsidR="00F3539C" w:rsidRPr="00542FED" w:rsidRDefault="00F3539C" w:rsidP="00884C5F">
            <w:pPr>
              <w:widowControl w:val="0"/>
              <w:jc w:val="both"/>
              <w:rPr>
                <w:color w:val="0D0D0D"/>
              </w:rPr>
            </w:pPr>
            <w:r w:rsidRPr="00542FED">
              <w:rPr>
                <w:color w:val="0D0D0D"/>
              </w:rPr>
              <w:t>Заместитель директора по УВР, ВР</w:t>
            </w:r>
          </w:p>
        </w:tc>
        <w:tc>
          <w:tcPr>
            <w:tcW w:w="2976" w:type="dxa"/>
          </w:tcPr>
          <w:p w:rsidR="00F3539C" w:rsidRPr="00542FED" w:rsidRDefault="00F3539C" w:rsidP="00884C5F">
            <w:pPr>
              <w:widowControl w:val="0"/>
              <w:jc w:val="both"/>
              <w:rPr>
                <w:color w:val="0D0D0D"/>
              </w:rPr>
            </w:pPr>
            <w:r w:rsidRPr="00542FED">
              <w:rPr>
                <w:color w:val="0D0D0D"/>
              </w:rPr>
              <w:t>Координирует работу преподавателей. Воспитателей, разработку учебно-методической и иной документации. Обеспечивает совершенствования методов организации образовательного процесса. Осуществляет контроль за качеством образования.</w:t>
            </w:r>
          </w:p>
        </w:tc>
        <w:tc>
          <w:tcPr>
            <w:tcW w:w="2552" w:type="dxa"/>
          </w:tcPr>
          <w:p w:rsidR="00F3539C" w:rsidRPr="00542FED" w:rsidRDefault="00F3539C" w:rsidP="00884C5F">
            <w:pPr>
              <w:widowControl w:val="0"/>
              <w:rPr>
                <w:color w:val="0D0D0D"/>
              </w:rPr>
            </w:pPr>
          </w:p>
        </w:tc>
        <w:tc>
          <w:tcPr>
            <w:tcW w:w="2552" w:type="dxa"/>
          </w:tcPr>
          <w:p w:rsidR="00F3539C" w:rsidRPr="00542FED" w:rsidRDefault="00432E73" w:rsidP="00884C5F">
            <w:pPr>
              <w:widowControl w:val="0"/>
              <w:rPr>
                <w:color w:val="0D0D0D"/>
              </w:rPr>
            </w:pPr>
            <w:r>
              <w:rPr>
                <w:color w:val="0D0D0D"/>
              </w:rPr>
              <w:t>2</w:t>
            </w:r>
          </w:p>
        </w:tc>
      </w:tr>
      <w:tr w:rsidR="00F3539C" w:rsidRPr="00542FED" w:rsidTr="00432E73">
        <w:tc>
          <w:tcPr>
            <w:tcW w:w="1986" w:type="dxa"/>
          </w:tcPr>
          <w:p w:rsidR="00F3539C" w:rsidRPr="00542FED" w:rsidRDefault="00F3539C" w:rsidP="00884C5F">
            <w:pPr>
              <w:widowControl w:val="0"/>
              <w:jc w:val="both"/>
              <w:rPr>
                <w:color w:val="0D0D0D"/>
              </w:rPr>
            </w:pPr>
            <w:r w:rsidRPr="00542FED">
              <w:rPr>
                <w:color w:val="0D0D0D"/>
              </w:rPr>
              <w:t>Учитель</w:t>
            </w:r>
          </w:p>
        </w:tc>
        <w:tc>
          <w:tcPr>
            <w:tcW w:w="2976" w:type="dxa"/>
          </w:tcPr>
          <w:p w:rsidR="00F3539C" w:rsidRPr="00542FED" w:rsidRDefault="00F3539C" w:rsidP="00884C5F">
            <w:pPr>
              <w:widowControl w:val="0"/>
              <w:jc w:val="both"/>
              <w:rPr>
                <w:color w:val="0D0D0D"/>
              </w:rPr>
            </w:pPr>
            <w:r w:rsidRPr="00542FED">
              <w:rPr>
                <w:color w:val="0D0D0D"/>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2552" w:type="dxa"/>
          </w:tcPr>
          <w:p w:rsidR="00F3539C" w:rsidRPr="00542FED" w:rsidRDefault="00F3539C" w:rsidP="00884C5F">
            <w:pPr>
              <w:widowControl w:val="0"/>
              <w:rPr>
                <w:color w:val="0D0D0D"/>
              </w:rPr>
            </w:pPr>
            <w:r w:rsidRPr="00542FED">
              <w:rPr>
                <w:color w:val="0D0D0D"/>
              </w:rPr>
              <w:t>Высшая категория, первая категория, б/к</w:t>
            </w:r>
          </w:p>
        </w:tc>
        <w:tc>
          <w:tcPr>
            <w:tcW w:w="2552" w:type="dxa"/>
          </w:tcPr>
          <w:p w:rsidR="00F3539C" w:rsidRPr="00542FED" w:rsidRDefault="00432E73" w:rsidP="00884C5F">
            <w:pPr>
              <w:widowControl w:val="0"/>
              <w:rPr>
                <w:color w:val="0D0D0D"/>
              </w:rPr>
            </w:pPr>
            <w:r>
              <w:rPr>
                <w:color w:val="0D0D0D"/>
              </w:rPr>
              <w:t>14</w:t>
            </w:r>
          </w:p>
        </w:tc>
      </w:tr>
      <w:tr w:rsidR="00F3539C" w:rsidRPr="00542FED" w:rsidTr="00432E73">
        <w:tc>
          <w:tcPr>
            <w:tcW w:w="1986" w:type="dxa"/>
          </w:tcPr>
          <w:p w:rsidR="00F3539C" w:rsidRPr="00542FED" w:rsidRDefault="00F3539C" w:rsidP="00884C5F">
            <w:pPr>
              <w:widowControl w:val="0"/>
              <w:jc w:val="both"/>
              <w:rPr>
                <w:color w:val="0D0D0D"/>
              </w:rPr>
            </w:pPr>
            <w:r w:rsidRPr="00542FED">
              <w:rPr>
                <w:color w:val="0D0D0D"/>
              </w:rPr>
              <w:t>Психолог</w:t>
            </w:r>
          </w:p>
        </w:tc>
        <w:tc>
          <w:tcPr>
            <w:tcW w:w="2976" w:type="dxa"/>
          </w:tcPr>
          <w:p w:rsidR="00F3539C" w:rsidRPr="00542FED" w:rsidRDefault="00F3539C" w:rsidP="00884C5F">
            <w:pPr>
              <w:widowControl w:val="0"/>
              <w:jc w:val="both"/>
              <w:rPr>
                <w:color w:val="0D0D0D"/>
              </w:rPr>
            </w:pPr>
            <w:r w:rsidRPr="00542FED">
              <w:rPr>
                <w:color w:val="0D0D0D"/>
              </w:rPr>
              <w:t>Осуществляет профессиональную деятельность, направленную на сохранение психического, соматического и социального благополучия учащихся</w:t>
            </w:r>
          </w:p>
        </w:tc>
        <w:tc>
          <w:tcPr>
            <w:tcW w:w="2552" w:type="dxa"/>
          </w:tcPr>
          <w:p w:rsidR="00F3539C" w:rsidRPr="00542FED" w:rsidRDefault="00F3539C" w:rsidP="00884C5F">
            <w:pPr>
              <w:widowControl w:val="0"/>
              <w:rPr>
                <w:color w:val="0D0D0D"/>
              </w:rPr>
            </w:pPr>
            <w:r w:rsidRPr="00542FED">
              <w:rPr>
                <w:color w:val="0D0D0D"/>
              </w:rPr>
              <w:t>б/к</w:t>
            </w:r>
          </w:p>
        </w:tc>
        <w:tc>
          <w:tcPr>
            <w:tcW w:w="2552" w:type="dxa"/>
          </w:tcPr>
          <w:p w:rsidR="00F3539C" w:rsidRPr="00542FED" w:rsidRDefault="00F3539C" w:rsidP="00884C5F">
            <w:pPr>
              <w:widowControl w:val="0"/>
              <w:rPr>
                <w:color w:val="0D0D0D"/>
              </w:rPr>
            </w:pPr>
            <w:r w:rsidRPr="00542FED">
              <w:rPr>
                <w:color w:val="0D0D0D"/>
              </w:rPr>
              <w:t>1</w:t>
            </w:r>
          </w:p>
        </w:tc>
      </w:tr>
      <w:tr w:rsidR="00F3539C" w:rsidRPr="00542FED" w:rsidTr="00432E73">
        <w:tc>
          <w:tcPr>
            <w:tcW w:w="1986" w:type="dxa"/>
          </w:tcPr>
          <w:p w:rsidR="00F3539C" w:rsidRPr="00542FED" w:rsidRDefault="00F3539C" w:rsidP="00884C5F">
            <w:pPr>
              <w:widowControl w:val="0"/>
              <w:jc w:val="both"/>
              <w:rPr>
                <w:color w:val="0D0D0D"/>
              </w:rPr>
            </w:pPr>
            <w:r w:rsidRPr="00542FED">
              <w:rPr>
                <w:color w:val="0D0D0D"/>
              </w:rPr>
              <w:t>Преподаватель организатор основ безопасности жизнедеятельности</w:t>
            </w:r>
          </w:p>
        </w:tc>
        <w:tc>
          <w:tcPr>
            <w:tcW w:w="2976" w:type="dxa"/>
          </w:tcPr>
          <w:p w:rsidR="00F3539C" w:rsidRPr="00542FED" w:rsidRDefault="00F3539C" w:rsidP="00884C5F">
            <w:pPr>
              <w:widowControl w:val="0"/>
              <w:jc w:val="both"/>
              <w:rPr>
                <w:color w:val="0D0D0D"/>
              </w:rPr>
            </w:pPr>
            <w:r w:rsidRPr="00542FED">
              <w:rPr>
                <w:color w:val="0D0D0D"/>
              </w:rPr>
              <w:t>Осуществляет обучение и воспитание обучающихся с учетом специфики курса ОБЖ. Организует, планирует и проводит учебные и внеурочные занятия, использую разнообразные формы, приемы, методы и средства</w:t>
            </w:r>
          </w:p>
        </w:tc>
        <w:tc>
          <w:tcPr>
            <w:tcW w:w="2552" w:type="dxa"/>
          </w:tcPr>
          <w:p w:rsidR="00F3539C" w:rsidRPr="00542FED" w:rsidRDefault="00F3539C" w:rsidP="00884C5F">
            <w:pPr>
              <w:widowControl w:val="0"/>
              <w:rPr>
                <w:color w:val="0D0D0D"/>
              </w:rPr>
            </w:pPr>
            <w:r w:rsidRPr="00542FED">
              <w:rPr>
                <w:color w:val="0D0D0D"/>
              </w:rPr>
              <w:t>первая категория</w:t>
            </w:r>
          </w:p>
        </w:tc>
        <w:tc>
          <w:tcPr>
            <w:tcW w:w="2552" w:type="dxa"/>
          </w:tcPr>
          <w:p w:rsidR="00F3539C" w:rsidRPr="00542FED" w:rsidRDefault="00F3539C" w:rsidP="00884C5F">
            <w:pPr>
              <w:widowControl w:val="0"/>
              <w:rPr>
                <w:color w:val="0D0D0D"/>
              </w:rPr>
            </w:pPr>
            <w:r w:rsidRPr="00542FED">
              <w:rPr>
                <w:color w:val="0D0D0D"/>
              </w:rPr>
              <w:t>1</w:t>
            </w:r>
          </w:p>
        </w:tc>
      </w:tr>
      <w:tr w:rsidR="00F3539C" w:rsidRPr="00542FED" w:rsidTr="00432E73">
        <w:tc>
          <w:tcPr>
            <w:tcW w:w="1986" w:type="dxa"/>
          </w:tcPr>
          <w:p w:rsidR="00F3539C" w:rsidRPr="00542FED" w:rsidRDefault="00F3539C" w:rsidP="00884C5F">
            <w:pPr>
              <w:widowControl w:val="0"/>
              <w:jc w:val="both"/>
              <w:rPr>
                <w:color w:val="0D0D0D"/>
              </w:rPr>
            </w:pPr>
            <w:r w:rsidRPr="00542FED">
              <w:rPr>
                <w:color w:val="0D0D0D"/>
              </w:rPr>
              <w:t>Библиотекарь</w:t>
            </w:r>
          </w:p>
        </w:tc>
        <w:tc>
          <w:tcPr>
            <w:tcW w:w="2976" w:type="dxa"/>
          </w:tcPr>
          <w:p w:rsidR="00F3539C" w:rsidRPr="00542FED" w:rsidRDefault="00F3539C" w:rsidP="00884C5F">
            <w:pPr>
              <w:widowControl w:val="0"/>
              <w:jc w:val="both"/>
              <w:rPr>
                <w:color w:val="0D0D0D"/>
              </w:rPr>
            </w:pPr>
            <w:r w:rsidRPr="00542FED">
              <w:rPr>
                <w:color w:val="0D0D0D"/>
              </w:rPr>
              <w:t>Обеспечивает доступ учащихся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tc>
        <w:tc>
          <w:tcPr>
            <w:tcW w:w="2552" w:type="dxa"/>
          </w:tcPr>
          <w:p w:rsidR="00F3539C" w:rsidRPr="00542FED" w:rsidRDefault="00F3539C" w:rsidP="00884C5F">
            <w:pPr>
              <w:widowControl w:val="0"/>
              <w:rPr>
                <w:color w:val="0D0D0D"/>
              </w:rPr>
            </w:pPr>
            <w:r w:rsidRPr="00542FED">
              <w:rPr>
                <w:color w:val="0D0D0D"/>
              </w:rPr>
              <w:t>б/к</w:t>
            </w:r>
          </w:p>
        </w:tc>
        <w:tc>
          <w:tcPr>
            <w:tcW w:w="2552" w:type="dxa"/>
          </w:tcPr>
          <w:p w:rsidR="00F3539C" w:rsidRPr="00542FED" w:rsidRDefault="00F3539C" w:rsidP="00884C5F">
            <w:pPr>
              <w:widowControl w:val="0"/>
              <w:rPr>
                <w:color w:val="0D0D0D"/>
              </w:rPr>
            </w:pPr>
            <w:r w:rsidRPr="00542FED">
              <w:rPr>
                <w:color w:val="0D0D0D"/>
              </w:rPr>
              <w:t>1</w:t>
            </w:r>
          </w:p>
        </w:tc>
      </w:tr>
    </w:tbl>
    <w:p w:rsidR="00F3539C" w:rsidRPr="00542FED" w:rsidRDefault="00F3539C" w:rsidP="00F3539C">
      <w:pPr>
        <w:pStyle w:val="ac"/>
        <w:widowControl w:val="0"/>
        <w:tabs>
          <w:tab w:val="left" w:pos="284"/>
          <w:tab w:val="num" w:pos="1080"/>
        </w:tabs>
        <w:autoSpaceDE w:val="0"/>
        <w:autoSpaceDN w:val="0"/>
        <w:adjustRightInd w:val="0"/>
        <w:spacing w:after="0" w:line="240" w:lineRule="auto"/>
        <w:ind w:left="0"/>
        <w:jc w:val="both"/>
        <w:rPr>
          <w:rFonts w:ascii="Times New Roman" w:hAnsi="Times New Roman"/>
          <w:b/>
          <w:bCs/>
          <w:color w:val="0D0D0D"/>
          <w:sz w:val="24"/>
          <w:szCs w:val="24"/>
        </w:rPr>
      </w:pPr>
    </w:p>
    <w:p w:rsidR="00F3539C" w:rsidRPr="00542FED" w:rsidRDefault="00F3539C" w:rsidP="00F3539C">
      <w:pPr>
        <w:pStyle w:val="ac"/>
        <w:widowControl w:val="0"/>
        <w:tabs>
          <w:tab w:val="left" w:pos="284"/>
        </w:tabs>
        <w:autoSpaceDE w:val="0"/>
        <w:autoSpaceDN w:val="0"/>
        <w:adjustRightInd w:val="0"/>
        <w:spacing w:after="0" w:line="240" w:lineRule="auto"/>
        <w:ind w:left="0" w:firstLine="709"/>
        <w:jc w:val="both"/>
        <w:rPr>
          <w:rFonts w:ascii="Times New Roman" w:hAnsi="Times New Roman"/>
          <w:bCs/>
          <w:color w:val="0D0D0D"/>
          <w:sz w:val="24"/>
          <w:szCs w:val="24"/>
        </w:rPr>
      </w:pPr>
      <w:r w:rsidRPr="00542FED">
        <w:rPr>
          <w:rFonts w:ascii="Times New Roman" w:hAnsi="Times New Roman"/>
          <w:bCs/>
          <w:color w:val="0D0D0D"/>
          <w:sz w:val="24"/>
          <w:szCs w:val="24"/>
        </w:rPr>
        <w:t>Из таблицы можно сделать вывод, что уровень квалификации работников образовательного учреждения и их функциональные обязанности, соответствуют требованиям «Единого квалификационного справочника должностей работников образования» и содержанию принятых в ОУ локальных актов по функциональным обязанностям.</w:t>
      </w:r>
    </w:p>
    <w:p w:rsidR="00DC3AFE" w:rsidRDefault="00DC3AFE" w:rsidP="00F3539C">
      <w:pPr>
        <w:widowControl w:val="0"/>
        <w:rPr>
          <w:color w:val="0D0D0D"/>
        </w:rPr>
        <w:sectPr w:rsidR="00DC3AFE" w:rsidSect="00432E73">
          <w:headerReference w:type="even" r:id="rId44"/>
          <w:headerReference w:type="default" r:id="rId45"/>
          <w:footerReference w:type="even" r:id="rId46"/>
          <w:footnotePr>
            <w:numRestart w:val="eachPage"/>
          </w:footnotePr>
          <w:pgSz w:w="11906" w:h="16838"/>
          <w:pgMar w:top="851" w:right="709" w:bottom="1134" w:left="567" w:header="709" w:footer="709" w:gutter="0"/>
          <w:cols w:space="708"/>
          <w:docGrid w:linePitch="360"/>
        </w:sectPr>
      </w:pPr>
    </w:p>
    <w:p w:rsidR="00F3539C" w:rsidRPr="00542FED" w:rsidRDefault="00F3539C" w:rsidP="00F3539C">
      <w:pPr>
        <w:widowControl w:val="0"/>
        <w:rPr>
          <w:color w:val="0D0D0D"/>
        </w:rPr>
      </w:pPr>
    </w:p>
    <w:p w:rsidR="00F3539C" w:rsidRPr="00542FED" w:rsidRDefault="00F3539C" w:rsidP="00F3539C">
      <w:pPr>
        <w:widowControl w:val="0"/>
        <w:jc w:val="center"/>
        <w:rPr>
          <w:b/>
          <w:color w:val="0D0D0D"/>
        </w:rPr>
      </w:pPr>
      <w:r w:rsidRPr="00542FED">
        <w:rPr>
          <w:b/>
          <w:color w:val="0D0D0D"/>
        </w:rPr>
        <w:t>Кадровые условия МБОУ «Т</w:t>
      </w:r>
      <w:r w:rsidR="00520DB0">
        <w:rPr>
          <w:b/>
          <w:color w:val="0D0D0D"/>
        </w:rPr>
        <w:t>ашли</w:t>
      </w:r>
      <w:r w:rsidRPr="00542FED">
        <w:rPr>
          <w:b/>
          <w:color w:val="0D0D0D"/>
        </w:rPr>
        <w:t>нская средн</w:t>
      </w:r>
      <w:r w:rsidR="00520DB0">
        <w:rPr>
          <w:b/>
          <w:color w:val="0D0D0D"/>
        </w:rPr>
        <w:t>яя общеобразовательная школа</w:t>
      </w:r>
      <w:r w:rsidRPr="00542FED">
        <w:rPr>
          <w:b/>
          <w:color w:val="0D0D0D"/>
        </w:rPr>
        <w:t xml:space="preserve">» </w:t>
      </w:r>
    </w:p>
    <w:tbl>
      <w:tblPr>
        <w:tblW w:w="1460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93"/>
        <w:gridCol w:w="2236"/>
        <w:gridCol w:w="1813"/>
        <w:gridCol w:w="1756"/>
        <w:gridCol w:w="1250"/>
        <w:gridCol w:w="1448"/>
        <w:gridCol w:w="5104"/>
      </w:tblGrid>
      <w:tr w:rsidR="00F3539C" w:rsidRPr="00542FED" w:rsidTr="00884C5F">
        <w:tc>
          <w:tcPr>
            <w:tcW w:w="993" w:type="dxa"/>
          </w:tcPr>
          <w:p w:rsidR="00F3539C" w:rsidRPr="00542FED" w:rsidRDefault="00F3539C" w:rsidP="00884C5F">
            <w:pPr>
              <w:widowControl w:val="0"/>
              <w:jc w:val="center"/>
              <w:rPr>
                <w:color w:val="0D0D0D"/>
              </w:rPr>
            </w:pPr>
            <w:r w:rsidRPr="00542FED">
              <w:rPr>
                <w:color w:val="0D0D0D"/>
              </w:rPr>
              <w:t>№</w:t>
            </w:r>
          </w:p>
          <w:p w:rsidR="00F3539C" w:rsidRPr="00542FED" w:rsidRDefault="00F3539C" w:rsidP="00884C5F">
            <w:pPr>
              <w:widowControl w:val="0"/>
              <w:jc w:val="center"/>
              <w:rPr>
                <w:color w:val="0D0D0D"/>
              </w:rPr>
            </w:pPr>
            <w:r w:rsidRPr="00542FED">
              <w:rPr>
                <w:color w:val="0D0D0D"/>
              </w:rPr>
              <w:t>п/п</w:t>
            </w:r>
          </w:p>
        </w:tc>
        <w:tc>
          <w:tcPr>
            <w:tcW w:w="2236" w:type="dxa"/>
          </w:tcPr>
          <w:p w:rsidR="00F3539C" w:rsidRPr="00542FED" w:rsidRDefault="00F3539C" w:rsidP="00884C5F">
            <w:pPr>
              <w:widowControl w:val="0"/>
              <w:jc w:val="center"/>
              <w:rPr>
                <w:color w:val="0D0D0D"/>
              </w:rPr>
            </w:pPr>
            <w:r w:rsidRPr="00542FED">
              <w:rPr>
                <w:color w:val="0D0D0D"/>
              </w:rPr>
              <w:t>Предмет</w:t>
            </w:r>
          </w:p>
        </w:tc>
        <w:tc>
          <w:tcPr>
            <w:tcW w:w="1813" w:type="dxa"/>
          </w:tcPr>
          <w:p w:rsidR="00F3539C" w:rsidRPr="00542FED" w:rsidRDefault="00F3539C" w:rsidP="00884C5F">
            <w:pPr>
              <w:widowControl w:val="0"/>
              <w:jc w:val="center"/>
              <w:rPr>
                <w:color w:val="0D0D0D"/>
              </w:rPr>
            </w:pPr>
            <w:r w:rsidRPr="00542FED">
              <w:rPr>
                <w:color w:val="0D0D0D"/>
              </w:rPr>
              <w:t>ФИО учителя</w:t>
            </w:r>
          </w:p>
        </w:tc>
        <w:tc>
          <w:tcPr>
            <w:tcW w:w="1756" w:type="dxa"/>
          </w:tcPr>
          <w:p w:rsidR="00F3539C" w:rsidRPr="00542FED" w:rsidRDefault="00F3539C" w:rsidP="00884C5F">
            <w:pPr>
              <w:widowControl w:val="0"/>
              <w:jc w:val="center"/>
              <w:rPr>
                <w:color w:val="0D0D0D"/>
              </w:rPr>
            </w:pPr>
            <w:r w:rsidRPr="00542FED">
              <w:rPr>
                <w:color w:val="0D0D0D"/>
              </w:rPr>
              <w:t>Образование</w:t>
            </w:r>
          </w:p>
        </w:tc>
        <w:tc>
          <w:tcPr>
            <w:tcW w:w="1250" w:type="dxa"/>
          </w:tcPr>
          <w:p w:rsidR="00F3539C" w:rsidRPr="00542FED" w:rsidRDefault="00F3539C" w:rsidP="00884C5F">
            <w:pPr>
              <w:widowControl w:val="0"/>
              <w:jc w:val="center"/>
              <w:rPr>
                <w:color w:val="0D0D0D"/>
              </w:rPr>
            </w:pPr>
            <w:r w:rsidRPr="00542FED">
              <w:rPr>
                <w:color w:val="0D0D0D"/>
              </w:rPr>
              <w:t>Педстаж</w:t>
            </w:r>
          </w:p>
        </w:tc>
        <w:tc>
          <w:tcPr>
            <w:tcW w:w="1448" w:type="dxa"/>
          </w:tcPr>
          <w:p w:rsidR="00F3539C" w:rsidRPr="00542FED" w:rsidRDefault="00F3539C" w:rsidP="00884C5F">
            <w:pPr>
              <w:widowControl w:val="0"/>
              <w:jc w:val="center"/>
              <w:rPr>
                <w:color w:val="0D0D0D"/>
              </w:rPr>
            </w:pPr>
            <w:r w:rsidRPr="00542FED">
              <w:rPr>
                <w:color w:val="0D0D0D"/>
              </w:rPr>
              <w:t>Категория</w:t>
            </w:r>
          </w:p>
        </w:tc>
        <w:tc>
          <w:tcPr>
            <w:tcW w:w="5104" w:type="dxa"/>
          </w:tcPr>
          <w:p w:rsidR="00F3539C" w:rsidRPr="00542FED" w:rsidRDefault="00F3539C" w:rsidP="00884C5F">
            <w:pPr>
              <w:widowControl w:val="0"/>
              <w:jc w:val="center"/>
              <w:rPr>
                <w:color w:val="0D0D0D"/>
              </w:rPr>
            </w:pPr>
            <w:r w:rsidRPr="00542FED">
              <w:rPr>
                <w:color w:val="0D0D0D"/>
              </w:rPr>
              <w:t>Курсы по ФГОС</w:t>
            </w:r>
          </w:p>
        </w:tc>
      </w:tr>
      <w:tr w:rsidR="00F3539C" w:rsidRPr="00542FED" w:rsidTr="00884C5F">
        <w:tc>
          <w:tcPr>
            <w:tcW w:w="993" w:type="dxa"/>
          </w:tcPr>
          <w:p w:rsidR="00F3539C" w:rsidRPr="00542FED" w:rsidRDefault="00F3539C" w:rsidP="00884C5F">
            <w:pPr>
              <w:pStyle w:val="ListParagraph1"/>
              <w:widowControl w:val="0"/>
              <w:numPr>
                <w:ilvl w:val="0"/>
                <w:numId w:val="2"/>
              </w:numPr>
              <w:spacing w:after="0" w:line="240" w:lineRule="auto"/>
              <w:jc w:val="center"/>
              <w:rPr>
                <w:rFonts w:ascii="Times New Roman" w:hAnsi="Times New Roman"/>
                <w:color w:val="0D0D0D"/>
                <w:sz w:val="24"/>
                <w:szCs w:val="24"/>
              </w:rPr>
            </w:pPr>
          </w:p>
        </w:tc>
        <w:tc>
          <w:tcPr>
            <w:tcW w:w="2236" w:type="dxa"/>
          </w:tcPr>
          <w:p w:rsidR="00F3539C" w:rsidRPr="00542FED" w:rsidRDefault="00F3539C" w:rsidP="00884C5F">
            <w:pPr>
              <w:widowControl w:val="0"/>
              <w:jc w:val="center"/>
              <w:rPr>
                <w:color w:val="0D0D0D"/>
              </w:rPr>
            </w:pPr>
            <w:r w:rsidRPr="00542FED">
              <w:rPr>
                <w:color w:val="0D0D0D"/>
              </w:rPr>
              <w:t>Русский язык и литература</w:t>
            </w:r>
          </w:p>
        </w:tc>
        <w:tc>
          <w:tcPr>
            <w:tcW w:w="1813" w:type="dxa"/>
          </w:tcPr>
          <w:p w:rsidR="00F3539C" w:rsidRPr="00542FED" w:rsidRDefault="00520DB0" w:rsidP="00884C5F">
            <w:pPr>
              <w:widowControl w:val="0"/>
              <w:jc w:val="center"/>
              <w:rPr>
                <w:color w:val="0D0D0D"/>
              </w:rPr>
            </w:pPr>
            <w:r>
              <w:rPr>
                <w:color w:val="0D0D0D"/>
              </w:rPr>
              <w:t>Анисимова Наталья Сргеевна</w:t>
            </w:r>
          </w:p>
        </w:tc>
        <w:tc>
          <w:tcPr>
            <w:tcW w:w="1756" w:type="dxa"/>
          </w:tcPr>
          <w:p w:rsidR="00F3539C" w:rsidRPr="00542FED" w:rsidRDefault="00F3539C" w:rsidP="00884C5F">
            <w:pPr>
              <w:widowControl w:val="0"/>
              <w:jc w:val="center"/>
              <w:rPr>
                <w:color w:val="0D0D0D"/>
              </w:rPr>
            </w:pPr>
            <w:r w:rsidRPr="00542FED">
              <w:rPr>
                <w:color w:val="0D0D0D"/>
              </w:rPr>
              <w:t>ВП</w:t>
            </w:r>
          </w:p>
        </w:tc>
        <w:tc>
          <w:tcPr>
            <w:tcW w:w="1250" w:type="dxa"/>
          </w:tcPr>
          <w:p w:rsidR="00F3539C" w:rsidRPr="00542FED" w:rsidRDefault="00520DB0" w:rsidP="00884C5F">
            <w:pPr>
              <w:widowControl w:val="0"/>
              <w:jc w:val="center"/>
              <w:rPr>
                <w:color w:val="0D0D0D"/>
              </w:rPr>
            </w:pPr>
            <w:r>
              <w:rPr>
                <w:color w:val="0D0D0D"/>
              </w:rPr>
              <w:t>45</w:t>
            </w:r>
          </w:p>
        </w:tc>
        <w:tc>
          <w:tcPr>
            <w:tcW w:w="1448" w:type="dxa"/>
          </w:tcPr>
          <w:p w:rsidR="00F3539C" w:rsidRPr="00542FED" w:rsidRDefault="00520DB0" w:rsidP="00884C5F">
            <w:pPr>
              <w:widowControl w:val="0"/>
              <w:jc w:val="center"/>
              <w:rPr>
                <w:color w:val="0D0D0D"/>
              </w:rPr>
            </w:pPr>
            <w:r>
              <w:rPr>
                <w:color w:val="0D0D0D"/>
              </w:rPr>
              <w:t>В</w:t>
            </w:r>
          </w:p>
        </w:tc>
        <w:tc>
          <w:tcPr>
            <w:tcW w:w="5104" w:type="dxa"/>
          </w:tcPr>
          <w:p w:rsidR="00AF4D01" w:rsidRPr="00F84B39" w:rsidRDefault="00AF4D01" w:rsidP="00AF4D01">
            <w:smartTag w:uri="urn:schemas-microsoft-com:office:smarttags" w:element="metricconverter">
              <w:smartTagPr>
                <w:attr w:name="ProductID" w:val="2017 г"/>
              </w:smartTagPr>
              <w:r w:rsidRPr="00F84B39">
                <w:rPr>
                  <w:sz w:val="22"/>
                </w:rPr>
                <w:t>2017 г</w:t>
              </w:r>
            </w:smartTag>
            <w:r w:rsidRPr="00F84B39">
              <w:rPr>
                <w:sz w:val="22"/>
              </w:rPr>
              <w:t>. « Теоретические и методические аспекты подготовки обучающихся к написанию итогового сочинения по литературе» (40 ч)</w:t>
            </w:r>
          </w:p>
          <w:p w:rsidR="00AF4D01" w:rsidRPr="00F84B39" w:rsidRDefault="00AF4D01" w:rsidP="00AF4D01">
            <w:smartTag w:uri="urn:schemas-microsoft-com:office:smarttags" w:element="metricconverter">
              <w:smartTagPr>
                <w:attr w:name="ProductID" w:val="2017 г"/>
              </w:smartTagPr>
              <w:r w:rsidRPr="00F84B39">
                <w:rPr>
                  <w:sz w:val="22"/>
                </w:rPr>
                <w:t>2017 г</w:t>
              </w:r>
            </w:smartTag>
            <w:r w:rsidRPr="00F84B39">
              <w:rPr>
                <w:sz w:val="22"/>
              </w:rPr>
              <w:t xml:space="preserve"> «Программа подготовки председателей и членов предметных комиссий по проверке выполнения заданий с развернутым ответом экзаменационных работ </w:t>
            </w:r>
            <w:r>
              <w:rPr>
                <w:sz w:val="22"/>
              </w:rPr>
              <w:t>ОГЭ</w:t>
            </w:r>
            <w:r w:rsidRPr="00F84B39">
              <w:rPr>
                <w:sz w:val="22"/>
              </w:rPr>
              <w:t xml:space="preserve"> 2017 года» (36 ч)</w:t>
            </w:r>
          </w:p>
          <w:p w:rsidR="00AF4D01" w:rsidRPr="00F84B39" w:rsidRDefault="00AF4D01" w:rsidP="00AF4D01">
            <w:smartTag w:uri="urn:schemas-microsoft-com:office:smarttags" w:element="metricconverter">
              <w:smartTagPr>
                <w:attr w:name="ProductID" w:val="2018 г"/>
              </w:smartTagPr>
              <w:r w:rsidRPr="00F84B39">
                <w:rPr>
                  <w:sz w:val="22"/>
                </w:rPr>
                <w:t>2018 г</w:t>
              </w:r>
            </w:smartTag>
            <w:r w:rsidRPr="00F84B39">
              <w:rPr>
                <w:sz w:val="22"/>
              </w:rPr>
              <w:t xml:space="preserve"> «Программа подготовки председателей и членов предметных комиссий по проверке выполнения заданий с развернутым ответом экзаменационных работ </w:t>
            </w:r>
            <w:r>
              <w:rPr>
                <w:sz w:val="22"/>
              </w:rPr>
              <w:t>ОГЭ</w:t>
            </w:r>
            <w:r w:rsidRPr="00F84B39">
              <w:rPr>
                <w:sz w:val="22"/>
              </w:rPr>
              <w:t xml:space="preserve"> 2018 года» (36 ч)</w:t>
            </w:r>
          </w:p>
          <w:p w:rsidR="00AF4D01" w:rsidRPr="00F84B39" w:rsidRDefault="00AF4D01" w:rsidP="00AF4D01">
            <w:smartTag w:uri="urn:schemas-microsoft-com:office:smarttags" w:element="metricconverter">
              <w:smartTagPr>
                <w:attr w:name="ProductID" w:val="2019 г"/>
              </w:smartTagPr>
              <w:r w:rsidRPr="00F84B39">
                <w:rPr>
                  <w:sz w:val="22"/>
                </w:rPr>
                <w:t>2019 г</w:t>
              </w:r>
            </w:smartTag>
            <w:r w:rsidRPr="00F84B39">
              <w:rPr>
                <w:sz w:val="22"/>
              </w:rPr>
              <w:t xml:space="preserve"> «Программа подготовки председателей и членов предметных комиссий по проверке выполнения заданий с развернутым ответом экзаменационных работ </w:t>
            </w:r>
            <w:r>
              <w:rPr>
                <w:sz w:val="22"/>
              </w:rPr>
              <w:t>ОГЭ</w:t>
            </w:r>
            <w:r w:rsidRPr="00F84B39">
              <w:rPr>
                <w:sz w:val="22"/>
              </w:rPr>
              <w:t xml:space="preserve"> 2019 года» (36 ч)</w:t>
            </w:r>
          </w:p>
          <w:p w:rsidR="00F3539C" w:rsidRPr="00AF4D01" w:rsidRDefault="00AF4D01" w:rsidP="00AF4D01">
            <w:smartTag w:uri="urn:schemas-microsoft-com:office:smarttags" w:element="metricconverter">
              <w:smartTagPr>
                <w:attr w:name="ProductID" w:val="2020 г"/>
              </w:smartTagPr>
              <w:r w:rsidRPr="00F84B39">
                <w:rPr>
                  <w:sz w:val="22"/>
                </w:rPr>
                <w:t>2020 г</w:t>
              </w:r>
            </w:smartTag>
            <w:r w:rsidRPr="00F84B39">
              <w:rPr>
                <w:sz w:val="22"/>
              </w:rPr>
              <w:t xml:space="preserve"> «Программа подготовки председателей и членов предметных комиссий по проверке выполнения заданий с развернутым ответом экзаменационных работ </w:t>
            </w:r>
            <w:r>
              <w:rPr>
                <w:sz w:val="22"/>
              </w:rPr>
              <w:t>ОГЭ</w:t>
            </w:r>
            <w:r w:rsidRPr="00F84B39">
              <w:rPr>
                <w:sz w:val="22"/>
              </w:rPr>
              <w:t xml:space="preserve"> 2020 года» (36 ч)</w:t>
            </w:r>
          </w:p>
        </w:tc>
      </w:tr>
      <w:tr w:rsidR="00F3539C" w:rsidRPr="00542FED" w:rsidTr="00884C5F">
        <w:tc>
          <w:tcPr>
            <w:tcW w:w="993" w:type="dxa"/>
          </w:tcPr>
          <w:p w:rsidR="00F3539C" w:rsidRPr="00542FED" w:rsidRDefault="00F3539C" w:rsidP="00884C5F">
            <w:pPr>
              <w:pStyle w:val="ListParagraph1"/>
              <w:widowControl w:val="0"/>
              <w:numPr>
                <w:ilvl w:val="0"/>
                <w:numId w:val="2"/>
              </w:numPr>
              <w:spacing w:after="0" w:line="240" w:lineRule="auto"/>
              <w:jc w:val="center"/>
              <w:rPr>
                <w:rFonts w:ascii="Times New Roman" w:hAnsi="Times New Roman"/>
                <w:color w:val="0D0D0D"/>
                <w:sz w:val="24"/>
                <w:szCs w:val="24"/>
              </w:rPr>
            </w:pPr>
          </w:p>
        </w:tc>
        <w:tc>
          <w:tcPr>
            <w:tcW w:w="2236" w:type="dxa"/>
          </w:tcPr>
          <w:p w:rsidR="00F3539C" w:rsidRPr="00542FED" w:rsidRDefault="00F3539C" w:rsidP="00520DB0">
            <w:pPr>
              <w:widowControl w:val="0"/>
              <w:jc w:val="center"/>
              <w:rPr>
                <w:color w:val="0D0D0D"/>
              </w:rPr>
            </w:pPr>
            <w:r w:rsidRPr="00542FED">
              <w:rPr>
                <w:color w:val="0D0D0D"/>
              </w:rPr>
              <w:t>Математика</w:t>
            </w:r>
            <w:r w:rsidR="00520DB0">
              <w:rPr>
                <w:color w:val="0D0D0D"/>
              </w:rPr>
              <w:t>, индивидуальный проект</w:t>
            </w:r>
          </w:p>
        </w:tc>
        <w:tc>
          <w:tcPr>
            <w:tcW w:w="1813" w:type="dxa"/>
          </w:tcPr>
          <w:p w:rsidR="00F3539C" w:rsidRPr="00542FED" w:rsidRDefault="00520DB0" w:rsidP="00884C5F">
            <w:pPr>
              <w:widowControl w:val="0"/>
              <w:jc w:val="center"/>
              <w:rPr>
                <w:color w:val="0D0D0D"/>
              </w:rPr>
            </w:pPr>
            <w:r>
              <w:rPr>
                <w:color w:val="0D0D0D"/>
              </w:rPr>
              <w:t>Емельянова Татьяна Владимировна</w:t>
            </w:r>
          </w:p>
        </w:tc>
        <w:tc>
          <w:tcPr>
            <w:tcW w:w="1756" w:type="dxa"/>
          </w:tcPr>
          <w:p w:rsidR="00F3539C" w:rsidRPr="00542FED" w:rsidRDefault="00F3539C" w:rsidP="00884C5F">
            <w:pPr>
              <w:widowControl w:val="0"/>
              <w:jc w:val="center"/>
              <w:rPr>
                <w:color w:val="0D0D0D"/>
              </w:rPr>
            </w:pPr>
            <w:r w:rsidRPr="00542FED">
              <w:rPr>
                <w:color w:val="0D0D0D"/>
              </w:rPr>
              <w:t>ВП</w:t>
            </w:r>
          </w:p>
        </w:tc>
        <w:tc>
          <w:tcPr>
            <w:tcW w:w="1250" w:type="dxa"/>
          </w:tcPr>
          <w:p w:rsidR="00F3539C" w:rsidRPr="00542FED" w:rsidRDefault="00F3539C" w:rsidP="00520DB0">
            <w:pPr>
              <w:widowControl w:val="0"/>
              <w:jc w:val="center"/>
              <w:rPr>
                <w:color w:val="0D0D0D"/>
              </w:rPr>
            </w:pPr>
            <w:r w:rsidRPr="00542FED">
              <w:rPr>
                <w:color w:val="0D0D0D"/>
              </w:rPr>
              <w:t>3</w:t>
            </w:r>
            <w:r w:rsidR="00520DB0">
              <w:rPr>
                <w:color w:val="0D0D0D"/>
              </w:rPr>
              <w:t>9</w:t>
            </w:r>
          </w:p>
        </w:tc>
        <w:tc>
          <w:tcPr>
            <w:tcW w:w="1448" w:type="dxa"/>
          </w:tcPr>
          <w:p w:rsidR="00F3539C" w:rsidRPr="00542FED" w:rsidRDefault="00F3539C" w:rsidP="00884C5F">
            <w:pPr>
              <w:widowControl w:val="0"/>
              <w:jc w:val="center"/>
              <w:rPr>
                <w:color w:val="0D0D0D"/>
              </w:rPr>
            </w:pPr>
            <w:r w:rsidRPr="00542FED">
              <w:rPr>
                <w:color w:val="0D0D0D"/>
              </w:rPr>
              <w:t>П</w:t>
            </w:r>
          </w:p>
        </w:tc>
        <w:tc>
          <w:tcPr>
            <w:tcW w:w="5104" w:type="dxa"/>
          </w:tcPr>
          <w:p w:rsidR="00AF4D01" w:rsidRPr="00F84B39" w:rsidRDefault="00AF4D01" w:rsidP="00AF4D01">
            <w:pPr>
              <w:ind w:right="-108"/>
              <w:rPr>
                <w:color w:val="000000"/>
              </w:rPr>
            </w:pPr>
            <w:r w:rsidRPr="00F84B39">
              <w:rPr>
                <w:color w:val="000000"/>
              </w:rPr>
              <w:t>2016 г. Разработка урока математики по технологии АМО (активные методы обучения) (108 ч)</w:t>
            </w:r>
          </w:p>
          <w:p w:rsidR="00AF4D01" w:rsidRPr="00F84B39" w:rsidRDefault="00AF4D01" w:rsidP="00AF4D01">
            <w:pPr>
              <w:ind w:right="-108"/>
              <w:rPr>
                <w:color w:val="000000"/>
              </w:rPr>
            </w:pPr>
            <w:r w:rsidRPr="00F84B39">
              <w:rPr>
                <w:color w:val="000000"/>
              </w:rPr>
              <w:t xml:space="preserve"> </w:t>
            </w:r>
            <w:r>
              <w:rPr>
                <w:color w:val="000000"/>
              </w:rPr>
              <w:t xml:space="preserve">2017 г. </w:t>
            </w:r>
            <w:r w:rsidRPr="00F84B39">
              <w:rPr>
                <w:color w:val="000000"/>
              </w:rPr>
              <w:t>Курсы повышения квалификации  «Актуальные проблемы теории и методики преподавания математики: избранные задачи и основные трудности при подготовке к ОГЭ» (</w:t>
            </w:r>
            <w:r>
              <w:rPr>
                <w:color w:val="000000"/>
              </w:rPr>
              <w:t>144 ч)</w:t>
            </w:r>
          </w:p>
          <w:p w:rsidR="00AF4D01" w:rsidRDefault="00AF4D01" w:rsidP="00AF4D01">
            <w:pPr>
              <w:rPr>
                <w:color w:val="000000"/>
              </w:rPr>
            </w:pPr>
            <w:r>
              <w:rPr>
                <w:color w:val="000000"/>
              </w:rPr>
              <w:t xml:space="preserve">2018 г. </w:t>
            </w:r>
            <w:r w:rsidRPr="00F84B39">
              <w:rPr>
                <w:color w:val="000000"/>
              </w:rPr>
              <w:t>Курсы повышения квалификации «Актуальные проблемы теории и методики преподавания математики: избранные задачи и основные трудности» (</w:t>
            </w:r>
            <w:r>
              <w:rPr>
                <w:color w:val="000000"/>
              </w:rPr>
              <w:t>72 ч</w:t>
            </w:r>
            <w:r w:rsidRPr="00F84B39">
              <w:rPr>
                <w:color w:val="000000"/>
              </w:rPr>
              <w:t>)</w:t>
            </w:r>
          </w:p>
          <w:p w:rsidR="00AF4D01" w:rsidRPr="00F84B39" w:rsidRDefault="00AF4D01" w:rsidP="00AF4D01">
            <w:pPr>
              <w:rPr>
                <w:color w:val="000000"/>
              </w:rPr>
            </w:pPr>
            <w:r>
              <w:rPr>
                <w:color w:val="000000"/>
              </w:rPr>
              <w:t xml:space="preserve">2018 г. </w:t>
            </w:r>
            <w:r w:rsidRPr="00F84B39">
              <w:rPr>
                <w:color w:val="000000"/>
              </w:rPr>
              <w:t>Курсы повышения квалификации «Совершенствование профессиональной компетентности учителей информатики в аспекте подготовки выпускников к итоговой атте</w:t>
            </w:r>
            <w:r>
              <w:rPr>
                <w:color w:val="000000"/>
              </w:rPr>
              <w:t>стации»</w:t>
            </w:r>
          </w:p>
          <w:p w:rsidR="00AF4D01" w:rsidRPr="00F84B39" w:rsidRDefault="00AF4D01" w:rsidP="00AF4D01">
            <w:pPr>
              <w:rPr>
                <w:color w:val="000000"/>
              </w:rPr>
            </w:pPr>
            <w:r>
              <w:rPr>
                <w:color w:val="000000"/>
              </w:rPr>
              <w:t xml:space="preserve">2019 г. </w:t>
            </w:r>
            <w:r w:rsidRPr="00F84B39">
              <w:rPr>
                <w:color w:val="000000"/>
              </w:rPr>
              <w:t>Курсы повышения квалификации (дистанционный курс) «Информационно – коммуникационные технологии в профессиональной деятельности педагога в условиях реализации профессионального стандарта «Педагог»,</w:t>
            </w:r>
            <w:r>
              <w:rPr>
                <w:color w:val="000000"/>
              </w:rPr>
              <w:t xml:space="preserve">  (72 ч</w:t>
            </w:r>
            <w:r w:rsidRPr="00F84B39">
              <w:rPr>
                <w:color w:val="000000"/>
              </w:rPr>
              <w:t>)</w:t>
            </w:r>
          </w:p>
          <w:p w:rsidR="00AF4D01" w:rsidRPr="00F84B39" w:rsidRDefault="00AF4D01" w:rsidP="00AF4D01">
            <w:pPr>
              <w:rPr>
                <w:color w:val="000000"/>
              </w:rPr>
            </w:pPr>
            <w:r>
              <w:rPr>
                <w:color w:val="000000"/>
              </w:rPr>
              <w:t xml:space="preserve">2020 г. </w:t>
            </w:r>
            <w:r w:rsidRPr="00F84B39">
              <w:rPr>
                <w:color w:val="000000"/>
              </w:rPr>
              <w:t xml:space="preserve">Курсы повышения квалификации (дистанционный курс) «Как адаптироваться к изменениям и преподавать эффективно» УЦ MAXIMUM </w:t>
            </w:r>
            <w:r>
              <w:rPr>
                <w:color w:val="000000"/>
              </w:rPr>
              <w:t>(16 ч)</w:t>
            </w:r>
          </w:p>
          <w:p w:rsidR="00AF4D01" w:rsidRPr="00F84B39" w:rsidRDefault="00AF4D01" w:rsidP="00AF4D01">
            <w:pPr>
              <w:rPr>
                <w:color w:val="000000"/>
              </w:rPr>
            </w:pPr>
            <w:r>
              <w:rPr>
                <w:color w:val="000000"/>
              </w:rPr>
              <w:t xml:space="preserve">2020 г. </w:t>
            </w:r>
            <w:r w:rsidRPr="00F84B39">
              <w:rPr>
                <w:color w:val="000000"/>
              </w:rPr>
              <w:t xml:space="preserve">Курсы повышения квалификации  «Подготовка членов (экспертов) для работы в предметных комиссиях при проведении государственной итоговой аттестации образовательным программам ООО» РЦРО ОО </w:t>
            </w:r>
            <w:r>
              <w:rPr>
                <w:color w:val="000000"/>
              </w:rPr>
              <w:t>(36 ч)</w:t>
            </w:r>
          </w:p>
          <w:p w:rsidR="00AF4D01" w:rsidRDefault="00AF4D01" w:rsidP="00AF4D01">
            <w:pPr>
              <w:rPr>
                <w:color w:val="000000"/>
              </w:rPr>
            </w:pPr>
            <w:r>
              <w:rPr>
                <w:color w:val="000000"/>
              </w:rPr>
              <w:t xml:space="preserve">2020 г. </w:t>
            </w:r>
            <w:r w:rsidRPr="00F84B39">
              <w:rPr>
                <w:color w:val="000000"/>
              </w:rPr>
              <w:t>Курсы повышения квалификации (дистанционный курс) «Цифровая грамотность педагогического работника</w:t>
            </w:r>
            <w:r>
              <w:rPr>
                <w:color w:val="000000"/>
              </w:rPr>
              <w:t xml:space="preserve">  (285 ч</w:t>
            </w:r>
            <w:r w:rsidRPr="00F84B39">
              <w:rPr>
                <w:color w:val="000000"/>
              </w:rPr>
              <w:t>)</w:t>
            </w:r>
            <w:r>
              <w:rPr>
                <w:color w:val="000000"/>
              </w:rPr>
              <w:t xml:space="preserve"> </w:t>
            </w:r>
          </w:p>
          <w:p w:rsidR="00AF4D01" w:rsidRDefault="00AF4D01" w:rsidP="00AF4D01">
            <w:pPr>
              <w:rPr>
                <w:color w:val="000000"/>
              </w:rPr>
            </w:pPr>
            <w:r>
              <w:rPr>
                <w:color w:val="000000"/>
              </w:rPr>
              <w:t>2020 г.</w:t>
            </w:r>
            <w:r w:rsidRPr="00F84B39">
              <w:rPr>
                <w:color w:val="000000"/>
              </w:rPr>
              <w:t xml:space="preserve">Курсы повышения квалификации (дистанционный курс) «Организация деятельности педагогических работников по классному руководству» </w:t>
            </w:r>
            <w:r>
              <w:rPr>
                <w:color w:val="000000"/>
              </w:rPr>
              <w:t>(17 ч</w:t>
            </w:r>
            <w:r w:rsidRPr="00F84B39">
              <w:rPr>
                <w:color w:val="000000"/>
              </w:rPr>
              <w:t>)</w:t>
            </w:r>
          </w:p>
          <w:p w:rsidR="00AF4D01" w:rsidRDefault="00AF4D01" w:rsidP="00AF4D01">
            <w:pPr>
              <w:rPr>
                <w:color w:val="000000"/>
              </w:rPr>
            </w:pPr>
            <w:r>
              <w:rPr>
                <w:color w:val="000000"/>
              </w:rPr>
              <w:t xml:space="preserve">2020 г. </w:t>
            </w:r>
            <w:r w:rsidRPr="00F84B39">
              <w:rPr>
                <w:color w:val="000000"/>
              </w:rPr>
              <w:t>Курсы повышения квалификации (дистанционный курс)  «Основы обеспечения информационной безопасности д</w:t>
            </w:r>
            <w:r>
              <w:rPr>
                <w:color w:val="000000"/>
              </w:rPr>
              <w:t xml:space="preserve">етей» </w:t>
            </w:r>
            <w:r w:rsidRPr="00F84B39">
              <w:rPr>
                <w:color w:val="000000"/>
              </w:rPr>
              <w:t xml:space="preserve"> (22 ч) </w:t>
            </w:r>
          </w:p>
          <w:p w:rsidR="00AF4D01" w:rsidRPr="00F84B39" w:rsidRDefault="00AF4D01" w:rsidP="00AF4D01">
            <w:pPr>
              <w:rPr>
                <w:color w:val="000000"/>
              </w:rPr>
            </w:pPr>
            <w:r>
              <w:rPr>
                <w:color w:val="000000"/>
              </w:rPr>
              <w:t xml:space="preserve">2020 г. </w:t>
            </w:r>
            <w:r w:rsidRPr="00F84B39">
              <w:rPr>
                <w:color w:val="000000"/>
              </w:rPr>
              <w:t>Дистанционное обучение: от создания контента до организации образовательного про</w:t>
            </w:r>
            <w:r>
              <w:rPr>
                <w:color w:val="000000"/>
              </w:rPr>
              <w:t xml:space="preserve">цесса </w:t>
            </w:r>
            <w:r w:rsidRPr="00F84B39">
              <w:rPr>
                <w:color w:val="000000"/>
              </w:rPr>
              <w:t xml:space="preserve">  (36 ч)</w:t>
            </w:r>
          </w:p>
          <w:p w:rsidR="00AF4D01" w:rsidRPr="00F84B39" w:rsidRDefault="00AF4D01" w:rsidP="00AF4D01">
            <w:pPr>
              <w:rPr>
                <w:color w:val="000000"/>
              </w:rPr>
            </w:pPr>
            <w:r>
              <w:rPr>
                <w:color w:val="000000"/>
              </w:rPr>
              <w:t xml:space="preserve">2020 г. </w:t>
            </w:r>
            <w:r w:rsidRPr="00F84B39">
              <w:rPr>
                <w:color w:val="000000"/>
              </w:rPr>
              <w:t>Дистанционное обучение «Профилактика коронавируса, гриппа и других острых респираторных вирусных инфекций вобразовательных организациях» (16ч)</w:t>
            </w:r>
          </w:p>
          <w:p w:rsidR="00F3539C" w:rsidRPr="00542FED" w:rsidRDefault="00AF4D01" w:rsidP="00AF4D01">
            <w:pPr>
              <w:widowControl w:val="0"/>
              <w:jc w:val="both"/>
              <w:rPr>
                <w:color w:val="0D0D0D"/>
              </w:rPr>
            </w:pPr>
            <w:r>
              <w:rPr>
                <w:color w:val="000000"/>
              </w:rPr>
              <w:t xml:space="preserve">2020 г. </w:t>
            </w:r>
            <w:r w:rsidRPr="00F84B39">
              <w:rPr>
                <w:color w:val="000000"/>
              </w:rPr>
              <w:t>Дистанционное обучение «Безопасное использование сайтов в сети «Интернет» в образовательном процессе в целях обучения и воспитания обучающихся в образовательной организации» (24 ч).</w:t>
            </w:r>
          </w:p>
        </w:tc>
      </w:tr>
      <w:tr w:rsidR="00520DB0" w:rsidRPr="00542FED" w:rsidTr="00884C5F">
        <w:tc>
          <w:tcPr>
            <w:tcW w:w="993" w:type="dxa"/>
          </w:tcPr>
          <w:p w:rsidR="00520DB0" w:rsidRPr="00542FED" w:rsidRDefault="00520DB0" w:rsidP="00884C5F">
            <w:pPr>
              <w:pStyle w:val="ListParagraph1"/>
              <w:widowControl w:val="0"/>
              <w:numPr>
                <w:ilvl w:val="0"/>
                <w:numId w:val="2"/>
              </w:numPr>
              <w:spacing w:after="0" w:line="240" w:lineRule="auto"/>
              <w:jc w:val="center"/>
              <w:rPr>
                <w:rFonts w:ascii="Times New Roman" w:hAnsi="Times New Roman"/>
                <w:color w:val="0D0D0D"/>
                <w:sz w:val="24"/>
                <w:szCs w:val="24"/>
              </w:rPr>
            </w:pPr>
          </w:p>
        </w:tc>
        <w:tc>
          <w:tcPr>
            <w:tcW w:w="2236" w:type="dxa"/>
          </w:tcPr>
          <w:p w:rsidR="00520DB0" w:rsidRPr="00542FED" w:rsidRDefault="00520DB0" w:rsidP="00884C5F">
            <w:pPr>
              <w:widowControl w:val="0"/>
              <w:jc w:val="center"/>
              <w:rPr>
                <w:color w:val="0D0D0D"/>
              </w:rPr>
            </w:pPr>
            <w:r w:rsidRPr="00542FED">
              <w:rPr>
                <w:color w:val="0D0D0D"/>
              </w:rPr>
              <w:t>География</w:t>
            </w:r>
          </w:p>
        </w:tc>
        <w:tc>
          <w:tcPr>
            <w:tcW w:w="1813" w:type="dxa"/>
          </w:tcPr>
          <w:p w:rsidR="00520DB0" w:rsidRPr="00542FED" w:rsidRDefault="00520DB0" w:rsidP="00884C5F">
            <w:pPr>
              <w:widowControl w:val="0"/>
              <w:jc w:val="center"/>
              <w:rPr>
                <w:color w:val="0D0D0D"/>
              </w:rPr>
            </w:pPr>
            <w:r>
              <w:rPr>
                <w:color w:val="0D0D0D"/>
              </w:rPr>
              <w:t>Анисимов Михаил Прокофьевич</w:t>
            </w:r>
          </w:p>
        </w:tc>
        <w:tc>
          <w:tcPr>
            <w:tcW w:w="1756" w:type="dxa"/>
          </w:tcPr>
          <w:p w:rsidR="00520DB0" w:rsidRPr="00542FED" w:rsidRDefault="00520DB0" w:rsidP="00884C5F">
            <w:pPr>
              <w:widowControl w:val="0"/>
              <w:jc w:val="center"/>
              <w:rPr>
                <w:color w:val="0D0D0D"/>
              </w:rPr>
            </w:pPr>
            <w:r w:rsidRPr="00542FED">
              <w:rPr>
                <w:color w:val="0D0D0D"/>
              </w:rPr>
              <w:t>ВП</w:t>
            </w:r>
          </w:p>
        </w:tc>
        <w:tc>
          <w:tcPr>
            <w:tcW w:w="1250" w:type="dxa"/>
          </w:tcPr>
          <w:p w:rsidR="00520DB0" w:rsidRPr="00542FED" w:rsidRDefault="00520DB0" w:rsidP="00884C5F">
            <w:pPr>
              <w:widowControl w:val="0"/>
              <w:jc w:val="center"/>
              <w:rPr>
                <w:color w:val="0D0D0D"/>
              </w:rPr>
            </w:pPr>
            <w:r>
              <w:rPr>
                <w:color w:val="0D0D0D"/>
              </w:rPr>
              <w:t>40</w:t>
            </w:r>
          </w:p>
        </w:tc>
        <w:tc>
          <w:tcPr>
            <w:tcW w:w="1448" w:type="dxa"/>
          </w:tcPr>
          <w:p w:rsidR="00520DB0" w:rsidRPr="00542FED" w:rsidRDefault="00520DB0" w:rsidP="00884C5F">
            <w:pPr>
              <w:widowControl w:val="0"/>
              <w:jc w:val="center"/>
              <w:rPr>
                <w:color w:val="0D0D0D"/>
              </w:rPr>
            </w:pPr>
            <w:r>
              <w:rPr>
                <w:color w:val="0D0D0D"/>
              </w:rPr>
              <w:t>П</w:t>
            </w:r>
          </w:p>
        </w:tc>
        <w:tc>
          <w:tcPr>
            <w:tcW w:w="5104" w:type="dxa"/>
          </w:tcPr>
          <w:p w:rsidR="00AF4D01" w:rsidRPr="00F84B39" w:rsidRDefault="00AF4D01" w:rsidP="00AF4D01">
            <w:r w:rsidRPr="00F84B39">
              <w:t>2019 г. Современные методики обучения географии в условиях реализации ФГОС (72 ч)</w:t>
            </w:r>
          </w:p>
          <w:p w:rsidR="00520DB0" w:rsidRPr="00542FED" w:rsidRDefault="00AF4D01" w:rsidP="00AF4D01">
            <w:pPr>
              <w:widowControl w:val="0"/>
              <w:jc w:val="both"/>
              <w:rPr>
                <w:color w:val="0D0D0D"/>
              </w:rPr>
            </w:pPr>
            <w:r w:rsidRPr="00F84B39">
              <w:t>2020 г. «Профилактика коронавируса, гриппа и других острых респираторных  вирусных инфекций в образовательных организациях» (16 ч)</w:t>
            </w:r>
          </w:p>
        </w:tc>
      </w:tr>
      <w:tr w:rsidR="00520DB0" w:rsidRPr="00542FED" w:rsidTr="00884C5F">
        <w:tc>
          <w:tcPr>
            <w:tcW w:w="993" w:type="dxa"/>
          </w:tcPr>
          <w:p w:rsidR="00520DB0" w:rsidRPr="00542FED" w:rsidRDefault="00520DB0" w:rsidP="00884C5F">
            <w:pPr>
              <w:pStyle w:val="ListParagraph1"/>
              <w:widowControl w:val="0"/>
              <w:numPr>
                <w:ilvl w:val="0"/>
                <w:numId w:val="2"/>
              </w:numPr>
              <w:spacing w:after="0" w:line="240" w:lineRule="auto"/>
              <w:jc w:val="center"/>
              <w:rPr>
                <w:rFonts w:ascii="Times New Roman" w:hAnsi="Times New Roman"/>
                <w:color w:val="0D0D0D"/>
                <w:sz w:val="24"/>
                <w:szCs w:val="24"/>
              </w:rPr>
            </w:pPr>
          </w:p>
        </w:tc>
        <w:tc>
          <w:tcPr>
            <w:tcW w:w="2236" w:type="dxa"/>
          </w:tcPr>
          <w:p w:rsidR="00520DB0" w:rsidRPr="00542FED" w:rsidRDefault="00520DB0" w:rsidP="00884C5F">
            <w:pPr>
              <w:widowControl w:val="0"/>
              <w:jc w:val="center"/>
              <w:rPr>
                <w:color w:val="0D0D0D"/>
              </w:rPr>
            </w:pPr>
            <w:r w:rsidRPr="00542FED">
              <w:rPr>
                <w:color w:val="0D0D0D"/>
              </w:rPr>
              <w:t>Биология</w:t>
            </w:r>
            <w:r>
              <w:rPr>
                <w:color w:val="0D0D0D"/>
              </w:rPr>
              <w:t>, химия</w:t>
            </w:r>
          </w:p>
        </w:tc>
        <w:tc>
          <w:tcPr>
            <w:tcW w:w="1813" w:type="dxa"/>
          </w:tcPr>
          <w:p w:rsidR="00520DB0" w:rsidRPr="00542FED" w:rsidRDefault="00520DB0" w:rsidP="00884C5F">
            <w:pPr>
              <w:widowControl w:val="0"/>
              <w:jc w:val="center"/>
              <w:rPr>
                <w:color w:val="0D0D0D"/>
              </w:rPr>
            </w:pPr>
            <w:r>
              <w:rPr>
                <w:color w:val="0D0D0D"/>
              </w:rPr>
              <w:t>Крючкова Наталья Николаевна</w:t>
            </w:r>
          </w:p>
        </w:tc>
        <w:tc>
          <w:tcPr>
            <w:tcW w:w="1756" w:type="dxa"/>
          </w:tcPr>
          <w:p w:rsidR="00520DB0" w:rsidRPr="00542FED" w:rsidRDefault="00520DB0" w:rsidP="00884C5F">
            <w:pPr>
              <w:widowControl w:val="0"/>
              <w:jc w:val="center"/>
              <w:rPr>
                <w:color w:val="0D0D0D"/>
              </w:rPr>
            </w:pPr>
            <w:r w:rsidRPr="00542FED">
              <w:rPr>
                <w:color w:val="0D0D0D"/>
              </w:rPr>
              <w:t>ВП</w:t>
            </w:r>
          </w:p>
        </w:tc>
        <w:tc>
          <w:tcPr>
            <w:tcW w:w="1250" w:type="dxa"/>
          </w:tcPr>
          <w:p w:rsidR="00520DB0" w:rsidRPr="00542FED" w:rsidRDefault="00520DB0" w:rsidP="00884C5F">
            <w:pPr>
              <w:widowControl w:val="0"/>
              <w:jc w:val="center"/>
              <w:rPr>
                <w:color w:val="0D0D0D"/>
              </w:rPr>
            </w:pPr>
            <w:r>
              <w:rPr>
                <w:color w:val="0D0D0D"/>
              </w:rPr>
              <w:t>34</w:t>
            </w:r>
          </w:p>
        </w:tc>
        <w:tc>
          <w:tcPr>
            <w:tcW w:w="1448" w:type="dxa"/>
          </w:tcPr>
          <w:p w:rsidR="00520DB0" w:rsidRPr="00542FED" w:rsidRDefault="00520DB0" w:rsidP="00884C5F">
            <w:pPr>
              <w:widowControl w:val="0"/>
              <w:jc w:val="center"/>
              <w:rPr>
                <w:color w:val="0D0D0D"/>
              </w:rPr>
            </w:pPr>
            <w:r w:rsidRPr="00542FED">
              <w:rPr>
                <w:color w:val="0D0D0D"/>
              </w:rPr>
              <w:t>П</w:t>
            </w:r>
          </w:p>
        </w:tc>
        <w:tc>
          <w:tcPr>
            <w:tcW w:w="5104" w:type="dxa"/>
          </w:tcPr>
          <w:p w:rsidR="00AF4D01" w:rsidRDefault="00AF4D01" w:rsidP="00AF4D01">
            <w:pPr>
              <w:rPr>
                <w:color w:val="000000"/>
              </w:rPr>
            </w:pPr>
            <w:r>
              <w:rPr>
                <w:color w:val="000000"/>
              </w:rPr>
              <w:t xml:space="preserve">2017 г. </w:t>
            </w:r>
            <w:r w:rsidRPr="00F84B39">
              <w:rPr>
                <w:color w:val="000000"/>
              </w:rPr>
              <w:t xml:space="preserve">«Теоретические и методические аспекты подготовки учащихся к сдаче ОГЭ и ЕГЭ по биологии в условиях обновления системы оценивания» </w:t>
            </w:r>
            <w:r>
              <w:rPr>
                <w:color w:val="000000"/>
              </w:rPr>
              <w:t>(</w:t>
            </w:r>
            <w:r w:rsidRPr="00F84B39">
              <w:rPr>
                <w:color w:val="000000"/>
              </w:rPr>
              <w:t>72 ч</w:t>
            </w:r>
            <w:r>
              <w:rPr>
                <w:color w:val="000000"/>
              </w:rPr>
              <w:t>)</w:t>
            </w:r>
          </w:p>
          <w:p w:rsidR="00AF4D01" w:rsidRPr="00F84B39" w:rsidRDefault="00AF4D01" w:rsidP="00AF4D01">
            <w:r>
              <w:rPr>
                <w:color w:val="000000"/>
              </w:rPr>
              <w:t xml:space="preserve">2018 г. </w:t>
            </w:r>
            <w:r w:rsidRPr="00F84B39">
              <w:t xml:space="preserve">«Программа подготовки председателей и членов предметных комиссий по проверке выполнения заданий с развернутым ответом экзаменационных работ основного государственного экзамена 2018 года» </w:t>
            </w:r>
            <w:r>
              <w:t>(</w:t>
            </w:r>
            <w:r w:rsidRPr="00F84B39">
              <w:t>36</w:t>
            </w:r>
            <w:r>
              <w:t xml:space="preserve"> </w:t>
            </w:r>
            <w:r w:rsidRPr="00F84B39">
              <w:t>ч</w:t>
            </w:r>
            <w:r>
              <w:t>)</w:t>
            </w:r>
            <w:r w:rsidRPr="00F84B39">
              <w:t xml:space="preserve">  </w:t>
            </w:r>
          </w:p>
          <w:p w:rsidR="00AF4D01" w:rsidRPr="00F84B39" w:rsidRDefault="00AF4D01" w:rsidP="00AF4D01">
            <w:r>
              <w:t>2018 г. «</w:t>
            </w:r>
            <w:r w:rsidRPr="00F84B39">
              <w:t>Программа обучения</w:t>
            </w:r>
            <w:r>
              <w:t xml:space="preserve"> приемам оказания ПДМП» (16 ч)</w:t>
            </w:r>
          </w:p>
          <w:p w:rsidR="00AF4D01" w:rsidRPr="00F84B39" w:rsidRDefault="00AF4D01" w:rsidP="00AF4D01">
            <w:r>
              <w:t xml:space="preserve">2019 г. </w:t>
            </w:r>
            <w:r w:rsidRPr="00F84B39">
              <w:t xml:space="preserve">«Программа подготовки председателей и членов предметных комиссий по проверке выполнения заданий с развернутым ответом экзаменационных работ основного государственного экзамена 2019 года» </w:t>
            </w:r>
            <w:r>
              <w:t>(</w:t>
            </w:r>
            <w:r w:rsidRPr="00F84B39">
              <w:t>36</w:t>
            </w:r>
            <w:r>
              <w:t xml:space="preserve"> </w:t>
            </w:r>
            <w:r w:rsidRPr="00F84B39">
              <w:t>ч</w:t>
            </w:r>
            <w:r>
              <w:t>)</w:t>
            </w:r>
            <w:r w:rsidRPr="00F84B39">
              <w:t xml:space="preserve"> </w:t>
            </w:r>
          </w:p>
          <w:p w:rsidR="00AF4D01" w:rsidRPr="00F84B39" w:rsidRDefault="00AF4D01" w:rsidP="00AF4D01">
            <w:r>
              <w:t xml:space="preserve">2020 г. </w:t>
            </w:r>
            <w:r w:rsidRPr="00F84B39">
              <w:t xml:space="preserve">«Программа подготовки председателей и членов предметных комиссий по проверке выполнения заданий с развернутым ответом экзаменационных работ основного государственного экзамена 2020 года» </w:t>
            </w:r>
            <w:r>
              <w:t>(</w:t>
            </w:r>
            <w:r w:rsidRPr="00F84B39">
              <w:t>36</w:t>
            </w:r>
            <w:r>
              <w:t xml:space="preserve"> </w:t>
            </w:r>
            <w:r w:rsidRPr="00F84B39">
              <w:t>ч</w:t>
            </w:r>
            <w:r>
              <w:t>)</w:t>
            </w:r>
            <w:r w:rsidRPr="00F84B39">
              <w:t xml:space="preserve"> </w:t>
            </w:r>
          </w:p>
          <w:p w:rsidR="00AF4D01" w:rsidRPr="00F84B39" w:rsidRDefault="00AF4D01" w:rsidP="00AF4D01">
            <w:pPr>
              <w:rPr>
                <w:color w:val="000000"/>
                <w:shd w:val="clear" w:color="auto" w:fill="FFFFFF"/>
              </w:rPr>
            </w:pPr>
            <w:r>
              <w:t xml:space="preserve">2020 г. </w:t>
            </w:r>
            <w:r w:rsidRPr="00F84B39">
              <w:t>Курсы повышения квалификации</w:t>
            </w:r>
            <w:r w:rsidRPr="00F84B39">
              <w:rPr>
                <w:color w:val="C00000"/>
              </w:rPr>
              <w:t xml:space="preserve"> </w:t>
            </w:r>
            <w:r w:rsidRPr="003579B8">
              <w:t>«</w:t>
            </w:r>
            <w:r w:rsidRPr="00F84B39">
              <w:rPr>
                <w:color w:val="000000"/>
                <w:shd w:val="clear" w:color="auto" w:fill="FFFFFF"/>
              </w:rPr>
              <w:t>Особенности подготовки к сдаче ЕГЭ по химии в условиях реализации ФГОС СОО»</w:t>
            </w:r>
            <w:r>
              <w:rPr>
                <w:color w:val="000000"/>
                <w:shd w:val="clear" w:color="auto" w:fill="FFFFFF"/>
              </w:rPr>
              <w:t xml:space="preserve"> (</w:t>
            </w:r>
            <w:r w:rsidRPr="00F84B39">
              <w:rPr>
                <w:color w:val="000000"/>
                <w:shd w:val="clear" w:color="auto" w:fill="FFFFFF"/>
              </w:rPr>
              <w:t>108</w:t>
            </w:r>
            <w:r>
              <w:rPr>
                <w:color w:val="000000"/>
                <w:shd w:val="clear" w:color="auto" w:fill="FFFFFF"/>
              </w:rPr>
              <w:t xml:space="preserve"> </w:t>
            </w:r>
            <w:r w:rsidRPr="00F84B39">
              <w:rPr>
                <w:color w:val="000000"/>
                <w:shd w:val="clear" w:color="auto" w:fill="FFFFFF"/>
              </w:rPr>
              <w:t>ч</w:t>
            </w:r>
            <w:r>
              <w:rPr>
                <w:color w:val="000000"/>
                <w:shd w:val="clear" w:color="auto" w:fill="FFFFFF"/>
              </w:rPr>
              <w:t>)</w:t>
            </w:r>
            <w:r w:rsidRPr="00F84B39">
              <w:rPr>
                <w:color w:val="000000"/>
                <w:shd w:val="clear" w:color="auto" w:fill="FFFFFF"/>
              </w:rPr>
              <w:t xml:space="preserve"> </w:t>
            </w:r>
          </w:p>
          <w:p w:rsidR="00AF4D01" w:rsidRPr="00F84B39" w:rsidRDefault="00AF4D01" w:rsidP="00AF4D01">
            <w:r>
              <w:t xml:space="preserve">2020 г. </w:t>
            </w:r>
            <w:r w:rsidRPr="00F84B39">
              <w:t>«Дистанционное обучение: от создания контента до организации образовательного процесса»</w:t>
            </w:r>
            <w:r>
              <w:t xml:space="preserve"> (</w:t>
            </w:r>
            <w:r w:rsidRPr="00F84B39">
              <w:t>36</w:t>
            </w:r>
            <w:r>
              <w:t xml:space="preserve"> </w:t>
            </w:r>
            <w:r w:rsidRPr="00F84B39">
              <w:t>ч</w:t>
            </w:r>
            <w:r>
              <w:t>)</w:t>
            </w:r>
            <w:r w:rsidRPr="00F84B39">
              <w:t xml:space="preserve"> </w:t>
            </w:r>
          </w:p>
          <w:p w:rsidR="00AF4D01" w:rsidRPr="00F84B39" w:rsidRDefault="00AF4D01" w:rsidP="00AF4D01">
            <w:r>
              <w:t xml:space="preserve">2020 г. </w:t>
            </w:r>
            <w:r w:rsidRPr="00F84B39">
              <w:t xml:space="preserve">Обучение по программе повышения </w:t>
            </w:r>
            <w:r>
              <w:t>квалификации «</w:t>
            </w:r>
            <w:r w:rsidRPr="00F84B39">
              <w:t>Профилактика коронавируса, Гриппа и других острых респираторных вирусных инфекций в общеобразовательных организациях»</w:t>
            </w:r>
            <w:r>
              <w:t xml:space="preserve"> (</w:t>
            </w:r>
            <w:r w:rsidRPr="00F84B39">
              <w:t>16</w:t>
            </w:r>
            <w:r>
              <w:t xml:space="preserve"> </w:t>
            </w:r>
            <w:r w:rsidRPr="00F84B39">
              <w:t>ч</w:t>
            </w:r>
            <w:r>
              <w:t xml:space="preserve">) </w:t>
            </w:r>
            <w:r w:rsidRPr="00F84B39">
              <w:t xml:space="preserve"> </w:t>
            </w:r>
          </w:p>
          <w:p w:rsidR="00AF4D01" w:rsidRPr="00F84B39" w:rsidRDefault="00AF4D01" w:rsidP="00AF4D01">
            <w:r>
              <w:t>2020 г. «</w:t>
            </w:r>
            <w:r w:rsidRPr="00F84B39">
              <w:t xml:space="preserve">Организация работы с </w:t>
            </w:r>
            <w:r>
              <w:t>одаренными детьми (16 ч)</w:t>
            </w:r>
          </w:p>
          <w:p w:rsidR="00AF4D01" w:rsidRPr="00F84B39" w:rsidRDefault="00AF4D01" w:rsidP="00AF4D01">
            <w:r>
              <w:t>2020 г. «</w:t>
            </w:r>
            <w:r w:rsidRPr="00F84B39">
              <w:t>Правовое регулирование образования в Р.Ф»</w:t>
            </w:r>
            <w:r>
              <w:t xml:space="preserve"> (</w:t>
            </w:r>
            <w:r w:rsidRPr="00F84B39">
              <w:t>77</w:t>
            </w:r>
            <w:r>
              <w:t xml:space="preserve"> </w:t>
            </w:r>
            <w:r w:rsidRPr="00F84B39">
              <w:t>ч</w:t>
            </w:r>
            <w:r>
              <w:t>)</w:t>
            </w:r>
            <w:r w:rsidRPr="00F84B39">
              <w:t xml:space="preserve">  </w:t>
            </w:r>
          </w:p>
          <w:p w:rsidR="00AF4D01" w:rsidRPr="00F84B39" w:rsidRDefault="00AF4D01" w:rsidP="00AF4D01">
            <w:r>
              <w:t xml:space="preserve">2020 г. </w:t>
            </w:r>
            <w:r w:rsidRPr="00F84B39">
              <w:t xml:space="preserve">« Конвенция о правах ребенка» </w:t>
            </w:r>
            <w:r>
              <w:t>(</w:t>
            </w:r>
            <w:r w:rsidRPr="00F84B39">
              <w:t>34</w:t>
            </w:r>
            <w:r>
              <w:t xml:space="preserve"> </w:t>
            </w:r>
            <w:r w:rsidRPr="00F84B39">
              <w:t>ч</w:t>
            </w:r>
            <w:r>
              <w:t>)</w:t>
            </w:r>
            <w:r w:rsidRPr="00F84B39">
              <w:t xml:space="preserve"> </w:t>
            </w:r>
          </w:p>
          <w:p w:rsidR="00AF4D01" w:rsidRPr="00F84B39" w:rsidRDefault="00AF4D01" w:rsidP="00AF4D01">
            <w:r>
              <w:t xml:space="preserve">2020 г. </w:t>
            </w:r>
            <w:r w:rsidRPr="00F84B39">
              <w:t xml:space="preserve">«Обеспечение комплексной безопасности образовательной организации» </w:t>
            </w:r>
            <w:r>
              <w:t>(</w:t>
            </w:r>
            <w:r w:rsidRPr="00F84B39">
              <w:t>26</w:t>
            </w:r>
            <w:r>
              <w:t xml:space="preserve"> </w:t>
            </w:r>
            <w:r w:rsidRPr="00F84B39">
              <w:t>ч</w:t>
            </w:r>
            <w:r>
              <w:t>)</w:t>
            </w:r>
            <w:r w:rsidRPr="00F84B39">
              <w:t xml:space="preserve"> </w:t>
            </w:r>
          </w:p>
          <w:p w:rsidR="00520DB0" w:rsidRPr="00542FED" w:rsidRDefault="00AF4D01" w:rsidP="00AF4D01">
            <w:pPr>
              <w:widowControl w:val="0"/>
              <w:rPr>
                <w:color w:val="0D0D0D"/>
              </w:rPr>
            </w:pPr>
            <w:r>
              <w:t xml:space="preserve">2020 г. </w:t>
            </w:r>
            <w:r w:rsidRPr="00F84B39">
              <w:t>«Формирование культуры питания обучающихся»</w:t>
            </w:r>
            <w:r>
              <w:t xml:space="preserve"> (</w:t>
            </w:r>
            <w:r w:rsidRPr="00F84B39">
              <w:t>19</w:t>
            </w:r>
            <w:r>
              <w:t xml:space="preserve"> </w:t>
            </w:r>
            <w:r w:rsidRPr="00F84B39">
              <w:t>ч</w:t>
            </w:r>
            <w:r>
              <w:t>)</w:t>
            </w:r>
          </w:p>
        </w:tc>
      </w:tr>
      <w:tr w:rsidR="00520DB0" w:rsidRPr="00542FED" w:rsidTr="00884C5F">
        <w:tc>
          <w:tcPr>
            <w:tcW w:w="993" w:type="dxa"/>
          </w:tcPr>
          <w:p w:rsidR="00520DB0" w:rsidRPr="00542FED" w:rsidRDefault="00520DB0" w:rsidP="00884C5F">
            <w:pPr>
              <w:pStyle w:val="ListParagraph1"/>
              <w:widowControl w:val="0"/>
              <w:numPr>
                <w:ilvl w:val="0"/>
                <w:numId w:val="2"/>
              </w:numPr>
              <w:spacing w:after="0" w:line="240" w:lineRule="auto"/>
              <w:jc w:val="center"/>
              <w:rPr>
                <w:rFonts w:ascii="Times New Roman" w:hAnsi="Times New Roman"/>
                <w:color w:val="0D0D0D"/>
                <w:sz w:val="24"/>
                <w:szCs w:val="24"/>
              </w:rPr>
            </w:pPr>
          </w:p>
        </w:tc>
        <w:tc>
          <w:tcPr>
            <w:tcW w:w="2236" w:type="dxa"/>
          </w:tcPr>
          <w:p w:rsidR="00520DB0" w:rsidRPr="00542FED" w:rsidRDefault="00520DB0" w:rsidP="00884C5F">
            <w:pPr>
              <w:widowControl w:val="0"/>
              <w:jc w:val="center"/>
              <w:rPr>
                <w:color w:val="0D0D0D"/>
              </w:rPr>
            </w:pPr>
            <w:r w:rsidRPr="00542FED">
              <w:rPr>
                <w:color w:val="0D0D0D"/>
              </w:rPr>
              <w:t xml:space="preserve">Физика, </w:t>
            </w:r>
            <w:r>
              <w:rPr>
                <w:color w:val="0D0D0D"/>
              </w:rPr>
              <w:t xml:space="preserve">астрономия, </w:t>
            </w:r>
            <w:r w:rsidRPr="00542FED">
              <w:rPr>
                <w:color w:val="0D0D0D"/>
              </w:rPr>
              <w:t>элективный курс по физике</w:t>
            </w:r>
          </w:p>
        </w:tc>
        <w:tc>
          <w:tcPr>
            <w:tcW w:w="1813" w:type="dxa"/>
          </w:tcPr>
          <w:p w:rsidR="00520DB0" w:rsidRPr="00542FED" w:rsidRDefault="00520DB0" w:rsidP="00884C5F">
            <w:pPr>
              <w:widowControl w:val="0"/>
              <w:jc w:val="center"/>
              <w:rPr>
                <w:color w:val="0D0D0D"/>
              </w:rPr>
            </w:pPr>
            <w:r>
              <w:rPr>
                <w:color w:val="0D0D0D"/>
              </w:rPr>
              <w:t>Минеева Татьяна Михайловна</w:t>
            </w:r>
          </w:p>
        </w:tc>
        <w:tc>
          <w:tcPr>
            <w:tcW w:w="1756" w:type="dxa"/>
          </w:tcPr>
          <w:p w:rsidR="00520DB0" w:rsidRPr="00542FED" w:rsidRDefault="00520DB0" w:rsidP="00884C5F">
            <w:pPr>
              <w:widowControl w:val="0"/>
              <w:jc w:val="center"/>
              <w:rPr>
                <w:color w:val="0D0D0D"/>
              </w:rPr>
            </w:pPr>
            <w:r w:rsidRPr="00542FED">
              <w:rPr>
                <w:color w:val="0D0D0D"/>
              </w:rPr>
              <w:t>ВП</w:t>
            </w:r>
          </w:p>
        </w:tc>
        <w:tc>
          <w:tcPr>
            <w:tcW w:w="1250" w:type="dxa"/>
          </w:tcPr>
          <w:p w:rsidR="00520DB0" w:rsidRPr="00542FED" w:rsidRDefault="00520DB0" w:rsidP="00884C5F">
            <w:pPr>
              <w:widowControl w:val="0"/>
              <w:jc w:val="center"/>
              <w:rPr>
                <w:color w:val="0D0D0D"/>
              </w:rPr>
            </w:pPr>
            <w:r>
              <w:rPr>
                <w:color w:val="0D0D0D"/>
              </w:rPr>
              <w:t>36</w:t>
            </w:r>
          </w:p>
        </w:tc>
        <w:tc>
          <w:tcPr>
            <w:tcW w:w="1448" w:type="dxa"/>
          </w:tcPr>
          <w:p w:rsidR="00520DB0" w:rsidRPr="00542FED" w:rsidRDefault="00520DB0" w:rsidP="00884C5F">
            <w:pPr>
              <w:widowControl w:val="0"/>
              <w:jc w:val="center"/>
              <w:rPr>
                <w:color w:val="0D0D0D"/>
              </w:rPr>
            </w:pPr>
            <w:r>
              <w:rPr>
                <w:color w:val="0D0D0D"/>
              </w:rPr>
              <w:t>В</w:t>
            </w:r>
          </w:p>
        </w:tc>
        <w:tc>
          <w:tcPr>
            <w:tcW w:w="5104" w:type="dxa"/>
          </w:tcPr>
          <w:p w:rsidR="00AF4D01" w:rsidRPr="00F84B39" w:rsidRDefault="00AF4D01" w:rsidP="00AF4D01">
            <w:pPr>
              <w:ind w:right="-142"/>
              <w:rPr>
                <w:rFonts w:eastAsia="Calibri"/>
              </w:rPr>
            </w:pPr>
            <w:r w:rsidRPr="00F84B39">
              <w:rPr>
                <w:rFonts w:eastAsia="Calibri"/>
              </w:rPr>
              <w:t>2017 г. Курсы повышения квалификации «Методика подготовки школьников к ЕГЭ по физике» (204 ч.)</w:t>
            </w:r>
          </w:p>
          <w:p w:rsidR="00AF4D01" w:rsidRPr="00F84B39" w:rsidRDefault="00AF4D01" w:rsidP="00AF4D01">
            <w:pPr>
              <w:ind w:right="-142"/>
              <w:rPr>
                <w:rFonts w:eastAsia="Calibri"/>
              </w:rPr>
            </w:pPr>
            <w:r w:rsidRPr="00F84B39">
              <w:rPr>
                <w:rFonts w:eastAsia="Calibri"/>
              </w:rPr>
              <w:t>2019 г. Курсы повышения квалификации «Астрономия: Методика преподавания в средней школе» (108 ч.)</w:t>
            </w:r>
          </w:p>
          <w:p w:rsidR="00AF4D01" w:rsidRPr="00F84B39" w:rsidRDefault="00AF4D01" w:rsidP="00AF4D01">
            <w:r w:rsidRPr="00F84B39">
              <w:t>2020 г. Дистанционное обучение: от создания контента до организации образовательного процесса (36 ч)</w:t>
            </w:r>
          </w:p>
          <w:p w:rsidR="00AF4D01" w:rsidRPr="00F84B39" w:rsidRDefault="00AF4D01" w:rsidP="00AF4D01">
            <w:r w:rsidRPr="00F84B39">
              <w:t>2020 г. «Профилактика коронавируса, гриппа и других острых респираторных  вирусных инфекций в образовательных организациях» (16 ч)</w:t>
            </w:r>
          </w:p>
          <w:p w:rsidR="00AF4D01" w:rsidRPr="00F84B39" w:rsidRDefault="00AF4D01" w:rsidP="00AF4D01">
            <w:pPr>
              <w:ind w:right="-142"/>
              <w:rPr>
                <w:color w:val="000000"/>
              </w:rPr>
            </w:pPr>
            <w:r w:rsidRPr="00F84B39">
              <w:rPr>
                <w:color w:val="000000"/>
              </w:rPr>
              <w:t>2020 г. «Конвенция о правах ребенка и права ребенка в соответствии с требованиями профе</w:t>
            </w:r>
            <w:r>
              <w:rPr>
                <w:color w:val="000000"/>
              </w:rPr>
              <w:t>ссиональных стандартов» (34 ч</w:t>
            </w:r>
            <w:r w:rsidRPr="00F84B39">
              <w:rPr>
                <w:color w:val="000000"/>
              </w:rPr>
              <w:t>)</w:t>
            </w:r>
          </w:p>
          <w:p w:rsidR="00520DB0" w:rsidRPr="00AF4D01" w:rsidRDefault="00AF4D01" w:rsidP="00AF4D01">
            <w:pPr>
              <w:pStyle w:val="ListParagraph1"/>
              <w:widowControl w:val="0"/>
              <w:spacing w:after="0" w:line="240" w:lineRule="auto"/>
              <w:ind w:left="0"/>
              <w:jc w:val="both"/>
              <w:rPr>
                <w:rFonts w:ascii="Times New Roman" w:hAnsi="Times New Roman"/>
                <w:color w:val="0D0D0D"/>
                <w:sz w:val="24"/>
                <w:szCs w:val="24"/>
              </w:rPr>
            </w:pPr>
            <w:r w:rsidRPr="00AF4D01">
              <w:rPr>
                <w:rFonts w:ascii="Times New Roman" w:hAnsi="Times New Roman"/>
                <w:color w:val="000000"/>
                <w:sz w:val="24"/>
              </w:rPr>
              <w:t>2020 г. «Правовое регулирование образования в РФ в соответствии с требованиями Федерального закона «Об образовании Российской Федерации» и профессиональных стандартов» (77 ч)</w:t>
            </w:r>
          </w:p>
        </w:tc>
      </w:tr>
      <w:tr w:rsidR="00520DB0" w:rsidRPr="00542FED" w:rsidTr="00884C5F">
        <w:tc>
          <w:tcPr>
            <w:tcW w:w="993" w:type="dxa"/>
          </w:tcPr>
          <w:p w:rsidR="00520DB0" w:rsidRPr="00542FED" w:rsidRDefault="00520DB0" w:rsidP="00884C5F">
            <w:pPr>
              <w:pStyle w:val="ListParagraph1"/>
              <w:widowControl w:val="0"/>
              <w:numPr>
                <w:ilvl w:val="0"/>
                <w:numId w:val="2"/>
              </w:numPr>
              <w:spacing w:after="0" w:line="240" w:lineRule="auto"/>
              <w:jc w:val="center"/>
              <w:rPr>
                <w:rFonts w:ascii="Times New Roman" w:hAnsi="Times New Roman"/>
                <w:color w:val="0D0D0D"/>
                <w:sz w:val="24"/>
                <w:szCs w:val="24"/>
              </w:rPr>
            </w:pPr>
          </w:p>
        </w:tc>
        <w:tc>
          <w:tcPr>
            <w:tcW w:w="2236" w:type="dxa"/>
          </w:tcPr>
          <w:p w:rsidR="00520DB0" w:rsidRPr="00542FED" w:rsidRDefault="00520DB0" w:rsidP="00520DB0">
            <w:pPr>
              <w:widowControl w:val="0"/>
              <w:jc w:val="center"/>
              <w:rPr>
                <w:color w:val="0D0D0D"/>
              </w:rPr>
            </w:pPr>
            <w:r w:rsidRPr="00542FED">
              <w:rPr>
                <w:color w:val="0D0D0D"/>
              </w:rPr>
              <w:t>История, обществознание, право, экономика</w:t>
            </w:r>
          </w:p>
        </w:tc>
        <w:tc>
          <w:tcPr>
            <w:tcW w:w="1813" w:type="dxa"/>
          </w:tcPr>
          <w:p w:rsidR="00520DB0" w:rsidRPr="00542FED" w:rsidRDefault="00520DB0" w:rsidP="00884C5F">
            <w:pPr>
              <w:widowControl w:val="0"/>
              <w:jc w:val="center"/>
              <w:rPr>
                <w:color w:val="0D0D0D"/>
              </w:rPr>
            </w:pPr>
            <w:r>
              <w:rPr>
                <w:color w:val="0D0D0D"/>
              </w:rPr>
              <w:t>Крючков Сергей Николаевич</w:t>
            </w:r>
          </w:p>
        </w:tc>
        <w:tc>
          <w:tcPr>
            <w:tcW w:w="1756" w:type="dxa"/>
          </w:tcPr>
          <w:p w:rsidR="00520DB0" w:rsidRPr="00542FED" w:rsidRDefault="00520DB0" w:rsidP="00884C5F">
            <w:pPr>
              <w:widowControl w:val="0"/>
              <w:jc w:val="center"/>
              <w:rPr>
                <w:color w:val="0D0D0D"/>
              </w:rPr>
            </w:pPr>
            <w:r w:rsidRPr="00542FED">
              <w:rPr>
                <w:color w:val="0D0D0D"/>
              </w:rPr>
              <w:t>ВП</w:t>
            </w:r>
          </w:p>
        </w:tc>
        <w:tc>
          <w:tcPr>
            <w:tcW w:w="1250" w:type="dxa"/>
          </w:tcPr>
          <w:p w:rsidR="00520DB0" w:rsidRPr="00542FED" w:rsidRDefault="00520DB0" w:rsidP="00884C5F">
            <w:pPr>
              <w:widowControl w:val="0"/>
              <w:jc w:val="center"/>
              <w:rPr>
                <w:color w:val="0D0D0D"/>
              </w:rPr>
            </w:pPr>
            <w:r>
              <w:rPr>
                <w:color w:val="0D0D0D"/>
              </w:rPr>
              <w:t>33</w:t>
            </w:r>
          </w:p>
        </w:tc>
        <w:tc>
          <w:tcPr>
            <w:tcW w:w="1448" w:type="dxa"/>
          </w:tcPr>
          <w:p w:rsidR="00520DB0" w:rsidRPr="00542FED" w:rsidRDefault="00520DB0" w:rsidP="00884C5F">
            <w:pPr>
              <w:widowControl w:val="0"/>
              <w:jc w:val="center"/>
              <w:rPr>
                <w:color w:val="0D0D0D"/>
              </w:rPr>
            </w:pPr>
            <w:r>
              <w:rPr>
                <w:color w:val="0D0D0D"/>
              </w:rPr>
              <w:t>В</w:t>
            </w:r>
          </w:p>
        </w:tc>
        <w:tc>
          <w:tcPr>
            <w:tcW w:w="5104" w:type="dxa"/>
          </w:tcPr>
          <w:p w:rsidR="00AF4D01" w:rsidRPr="00F84B39" w:rsidRDefault="00AF4D01" w:rsidP="00AF4D01">
            <w:r w:rsidRPr="00F84B39">
              <w:t>2013 г. Внедрение ФГОС ООО (108 ч)</w:t>
            </w:r>
          </w:p>
          <w:p w:rsidR="00AF4D01" w:rsidRPr="00F84B39" w:rsidRDefault="00AF4D01" w:rsidP="00AF4D01">
            <w:r w:rsidRPr="00F84B39">
              <w:t>2017 г. Применение ИКТ на уроках истории и обществознания в рамках реализации ФГОС. 108 часов.</w:t>
            </w:r>
          </w:p>
          <w:p w:rsidR="00AF4D01" w:rsidRPr="00F84B39" w:rsidRDefault="00AF4D01" w:rsidP="00AF4D01">
            <w:r w:rsidRPr="00F84B39">
              <w:t>2019 г. Преподавание обществознания по нормам ФГОС с использованием мультимедиа и других технологий. 36 часов.</w:t>
            </w:r>
          </w:p>
          <w:p w:rsidR="00AF4D01" w:rsidRPr="00F84B39" w:rsidRDefault="00AF4D01" w:rsidP="00AF4D01">
            <w:r w:rsidRPr="00F84B39">
              <w:t>2020 г. Профилактика коронавируса, гриппа и других острых респираторных вирусных инфекций в общеобразовательных организациях. 16 часов.</w:t>
            </w:r>
          </w:p>
          <w:p w:rsidR="00520DB0" w:rsidRPr="00AF4D01" w:rsidRDefault="00AF4D01" w:rsidP="00AF4D01">
            <w:pPr>
              <w:pStyle w:val="ListParagraph1"/>
              <w:widowControl w:val="0"/>
              <w:spacing w:after="0" w:line="240" w:lineRule="auto"/>
              <w:ind w:left="0"/>
              <w:rPr>
                <w:rFonts w:ascii="Times New Roman" w:hAnsi="Times New Roman"/>
                <w:bCs/>
                <w:color w:val="0D0D0D"/>
                <w:sz w:val="24"/>
                <w:szCs w:val="24"/>
              </w:rPr>
            </w:pPr>
            <w:r w:rsidRPr="00AF4D01">
              <w:rPr>
                <w:rFonts w:ascii="Times New Roman" w:hAnsi="Times New Roman"/>
                <w:sz w:val="24"/>
              </w:rPr>
              <w:t>2020 г. Правовое регулирование образования в РФ в соответствии с требованиями Федерального закона «Об образовании в РФ» и профессиональных стандартов». 77 часов.</w:t>
            </w:r>
          </w:p>
        </w:tc>
      </w:tr>
      <w:tr w:rsidR="00520DB0" w:rsidRPr="00542FED" w:rsidTr="00884C5F">
        <w:tc>
          <w:tcPr>
            <w:tcW w:w="993" w:type="dxa"/>
          </w:tcPr>
          <w:p w:rsidR="00520DB0" w:rsidRPr="00542FED" w:rsidRDefault="00520DB0" w:rsidP="00884C5F">
            <w:pPr>
              <w:pStyle w:val="ListParagraph1"/>
              <w:widowControl w:val="0"/>
              <w:numPr>
                <w:ilvl w:val="0"/>
                <w:numId w:val="2"/>
              </w:numPr>
              <w:spacing w:after="0" w:line="240" w:lineRule="auto"/>
              <w:jc w:val="center"/>
              <w:rPr>
                <w:rFonts w:ascii="Times New Roman" w:hAnsi="Times New Roman"/>
                <w:color w:val="0D0D0D"/>
                <w:sz w:val="24"/>
                <w:szCs w:val="24"/>
              </w:rPr>
            </w:pPr>
          </w:p>
        </w:tc>
        <w:tc>
          <w:tcPr>
            <w:tcW w:w="2236" w:type="dxa"/>
          </w:tcPr>
          <w:p w:rsidR="00520DB0" w:rsidRPr="00542FED" w:rsidRDefault="00520DB0" w:rsidP="00884C5F">
            <w:pPr>
              <w:widowControl w:val="0"/>
              <w:jc w:val="center"/>
              <w:rPr>
                <w:color w:val="0D0D0D"/>
              </w:rPr>
            </w:pPr>
            <w:r w:rsidRPr="00542FED">
              <w:rPr>
                <w:color w:val="0D0D0D"/>
              </w:rPr>
              <w:t>Английский язык</w:t>
            </w:r>
          </w:p>
        </w:tc>
        <w:tc>
          <w:tcPr>
            <w:tcW w:w="1813" w:type="dxa"/>
          </w:tcPr>
          <w:p w:rsidR="00520DB0" w:rsidRPr="00542FED" w:rsidRDefault="00520DB0" w:rsidP="00884C5F">
            <w:pPr>
              <w:widowControl w:val="0"/>
              <w:jc w:val="center"/>
              <w:rPr>
                <w:color w:val="0D0D0D"/>
              </w:rPr>
            </w:pPr>
            <w:r>
              <w:rPr>
                <w:color w:val="0D0D0D"/>
              </w:rPr>
              <w:t>Курочкина Зульфия Зинуровна</w:t>
            </w:r>
          </w:p>
        </w:tc>
        <w:tc>
          <w:tcPr>
            <w:tcW w:w="1756" w:type="dxa"/>
          </w:tcPr>
          <w:p w:rsidR="00520DB0" w:rsidRPr="00542FED" w:rsidRDefault="00520DB0" w:rsidP="00884C5F">
            <w:pPr>
              <w:widowControl w:val="0"/>
              <w:jc w:val="center"/>
              <w:rPr>
                <w:color w:val="0D0D0D"/>
              </w:rPr>
            </w:pPr>
            <w:r w:rsidRPr="00542FED">
              <w:rPr>
                <w:color w:val="0D0D0D"/>
              </w:rPr>
              <w:t>ВП</w:t>
            </w:r>
          </w:p>
        </w:tc>
        <w:tc>
          <w:tcPr>
            <w:tcW w:w="1250" w:type="dxa"/>
          </w:tcPr>
          <w:p w:rsidR="00520DB0" w:rsidRPr="00542FED" w:rsidRDefault="00520DB0" w:rsidP="00884C5F">
            <w:pPr>
              <w:widowControl w:val="0"/>
              <w:jc w:val="center"/>
              <w:rPr>
                <w:color w:val="0D0D0D"/>
              </w:rPr>
            </w:pPr>
            <w:r>
              <w:rPr>
                <w:color w:val="0D0D0D"/>
              </w:rPr>
              <w:t>9</w:t>
            </w:r>
          </w:p>
        </w:tc>
        <w:tc>
          <w:tcPr>
            <w:tcW w:w="1448" w:type="dxa"/>
          </w:tcPr>
          <w:p w:rsidR="00520DB0" w:rsidRPr="00542FED" w:rsidRDefault="00520DB0" w:rsidP="00884C5F">
            <w:pPr>
              <w:widowControl w:val="0"/>
              <w:jc w:val="center"/>
              <w:rPr>
                <w:color w:val="0D0D0D"/>
              </w:rPr>
            </w:pPr>
            <w:r>
              <w:rPr>
                <w:color w:val="0D0D0D"/>
              </w:rPr>
              <w:t>б/к</w:t>
            </w:r>
          </w:p>
        </w:tc>
        <w:tc>
          <w:tcPr>
            <w:tcW w:w="5104" w:type="dxa"/>
          </w:tcPr>
          <w:p w:rsidR="00AF4D01" w:rsidRPr="00F84B39" w:rsidRDefault="00AF4D01" w:rsidP="00AF4D01">
            <w:pPr>
              <w:snapToGrid w:val="0"/>
              <w:rPr>
                <w:color w:val="000000"/>
              </w:rPr>
            </w:pPr>
            <w:r w:rsidRPr="00F84B39">
              <w:rPr>
                <w:color w:val="000000"/>
              </w:rPr>
              <w:t xml:space="preserve">2020 г. Программа профессиональной переподготовки "Преподавание предметной области «Иностранные языки» в образовательных организациях" (883 часа) </w:t>
            </w:r>
          </w:p>
          <w:p w:rsidR="00AF4D01" w:rsidRPr="00F84B39" w:rsidRDefault="00AF4D01" w:rsidP="00AF4D01">
            <w:pPr>
              <w:snapToGrid w:val="0"/>
              <w:rPr>
                <w:color w:val="000000"/>
              </w:rPr>
            </w:pPr>
            <w:r w:rsidRPr="00F84B39">
              <w:rPr>
                <w:color w:val="000000"/>
              </w:rPr>
              <w:t xml:space="preserve">2020 г. Дистанционное обучение :от создания контента до организации образовательного процесса. (36 часов) </w:t>
            </w:r>
          </w:p>
          <w:p w:rsidR="00520DB0" w:rsidRPr="00AF4D01" w:rsidRDefault="00AF4D01" w:rsidP="00AF4D01">
            <w:pPr>
              <w:snapToGrid w:val="0"/>
              <w:rPr>
                <w:color w:val="000000"/>
              </w:rPr>
            </w:pPr>
            <w:r w:rsidRPr="00F84B39">
              <w:rPr>
                <w:color w:val="000000"/>
              </w:rPr>
              <w:t xml:space="preserve">2020 г. Профилактика коронавируса, гриппа и других острых респираторных вирусных инфекции в общеобразовательных организациях. (16 часов) </w:t>
            </w:r>
          </w:p>
        </w:tc>
      </w:tr>
      <w:tr w:rsidR="00520DB0" w:rsidRPr="00542FED" w:rsidTr="00884C5F">
        <w:tc>
          <w:tcPr>
            <w:tcW w:w="993" w:type="dxa"/>
          </w:tcPr>
          <w:p w:rsidR="00520DB0" w:rsidRPr="00542FED" w:rsidRDefault="00520DB0" w:rsidP="00884C5F">
            <w:pPr>
              <w:pStyle w:val="ListParagraph1"/>
              <w:widowControl w:val="0"/>
              <w:numPr>
                <w:ilvl w:val="0"/>
                <w:numId w:val="2"/>
              </w:numPr>
              <w:spacing w:after="0" w:line="240" w:lineRule="auto"/>
              <w:jc w:val="center"/>
              <w:rPr>
                <w:rFonts w:ascii="Times New Roman" w:hAnsi="Times New Roman"/>
                <w:color w:val="0D0D0D"/>
                <w:sz w:val="24"/>
                <w:szCs w:val="24"/>
              </w:rPr>
            </w:pPr>
          </w:p>
        </w:tc>
        <w:tc>
          <w:tcPr>
            <w:tcW w:w="2236" w:type="dxa"/>
          </w:tcPr>
          <w:p w:rsidR="00520DB0" w:rsidRPr="00520DB0" w:rsidRDefault="00520DB0" w:rsidP="00884C5F">
            <w:pPr>
              <w:widowControl w:val="0"/>
              <w:jc w:val="center"/>
              <w:rPr>
                <w:color w:val="0D0D0D"/>
                <w:szCs w:val="20"/>
              </w:rPr>
            </w:pPr>
            <w:r w:rsidRPr="00520DB0">
              <w:rPr>
                <w:color w:val="0D0D0D"/>
                <w:szCs w:val="20"/>
              </w:rPr>
              <w:t>Физическая культура</w:t>
            </w:r>
          </w:p>
        </w:tc>
        <w:tc>
          <w:tcPr>
            <w:tcW w:w="1813" w:type="dxa"/>
          </w:tcPr>
          <w:p w:rsidR="00520DB0" w:rsidRPr="00520DB0" w:rsidRDefault="00520DB0" w:rsidP="00884C5F">
            <w:pPr>
              <w:widowControl w:val="0"/>
              <w:jc w:val="center"/>
              <w:rPr>
                <w:color w:val="0D0D0D"/>
                <w:szCs w:val="20"/>
              </w:rPr>
            </w:pPr>
            <w:r>
              <w:rPr>
                <w:color w:val="0D0D0D"/>
                <w:szCs w:val="20"/>
              </w:rPr>
              <w:t>Гамов Владимир Геннадьевич</w:t>
            </w:r>
          </w:p>
        </w:tc>
        <w:tc>
          <w:tcPr>
            <w:tcW w:w="1756" w:type="dxa"/>
          </w:tcPr>
          <w:p w:rsidR="00520DB0" w:rsidRPr="00520DB0" w:rsidRDefault="00520DB0" w:rsidP="00884C5F">
            <w:pPr>
              <w:widowControl w:val="0"/>
              <w:jc w:val="center"/>
              <w:rPr>
                <w:color w:val="0D0D0D"/>
                <w:szCs w:val="20"/>
              </w:rPr>
            </w:pPr>
            <w:r w:rsidRPr="00520DB0">
              <w:rPr>
                <w:color w:val="0D0D0D"/>
                <w:szCs w:val="20"/>
              </w:rPr>
              <w:t>ВП</w:t>
            </w:r>
          </w:p>
        </w:tc>
        <w:tc>
          <w:tcPr>
            <w:tcW w:w="1250" w:type="dxa"/>
          </w:tcPr>
          <w:p w:rsidR="00520DB0" w:rsidRPr="00520DB0" w:rsidRDefault="00AF4D01" w:rsidP="00884C5F">
            <w:pPr>
              <w:widowControl w:val="0"/>
              <w:jc w:val="center"/>
              <w:rPr>
                <w:color w:val="0D0D0D"/>
                <w:szCs w:val="20"/>
              </w:rPr>
            </w:pPr>
            <w:r>
              <w:rPr>
                <w:color w:val="0D0D0D"/>
                <w:szCs w:val="20"/>
              </w:rPr>
              <w:t>34</w:t>
            </w:r>
          </w:p>
        </w:tc>
        <w:tc>
          <w:tcPr>
            <w:tcW w:w="1448" w:type="dxa"/>
          </w:tcPr>
          <w:p w:rsidR="00520DB0" w:rsidRPr="00520DB0" w:rsidRDefault="00520DB0" w:rsidP="00884C5F">
            <w:pPr>
              <w:widowControl w:val="0"/>
              <w:jc w:val="center"/>
              <w:rPr>
                <w:color w:val="0D0D0D"/>
                <w:szCs w:val="20"/>
              </w:rPr>
            </w:pPr>
            <w:r>
              <w:rPr>
                <w:color w:val="0D0D0D"/>
                <w:szCs w:val="20"/>
              </w:rPr>
              <w:t>П</w:t>
            </w:r>
          </w:p>
        </w:tc>
        <w:tc>
          <w:tcPr>
            <w:tcW w:w="5104" w:type="dxa"/>
          </w:tcPr>
          <w:p w:rsidR="00AF4D01" w:rsidRPr="00F84B39" w:rsidRDefault="00AF4D01" w:rsidP="00AF4D01">
            <w:pPr>
              <w:tabs>
                <w:tab w:val="left" w:leader="underscore" w:pos="4982"/>
                <w:tab w:val="left" w:leader="underscore" w:pos="6048"/>
              </w:tabs>
              <w:spacing w:before="29"/>
              <w:ind w:right="27"/>
              <w:rPr>
                <w:color w:val="000000"/>
                <w:spacing w:val="1"/>
              </w:rPr>
            </w:pPr>
            <w:r w:rsidRPr="00F84B39">
              <w:rPr>
                <w:color w:val="000000"/>
                <w:spacing w:val="1"/>
              </w:rPr>
              <w:t>2019 г.курсы повышения  квалификации «Разработка урока физкультуры по технологии активных методов обучения в условиях внедрения ФГОС» Мой университет(108ч.)</w:t>
            </w:r>
          </w:p>
          <w:p w:rsidR="00AF4D01" w:rsidRPr="00F84B39" w:rsidRDefault="00AF4D01" w:rsidP="00AF4D01">
            <w:pPr>
              <w:tabs>
                <w:tab w:val="left" w:leader="underscore" w:pos="4982"/>
                <w:tab w:val="left" w:leader="underscore" w:pos="6048"/>
              </w:tabs>
              <w:spacing w:before="29"/>
              <w:ind w:right="27"/>
              <w:rPr>
                <w:color w:val="000000"/>
                <w:spacing w:val="1"/>
              </w:rPr>
            </w:pPr>
            <w:r w:rsidRPr="00F84B39">
              <w:rPr>
                <w:color w:val="000000"/>
                <w:spacing w:val="1"/>
              </w:rPr>
              <w:t>2020 г. Дистанционное обучение: от создания контента до организации образовательного процесса (36ч.)</w:t>
            </w:r>
          </w:p>
          <w:p w:rsidR="00AF4D01" w:rsidRPr="00F84B39" w:rsidRDefault="00AF4D01" w:rsidP="00AF4D01">
            <w:pPr>
              <w:tabs>
                <w:tab w:val="left" w:leader="underscore" w:pos="4982"/>
                <w:tab w:val="left" w:leader="underscore" w:pos="6048"/>
              </w:tabs>
              <w:spacing w:before="29"/>
              <w:ind w:right="27"/>
              <w:rPr>
                <w:color w:val="000000"/>
                <w:spacing w:val="1"/>
              </w:rPr>
            </w:pPr>
            <w:r w:rsidRPr="00F84B39">
              <w:rPr>
                <w:color w:val="000000"/>
                <w:spacing w:val="1"/>
              </w:rPr>
              <w:t>2020 г.Курсы повышения  квалификации «Основы обеспечения информационной безопасности детей» (22ч.)</w:t>
            </w:r>
          </w:p>
          <w:p w:rsidR="00520DB0" w:rsidRPr="00AF4D01" w:rsidRDefault="00AF4D01" w:rsidP="00AF4D01">
            <w:pPr>
              <w:rPr>
                <w:color w:val="000000"/>
                <w:spacing w:val="1"/>
              </w:rPr>
            </w:pPr>
            <w:r w:rsidRPr="00F84B39">
              <w:rPr>
                <w:color w:val="000000"/>
                <w:spacing w:val="1"/>
              </w:rPr>
              <w:t>2020 г. Курсы повышения  квалификации «Профилактика коронавируса ,гриппа и других острых респираторных вирусных инфекций в общеобразовательных организациях» (16ч.)</w:t>
            </w:r>
          </w:p>
        </w:tc>
      </w:tr>
      <w:tr w:rsidR="00520DB0" w:rsidRPr="00542FED" w:rsidTr="00884C5F">
        <w:tc>
          <w:tcPr>
            <w:tcW w:w="993" w:type="dxa"/>
          </w:tcPr>
          <w:p w:rsidR="00520DB0" w:rsidRPr="00542FED" w:rsidRDefault="00520DB0" w:rsidP="00884C5F">
            <w:pPr>
              <w:pStyle w:val="ListParagraph1"/>
              <w:widowControl w:val="0"/>
              <w:numPr>
                <w:ilvl w:val="0"/>
                <w:numId w:val="2"/>
              </w:numPr>
              <w:spacing w:after="0" w:line="240" w:lineRule="auto"/>
              <w:jc w:val="center"/>
              <w:rPr>
                <w:rFonts w:ascii="Times New Roman" w:hAnsi="Times New Roman"/>
                <w:color w:val="0D0D0D"/>
                <w:sz w:val="24"/>
                <w:szCs w:val="24"/>
              </w:rPr>
            </w:pPr>
          </w:p>
        </w:tc>
        <w:tc>
          <w:tcPr>
            <w:tcW w:w="2236" w:type="dxa"/>
          </w:tcPr>
          <w:p w:rsidR="00520DB0" w:rsidRPr="00520DB0" w:rsidRDefault="00520DB0" w:rsidP="00884C5F">
            <w:pPr>
              <w:widowControl w:val="0"/>
              <w:jc w:val="center"/>
              <w:rPr>
                <w:color w:val="0D0D0D"/>
                <w:szCs w:val="20"/>
              </w:rPr>
            </w:pPr>
            <w:r w:rsidRPr="00520DB0">
              <w:rPr>
                <w:color w:val="0D0D0D"/>
                <w:szCs w:val="20"/>
              </w:rPr>
              <w:t>ОБЖ</w:t>
            </w:r>
          </w:p>
        </w:tc>
        <w:tc>
          <w:tcPr>
            <w:tcW w:w="1813" w:type="dxa"/>
          </w:tcPr>
          <w:p w:rsidR="00520DB0" w:rsidRPr="00520DB0" w:rsidRDefault="00AF4D01" w:rsidP="00884C5F">
            <w:pPr>
              <w:widowControl w:val="0"/>
              <w:jc w:val="center"/>
              <w:rPr>
                <w:color w:val="0D0D0D"/>
                <w:szCs w:val="20"/>
              </w:rPr>
            </w:pPr>
            <w:r>
              <w:rPr>
                <w:color w:val="0D0D0D"/>
                <w:szCs w:val="20"/>
              </w:rPr>
              <w:t>Емельянов Владимир Сергеевич</w:t>
            </w:r>
          </w:p>
        </w:tc>
        <w:tc>
          <w:tcPr>
            <w:tcW w:w="1756" w:type="dxa"/>
          </w:tcPr>
          <w:p w:rsidR="00520DB0" w:rsidRPr="00520DB0" w:rsidRDefault="00520DB0" w:rsidP="00884C5F">
            <w:pPr>
              <w:widowControl w:val="0"/>
              <w:jc w:val="center"/>
              <w:rPr>
                <w:color w:val="0D0D0D"/>
                <w:szCs w:val="20"/>
              </w:rPr>
            </w:pPr>
            <w:r w:rsidRPr="00520DB0">
              <w:rPr>
                <w:color w:val="0D0D0D"/>
                <w:szCs w:val="20"/>
              </w:rPr>
              <w:t>ВП</w:t>
            </w:r>
          </w:p>
        </w:tc>
        <w:tc>
          <w:tcPr>
            <w:tcW w:w="1250" w:type="dxa"/>
          </w:tcPr>
          <w:p w:rsidR="00520DB0" w:rsidRPr="00520DB0" w:rsidRDefault="00AF4D01" w:rsidP="00AF4D01">
            <w:pPr>
              <w:widowControl w:val="0"/>
              <w:jc w:val="center"/>
              <w:rPr>
                <w:color w:val="0D0D0D"/>
                <w:szCs w:val="20"/>
              </w:rPr>
            </w:pPr>
            <w:r>
              <w:rPr>
                <w:color w:val="0D0D0D"/>
                <w:szCs w:val="20"/>
              </w:rPr>
              <w:t>36</w:t>
            </w:r>
          </w:p>
        </w:tc>
        <w:tc>
          <w:tcPr>
            <w:tcW w:w="1448" w:type="dxa"/>
          </w:tcPr>
          <w:p w:rsidR="00520DB0" w:rsidRPr="00520DB0" w:rsidRDefault="00520DB0" w:rsidP="00884C5F">
            <w:pPr>
              <w:widowControl w:val="0"/>
              <w:jc w:val="center"/>
              <w:rPr>
                <w:color w:val="0D0D0D"/>
                <w:szCs w:val="20"/>
              </w:rPr>
            </w:pPr>
            <w:r w:rsidRPr="00520DB0">
              <w:rPr>
                <w:color w:val="0D0D0D"/>
                <w:szCs w:val="20"/>
              </w:rPr>
              <w:t>П</w:t>
            </w:r>
          </w:p>
        </w:tc>
        <w:tc>
          <w:tcPr>
            <w:tcW w:w="5104" w:type="dxa"/>
          </w:tcPr>
          <w:p w:rsidR="00AF4D01" w:rsidRPr="00F84B39" w:rsidRDefault="00AF4D01" w:rsidP="00AF4D01">
            <w:pPr>
              <w:rPr>
                <w:color w:val="000000"/>
              </w:rPr>
            </w:pPr>
            <w:r w:rsidRPr="00F84B39">
              <w:rPr>
                <w:color w:val="000000"/>
              </w:rPr>
              <w:t>2014 г. Педагогические технологии физического воспитания в современной школе (72 ч)</w:t>
            </w:r>
          </w:p>
          <w:p w:rsidR="00AF4D01" w:rsidRPr="00F84B39" w:rsidRDefault="00AF4D01" w:rsidP="00AF4D01">
            <w:r w:rsidRPr="00F84B39">
              <w:rPr>
                <w:color w:val="000000"/>
              </w:rPr>
              <w:t xml:space="preserve">2019 г. </w:t>
            </w:r>
            <w:r w:rsidRPr="00F84B39">
              <w:t>Профессиональная переподготовка специалиста, ответственного за обеспечение безопасности дорожного движения (256 ч)</w:t>
            </w:r>
          </w:p>
          <w:p w:rsidR="00520DB0" w:rsidRPr="00AF4D01" w:rsidRDefault="00AF4D01" w:rsidP="00AF4D01">
            <w:pPr>
              <w:rPr>
                <w:color w:val="000000"/>
              </w:rPr>
            </w:pPr>
            <w:r w:rsidRPr="00F84B39">
              <w:rPr>
                <w:color w:val="000000"/>
              </w:rPr>
              <w:t>2020 г. «Оказание первой помощи» (16 ч)</w:t>
            </w:r>
          </w:p>
        </w:tc>
      </w:tr>
    </w:tbl>
    <w:p w:rsidR="00F3539C" w:rsidRPr="00542FED" w:rsidRDefault="00F3539C" w:rsidP="00F3539C">
      <w:pPr>
        <w:widowControl w:val="0"/>
        <w:jc w:val="center"/>
        <w:rPr>
          <w:color w:val="0D0D0D"/>
        </w:rPr>
      </w:pPr>
    </w:p>
    <w:p w:rsidR="00F3539C" w:rsidRPr="00542FED" w:rsidRDefault="00F3539C" w:rsidP="00F3539C">
      <w:pPr>
        <w:widowControl w:val="0"/>
        <w:rPr>
          <w:color w:val="0D0D0D"/>
        </w:rPr>
      </w:pPr>
    </w:p>
    <w:p w:rsidR="00F3539C" w:rsidRPr="00542FED" w:rsidRDefault="00F3539C" w:rsidP="00F3539C">
      <w:pPr>
        <w:widowControl w:val="0"/>
        <w:ind w:firstLine="567"/>
        <w:jc w:val="both"/>
        <w:rPr>
          <w:color w:val="0D0D0D"/>
        </w:rPr>
      </w:pPr>
      <w:r w:rsidRPr="00542FED">
        <w:rPr>
          <w:bCs/>
          <w:color w:val="0D0D0D"/>
        </w:rPr>
        <w:t>Ожидаемый результат повышения квалификации — профессиональная готовность педагогов к реализации ФГОС СОО:</w:t>
      </w:r>
    </w:p>
    <w:p w:rsidR="00F3539C" w:rsidRPr="00542FED" w:rsidRDefault="00F3539C" w:rsidP="00F3539C">
      <w:pPr>
        <w:widowControl w:val="0"/>
        <w:ind w:firstLine="567"/>
        <w:jc w:val="both"/>
        <w:rPr>
          <w:color w:val="0D0D0D"/>
        </w:rPr>
      </w:pPr>
      <w:r w:rsidRPr="00542FED">
        <w:rPr>
          <w:bCs/>
          <w:color w:val="0D0D0D"/>
        </w:rPr>
        <w:t>• обеспечение</w:t>
      </w:r>
      <w:r w:rsidRPr="00542FED">
        <w:rPr>
          <w:color w:val="0D0D0D"/>
        </w:rPr>
        <w:t xml:space="preserve"> оптимального вхождения работников образования в систему ценностей современного образования;</w:t>
      </w:r>
    </w:p>
    <w:p w:rsidR="00F3539C" w:rsidRPr="00542FED" w:rsidRDefault="00F3539C" w:rsidP="00F3539C">
      <w:pPr>
        <w:widowControl w:val="0"/>
        <w:ind w:firstLine="567"/>
        <w:jc w:val="both"/>
        <w:rPr>
          <w:color w:val="0D0D0D"/>
        </w:rPr>
      </w:pPr>
      <w:r w:rsidRPr="00542FED">
        <w:rPr>
          <w:bCs/>
          <w:color w:val="0D0D0D"/>
        </w:rPr>
        <w:t>• освоение</w:t>
      </w:r>
      <w:r w:rsidRPr="00542FED">
        <w:rPr>
          <w:color w:val="0D0D0D"/>
        </w:rP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F3539C" w:rsidRPr="00542FED" w:rsidRDefault="00F3539C" w:rsidP="00F3539C">
      <w:pPr>
        <w:widowControl w:val="0"/>
        <w:ind w:firstLine="567"/>
        <w:jc w:val="both"/>
        <w:rPr>
          <w:color w:val="0D0D0D"/>
        </w:rPr>
      </w:pPr>
      <w:r w:rsidRPr="00542FED">
        <w:rPr>
          <w:bCs/>
          <w:color w:val="0D0D0D"/>
        </w:rPr>
        <w:t>• овладение</w:t>
      </w:r>
      <w:r w:rsidRPr="00542FED">
        <w:rPr>
          <w:color w:val="0D0D0D"/>
        </w:rPr>
        <w:t xml:space="preserve"> учебно-методическими и информационно-методическими ресурсами, необходимыми для успешного решения задач ФГОС СОО.</w:t>
      </w:r>
    </w:p>
    <w:p w:rsidR="00EE4E5A" w:rsidRDefault="00EE4E5A" w:rsidP="00F3539C">
      <w:pPr>
        <w:widowControl w:val="0"/>
        <w:jc w:val="both"/>
        <w:rPr>
          <w:b/>
          <w:color w:val="0D0D0D"/>
        </w:rPr>
      </w:pPr>
    </w:p>
    <w:p w:rsidR="00D0669B" w:rsidRDefault="00D0669B" w:rsidP="00F3539C">
      <w:pPr>
        <w:widowControl w:val="0"/>
        <w:jc w:val="both"/>
        <w:rPr>
          <w:b/>
          <w:color w:val="0D0D0D"/>
        </w:rPr>
      </w:pPr>
    </w:p>
    <w:p w:rsidR="00D0669B" w:rsidRDefault="00D0669B" w:rsidP="00F3539C">
      <w:pPr>
        <w:widowControl w:val="0"/>
        <w:jc w:val="both"/>
        <w:rPr>
          <w:b/>
          <w:color w:val="0D0D0D"/>
        </w:rPr>
      </w:pPr>
    </w:p>
    <w:p w:rsidR="00D0669B" w:rsidRDefault="00D0669B" w:rsidP="00F3539C">
      <w:pPr>
        <w:widowControl w:val="0"/>
        <w:jc w:val="both"/>
        <w:rPr>
          <w:b/>
          <w:color w:val="0D0D0D"/>
        </w:rPr>
      </w:pPr>
    </w:p>
    <w:p w:rsidR="00D0669B" w:rsidRDefault="00D0669B" w:rsidP="00F3539C">
      <w:pPr>
        <w:widowControl w:val="0"/>
        <w:jc w:val="both"/>
        <w:rPr>
          <w:b/>
          <w:color w:val="0D0D0D"/>
        </w:rPr>
      </w:pPr>
    </w:p>
    <w:p w:rsidR="00D0669B" w:rsidRDefault="00D0669B" w:rsidP="00F3539C">
      <w:pPr>
        <w:widowControl w:val="0"/>
        <w:jc w:val="both"/>
        <w:rPr>
          <w:b/>
          <w:color w:val="0D0D0D"/>
        </w:rPr>
      </w:pPr>
    </w:p>
    <w:p w:rsidR="006C27E6" w:rsidRDefault="006C27E6" w:rsidP="00F3539C">
      <w:pPr>
        <w:widowControl w:val="0"/>
        <w:jc w:val="both"/>
        <w:rPr>
          <w:b/>
          <w:color w:val="0D0D0D"/>
        </w:rPr>
        <w:sectPr w:rsidR="006C27E6" w:rsidSect="00DC3AFE">
          <w:footnotePr>
            <w:numRestart w:val="eachPage"/>
          </w:footnotePr>
          <w:pgSz w:w="16838" w:h="11906" w:orient="landscape"/>
          <w:pgMar w:top="709" w:right="1134" w:bottom="567" w:left="851" w:header="709" w:footer="709" w:gutter="0"/>
          <w:cols w:space="708"/>
          <w:docGrid w:linePitch="360"/>
        </w:sectPr>
      </w:pPr>
    </w:p>
    <w:p w:rsidR="00EE4E5A" w:rsidRPr="00542FED" w:rsidRDefault="00EE4E5A" w:rsidP="00EE4E5A">
      <w:pPr>
        <w:widowControl w:val="0"/>
        <w:numPr>
          <w:ilvl w:val="2"/>
          <w:numId w:val="85"/>
        </w:numPr>
        <w:jc w:val="center"/>
        <w:rPr>
          <w:b/>
          <w:color w:val="0D0D0D"/>
          <w:sz w:val="28"/>
          <w:szCs w:val="28"/>
        </w:rPr>
      </w:pPr>
      <w:r w:rsidRPr="00542FED">
        <w:rPr>
          <w:b/>
          <w:color w:val="0D0D0D"/>
          <w:sz w:val="28"/>
          <w:szCs w:val="28"/>
        </w:rPr>
        <w:t>Психолого-педагогические условия реализации основной образовательной программы</w:t>
      </w:r>
    </w:p>
    <w:p w:rsidR="00EE4E5A" w:rsidRPr="006C27E6" w:rsidRDefault="00EE4E5A" w:rsidP="00EE4E5A">
      <w:pPr>
        <w:widowControl w:val="0"/>
        <w:ind w:firstLine="567"/>
        <w:jc w:val="both"/>
        <w:rPr>
          <w:color w:val="0D0D0D"/>
          <w:sz w:val="23"/>
          <w:szCs w:val="23"/>
        </w:rPr>
      </w:pPr>
      <w:r w:rsidRPr="006C27E6">
        <w:rPr>
          <w:color w:val="0D0D0D"/>
          <w:sz w:val="23"/>
          <w:szCs w:val="23"/>
        </w:rPr>
        <w:t>Обеспечение преемственности в формах организации деятельности обучающихся как в урочной, так и во внеурочной работе сочетается с формами, использовавшихся на предыдущем этапе обучения, с новыми формами. На уровне среднего общего образования используется применение таких форм, как учебное групповое сотрудничество, проектно-исследовательская деятельность, ролевая игра, дискуссии, тренинги, практики, конференции с постепенным расширением возможностей обучающихся осуществлять выбор характера самостоятельной работы.</w:t>
      </w:r>
    </w:p>
    <w:p w:rsidR="00F3539C" w:rsidRPr="006C27E6" w:rsidRDefault="00F3539C" w:rsidP="00F3539C">
      <w:pPr>
        <w:widowControl w:val="0"/>
        <w:ind w:firstLine="567"/>
        <w:jc w:val="both"/>
        <w:rPr>
          <w:color w:val="0D0D0D"/>
          <w:sz w:val="23"/>
          <w:szCs w:val="23"/>
        </w:rPr>
      </w:pPr>
      <w:r w:rsidRPr="006C27E6">
        <w:rPr>
          <w:color w:val="0D0D0D"/>
          <w:sz w:val="23"/>
          <w:szCs w:val="23"/>
        </w:rPr>
        <w:t xml:space="preserve">Обеспечение преемственности осуществляться с учетом возрастных психофизических особенностей обучающихся на уровне среднего общего образования. На уровне среднего общего образования меняется мотивация, учеба приобретает профессионально-ориентированный характер. </w:t>
      </w:r>
    </w:p>
    <w:p w:rsidR="00F3539C" w:rsidRPr="006C27E6" w:rsidRDefault="00F3539C" w:rsidP="00F3539C">
      <w:pPr>
        <w:widowControl w:val="0"/>
        <w:ind w:firstLine="567"/>
        <w:jc w:val="both"/>
        <w:rPr>
          <w:color w:val="0D0D0D"/>
          <w:sz w:val="23"/>
          <w:szCs w:val="23"/>
        </w:rPr>
      </w:pPr>
      <w:r w:rsidRPr="006C27E6">
        <w:rPr>
          <w:color w:val="0D0D0D"/>
          <w:sz w:val="23"/>
          <w:szCs w:val="23"/>
          <w:shd w:val="clear" w:color="auto" w:fill="FFFFFF"/>
        </w:rPr>
        <w:t xml:space="preserve">С целью обеспечения поддержки обучающихся проводится работа по формированию психологической компетентности родителей (законных представителей) обучающихся. Работа с родителями (законными представителями) осуществляется через тематические родительские собрания, консультации педагогов и специалистов, психолого-педагогические консилиумы, презентации классов, посещение уроков и внеурочных мероприятий. </w:t>
      </w:r>
      <w:r w:rsidRPr="006C27E6">
        <w:rPr>
          <w:color w:val="0D0D0D"/>
          <w:sz w:val="23"/>
          <w:szCs w:val="23"/>
        </w:rPr>
        <w:t>Психологическое просвещение обучающихся осуществляется на психологических занятиях, тренингах,, консультациях.</w:t>
      </w:r>
    </w:p>
    <w:p w:rsidR="00F3539C" w:rsidRPr="006C27E6" w:rsidRDefault="00F3539C" w:rsidP="00F3539C">
      <w:pPr>
        <w:widowControl w:val="0"/>
        <w:ind w:firstLine="567"/>
        <w:jc w:val="both"/>
        <w:rPr>
          <w:color w:val="0D0D0D"/>
          <w:sz w:val="23"/>
          <w:szCs w:val="23"/>
        </w:rPr>
      </w:pPr>
      <w:r w:rsidRPr="006C27E6">
        <w:rPr>
          <w:color w:val="0D0D0D"/>
          <w:sz w:val="23"/>
          <w:szCs w:val="23"/>
        </w:rPr>
        <w:t>К основным направлениям психолого-педагогического сопровождения обучающихся можно отнести:</w:t>
      </w:r>
    </w:p>
    <w:p w:rsidR="00F3539C" w:rsidRPr="006C27E6" w:rsidRDefault="00F3539C" w:rsidP="00F3539C">
      <w:pPr>
        <w:pStyle w:val="a1"/>
        <w:widowControl w:val="0"/>
        <w:suppressAutoHyphens w:val="0"/>
        <w:spacing w:line="240" w:lineRule="auto"/>
        <w:ind w:firstLine="567"/>
        <w:rPr>
          <w:color w:val="0D0D0D"/>
          <w:sz w:val="23"/>
          <w:szCs w:val="23"/>
        </w:rPr>
      </w:pPr>
      <w:r w:rsidRPr="006C27E6">
        <w:rPr>
          <w:color w:val="0D0D0D"/>
          <w:sz w:val="23"/>
          <w:szCs w:val="23"/>
        </w:rPr>
        <w:t>сохранение и укрепление психического здоровья обучающихся;</w:t>
      </w:r>
    </w:p>
    <w:p w:rsidR="00F3539C" w:rsidRPr="006C27E6" w:rsidRDefault="00F3539C" w:rsidP="00F3539C">
      <w:pPr>
        <w:pStyle w:val="a1"/>
        <w:widowControl w:val="0"/>
        <w:suppressAutoHyphens w:val="0"/>
        <w:spacing w:line="240" w:lineRule="auto"/>
        <w:ind w:firstLine="567"/>
        <w:rPr>
          <w:color w:val="0D0D0D"/>
          <w:sz w:val="23"/>
          <w:szCs w:val="23"/>
        </w:rPr>
      </w:pPr>
      <w:r w:rsidRPr="006C27E6">
        <w:rPr>
          <w:color w:val="0D0D0D"/>
          <w:sz w:val="23"/>
          <w:szCs w:val="23"/>
        </w:rPr>
        <w:t>формирование ценности здоровья и безопасного образа жизни;</w:t>
      </w:r>
    </w:p>
    <w:p w:rsidR="00F3539C" w:rsidRPr="006C27E6" w:rsidRDefault="00F3539C" w:rsidP="00F3539C">
      <w:pPr>
        <w:pStyle w:val="a1"/>
        <w:widowControl w:val="0"/>
        <w:suppressAutoHyphens w:val="0"/>
        <w:spacing w:line="240" w:lineRule="auto"/>
        <w:ind w:firstLine="567"/>
        <w:rPr>
          <w:color w:val="0D0D0D"/>
          <w:sz w:val="23"/>
          <w:szCs w:val="23"/>
        </w:rPr>
      </w:pPr>
      <w:r w:rsidRPr="006C27E6">
        <w:rPr>
          <w:color w:val="0D0D0D"/>
          <w:sz w:val="23"/>
          <w:szCs w:val="23"/>
        </w:rPr>
        <w:t>развитие экологической культуры;</w:t>
      </w:r>
    </w:p>
    <w:p w:rsidR="00F3539C" w:rsidRPr="006C27E6" w:rsidRDefault="00F3539C" w:rsidP="00F3539C">
      <w:pPr>
        <w:pStyle w:val="a1"/>
        <w:widowControl w:val="0"/>
        <w:suppressAutoHyphens w:val="0"/>
        <w:spacing w:line="240" w:lineRule="auto"/>
        <w:ind w:firstLine="567"/>
        <w:rPr>
          <w:color w:val="0D0D0D"/>
          <w:sz w:val="23"/>
          <w:szCs w:val="23"/>
        </w:rPr>
      </w:pPr>
      <w:r w:rsidRPr="006C27E6">
        <w:rPr>
          <w:color w:val="0D0D0D"/>
          <w:sz w:val="23"/>
          <w:szCs w:val="23"/>
        </w:rPr>
        <w:t>дифференциацию и индивидуализацию обучения;</w:t>
      </w:r>
    </w:p>
    <w:p w:rsidR="00F3539C" w:rsidRPr="006C27E6" w:rsidRDefault="00F3539C" w:rsidP="00F3539C">
      <w:pPr>
        <w:pStyle w:val="a1"/>
        <w:widowControl w:val="0"/>
        <w:suppressAutoHyphens w:val="0"/>
        <w:spacing w:line="240" w:lineRule="auto"/>
        <w:ind w:firstLine="567"/>
        <w:rPr>
          <w:color w:val="0D0D0D"/>
          <w:sz w:val="23"/>
          <w:szCs w:val="23"/>
        </w:rPr>
      </w:pPr>
      <w:r w:rsidRPr="006C27E6">
        <w:rPr>
          <w:color w:val="0D0D0D"/>
          <w:sz w:val="23"/>
          <w:szCs w:val="23"/>
        </w:rPr>
        <w:t>мониторинг возможностей и способностей обучающихся;</w:t>
      </w:r>
    </w:p>
    <w:p w:rsidR="00F3539C" w:rsidRPr="006C27E6" w:rsidRDefault="00F3539C" w:rsidP="00F3539C">
      <w:pPr>
        <w:pStyle w:val="a1"/>
        <w:widowControl w:val="0"/>
        <w:suppressAutoHyphens w:val="0"/>
        <w:spacing w:line="240" w:lineRule="auto"/>
        <w:ind w:firstLine="567"/>
        <w:rPr>
          <w:color w:val="0D0D0D"/>
          <w:sz w:val="23"/>
          <w:szCs w:val="23"/>
        </w:rPr>
      </w:pPr>
      <w:r w:rsidRPr="006C27E6">
        <w:rPr>
          <w:color w:val="0D0D0D"/>
          <w:sz w:val="23"/>
          <w:szCs w:val="23"/>
        </w:rPr>
        <w:t>выявление и поддержку одаренных обучающихся, поддержку обучающихся с особыми образовательными потребностями;</w:t>
      </w:r>
    </w:p>
    <w:p w:rsidR="00F3539C" w:rsidRPr="006C27E6" w:rsidRDefault="00F3539C" w:rsidP="00F3539C">
      <w:pPr>
        <w:pStyle w:val="a1"/>
        <w:widowControl w:val="0"/>
        <w:suppressAutoHyphens w:val="0"/>
        <w:spacing w:line="240" w:lineRule="auto"/>
        <w:ind w:firstLine="567"/>
        <w:rPr>
          <w:color w:val="0D0D0D"/>
          <w:sz w:val="23"/>
          <w:szCs w:val="23"/>
        </w:rPr>
      </w:pPr>
      <w:r w:rsidRPr="006C27E6">
        <w:rPr>
          <w:color w:val="0D0D0D"/>
          <w:sz w:val="23"/>
          <w:szCs w:val="23"/>
        </w:rPr>
        <w:t>психолого-педагогическую поддержку участников олимпиадного движения;</w:t>
      </w:r>
    </w:p>
    <w:p w:rsidR="00F3539C" w:rsidRPr="006C27E6" w:rsidRDefault="00F3539C" w:rsidP="00F3539C">
      <w:pPr>
        <w:pStyle w:val="a1"/>
        <w:widowControl w:val="0"/>
        <w:suppressAutoHyphens w:val="0"/>
        <w:spacing w:line="240" w:lineRule="auto"/>
        <w:ind w:firstLine="567"/>
        <w:rPr>
          <w:color w:val="0D0D0D"/>
          <w:sz w:val="23"/>
          <w:szCs w:val="23"/>
        </w:rPr>
      </w:pPr>
      <w:r w:rsidRPr="006C27E6">
        <w:rPr>
          <w:color w:val="0D0D0D"/>
          <w:sz w:val="23"/>
          <w:szCs w:val="23"/>
        </w:rPr>
        <w:t>обеспечение осознанного и ответственного выбора дальнейшей профессиональной сферы деятельности;</w:t>
      </w:r>
    </w:p>
    <w:p w:rsidR="00F3539C" w:rsidRPr="006C27E6" w:rsidRDefault="00F3539C" w:rsidP="00F3539C">
      <w:pPr>
        <w:pStyle w:val="a1"/>
        <w:widowControl w:val="0"/>
        <w:suppressAutoHyphens w:val="0"/>
        <w:spacing w:line="240" w:lineRule="auto"/>
        <w:ind w:firstLine="567"/>
        <w:rPr>
          <w:color w:val="0D0D0D"/>
          <w:sz w:val="23"/>
          <w:szCs w:val="23"/>
        </w:rPr>
      </w:pPr>
      <w:r w:rsidRPr="006C27E6">
        <w:rPr>
          <w:color w:val="0D0D0D"/>
          <w:sz w:val="23"/>
          <w:szCs w:val="23"/>
        </w:rPr>
        <w:t>формирование коммуникативных навыков в разновозрастной среде и среде сверстников;</w:t>
      </w:r>
    </w:p>
    <w:p w:rsidR="00F3539C" w:rsidRPr="006C27E6" w:rsidRDefault="00F3539C" w:rsidP="00F3539C">
      <w:pPr>
        <w:pStyle w:val="a1"/>
        <w:widowControl w:val="0"/>
        <w:suppressAutoHyphens w:val="0"/>
        <w:spacing w:line="240" w:lineRule="auto"/>
        <w:ind w:firstLine="567"/>
        <w:rPr>
          <w:color w:val="0D0D0D"/>
          <w:sz w:val="23"/>
          <w:szCs w:val="23"/>
        </w:rPr>
      </w:pPr>
      <w:r w:rsidRPr="006C27E6">
        <w:rPr>
          <w:color w:val="0D0D0D"/>
          <w:sz w:val="23"/>
          <w:szCs w:val="23"/>
        </w:rPr>
        <w:t>поддержку объединений обучающихся, ученического самоуправления.</w:t>
      </w:r>
    </w:p>
    <w:p w:rsidR="00F3539C" w:rsidRPr="006C27E6" w:rsidRDefault="00F3539C" w:rsidP="00F3539C">
      <w:pPr>
        <w:widowControl w:val="0"/>
        <w:ind w:firstLine="567"/>
        <w:jc w:val="both"/>
        <w:rPr>
          <w:color w:val="0D0D0D"/>
          <w:sz w:val="23"/>
          <w:szCs w:val="23"/>
        </w:rPr>
      </w:pPr>
      <w:r w:rsidRPr="006C27E6">
        <w:rPr>
          <w:color w:val="0D0D0D"/>
          <w:sz w:val="23"/>
          <w:szCs w:val="23"/>
        </w:rPr>
        <w:t>Важной составляющей деятельности образовательных организаций является психолого-педагогическое сопровождение педагогов. Оно осуществляется с целью повышения психологической компетентности, создания комфортной психологической атмосферы в педагогическом коллективе, профилактики профессионального выгорания психолого-педагогических кадров.</w:t>
      </w:r>
    </w:p>
    <w:p w:rsidR="00F3539C" w:rsidRPr="006C27E6" w:rsidRDefault="00F3539C" w:rsidP="00F3539C">
      <w:pPr>
        <w:widowControl w:val="0"/>
        <w:ind w:firstLine="567"/>
        <w:jc w:val="both"/>
        <w:rPr>
          <w:color w:val="0D0D0D"/>
          <w:sz w:val="23"/>
          <w:szCs w:val="23"/>
        </w:rPr>
      </w:pPr>
      <w:r w:rsidRPr="006C27E6">
        <w:rPr>
          <w:color w:val="0D0D0D"/>
          <w:sz w:val="23"/>
          <w:szCs w:val="23"/>
        </w:rPr>
        <w:t>Значительное место в психолого-педагогическом сопровождении педагогов занимает профилактическая работа, в процессе которой педагоги обучаются установлению психологически грамотной системы взаимоотношений с обучающимися, основанной на взаимопонимании и взаимном восприятии друг друга. Педагоги обучаются навыкам формирования адекватной Я-концепции, разрешения проблем, оказания психологической поддержки в процессе взаимодействия с обучающимися и коллегами.</w:t>
      </w:r>
    </w:p>
    <w:p w:rsidR="00F3539C" w:rsidRPr="006C27E6" w:rsidRDefault="00F3539C" w:rsidP="00F3539C">
      <w:pPr>
        <w:widowControl w:val="0"/>
        <w:ind w:firstLine="567"/>
        <w:jc w:val="both"/>
        <w:rPr>
          <w:color w:val="0D0D0D"/>
          <w:sz w:val="23"/>
          <w:szCs w:val="23"/>
        </w:rPr>
      </w:pPr>
      <w:r w:rsidRPr="006C27E6">
        <w:rPr>
          <w:color w:val="0D0D0D"/>
          <w:sz w:val="23"/>
          <w:szCs w:val="23"/>
        </w:rPr>
        <w:t>По вопросам совершенствования организации образовательных отношений проводится консультирование (сопровождение индивидуальных образовательных траекторий), лекции, семинары, практические занятия.</w:t>
      </w:r>
    </w:p>
    <w:p w:rsidR="00F3539C" w:rsidRPr="006C27E6" w:rsidRDefault="00F3539C" w:rsidP="00F3539C">
      <w:pPr>
        <w:widowControl w:val="0"/>
        <w:ind w:firstLine="567"/>
        <w:jc w:val="both"/>
        <w:rPr>
          <w:color w:val="0D0D0D"/>
          <w:sz w:val="23"/>
          <w:szCs w:val="23"/>
        </w:rPr>
      </w:pPr>
      <w:r w:rsidRPr="006C27E6">
        <w:rPr>
          <w:color w:val="0D0D0D"/>
          <w:sz w:val="23"/>
          <w:szCs w:val="23"/>
        </w:rPr>
        <w:t>При организации психолого-педагогического сопровождения участников образовательных отношений на уровне среднего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w:t>
      </w:r>
    </w:p>
    <w:p w:rsidR="00F3539C" w:rsidRPr="006C27E6" w:rsidRDefault="00F3539C" w:rsidP="00F3539C">
      <w:pPr>
        <w:widowControl w:val="0"/>
        <w:ind w:firstLine="567"/>
        <w:jc w:val="both"/>
        <w:rPr>
          <w:color w:val="0D0D0D"/>
          <w:sz w:val="23"/>
          <w:szCs w:val="23"/>
        </w:rPr>
      </w:pPr>
      <w:r w:rsidRPr="006C27E6">
        <w:rPr>
          <w:color w:val="0D0D0D"/>
          <w:sz w:val="23"/>
          <w:szCs w:val="23"/>
        </w:rPr>
        <w:t>Основными формами психолого-педагогического сопровождения являются:</w:t>
      </w:r>
    </w:p>
    <w:p w:rsidR="00F3539C" w:rsidRPr="006C27E6" w:rsidRDefault="00F3539C" w:rsidP="00F3539C">
      <w:pPr>
        <w:pStyle w:val="a1"/>
        <w:widowControl w:val="0"/>
        <w:suppressAutoHyphens w:val="0"/>
        <w:spacing w:line="240" w:lineRule="auto"/>
        <w:ind w:firstLine="567"/>
        <w:rPr>
          <w:color w:val="0D0D0D"/>
          <w:sz w:val="23"/>
          <w:szCs w:val="23"/>
        </w:rPr>
      </w:pPr>
      <w:r w:rsidRPr="006C27E6">
        <w:rPr>
          <w:color w:val="0D0D0D"/>
          <w:sz w:val="23"/>
          <w:szCs w:val="23"/>
        </w:rPr>
        <w:t>диагностика, направленная на определение особенностей статуса обучающегося, которая может проводиться на этапе перехода ученика на уровень среднего общего образования и в конце каждого учебного года;</w:t>
      </w:r>
    </w:p>
    <w:p w:rsidR="00F3539C" w:rsidRPr="006C27E6" w:rsidRDefault="00F3539C" w:rsidP="00F3539C">
      <w:pPr>
        <w:pStyle w:val="a1"/>
        <w:widowControl w:val="0"/>
        <w:suppressAutoHyphens w:val="0"/>
        <w:spacing w:line="240" w:lineRule="auto"/>
        <w:ind w:firstLine="567"/>
        <w:rPr>
          <w:color w:val="0D0D0D"/>
          <w:sz w:val="23"/>
          <w:szCs w:val="23"/>
        </w:rPr>
      </w:pPr>
      <w:r w:rsidRPr="006C27E6">
        <w:rPr>
          <w:color w:val="0D0D0D"/>
          <w:sz w:val="23"/>
          <w:szCs w:val="23"/>
        </w:rPr>
        <w:t>консультирование педагогов и родителей, которое осуществляется педагогом и психологом с учетом результатов диагностики, а также администрацией образовательной организации;</w:t>
      </w:r>
    </w:p>
    <w:p w:rsidR="00F3539C" w:rsidRPr="006C27E6" w:rsidRDefault="00F3539C" w:rsidP="00F3539C">
      <w:pPr>
        <w:pStyle w:val="a1"/>
        <w:widowControl w:val="0"/>
        <w:suppressAutoHyphens w:val="0"/>
        <w:spacing w:line="240" w:lineRule="auto"/>
        <w:ind w:firstLine="567"/>
        <w:rPr>
          <w:color w:val="0D0D0D"/>
          <w:sz w:val="23"/>
          <w:szCs w:val="23"/>
        </w:rPr>
      </w:pPr>
      <w:r w:rsidRPr="006C27E6">
        <w:rPr>
          <w:color w:val="0D0D0D"/>
          <w:sz w:val="23"/>
          <w:szCs w:val="23"/>
        </w:rPr>
        <w:t>профилактика, экспертиза, развивающая работа, просвещение, коррекционная работа, осуществляемая в течение всего учебного времени.</w:t>
      </w:r>
    </w:p>
    <w:p w:rsidR="00EE4E5A" w:rsidRDefault="00EE4E5A" w:rsidP="00F3539C">
      <w:pPr>
        <w:widowControl w:val="0"/>
        <w:rPr>
          <w:color w:val="0D0D0D"/>
        </w:rPr>
      </w:pPr>
    </w:p>
    <w:p w:rsidR="00FD5F2F" w:rsidRDefault="00FD5F2F" w:rsidP="00F3539C">
      <w:pPr>
        <w:widowControl w:val="0"/>
        <w:rPr>
          <w:color w:val="0D0D0D"/>
        </w:rPr>
        <w:sectPr w:rsidR="00FD5F2F" w:rsidSect="006C27E6">
          <w:footnotePr>
            <w:numRestart w:val="eachPage"/>
          </w:footnotePr>
          <w:pgSz w:w="11906" w:h="16838"/>
          <w:pgMar w:top="1134" w:right="567" w:bottom="851" w:left="709" w:header="709" w:footer="709" w:gutter="0"/>
          <w:cols w:space="708"/>
          <w:docGrid w:linePitch="360"/>
        </w:sectPr>
      </w:pPr>
    </w:p>
    <w:p w:rsidR="00F3539C" w:rsidRPr="00542FED" w:rsidRDefault="00F3539C" w:rsidP="00F3539C">
      <w:pPr>
        <w:widowControl w:val="0"/>
        <w:ind w:firstLine="709"/>
        <w:jc w:val="center"/>
        <w:rPr>
          <w:b/>
          <w:color w:val="0D0D0D"/>
        </w:rPr>
      </w:pPr>
      <w:r w:rsidRPr="00542FED">
        <w:rPr>
          <w:b/>
          <w:color w:val="0D0D0D"/>
        </w:rPr>
        <w:t>Психолого-педагогическое сопровождение участников образовательного процесса</w:t>
      </w:r>
    </w:p>
    <w:tbl>
      <w:tblPr>
        <w:tblW w:w="15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9"/>
        <w:gridCol w:w="3471"/>
        <w:gridCol w:w="4287"/>
        <w:gridCol w:w="2543"/>
        <w:gridCol w:w="3008"/>
      </w:tblGrid>
      <w:tr w:rsidR="00F3539C" w:rsidRPr="00542FED" w:rsidTr="00884C5F">
        <w:tc>
          <w:tcPr>
            <w:tcW w:w="1989" w:type="dxa"/>
          </w:tcPr>
          <w:p w:rsidR="00F3539C" w:rsidRPr="00542FED" w:rsidRDefault="00F3539C" w:rsidP="00884C5F">
            <w:pPr>
              <w:widowControl w:val="0"/>
              <w:jc w:val="center"/>
              <w:rPr>
                <w:color w:val="0D0D0D"/>
              </w:rPr>
            </w:pPr>
            <w:r w:rsidRPr="00542FED">
              <w:rPr>
                <w:color w:val="0D0D0D"/>
              </w:rPr>
              <w:t>Сроки</w:t>
            </w:r>
          </w:p>
        </w:tc>
        <w:tc>
          <w:tcPr>
            <w:tcW w:w="3471" w:type="dxa"/>
          </w:tcPr>
          <w:p w:rsidR="00F3539C" w:rsidRPr="00542FED" w:rsidRDefault="00F3539C" w:rsidP="00884C5F">
            <w:pPr>
              <w:widowControl w:val="0"/>
              <w:jc w:val="center"/>
              <w:rPr>
                <w:color w:val="0D0D0D"/>
              </w:rPr>
            </w:pPr>
            <w:r w:rsidRPr="00542FED">
              <w:rPr>
                <w:color w:val="0D0D0D"/>
              </w:rPr>
              <w:t xml:space="preserve">Мероприятие </w:t>
            </w:r>
          </w:p>
        </w:tc>
        <w:tc>
          <w:tcPr>
            <w:tcW w:w="4287" w:type="dxa"/>
          </w:tcPr>
          <w:p w:rsidR="00F3539C" w:rsidRPr="00542FED" w:rsidRDefault="00F3539C" w:rsidP="00884C5F">
            <w:pPr>
              <w:widowControl w:val="0"/>
              <w:jc w:val="center"/>
              <w:rPr>
                <w:color w:val="0D0D0D"/>
              </w:rPr>
            </w:pPr>
            <w:r w:rsidRPr="00542FED">
              <w:rPr>
                <w:color w:val="0D0D0D"/>
              </w:rPr>
              <w:t xml:space="preserve">Цель </w:t>
            </w:r>
          </w:p>
        </w:tc>
        <w:tc>
          <w:tcPr>
            <w:tcW w:w="2543" w:type="dxa"/>
          </w:tcPr>
          <w:p w:rsidR="00F3539C" w:rsidRPr="00542FED" w:rsidRDefault="00F3539C" w:rsidP="00884C5F">
            <w:pPr>
              <w:widowControl w:val="0"/>
              <w:jc w:val="center"/>
              <w:rPr>
                <w:color w:val="0D0D0D"/>
              </w:rPr>
            </w:pPr>
            <w:r w:rsidRPr="00542FED">
              <w:rPr>
                <w:color w:val="0D0D0D"/>
              </w:rPr>
              <w:t xml:space="preserve">Участники </w:t>
            </w:r>
          </w:p>
        </w:tc>
        <w:tc>
          <w:tcPr>
            <w:tcW w:w="3008" w:type="dxa"/>
          </w:tcPr>
          <w:p w:rsidR="00F3539C" w:rsidRPr="00542FED" w:rsidRDefault="00F3539C" w:rsidP="00884C5F">
            <w:pPr>
              <w:widowControl w:val="0"/>
              <w:jc w:val="center"/>
              <w:rPr>
                <w:color w:val="0D0D0D"/>
              </w:rPr>
            </w:pPr>
            <w:r w:rsidRPr="00542FED">
              <w:rPr>
                <w:color w:val="0D0D0D"/>
              </w:rPr>
              <w:t>Предполагаемый результат</w:t>
            </w:r>
          </w:p>
        </w:tc>
      </w:tr>
      <w:tr w:rsidR="00F3539C" w:rsidRPr="00542FED" w:rsidTr="00884C5F">
        <w:tc>
          <w:tcPr>
            <w:tcW w:w="15298" w:type="dxa"/>
            <w:gridSpan w:val="5"/>
          </w:tcPr>
          <w:p w:rsidR="00F3539C" w:rsidRPr="00542FED" w:rsidRDefault="00F3539C" w:rsidP="00884C5F">
            <w:pPr>
              <w:widowControl w:val="0"/>
              <w:jc w:val="center"/>
              <w:rPr>
                <w:b/>
                <w:color w:val="0D0D0D"/>
              </w:rPr>
            </w:pPr>
            <w:r w:rsidRPr="00542FED">
              <w:rPr>
                <w:b/>
                <w:color w:val="0D0D0D"/>
              </w:rPr>
              <w:t>Психологическая диагностика</w:t>
            </w:r>
          </w:p>
        </w:tc>
      </w:tr>
      <w:tr w:rsidR="00F3539C" w:rsidRPr="00542FED" w:rsidTr="00884C5F">
        <w:tc>
          <w:tcPr>
            <w:tcW w:w="1989" w:type="dxa"/>
          </w:tcPr>
          <w:p w:rsidR="00F3539C" w:rsidRPr="00542FED" w:rsidRDefault="00F3539C" w:rsidP="00884C5F">
            <w:pPr>
              <w:widowControl w:val="0"/>
              <w:jc w:val="center"/>
              <w:rPr>
                <w:color w:val="0D0D0D"/>
              </w:rPr>
            </w:pPr>
            <w:r w:rsidRPr="00542FED">
              <w:rPr>
                <w:color w:val="0D0D0D"/>
              </w:rPr>
              <w:t>Сентябрь-октябрь.</w:t>
            </w:r>
          </w:p>
          <w:p w:rsidR="00F3539C" w:rsidRPr="00542FED" w:rsidRDefault="00F3539C" w:rsidP="00884C5F">
            <w:pPr>
              <w:widowControl w:val="0"/>
              <w:jc w:val="center"/>
              <w:rPr>
                <w:color w:val="0D0D0D"/>
              </w:rPr>
            </w:pPr>
            <w:r w:rsidRPr="00542FED">
              <w:rPr>
                <w:color w:val="0D0D0D"/>
              </w:rPr>
              <w:t>Апрель-май.</w:t>
            </w:r>
          </w:p>
        </w:tc>
        <w:tc>
          <w:tcPr>
            <w:tcW w:w="3471" w:type="dxa"/>
          </w:tcPr>
          <w:p w:rsidR="00F3539C" w:rsidRPr="00542FED" w:rsidRDefault="00F3539C" w:rsidP="00884C5F">
            <w:pPr>
              <w:widowControl w:val="0"/>
              <w:jc w:val="center"/>
              <w:rPr>
                <w:color w:val="0D0D0D"/>
              </w:rPr>
            </w:pPr>
            <w:r w:rsidRPr="00542FED">
              <w:rPr>
                <w:color w:val="0D0D0D"/>
              </w:rPr>
              <w:t>Диагностика особенностей эмоционально-волевой сферы, личностных качеств обучающихся, уровня сформированности УУД</w:t>
            </w:r>
          </w:p>
        </w:tc>
        <w:tc>
          <w:tcPr>
            <w:tcW w:w="4287" w:type="dxa"/>
          </w:tcPr>
          <w:p w:rsidR="00F3539C" w:rsidRPr="00542FED" w:rsidRDefault="00F3539C" w:rsidP="00884C5F">
            <w:pPr>
              <w:widowControl w:val="0"/>
              <w:jc w:val="center"/>
              <w:rPr>
                <w:color w:val="0D0D0D"/>
              </w:rPr>
            </w:pPr>
            <w:r w:rsidRPr="00542FED">
              <w:rPr>
                <w:color w:val="0D0D0D"/>
              </w:rPr>
              <w:t>Определить индивидуальные особенности эмоционально- волевой сферы, личностных качеств обучающихся, уровня сформированности УУД</w:t>
            </w:r>
          </w:p>
        </w:tc>
        <w:tc>
          <w:tcPr>
            <w:tcW w:w="2543" w:type="dxa"/>
          </w:tcPr>
          <w:p w:rsidR="00F3539C" w:rsidRPr="00542FED" w:rsidRDefault="00F3539C" w:rsidP="00884C5F">
            <w:pPr>
              <w:widowControl w:val="0"/>
              <w:jc w:val="center"/>
              <w:rPr>
                <w:color w:val="0D0D0D"/>
              </w:rPr>
            </w:pPr>
            <w:r w:rsidRPr="00542FED">
              <w:rPr>
                <w:color w:val="0D0D0D"/>
              </w:rPr>
              <w:t>Обучающиеся</w:t>
            </w:r>
          </w:p>
        </w:tc>
        <w:tc>
          <w:tcPr>
            <w:tcW w:w="3008" w:type="dxa"/>
          </w:tcPr>
          <w:p w:rsidR="00F3539C" w:rsidRPr="00542FED" w:rsidRDefault="00F3539C" w:rsidP="00884C5F">
            <w:pPr>
              <w:widowControl w:val="0"/>
              <w:jc w:val="center"/>
              <w:rPr>
                <w:color w:val="0D0D0D"/>
              </w:rPr>
            </w:pPr>
            <w:r w:rsidRPr="00542FED">
              <w:rPr>
                <w:color w:val="0D0D0D"/>
              </w:rPr>
              <w:t>Рекомендации, выступление на совещании</w:t>
            </w:r>
          </w:p>
        </w:tc>
      </w:tr>
      <w:tr w:rsidR="00F3539C" w:rsidRPr="00542FED" w:rsidTr="00884C5F">
        <w:tc>
          <w:tcPr>
            <w:tcW w:w="1989" w:type="dxa"/>
          </w:tcPr>
          <w:p w:rsidR="00F3539C" w:rsidRPr="00542FED" w:rsidRDefault="00F3539C" w:rsidP="00884C5F">
            <w:pPr>
              <w:widowControl w:val="0"/>
              <w:jc w:val="center"/>
              <w:rPr>
                <w:color w:val="0D0D0D"/>
              </w:rPr>
            </w:pPr>
            <w:r w:rsidRPr="00542FED">
              <w:rPr>
                <w:color w:val="0D0D0D"/>
              </w:rPr>
              <w:t>Сентябрь-октябрь</w:t>
            </w:r>
          </w:p>
        </w:tc>
        <w:tc>
          <w:tcPr>
            <w:tcW w:w="3471" w:type="dxa"/>
          </w:tcPr>
          <w:p w:rsidR="00F3539C" w:rsidRPr="00542FED" w:rsidRDefault="00F3539C" w:rsidP="00884C5F">
            <w:pPr>
              <w:widowControl w:val="0"/>
              <w:jc w:val="center"/>
              <w:rPr>
                <w:color w:val="0D0D0D"/>
              </w:rPr>
            </w:pPr>
            <w:r w:rsidRPr="00542FED">
              <w:rPr>
                <w:color w:val="0D0D0D"/>
              </w:rPr>
              <w:t>Диагностика и наблюдение за адаптацией обучающихся.</w:t>
            </w:r>
          </w:p>
        </w:tc>
        <w:tc>
          <w:tcPr>
            <w:tcW w:w="4287" w:type="dxa"/>
          </w:tcPr>
          <w:p w:rsidR="00F3539C" w:rsidRPr="00542FED" w:rsidRDefault="00F3539C" w:rsidP="00884C5F">
            <w:pPr>
              <w:widowControl w:val="0"/>
              <w:jc w:val="center"/>
              <w:rPr>
                <w:color w:val="0D0D0D"/>
              </w:rPr>
            </w:pPr>
            <w:r w:rsidRPr="00542FED">
              <w:rPr>
                <w:color w:val="0D0D0D"/>
              </w:rPr>
              <w:t>Выявить дезадаптированных учащихся для последующей коррекции</w:t>
            </w:r>
          </w:p>
        </w:tc>
        <w:tc>
          <w:tcPr>
            <w:tcW w:w="2543" w:type="dxa"/>
          </w:tcPr>
          <w:p w:rsidR="00F3539C" w:rsidRPr="00542FED" w:rsidRDefault="00F3539C" w:rsidP="00884C5F">
            <w:pPr>
              <w:widowControl w:val="0"/>
              <w:jc w:val="center"/>
              <w:rPr>
                <w:color w:val="0D0D0D"/>
              </w:rPr>
            </w:pPr>
            <w:r w:rsidRPr="00542FED">
              <w:rPr>
                <w:color w:val="0D0D0D"/>
              </w:rPr>
              <w:t>Обучающиеся</w:t>
            </w:r>
          </w:p>
        </w:tc>
        <w:tc>
          <w:tcPr>
            <w:tcW w:w="3008" w:type="dxa"/>
          </w:tcPr>
          <w:p w:rsidR="00F3539C" w:rsidRPr="00542FED" w:rsidRDefault="00F3539C" w:rsidP="00884C5F">
            <w:pPr>
              <w:widowControl w:val="0"/>
              <w:jc w:val="center"/>
              <w:rPr>
                <w:color w:val="0D0D0D"/>
              </w:rPr>
            </w:pPr>
            <w:r w:rsidRPr="00542FED">
              <w:rPr>
                <w:color w:val="0D0D0D"/>
              </w:rPr>
              <w:t xml:space="preserve">Психологическое заключение, анализ динамики развития, рекомендации, выступление на совещании </w:t>
            </w:r>
          </w:p>
        </w:tc>
      </w:tr>
      <w:tr w:rsidR="00F3539C" w:rsidRPr="00542FED" w:rsidTr="00884C5F">
        <w:tc>
          <w:tcPr>
            <w:tcW w:w="1989" w:type="dxa"/>
          </w:tcPr>
          <w:p w:rsidR="00F3539C" w:rsidRPr="00542FED" w:rsidRDefault="00F3539C" w:rsidP="00884C5F">
            <w:pPr>
              <w:widowControl w:val="0"/>
              <w:jc w:val="center"/>
              <w:rPr>
                <w:color w:val="0D0D0D"/>
              </w:rPr>
            </w:pPr>
            <w:r w:rsidRPr="00542FED">
              <w:rPr>
                <w:color w:val="0D0D0D"/>
              </w:rPr>
              <w:t>В течение года</w:t>
            </w:r>
          </w:p>
        </w:tc>
        <w:tc>
          <w:tcPr>
            <w:tcW w:w="3471" w:type="dxa"/>
          </w:tcPr>
          <w:p w:rsidR="00F3539C" w:rsidRPr="00542FED" w:rsidRDefault="00F3539C" w:rsidP="00884C5F">
            <w:pPr>
              <w:widowControl w:val="0"/>
              <w:jc w:val="center"/>
              <w:rPr>
                <w:color w:val="0D0D0D"/>
              </w:rPr>
            </w:pPr>
            <w:r w:rsidRPr="00542FED">
              <w:rPr>
                <w:color w:val="0D0D0D"/>
              </w:rPr>
              <w:t xml:space="preserve">Диагностика педагогов. </w:t>
            </w:r>
          </w:p>
        </w:tc>
        <w:tc>
          <w:tcPr>
            <w:tcW w:w="4287" w:type="dxa"/>
          </w:tcPr>
          <w:p w:rsidR="00F3539C" w:rsidRPr="00542FED" w:rsidRDefault="00F3539C" w:rsidP="00884C5F">
            <w:pPr>
              <w:widowControl w:val="0"/>
              <w:jc w:val="center"/>
              <w:rPr>
                <w:color w:val="0D0D0D"/>
              </w:rPr>
            </w:pPr>
            <w:r w:rsidRPr="00542FED">
              <w:rPr>
                <w:color w:val="0D0D0D"/>
              </w:rPr>
              <w:t>Изучение личностных особенностей, творческого потенциала, проф. качеств педагогов.</w:t>
            </w:r>
          </w:p>
        </w:tc>
        <w:tc>
          <w:tcPr>
            <w:tcW w:w="2543" w:type="dxa"/>
          </w:tcPr>
          <w:p w:rsidR="00F3539C" w:rsidRPr="00542FED" w:rsidRDefault="00F3539C" w:rsidP="00884C5F">
            <w:pPr>
              <w:widowControl w:val="0"/>
              <w:jc w:val="center"/>
              <w:rPr>
                <w:color w:val="0D0D0D"/>
              </w:rPr>
            </w:pPr>
            <w:r w:rsidRPr="00542FED">
              <w:rPr>
                <w:color w:val="0D0D0D"/>
              </w:rPr>
              <w:t>Педагоги школы</w:t>
            </w:r>
          </w:p>
        </w:tc>
        <w:tc>
          <w:tcPr>
            <w:tcW w:w="3008" w:type="dxa"/>
          </w:tcPr>
          <w:p w:rsidR="00F3539C" w:rsidRPr="00542FED" w:rsidRDefault="00F3539C" w:rsidP="00884C5F">
            <w:pPr>
              <w:widowControl w:val="0"/>
              <w:jc w:val="center"/>
              <w:rPr>
                <w:color w:val="0D0D0D"/>
              </w:rPr>
            </w:pPr>
            <w:r w:rsidRPr="00542FED">
              <w:rPr>
                <w:color w:val="0D0D0D"/>
              </w:rPr>
              <w:t>Информация об индивидуальных особенностях педагогов</w:t>
            </w:r>
          </w:p>
        </w:tc>
      </w:tr>
      <w:tr w:rsidR="00F3539C" w:rsidRPr="00542FED" w:rsidTr="00884C5F">
        <w:tc>
          <w:tcPr>
            <w:tcW w:w="1989" w:type="dxa"/>
          </w:tcPr>
          <w:p w:rsidR="00F3539C" w:rsidRPr="00542FED" w:rsidRDefault="00F3539C" w:rsidP="00884C5F">
            <w:pPr>
              <w:widowControl w:val="0"/>
              <w:jc w:val="center"/>
              <w:rPr>
                <w:color w:val="0D0D0D"/>
              </w:rPr>
            </w:pPr>
            <w:r w:rsidRPr="00542FED">
              <w:rPr>
                <w:color w:val="0D0D0D"/>
              </w:rPr>
              <w:t>В течение года</w:t>
            </w:r>
          </w:p>
        </w:tc>
        <w:tc>
          <w:tcPr>
            <w:tcW w:w="3471" w:type="dxa"/>
          </w:tcPr>
          <w:p w:rsidR="00F3539C" w:rsidRPr="00542FED" w:rsidRDefault="00F3539C" w:rsidP="00884C5F">
            <w:pPr>
              <w:widowControl w:val="0"/>
              <w:jc w:val="center"/>
              <w:rPr>
                <w:color w:val="0D0D0D"/>
              </w:rPr>
            </w:pPr>
            <w:r w:rsidRPr="00542FED">
              <w:rPr>
                <w:color w:val="0D0D0D"/>
              </w:rPr>
              <w:t>Изучение личностных особенностей отдельных учащихся (по запросу классных руководителей)</w:t>
            </w:r>
          </w:p>
        </w:tc>
        <w:tc>
          <w:tcPr>
            <w:tcW w:w="4287" w:type="dxa"/>
          </w:tcPr>
          <w:p w:rsidR="00F3539C" w:rsidRPr="00542FED" w:rsidRDefault="00F3539C" w:rsidP="00884C5F">
            <w:pPr>
              <w:widowControl w:val="0"/>
              <w:jc w:val="center"/>
              <w:rPr>
                <w:color w:val="0D0D0D"/>
              </w:rPr>
            </w:pPr>
            <w:r w:rsidRPr="00542FED">
              <w:rPr>
                <w:color w:val="0D0D0D"/>
              </w:rPr>
              <w:t xml:space="preserve">Выявление особенностей психического развития ребенка, соответствие уровня развития умений, навыков, знаний, личностных и межличностных особенностей возрастным ориентирам. </w:t>
            </w:r>
          </w:p>
        </w:tc>
        <w:tc>
          <w:tcPr>
            <w:tcW w:w="2543" w:type="dxa"/>
          </w:tcPr>
          <w:p w:rsidR="00F3539C" w:rsidRPr="00542FED" w:rsidRDefault="00F3539C" w:rsidP="00884C5F">
            <w:pPr>
              <w:widowControl w:val="0"/>
              <w:jc w:val="center"/>
              <w:rPr>
                <w:color w:val="0D0D0D"/>
              </w:rPr>
            </w:pPr>
            <w:r w:rsidRPr="00542FED">
              <w:rPr>
                <w:color w:val="0D0D0D"/>
              </w:rPr>
              <w:t>Обучающиеся</w:t>
            </w:r>
          </w:p>
        </w:tc>
        <w:tc>
          <w:tcPr>
            <w:tcW w:w="3008" w:type="dxa"/>
          </w:tcPr>
          <w:p w:rsidR="00F3539C" w:rsidRPr="00542FED" w:rsidRDefault="00F3539C" w:rsidP="00884C5F">
            <w:pPr>
              <w:widowControl w:val="0"/>
              <w:jc w:val="center"/>
              <w:rPr>
                <w:color w:val="0D0D0D"/>
              </w:rPr>
            </w:pPr>
            <w:r w:rsidRPr="00542FED">
              <w:rPr>
                <w:color w:val="0D0D0D"/>
              </w:rPr>
              <w:t>Осуществление индивидуального подхода в обучении и воспитании ребенка.</w:t>
            </w:r>
          </w:p>
        </w:tc>
      </w:tr>
      <w:tr w:rsidR="00F3539C" w:rsidRPr="00542FED" w:rsidTr="00884C5F">
        <w:tc>
          <w:tcPr>
            <w:tcW w:w="1989" w:type="dxa"/>
          </w:tcPr>
          <w:p w:rsidR="00F3539C" w:rsidRPr="00542FED" w:rsidRDefault="00F3539C" w:rsidP="00884C5F">
            <w:pPr>
              <w:widowControl w:val="0"/>
              <w:jc w:val="center"/>
              <w:rPr>
                <w:color w:val="0D0D0D"/>
              </w:rPr>
            </w:pPr>
            <w:r w:rsidRPr="00542FED">
              <w:rPr>
                <w:color w:val="0D0D0D"/>
              </w:rPr>
              <w:t>Октябрь</w:t>
            </w:r>
          </w:p>
        </w:tc>
        <w:tc>
          <w:tcPr>
            <w:tcW w:w="3471" w:type="dxa"/>
          </w:tcPr>
          <w:p w:rsidR="00F3539C" w:rsidRPr="00542FED" w:rsidRDefault="00F3539C" w:rsidP="00884C5F">
            <w:pPr>
              <w:widowControl w:val="0"/>
              <w:jc w:val="center"/>
              <w:rPr>
                <w:color w:val="0D0D0D"/>
              </w:rPr>
            </w:pPr>
            <w:r w:rsidRPr="00542FED">
              <w:rPr>
                <w:color w:val="0D0D0D"/>
              </w:rPr>
              <w:t>Диагностика творческого потенциала учащихся.</w:t>
            </w:r>
          </w:p>
        </w:tc>
        <w:tc>
          <w:tcPr>
            <w:tcW w:w="4287" w:type="dxa"/>
          </w:tcPr>
          <w:p w:rsidR="00F3539C" w:rsidRPr="00542FED" w:rsidRDefault="00F3539C" w:rsidP="00884C5F">
            <w:pPr>
              <w:widowControl w:val="0"/>
              <w:jc w:val="center"/>
              <w:rPr>
                <w:color w:val="0D0D0D"/>
              </w:rPr>
            </w:pPr>
            <w:r w:rsidRPr="00542FED">
              <w:rPr>
                <w:color w:val="0D0D0D"/>
              </w:rPr>
              <w:t>Выявление творческого потенциала детей</w:t>
            </w:r>
          </w:p>
        </w:tc>
        <w:tc>
          <w:tcPr>
            <w:tcW w:w="2543" w:type="dxa"/>
          </w:tcPr>
          <w:p w:rsidR="00F3539C" w:rsidRPr="00542FED" w:rsidRDefault="00F3539C" w:rsidP="00884C5F">
            <w:pPr>
              <w:widowControl w:val="0"/>
              <w:jc w:val="center"/>
              <w:rPr>
                <w:color w:val="0D0D0D"/>
              </w:rPr>
            </w:pPr>
            <w:r w:rsidRPr="00542FED">
              <w:rPr>
                <w:color w:val="0D0D0D"/>
              </w:rPr>
              <w:t>Обучающиеся</w:t>
            </w:r>
          </w:p>
        </w:tc>
        <w:tc>
          <w:tcPr>
            <w:tcW w:w="3008" w:type="dxa"/>
          </w:tcPr>
          <w:p w:rsidR="00F3539C" w:rsidRPr="00542FED" w:rsidRDefault="00F3539C" w:rsidP="00884C5F">
            <w:pPr>
              <w:widowControl w:val="0"/>
              <w:jc w:val="center"/>
              <w:rPr>
                <w:color w:val="0D0D0D"/>
              </w:rPr>
            </w:pPr>
            <w:r w:rsidRPr="00542FED">
              <w:rPr>
                <w:color w:val="0D0D0D"/>
              </w:rPr>
              <w:t xml:space="preserve">Составление рекомендаций педагогам. </w:t>
            </w:r>
          </w:p>
        </w:tc>
      </w:tr>
      <w:tr w:rsidR="00F3539C" w:rsidRPr="00542FED" w:rsidTr="00884C5F">
        <w:tc>
          <w:tcPr>
            <w:tcW w:w="15298" w:type="dxa"/>
            <w:gridSpan w:val="5"/>
          </w:tcPr>
          <w:p w:rsidR="00F3539C" w:rsidRPr="00542FED" w:rsidRDefault="00F3539C" w:rsidP="00884C5F">
            <w:pPr>
              <w:widowControl w:val="0"/>
              <w:jc w:val="center"/>
              <w:rPr>
                <w:b/>
                <w:color w:val="0D0D0D"/>
              </w:rPr>
            </w:pPr>
            <w:r w:rsidRPr="00542FED">
              <w:rPr>
                <w:b/>
                <w:color w:val="0D0D0D"/>
              </w:rPr>
              <w:t>Коррекционно-развивающая работа</w:t>
            </w:r>
          </w:p>
        </w:tc>
      </w:tr>
      <w:tr w:rsidR="00F3539C" w:rsidRPr="00542FED" w:rsidTr="00884C5F">
        <w:tc>
          <w:tcPr>
            <w:tcW w:w="1989" w:type="dxa"/>
          </w:tcPr>
          <w:p w:rsidR="00F3539C" w:rsidRPr="00542FED" w:rsidRDefault="00F3539C" w:rsidP="00884C5F">
            <w:pPr>
              <w:widowControl w:val="0"/>
              <w:jc w:val="center"/>
              <w:rPr>
                <w:color w:val="0D0D0D"/>
              </w:rPr>
            </w:pPr>
            <w:r w:rsidRPr="00542FED">
              <w:rPr>
                <w:color w:val="0D0D0D"/>
              </w:rPr>
              <w:t>Октябрь</w:t>
            </w:r>
            <w:r w:rsidR="00310417">
              <w:rPr>
                <w:color w:val="0D0D0D"/>
              </w:rPr>
              <w:t xml:space="preserve"> </w:t>
            </w:r>
            <w:r w:rsidRPr="00542FED">
              <w:rPr>
                <w:color w:val="0D0D0D"/>
              </w:rPr>
              <w:t>- апрель</w:t>
            </w:r>
          </w:p>
        </w:tc>
        <w:tc>
          <w:tcPr>
            <w:tcW w:w="3471" w:type="dxa"/>
          </w:tcPr>
          <w:p w:rsidR="00F3539C" w:rsidRPr="00542FED" w:rsidRDefault="00F3539C" w:rsidP="00884C5F">
            <w:pPr>
              <w:widowControl w:val="0"/>
              <w:jc w:val="center"/>
              <w:rPr>
                <w:color w:val="0D0D0D"/>
              </w:rPr>
            </w:pPr>
            <w:r w:rsidRPr="00542FED">
              <w:rPr>
                <w:color w:val="0D0D0D"/>
              </w:rPr>
              <w:t xml:space="preserve">Индивидуальные и групповые занятия с обучающимися, имеющими проблемы в адаптации, поведении, обучении, воспитании и др. </w:t>
            </w:r>
          </w:p>
        </w:tc>
        <w:tc>
          <w:tcPr>
            <w:tcW w:w="4287" w:type="dxa"/>
          </w:tcPr>
          <w:p w:rsidR="00F3539C" w:rsidRPr="00542FED" w:rsidRDefault="00F3539C" w:rsidP="00884C5F">
            <w:pPr>
              <w:widowControl w:val="0"/>
              <w:jc w:val="center"/>
              <w:rPr>
                <w:color w:val="0D0D0D"/>
              </w:rPr>
            </w:pPr>
            <w:r w:rsidRPr="00542FED">
              <w:rPr>
                <w:color w:val="0D0D0D"/>
              </w:rPr>
              <w:t>Укрепление и развитие психологического здоровья детей</w:t>
            </w:r>
          </w:p>
        </w:tc>
        <w:tc>
          <w:tcPr>
            <w:tcW w:w="2543" w:type="dxa"/>
          </w:tcPr>
          <w:p w:rsidR="00F3539C" w:rsidRPr="00542FED" w:rsidRDefault="00F3539C" w:rsidP="00884C5F">
            <w:pPr>
              <w:widowControl w:val="0"/>
              <w:jc w:val="center"/>
              <w:rPr>
                <w:color w:val="0D0D0D"/>
              </w:rPr>
            </w:pPr>
            <w:r w:rsidRPr="00542FED">
              <w:rPr>
                <w:color w:val="0D0D0D"/>
              </w:rPr>
              <w:t>Обучающиеся</w:t>
            </w:r>
          </w:p>
        </w:tc>
        <w:tc>
          <w:tcPr>
            <w:tcW w:w="3008" w:type="dxa"/>
          </w:tcPr>
          <w:p w:rsidR="00F3539C" w:rsidRPr="00542FED" w:rsidRDefault="00F3539C" w:rsidP="00884C5F">
            <w:pPr>
              <w:widowControl w:val="0"/>
              <w:jc w:val="center"/>
              <w:rPr>
                <w:color w:val="0D0D0D"/>
              </w:rPr>
            </w:pPr>
            <w:r w:rsidRPr="00542FED">
              <w:rPr>
                <w:color w:val="0D0D0D"/>
              </w:rPr>
              <w:t>Сокращение количества детей, имеющих данные проблемы.</w:t>
            </w:r>
          </w:p>
        </w:tc>
      </w:tr>
      <w:tr w:rsidR="00F3539C" w:rsidRPr="00542FED" w:rsidTr="00884C5F">
        <w:tc>
          <w:tcPr>
            <w:tcW w:w="1989" w:type="dxa"/>
          </w:tcPr>
          <w:p w:rsidR="00F3539C" w:rsidRPr="00542FED" w:rsidRDefault="00F3539C" w:rsidP="00884C5F">
            <w:pPr>
              <w:widowControl w:val="0"/>
              <w:jc w:val="center"/>
              <w:rPr>
                <w:color w:val="0D0D0D"/>
              </w:rPr>
            </w:pPr>
            <w:r w:rsidRPr="00542FED">
              <w:rPr>
                <w:color w:val="0D0D0D"/>
              </w:rPr>
              <w:t>Октябрь -</w:t>
            </w:r>
            <w:r w:rsidR="00310417">
              <w:rPr>
                <w:color w:val="0D0D0D"/>
              </w:rPr>
              <w:t xml:space="preserve"> </w:t>
            </w:r>
            <w:r w:rsidRPr="00542FED">
              <w:rPr>
                <w:color w:val="0D0D0D"/>
              </w:rPr>
              <w:t>апрель</w:t>
            </w:r>
          </w:p>
        </w:tc>
        <w:tc>
          <w:tcPr>
            <w:tcW w:w="3471" w:type="dxa"/>
          </w:tcPr>
          <w:p w:rsidR="00F3539C" w:rsidRPr="00542FED" w:rsidRDefault="00F3539C" w:rsidP="00884C5F">
            <w:pPr>
              <w:widowControl w:val="0"/>
              <w:jc w:val="center"/>
              <w:rPr>
                <w:color w:val="0D0D0D"/>
              </w:rPr>
            </w:pPr>
            <w:r w:rsidRPr="00542FED">
              <w:rPr>
                <w:color w:val="0D0D0D"/>
              </w:rPr>
              <w:t>Организация и проведение психологических тренингов для педагогов</w:t>
            </w:r>
          </w:p>
        </w:tc>
        <w:tc>
          <w:tcPr>
            <w:tcW w:w="4287" w:type="dxa"/>
          </w:tcPr>
          <w:p w:rsidR="00F3539C" w:rsidRPr="00542FED" w:rsidRDefault="00F3539C" w:rsidP="00884C5F">
            <w:pPr>
              <w:widowControl w:val="0"/>
              <w:jc w:val="center"/>
              <w:rPr>
                <w:color w:val="0D0D0D"/>
              </w:rPr>
            </w:pPr>
            <w:r w:rsidRPr="00542FED">
              <w:rPr>
                <w:color w:val="0D0D0D"/>
              </w:rPr>
              <w:t>Помощь в адаптации к новым условиям обучения. Повышение творческого потенциала. Снятие психологического напряжения, повышение профессиональной компетенции в целом</w:t>
            </w:r>
          </w:p>
        </w:tc>
        <w:tc>
          <w:tcPr>
            <w:tcW w:w="2543" w:type="dxa"/>
          </w:tcPr>
          <w:p w:rsidR="00F3539C" w:rsidRPr="00542FED" w:rsidRDefault="00F3539C" w:rsidP="00884C5F">
            <w:pPr>
              <w:widowControl w:val="0"/>
              <w:jc w:val="center"/>
              <w:rPr>
                <w:color w:val="0D0D0D"/>
              </w:rPr>
            </w:pPr>
            <w:r w:rsidRPr="00542FED">
              <w:rPr>
                <w:color w:val="0D0D0D"/>
              </w:rPr>
              <w:t xml:space="preserve">Педагогический коллектив </w:t>
            </w:r>
          </w:p>
        </w:tc>
        <w:tc>
          <w:tcPr>
            <w:tcW w:w="3008" w:type="dxa"/>
          </w:tcPr>
          <w:p w:rsidR="00F3539C" w:rsidRPr="00542FED" w:rsidRDefault="00F3539C" w:rsidP="00884C5F">
            <w:pPr>
              <w:widowControl w:val="0"/>
              <w:jc w:val="center"/>
              <w:rPr>
                <w:color w:val="0D0D0D"/>
              </w:rPr>
            </w:pPr>
            <w:r w:rsidRPr="00542FED">
              <w:rPr>
                <w:color w:val="0D0D0D"/>
              </w:rPr>
              <w:t>Благоприятное эмоциональное и физическое состояние педагогов</w:t>
            </w:r>
          </w:p>
        </w:tc>
      </w:tr>
      <w:tr w:rsidR="00F3539C" w:rsidRPr="00542FED" w:rsidTr="00884C5F">
        <w:tc>
          <w:tcPr>
            <w:tcW w:w="1989" w:type="dxa"/>
          </w:tcPr>
          <w:p w:rsidR="00F3539C" w:rsidRPr="00542FED" w:rsidRDefault="00F3539C" w:rsidP="00884C5F">
            <w:pPr>
              <w:widowControl w:val="0"/>
              <w:jc w:val="center"/>
              <w:rPr>
                <w:color w:val="0D0D0D"/>
              </w:rPr>
            </w:pPr>
            <w:r w:rsidRPr="00542FED">
              <w:rPr>
                <w:color w:val="0D0D0D"/>
              </w:rPr>
              <w:t>Ноябрь-апрель</w:t>
            </w:r>
          </w:p>
        </w:tc>
        <w:tc>
          <w:tcPr>
            <w:tcW w:w="3471" w:type="dxa"/>
          </w:tcPr>
          <w:p w:rsidR="00F3539C" w:rsidRPr="00542FED" w:rsidRDefault="00F3539C" w:rsidP="00884C5F">
            <w:pPr>
              <w:widowControl w:val="0"/>
              <w:jc w:val="center"/>
              <w:rPr>
                <w:color w:val="0D0D0D"/>
              </w:rPr>
            </w:pPr>
            <w:r w:rsidRPr="00542FED">
              <w:rPr>
                <w:color w:val="0D0D0D"/>
              </w:rPr>
              <w:t>Индивидуальные и групповые занятия с детьми по коррекции тревожности</w:t>
            </w:r>
          </w:p>
        </w:tc>
        <w:tc>
          <w:tcPr>
            <w:tcW w:w="4287" w:type="dxa"/>
          </w:tcPr>
          <w:p w:rsidR="00F3539C" w:rsidRPr="00542FED" w:rsidRDefault="00F3539C" w:rsidP="00884C5F">
            <w:pPr>
              <w:widowControl w:val="0"/>
              <w:jc w:val="center"/>
              <w:rPr>
                <w:color w:val="0D0D0D"/>
              </w:rPr>
            </w:pPr>
            <w:r w:rsidRPr="00542FED">
              <w:rPr>
                <w:color w:val="0D0D0D"/>
              </w:rPr>
              <w:t xml:space="preserve">Помощь обучающимся в преодолении тревожности </w:t>
            </w:r>
          </w:p>
        </w:tc>
        <w:tc>
          <w:tcPr>
            <w:tcW w:w="2543" w:type="dxa"/>
          </w:tcPr>
          <w:p w:rsidR="00F3539C" w:rsidRPr="00542FED" w:rsidRDefault="00F3539C" w:rsidP="00884C5F">
            <w:pPr>
              <w:widowControl w:val="0"/>
              <w:jc w:val="center"/>
              <w:rPr>
                <w:color w:val="0D0D0D"/>
              </w:rPr>
            </w:pPr>
            <w:r w:rsidRPr="00542FED">
              <w:rPr>
                <w:color w:val="0D0D0D"/>
              </w:rPr>
              <w:t>Обучающиеся</w:t>
            </w:r>
          </w:p>
        </w:tc>
        <w:tc>
          <w:tcPr>
            <w:tcW w:w="3008" w:type="dxa"/>
          </w:tcPr>
          <w:p w:rsidR="00F3539C" w:rsidRPr="00542FED" w:rsidRDefault="00F3539C" w:rsidP="00884C5F">
            <w:pPr>
              <w:widowControl w:val="0"/>
              <w:jc w:val="center"/>
              <w:rPr>
                <w:color w:val="0D0D0D"/>
              </w:rPr>
            </w:pPr>
            <w:r w:rsidRPr="00542FED">
              <w:rPr>
                <w:color w:val="0D0D0D"/>
              </w:rPr>
              <w:t>Снижение уровня тревожности, повышение уверенности в себе, самооценки</w:t>
            </w:r>
          </w:p>
        </w:tc>
      </w:tr>
      <w:tr w:rsidR="00F3539C" w:rsidRPr="00542FED" w:rsidTr="00884C5F">
        <w:tc>
          <w:tcPr>
            <w:tcW w:w="1989" w:type="dxa"/>
          </w:tcPr>
          <w:p w:rsidR="00F3539C" w:rsidRPr="00542FED" w:rsidRDefault="00F3539C" w:rsidP="00884C5F">
            <w:pPr>
              <w:widowControl w:val="0"/>
              <w:jc w:val="center"/>
              <w:rPr>
                <w:color w:val="0D0D0D"/>
              </w:rPr>
            </w:pPr>
            <w:r w:rsidRPr="00542FED">
              <w:rPr>
                <w:color w:val="0D0D0D"/>
              </w:rPr>
              <w:t>В течение года</w:t>
            </w:r>
          </w:p>
        </w:tc>
        <w:tc>
          <w:tcPr>
            <w:tcW w:w="3471" w:type="dxa"/>
          </w:tcPr>
          <w:p w:rsidR="00F3539C" w:rsidRPr="00542FED" w:rsidRDefault="00F3539C" w:rsidP="00884C5F">
            <w:pPr>
              <w:widowControl w:val="0"/>
              <w:jc w:val="center"/>
              <w:rPr>
                <w:color w:val="0D0D0D"/>
              </w:rPr>
            </w:pPr>
            <w:r w:rsidRPr="00542FED">
              <w:rPr>
                <w:color w:val="0D0D0D"/>
              </w:rPr>
              <w:t>Индивидуальные и групповые занятия с детьми по коррекции агрессивного поведения</w:t>
            </w:r>
          </w:p>
        </w:tc>
        <w:tc>
          <w:tcPr>
            <w:tcW w:w="4287" w:type="dxa"/>
          </w:tcPr>
          <w:p w:rsidR="00F3539C" w:rsidRPr="00542FED" w:rsidRDefault="00F3539C" w:rsidP="00884C5F">
            <w:pPr>
              <w:widowControl w:val="0"/>
              <w:jc w:val="center"/>
              <w:rPr>
                <w:color w:val="0D0D0D"/>
              </w:rPr>
            </w:pPr>
            <w:r w:rsidRPr="00542FED">
              <w:rPr>
                <w:color w:val="0D0D0D"/>
              </w:rPr>
              <w:t xml:space="preserve">Помощь учащимся в регулировании своего поведения. </w:t>
            </w:r>
          </w:p>
        </w:tc>
        <w:tc>
          <w:tcPr>
            <w:tcW w:w="2543" w:type="dxa"/>
          </w:tcPr>
          <w:p w:rsidR="00F3539C" w:rsidRPr="00542FED" w:rsidRDefault="00F3539C" w:rsidP="00884C5F">
            <w:pPr>
              <w:widowControl w:val="0"/>
              <w:jc w:val="center"/>
              <w:rPr>
                <w:color w:val="0D0D0D"/>
              </w:rPr>
            </w:pPr>
            <w:r w:rsidRPr="00542FED">
              <w:rPr>
                <w:color w:val="0D0D0D"/>
              </w:rPr>
              <w:t>Обучающиеся</w:t>
            </w:r>
          </w:p>
        </w:tc>
        <w:tc>
          <w:tcPr>
            <w:tcW w:w="3008" w:type="dxa"/>
          </w:tcPr>
          <w:p w:rsidR="00F3539C" w:rsidRPr="00542FED" w:rsidRDefault="00F3539C" w:rsidP="00884C5F">
            <w:pPr>
              <w:widowControl w:val="0"/>
              <w:jc w:val="center"/>
              <w:rPr>
                <w:color w:val="0D0D0D"/>
              </w:rPr>
            </w:pPr>
            <w:r w:rsidRPr="00542FED">
              <w:rPr>
                <w:color w:val="0D0D0D"/>
              </w:rPr>
              <w:t>Снижение агрессивности, развитие умения проявлять эмоции социально-приемлемым способом</w:t>
            </w:r>
          </w:p>
        </w:tc>
      </w:tr>
      <w:tr w:rsidR="00F3539C" w:rsidRPr="00542FED" w:rsidTr="00884C5F">
        <w:tc>
          <w:tcPr>
            <w:tcW w:w="15298" w:type="dxa"/>
            <w:gridSpan w:val="5"/>
          </w:tcPr>
          <w:p w:rsidR="00F3539C" w:rsidRPr="00542FED" w:rsidRDefault="00F3539C" w:rsidP="00884C5F">
            <w:pPr>
              <w:widowControl w:val="0"/>
              <w:jc w:val="center"/>
              <w:rPr>
                <w:b/>
                <w:color w:val="0D0D0D"/>
              </w:rPr>
            </w:pPr>
            <w:r w:rsidRPr="00542FED">
              <w:rPr>
                <w:b/>
                <w:color w:val="0D0D0D"/>
              </w:rPr>
              <w:t>Психологическое консультирование</w:t>
            </w:r>
          </w:p>
        </w:tc>
      </w:tr>
      <w:tr w:rsidR="00F3539C" w:rsidRPr="00542FED" w:rsidTr="00884C5F">
        <w:tc>
          <w:tcPr>
            <w:tcW w:w="1989" w:type="dxa"/>
          </w:tcPr>
          <w:p w:rsidR="00F3539C" w:rsidRPr="00542FED" w:rsidRDefault="00F3539C" w:rsidP="00884C5F">
            <w:pPr>
              <w:widowControl w:val="0"/>
              <w:jc w:val="center"/>
              <w:rPr>
                <w:color w:val="0D0D0D"/>
              </w:rPr>
            </w:pPr>
            <w:r w:rsidRPr="00542FED">
              <w:rPr>
                <w:color w:val="0D0D0D"/>
              </w:rPr>
              <w:t>В течение года</w:t>
            </w:r>
          </w:p>
        </w:tc>
        <w:tc>
          <w:tcPr>
            <w:tcW w:w="3471" w:type="dxa"/>
          </w:tcPr>
          <w:p w:rsidR="00F3539C" w:rsidRPr="00542FED" w:rsidRDefault="00F3539C" w:rsidP="00884C5F">
            <w:pPr>
              <w:widowControl w:val="0"/>
              <w:jc w:val="center"/>
              <w:rPr>
                <w:color w:val="0D0D0D"/>
              </w:rPr>
            </w:pPr>
            <w:r w:rsidRPr="00542FED">
              <w:rPr>
                <w:color w:val="0D0D0D"/>
              </w:rPr>
              <w:t>Консультирование педагогов по возникающим проблемным ситуациям</w:t>
            </w:r>
          </w:p>
        </w:tc>
        <w:tc>
          <w:tcPr>
            <w:tcW w:w="4287" w:type="dxa"/>
          </w:tcPr>
          <w:p w:rsidR="00F3539C" w:rsidRPr="00542FED" w:rsidRDefault="00F3539C" w:rsidP="00884C5F">
            <w:pPr>
              <w:widowControl w:val="0"/>
              <w:jc w:val="center"/>
              <w:rPr>
                <w:color w:val="0D0D0D"/>
              </w:rPr>
            </w:pPr>
            <w:r w:rsidRPr="00542FED">
              <w:rPr>
                <w:color w:val="0D0D0D"/>
              </w:rPr>
              <w:t>Помощь в решении личностных и профессиональных проблем</w:t>
            </w:r>
          </w:p>
        </w:tc>
        <w:tc>
          <w:tcPr>
            <w:tcW w:w="2543" w:type="dxa"/>
          </w:tcPr>
          <w:p w:rsidR="00F3539C" w:rsidRPr="00542FED" w:rsidRDefault="00F3539C" w:rsidP="00884C5F">
            <w:pPr>
              <w:widowControl w:val="0"/>
              <w:jc w:val="center"/>
              <w:rPr>
                <w:color w:val="0D0D0D"/>
              </w:rPr>
            </w:pPr>
            <w:r w:rsidRPr="00542FED">
              <w:rPr>
                <w:color w:val="0D0D0D"/>
              </w:rPr>
              <w:t xml:space="preserve">Педагогический коллектив </w:t>
            </w:r>
          </w:p>
        </w:tc>
        <w:tc>
          <w:tcPr>
            <w:tcW w:w="3008" w:type="dxa"/>
          </w:tcPr>
          <w:p w:rsidR="00F3539C" w:rsidRPr="00542FED" w:rsidRDefault="00F3539C" w:rsidP="00884C5F">
            <w:pPr>
              <w:widowControl w:val="0"/>
              <w:jc w:val="center"/>
              <w:rPr>
                <w:color w:val="0D0D0D"/>
              </w:rPr>
            </w:pPr>
            <w:r w:rsidRPr="00542FED">
              <w:rPr>
                <w:color w:val="0D0D0D"/>
              </w:rPr>
              <w:t xml:space="preserve">Повышение психологической грамотности педагогов, умение самостоятельно находить решения в сложных ситуациях </w:t>
            </w:r>
          </w:p>
        </w:tc>
      </w:tr>
      <w:tr w:rsidR="00F3539C" w:rsidRPr="00542FED" w:rsidTr="00884C5F">
        <w:tc>
          <w:tcPr>
            <w:tcW w:w="1989" w:type="dxa"/>
          </w:tcPr>
          <w:p w:rsidR="00F3539C" w:rsidRPr="00542FED" w:rsidRDefault="00F3539C" w:rsidP="00884C5F">
            <w:pPr>
              <w:widowControl w:val="0"/>
              <w:jc w:val="center"/>
              <w:rPr>
                <w:color w:val="0D0D0D"/>
              </w:rPr>
            </w:pPr>
            <w:r w:rsidRPr="00542FED">
              <w:rPr>
                <w:color w:val="0D0D0D"/>
              </w:rPr>
              <w:t>В течение года</w:t>
            </w:r>
          </w:p>
        </w:tc>
        <w:tc>
          <w:tcPr>
            <w:tcW w:w="3471" w:type="dxa"/>
          </w:tcPr>
          <w:p w:rsidR="00F3539C" w:rsidRPr="00542FED" w:rsidRDefault="00F3539C" w:rsidP="00884C5F">
            <w:pPr>
              <w:widowControl w:val="0"/>
              <w:jc w:val="center"/>
              <w:rPr>
                <w:color w:val="0D0D0D"/>
              </w:rPr>
            </w:pPr>
            <w:r w:rsidRPr="00542FED">
              <w:rPr>
                <w:color w:val="0D0D0D"/>
              </w:rPr>
              <w:t xml:space="preserve">Индивидуальные консультации для учащихся </w:t>
            </w:r>
          </w:p>
        </w:tc>
        <w:tc>
          <w:tcPr>
            <w:tcW w:w="4287" w:type="dxa"/>
          </w:tcPr>
          <w:p w:rsidR="00F3539C" w:rsidRPr="00542FED" w:rsidRDefault="00F3539C" w:rsidP="00884C5F">
            <w:pPr>
              <w:widowControl w:val="0"/>
              <w:jc w:val="center"/>
              <w:rPr>
                <w:color w:val="0D0D0D"/>
              </w:rPr>
            </w:pPr>
            <w:r w:rsidRPr="00542FED">
              <w:rPr>
                <w:color w:val="0D0D0D"/>
              </w:rPr>
              <w:t xml:space="preserve">Помощь в разрешении конфликтов и решении личностных проблем. </w:t>
            </w:r>
          </w:p>
        </w:tc>
        <w:tc>
          <w:tcPr>
            <w:tcW w:w="2543" w:type="dxa"/>
          </w:tcPr>
          <w:p w:rsidR="00F3539C" w:rsidRPr="00542FED" w:rsidRDefault="00F3539C" w:rsidP="00884C5F">
            <w:pPr>
              <w:widowControl w:val="0"/>
              <w:jc w:val="center"/>
              <w:rPr>
                <w:color w:val="0D0D0D"/>
              </w:rPr>
            </w:pPr>
            <w:r w:rsidRPr="00542FED">
              <w:rPr>
                <w:color w:val="0D0D0D"/>
              </w:rPr>
              <w:t>Обучающиеся</w:t>
            </w:r>
          </w:p>
        </w:tc>
        <w:tc>
          <w:tcPr>
            <w:tcW w:w="3008" w:type="dxa"/>
          </w:tcPr>
          <w:p w:rsidR="00F3539C" w:rsidRPr="00542FED" w:rsidRDefault="00F3539C" w:rsidP="00884C5F">
            <w:pPr>
              <w:widowControl w:val="0"/>
              <w:jc w:val="center"/>
              <w:rPr>
                <w:color w:val="0D0D0D"/>
              </w:rPr>
            </w:pPr>
            <w:r w:rsidRPr="00542FED">
              <w:rPr>
                <w:color w:val="0D0D0D"/>
              </w:rPr>
              <w:t>Умение ребёнка адекватно реагировать на разного рода ситуации</w:t>
            </w:r>
          </w:p>
        </w:tc>
      </w:tr>
      <w:tr w:rsidR="00F3539C" w:rsidRPr="00542FED" w:rsidTr="00884C5F">
        <w:tc>
          <w:tcPr>
            <w:tcW w:w="1989" w:type="dxa"/>
          </w:tcPr>
          <w:p w:rsidR="00F3539C" w:rsidRPr="00542FED" w:rsidRDefault="00F3539C" w:rsidP="00884C5F">
            <w:pPr>
              <w:widowControl w:val="0"/>
              <w:jc w:val="center"/>
              <w:rPr>
                <w:color w:val="0D0D0D"/>
              </w:rPr>
            </w:pPr>
            <w:r w:rsidRPr="00542FED">
              <w:rPr>
                <w:color w:val="0D0D0D"/>
              </w:rPr>
              <w:t>В течение года</w:t>
            </w:r>
          </w:p>
        </w:tc>
        <w:tc>
          <w:tcPr>
            <w:tcW w:w="3471" w:type="dxa"/>
          </w:tcPr>
          <w:p w:rsidR="00F3539C" w:rsidRPr="00542FED" w:rsidRDefault="00F3539C" w:rsidP="00884C5F">
            <w:pPr>
              <w:widowControl w:val="0"/>
              <w:jc w:val="center"/>
              <w:rPr>
                <w:color w:val="0D0D0D"/>
              </w:rPr>
            </w:pPr>
            <w:r w:rsidRPr="00542FED">
              <w:rPr>
                <w:color w:val="0D0D0D"/>
              </w:rPr>
              <w:t>Консультирование родителей</w:t>
            </w:r>
          </w:p>
        </w:tc>
        <w:tc>
          <w:tcPr>
            <w:tcW w:w="4287" w:type="dxa"/>
          </w:tcPr>
          <w:p w:rsidR="00F3539C" w:rsidRPr="00542FED" w:rsidRDefault="00F3539C" w:rsidP="00884C5F">
            <w:pPr>
              <w:widowControl w:val="0"/>
              <w:jc w:val="center"/>
              <w:rPr>
                <w:color w:val="0D0D0D"/>
              </w:rPr>
            </w:pPr>
            <w:r w:rsidRPr="00542FED">
              <w:rPr>
                <w:color w:val="0D0D0D"/>
              </w:rPr>
              <w:t>Помощь родителям в решении вопросов воспитания</w:t>
            </w:r>
          </w:p>
        </w:tc>
        <w:tc>
          <w:tcPr>
            <w:tcW w:w="2543" w:type="dxa"/>
          </w:tcPr>
          <w:p w:rsidR="00F3539C" w:rsidRPr="00542FED" w:rsidRDefault="00F3539C" w:rsidP="00884C5F">
            <w:pPr>
              <w:widowControl w:val="0"/>
              <w:jc w:val="center"/>
              <w:rPr>
                <w:color w:val="0D0D0D"/>
              </w:rPr>
            </w:pPr>
            <w:r w:rsidRPr="00542FED">
              <w:rPr>
                <w:color w:val="0D0D0D"/>
              </w:rPr>
              <w:t>Родители учащихся.</w:t>
            </w:r>
          </w:p>
        </w:tc>
        <w:tc>
          <w:tcPr>
            <w:tcW w:w="3008" w:type="dxa"/>
          </w:tcPr>
          <w:p w:rsidR="00F3539C" w:rsidRPr="00542FED" w:rsidRDefault="00F3539C" w:rsidP="00884C5F">
            <w:pPr>
              <w:widowControl w:val="0"/>
              <w:jc w:val="center"/>
              <w:rPr>
                <w:color w:val="0D0D0D"/>
              </w:rPr>
            </w:pPr>
            <w:r w:rsidRPr="00542FED">
              <w:rPr>
                <w:color w:val="0D0D0D"/>
              </w:rPr>
              <w:t>Повышение родительской компетенции в воспитании детей</w:t>
            </w:r>
          </w:p>
        </w:tc>
      </w:tr>
      <w:tr w:rsidR="00F3539C" w:rsidRPr="00542FED" w:rsidTr="00884C5F">
        <w:tc>
          <w:tcPr>
            <w:tcW w:w="15298" w:type="dxa"/>
            <w:gridSpan w:val="5"/>
          </w:tcPr>
          <w:p w:rsidR="00F3539C" w:rsidRPr="00542FED" w:rsidRDefault="00F3539C" w:rsidP="00884C5F">
            <w:pPr>
              <w:widowControl w:val="0"/>
              <w:jc w:val="center"/>
              <w:rPr>
                <w:b/>
                <w:color w:val="0D0D0D"/>
              </w:rPr>
            </w:pPr>
            <w:r w:rsidRPr="00542FED">
              <w:rPr>
                <w:b/>
                <w:color w:val="0D0D0D"/>
              </w:rPr>
              <w:t>Психологическое просвещение</w:t>
            </w:r>
          </w:p>
        </w:tc>
      </w:tr>
      <w:tr w:rsidR="00F3539C" w:rsidRPr="00542FED" w:rsidTr="00884C5F">
        <w:tc>
          <w:tcPr>
            <w:tcW w:w="1989" w:type="dxa"/>
          </w:tcPr>
          <w:p w:rsidR="00F3539C" w:rsidRPr="00542FED" w:rsidRDefault="00F3539C" w:rsidP="00884C5F">
            <w:pPr>
              <w:widowControl w:val="0"/>
              <w:jc w:val="center"/>
              <w:rPr>
                <w:color w:val="0D0D0D"/>
              </w:rPr>
            </w:pPr>
            <w:r w:rsidRPr="00542FED">
              <w:rPr>
                <w:color w:val="0D0D0D"/>
              </w:rPr>
              <w:t>В течение года</w:t>
            </w:r>
          </w:p>
        </w:tc>
        <w:tc>
          <w:tcPr>
            <w:tcW w:w="3471" w:type="dxa"/>
          </w:tcPr>
          <w:p w:rsidR="00F3539C" w:rsidRPr="00542FED" w:rsidRDefault="00F3539C" w:rsidP="00884C5F">
            <w:pPr>
              <w:widowControl w:val="0"/>
              <w:jc w:val="center"/>
              <w:rPr>
                <w:color w:val="0D0D0D"/>
              </w:rPr>
            </w:pPr>
            <w:r w:rsidRPr="00542FED">
              <w:rPr>
                <w:color w:val="0D0D0D"/>
              </w:rPr>
              <w:t xml:space="preserve">Тематические выступления на общешкольных родительских собраниях </w:t>
            </w:r>
          </w:p>
        </w:tc>
        <w:tc>
          <w:tcPr>
            <w:tcW w:w="4287" w:type="dxa"/>
          </w:tcPr>
          <w:p w:rsidR="00F3539C" w:rsidRPr="00542FED" w:rsidRDefault="00F3539C" w:rsidP="00884C5F">
            <w:pPr>
              <w:widowControl w:val="0"/>
              <w:jc w:val="center"/>
              <w:rPr>
                <w:color w:val="0D0D0D"/>
              </w:rPr>
            </w:pPr>
            <w:r w:rsidRPr="00542FED">
              <w:rPr>
                <w:color w:val="0D0D0D"/>
              </w:rPr>
              <w:t xml:space="preserve">Дать родителям информацию об особенностях возраста детей, о существующих проблемах и возможных путях их решения </w:t>
            </w:r>
          </w:p>
        </w:tc>
        <w:tc>
          <w:tcPr>
            <w:tcW w:w="2543" w:type="dxa"/>
          </w:tcPr>
          <w:p w:rsidR="00F3539C" w:rsidRPr="00542FED" w:rsidRDefault="00F3539C" w:rsidP="00884C5F">
            <w:pPr>
              <w:widowControl w:val="0"/>
              <w:jc w:val="center"/>
              <w:rPr>
                <w:color w:val="0D0D0D"/>
              </w:rPr>
            </w:pPr>
            <w:r w:rsidRPr="00542FED">
              <w:rPr>
                <w:color w:val="0D0D0D"/>
              </w:rPr>
              <w:t xml:space="preserve">Родители </w:t>
            </w:r>
          </w:p>
        </w:tc>
        <w:tc>
          <w:tcPr>
            <w:tcW w:w="3008" w:type="dxa"/>
          </w:tcPr>
          <w:p w:rsidR="00F3539C" w:rsidRPr="00542FED" w:rsidRDefault="00F3539C" w:rsidP="00884C5F">
            <w:pPr>
              <w:widowControl w:val="0"/>
              <w:jc w:val="center"/>
              <w:rPr>
                <w:color w:val="0D0D0D"/>
              </w:rPr>
            </w:pPr>
            <w:r w:rsidRPr="00542FED">
              <w:rPr>
                <w:color w:val="0D0D0D"/>
              </w:rPr>
              <w:t>Повышение психологической грамотности родителей в воспитании детей</w:t>
            </w:r>
          </w:p>
        </w:tc>
      </w:tr>
      <w:tr w:rsidR="00F3539C" w:rsidRPr="00542FED" w:rsidTr="00884C5F">
        <w:tc>
          <w:tcPr>
            <w:tcW w:w="1989" w:type="dxa"/>
          </w:tcPr>
          <w:p w:rsidR="00F3539C" w:rsidRPr="00542FED" w:rsidRDefault="00F3539C" w:rsidP="00884C5F">
            <w:pPr>
              <w:widowControl w:val="0"/>
              <w:jc w:val="center"/>
              <w:rPr>
                <w:color w:val="0D0D0D"/>
              </w:rPr>
            </w:pPr>
            <w:r w:rsidRPr="00542FED">
              <w:rPr>
                <w:color w:val="0D0D0D"/>
              </w:rPr>
              <w:t>В течение года (по запросу педагогов)</w:t>
            </w:r>
          </w:p>
        </w:tc>
        <w:tc>
          <w:tcPr>
            <w:tcW w:w="3471" w:type="dxa"/>
          </w:tcPr>
          <w:p w:rsidR="00F3539C" w:rsidRPr="00542FED" w:rsidRDefault="00F3539C" w:rsidP="00884C5F">
            <w:pPr>
              <w:widowControl w:val="0"/>
              <w:jc w:val="center"/>
              <w:rPr>
                <w:color w:val="0D0D0D"/>
              </w:rPr>
            </w:pPr>
            <w:r w:rsidRPr="00542FED">
              <w:rPr>
                <w:color w:val="0D0D0D"/>
              </w:rPr>
              <w:t>Тематические беседы и классные часы</w:t>
            </w:r>
          </w:p>
        </w:tc>
        <w:tc>
          <w:tcPr>
            <w:tcW w:w="4287" w:type="dxa"/>
          </w:tcPr>
          <w:p w:rsidR="00F3539C" w:rsidRPr="00542FED" w:rsidRDefault="00F3539C" w:rsidP="00884C5F">
            <w:pPr>
              <w:widowControl w:val="0"/>
              <w:jc w:val="center"/>
              <w:rPr>
                <w:color w:val="0D0D0D"/>
              </w:rPr>
            </w:pPr>
            <w:r w:rsidRPr="00542FED">
              <w:rPr>
                <w:color w:val="0D0D0D"/>
              </w:rPr>
              <w:t xml:space="preserve">Предупреждение возможного неблагополучия в психологическом и личностном развитии детей. </w:t>
            </w:r>
          </w:p>
        </w:tc>
        <w:tc>
          <w:tcPr>
            <w:tcW w:w="2543" w:type="dxa"/>
          </w:tcPr>
          <w:p w:rsidR="00F3539C" w:rsidRPr="00542FED" w:rsidRDefault="00F3539C" w:rsidP="00884C5F">
            <w:pPr>
              <w:widowControl w:val="0"/>
              <w:jc w:val="center"/>
              <w:rPr>
                <w:color w:val="0D0D0D"/>
              </w:rPr>
            </w:pPr>
            <w:r w:rsidRPr="00542FED">
              <w:rPr>
                <w:color w:val="0D0D0D"/>
              </w:rPr>
              <w:t>Обучающиеся</w:t>
            </w:r>
          </w:p>
        </w:tc>
        <w:tc>
          <w:tcPr>
            <w:tcW w:w="3008" w:type="dxa"/>
          </w:tcPr>
          <w:p w:rsidR="00F3539C" w:rsidRPr="00542FED" w:rsidRDefault="00F3539C" w:rsidP="00884C5F">
            <w:pPr>
              <w:widowControl w:val="0"/>
              <w:jc w:val="center"/>
              <w:rPr>
                <w:color w:val="0D0D0D"/>
              </w:rPr>
            </w:pPr>
            <w:r w:rsidRPr="00542FED">
              <w:rPr>
                <w:color w:val="0D0D0D"/>
              </w:rPr>
              <w:t>Максимально благоприятное психическое и личностное развитие ребенка</w:t>
            </w:r>
          </w:p>
        </w:tc>
      </w:tr>
    </w:tbl>
    <w:p w:rsidR="00FD5F2F" w:rsidRDefault="00FD5F2F" w:rsidP="00F3539C">
      <w:pPr>
        <w:widowControl w:val="0"/>
        <w:ind w:firstLine="709"/>
        <w:rPr>
          <w:color w:val="0D0D0D"/>
        </w:rPr>
        <w:sectPr w:rsidR="00FD5F2F" w:rsidSect="00FD5F2F">
          <w:headerReference w:type="even" r:id="rId47"/>
          <w:headerReference w:type="default" r:id="rId48"/>
          <w:footerReference w:type="even" r:id="rId49"/>
          <w:footnotePr>
            <w:numRestart w:val="eachPage"/>
          </w:footnotePr>
          <w:pgSz w:w="16838" w:h="11906" w:orient="landscape"/>
          <w:pgMar w:top="709" w:right="1134" w:bottom="567" w:left="851" w:header="709" w:footer="709" w:gutter="0"/>
          <w:cols w:space="708"/>
          <w:docGrid w:linePitch="360"/>
        </w:sectPr>
      </w:pPr>
    </w:p>
    <w:p w:rsidR="00F3539C" w:rsidRPr="00542FED" w:rsidRDefault="00F3539C" w:rsidP="00FD5F2F">
      <w:pPr>
        <w:pStyle w:val="38"/>
        <w:widowControl w:val="0"/>
        <w:jc w:val="left"/>
        <w:rPr>
          <w:rFonts w:ascii="Calibri" w:hAnsi="Calibri"/>
          <w:color w:val="0D0D0D"/>
          <w:lang w:eastAsia="ru-RU"/>
        </w:rPr>
      </w:pPr>
      <w:r w:rsidRPr="00542FED">
        <w:rPr>
          <w:rStyle w:val="afb"/>
          <w:color w:val="0D0D0D"/>
        </w:rPr>
        <w:t>3.3.3. Финансовое обеспечение реализации образовательной программы среднего общего образования</w:t>
      </w:r>
    </w:p>
    <w:p w:rsidR="00F3539C" w:rsidRPr="00542FED" w:rsidRDefault="00F3539C" w:rsidP="00F3539C">
      <w:pPr>
        <w:widowControl w:val="0"/>
        <w:ind w:firstLine="567"/>
        <w:contextualSpacing/>
        <w:jc w:val="both"/>
        <w:rPr>
          <w:color w:val="0D0D0D"/>
        </w:rPr>
      </w:pPr>
      <w:r w:rsidRPr="00542FED">
        <w:rPr>
          <w:color w:val="0D0D0D"/>
        </w:rPr>
        <w:t>В соответствии с федеральными, региональными, муниципальными, локальными актами, на основе самоэкспертизы образовательного учреждения составлен план финансово-хозяйственной деятельности, установлены предметы закупок, количество и стоимость закупаемого оборудования и работ для обеспечения требований ФГОС СОО.  Определена величина  затрат  на обеспечение условий реализации  ООП СОО в соответствии с региональным и муниципальным графиками внедрения  ФГОС в пилотном режиме.</w:t>
      </w:r>
    </w:p>
    <w:p w:rsidR="00F3539C" w:rsidRPr="00542FED" w:rsidRDefault="00F3539C" w:rsidP="00F3539C">
      <w:pPr>
        <w:widowControl w:val="0"/>
        <w:ind w:firstLine="567"/>
        <w:contextualSpacing/>
        <w:jc w:val="both"/>
        <w:rPr>
          <w:color w:val="0D0D0D"/>
        </w:rPr>
      </w:pPr>
      <w:r w:rsidRPr="00542FED">
        <w:rPr>
          <w:color w:val="0D0D0D"/>
          <w:shd w:val="clear" w:color="auto" w:fill="FFFFFF"/>
        </w:rPr>
        <w:t xml:space="preserve">Образовательным учреждением самостоятельно определяются необходимые меры и сроки по приведению материально-технических условий реализации основной образовательной программы среднего общего образования в соответствие с требованиями ФГОС СОО. </w:t>
      </w:r>
      <w:r w:rsidRPr="00542FED">
        <w:rPr>
          <w:color w:val="0D0D0D"/>
        </w:rPr>
        <w:t>Согласно плану финансово-хозяйственной деятельности учитывается очередность обеспечения условий введения ФГОС и эффективность  расходования бюджетных средств.</w:t>
      </w:r>
    </w:p>
    <w:p w:rsidR="00F3539C" w:rsidRPr="00542FED" w:rsidRDefault="00F3539C" w:rsidP="00F3539C">
      <w:pPr>
        <w:widowControl w:val="0"/>
        <w:ind w:firstLine="567"/>
        <w:contextualSpacing/>
        <w:jc w:val="both"/>
        <w:rPr>
          <w:color w:val="0D0D0D"/>
        </w:rPr>
      </w:pPr>
      <w:r w:rsidRPr="00542FED">
        <w:rPr>
          <w:bCs/>
          <w:color w:val="0D0D0D"/>
        </w:rPr>
        <w:t xml:space="preserve">Рейтинг обеспечения условий введения ФГОС  показал, что из материально-технических показателей требованиям ФГОС наиболее важным является оборудование рабочего места учителя: скоростной интернет с возможностью его использования во время занятий, локальная сеть, эргономичная мебель, оснащение кабинетов интерактивными средствами обучения. </w:t>
      </w:r>
    </w:p>
    <w:p w:rsidR="00F3539C" w:rsidRPr="00542FED" w:rsidRDefault="00F3539C" w:rsidP="00F3539C">
      <w:pPr>
        <w:widowControl w:val="0"/>
        <w:rPr>
          <w:b/>
          <w:bCs/>
          <w:color w:val="0D0D0D"/>
          <w:sz w:val="23"/>
          <w:szCs w:val="23"/>
        </w:rPr>
      </w:pPr>
    </w:p>
    <w:p w:rsidR="00F3539C" w:rsidRDefault="00F3539C" w:rsidP="00407F4A">
      <w:pPr>
        <w:pStyle w:val="38"/>
        <w:widowControl w:val="0"/>
        <w:numPr>
          <w:ilvl w:val="2"/>
          <w:numId w:val="85"/>
        </w:numPr>
        <w:rPr>
          <w:rStyle w:val="afb"/>
          <w:color w:val="0D0D0D"/>
        </w:rPr>
      </w:pPr>
      <w:r w:rsidRPr="00542FED">
        <w:rPr>
          <w:rStyle w:val="afb"/>
          <w:color w:val="0D0D0D"/>
        </w:rPr>
        <w:t>Материально-технические условия реализации основной образовательной программы</w:t>
      </w:r>
    </w:p>
    <w:p w:rsidR="00407F4A" w:rsidRPr="00407F4A" w:rsidRDefault="00407F4A" w:rsidP="00407F4A">
      <w:pPr>
        <w:ind w:left="360"/>
        <w:rPr>
          <w:lang w:bidi="en-US"/>
        </w:rPr>
      </w:pPr>
    </w:p>
    <w:p w:rsidR="00F3539C" w:rsidRPr="00542FED" w:rsidRDefault="00F3539C" w:rsidP="00F3539C">
      <w:pPr>
        <w:widowControl w:val="0"/>
        <w:ind w:firstLine="567"/>
        <w:contextualSpacing/>
        <w:jc w:val="both"/>
        <w:rPr>
          <w:color w:val="0D0D0D"/>
        </w:rPr>
      </w:pPr>
      <w:r w:rsidRPr="00542FED">
        <w:rPr>
          <w:color w:val="0D0D0D"/>
        </w:rPr>
        <w:t>МБОУ «Т</w:t>
      </w:r>
      <w:r w:rsidR="00FD5F2F">
        <w:rPr>
          <w:color w:val="0D0D0D"/>
        </w:rPr>
        <w:t>ашлинская СОШ</w:t>
      </w:r>
      <w:r w:rsidRPr="00542FED">
        <w:rPr>
          <w:color w:val="0D0D0D"/>
        </w:rPr>
        <w:t>» обладает материально-техническим оснащением. Оборудование учебных кабинетов, спортивных залов, спортивной площадки,  актового зала, библиотеки, столовой, медицинского, кабинета психолога,  позволяет осуществлять учебный процесс на высоком уровне, равно как и следить за здоровьем учащихся.</w:t>
      </w:r>
    </w:p>
    <w:p w:rsidR="00F3539C" w:rsidRPr="00542FED" w:rsidRDefault="00F3539C" w:rsidP="00F3539C">
      <w:pPr>
        <w:widowControl w:val="0"/>
        <w:ind w:firstLine="567"/>
        <w:contextualSpacing/>
        <w:jc w:val="both"/>
        <w:rPr>
          <w:color w:val="0D0D0D"/>
        </w:rPr>
      </w:pPr>
      <w:r w:rsidRPr="00542FED">
        <w:rPr>
          <w:color w:val="0D0D0D"/>
        </w:rPr>
        <w:t>Учебные кабинеты с автоматизированным рабочим местом учителя. Один компьютерный  класс полностью оснащен техникой и лицензионным программным обеспечением. В настоящее время на 1 компьютер приходится 10 детей.</w:t>
      </w:r>
    </w:p>
    <w:p w:rsidR="00F3539C" w:rsidRPr="00542FED" w:rsidRDefault="00F3539C" w:rsidP="00F3539C">
      <w:pPr>
        <w:pStyle w:val="ConsPlusCell"/>
        <w:suppressAutoHyphens w:val="0"/>
        <w:ind w:firstLine="567"/>
        <w:jc w:val="both"/>
        <w:rPr>
          <w:rFonts w:ascii="Times New Roman" w:hAnsi="Times New Roman" w:cs="Times New Roman"/>
          <w:color w:val="0D0D0D"/>
          <w:sz w:val="24"/>
          <w:szCs w:val="24"/>
        </w:rPr>
      </w:pPr>
      <w:r w:rsidRPr="00542FED">
        <w:rPr>
          <w:rFonts w:ascii="Times New Roman" w:hAnsi="Times New Roman" w:cs="Times New Roman"/>
          <w:color w:val="0D0D0D"/>
          <w:sz w:val="24"/>
          <w:szCs w:val="24"/>
        </w:rPr>
        <w:t>В кабинетах имеются печатные раздаточные и демонстрационные пособия, наглядные пособия, наглядного и демонстрационного оборудования.</w:t>
      </w:r>
    </w:p>
    <w:p w:rsidR="00F3539C" w:rsidRPr="00542FED" w:rsidRDefault="00FD5F2F" w:rsidP="00F3539C">
      <w:pPr>
        <w:pStyle w:val="ConsPlusCell"/>
        <w:suppressAutoHyphens w:val="0"/>
        <w:ind w:firstLine="567"/>
        <w:jc w:val="both"/>
        <w:rPr>
          <w:b/>
          <w:color w:val="0D0D0D"/>
          <w:sz w:val="24"/>
          <w:szCs w:val="24"/>
        </w:rPr>
      </w:pPr>
      <w:r>
        <w:rPr>
          <w:rFonts w:ascii="Times New Roman" w:hAnsi="Times New Roman" w:cs="Times New Roman"/>
          <w:color w:val="0D0D0D"/>
          <w:sz w:val="24"/>
          <w:szCs w:val="24"/>
        </w:rPr>
        <w:t>2</w:t>
      </w:r>
      <w:r w:rsidR="00F3539C" w:rsidRPr="00542FED">
        <w:rPr>
          <w:rFonts w:ascii="Times New Roman" w:hAnsi="Times New Roman" w:cs="Times New Roman"/>
          <w:color w:val="0D0D0D"/>
          <w:sz w:val="24"/>
          <w:szCs w:val="24"/>
        </w:rPr>
        <w:t xml:space="preserve"> кабинета русского языка и литературы - печатные раздаточные и демонстрационные пособия, наглядные пособия, DVD-фильмы, компакт-диски, </w:t>
      </w:r>
      <w:r>
        <w:rPr>
          <w:rFonts w:ascii="Times New Roman" w:hAnsi="Times New Roman" w:cs="Times New Roman"/>
          <w:color w:val="0D0D0D"/>
          <w:sz w:val="24"/>
          <w:szCs w:val="24"/>
        </w:rPr>
        <w:t>1 кабинет</w:t>
      </w:r>
      <w:r w:rsidR="00F3539C" w:rsidRPr="00542FED">
        <w:rPr>
          <w:rFonts w:ascii="Times New Roman" w:hAnsi="Times New Roman" w:cs="Times New Roman"/>
          <w:color w:val="0D0D0D"/>
          <w:sz w:val="24"/>
          <w:szCs w:val="24"/>
        </w:rPr>
        <w:t xml:space="preserve"> математики - оборудование общего назначения демонстрационное и раздаточное, модели, печатные раздаточные и демонстрационные пособия, наглядные пособия, компакт-диски; 1 кабинет географии - коллекции, гербарии, модели (глобус, строение рельефа), компасы, печатные раздаточные и демонстрационные пособия, карты настенные;1 кабинет физики -</w:t>
      </w:r>
      <w:r>
        <w:rPr>
          <w:rFonts w:ascii="Times New Roman" w:hAnsi="Times New Roman" w:cs="Times New Roman"/>
          <w:color w:val="0D0D0D"/>
          <w:sz w:val="24"/>
          <w:szCs w:val="24"/>
        </w:rPr>
        <w:t xml:space="preserve"> </w:t>
      </w:r>
      <w:r w:rsidR="00F3539C" w:rsidRPr="00542FED">
        <w:rPr>
          <w:rFonts w:ascii="Times New Roman" w:hAnsi="Times New Roman" w:cs="Times New Roman"/>
          <w:color w:val="0D0D0D"/>
          <w:sz w:val="24"/>
          <w:szCs w:val="24"/>
        </w:rPr>
        <w:t>компьютерное оборудование (мультимедийный проектор), печатные, аудиовизуальные и компьютерные пособия, приборы и принадлежности общего назначения, приборы демонстрационные, оборудование для фронтальных, лабораторных работ, оборудование для практикума; 1 кабинет биологии</w:t>
      </w:r>
      <w:r>
        <w:rPr>
          <w:rFonts w:ascii="Times New Roman" w:hAnsi="Times New Roman" w:cs="Times New Roman"/>
          <w:color w:val="0D0D0D"/>
          <w:sz w:val="24"/>
          <w:szCs w:val="24"/>
        </w:rPr>
        <w:t xml:space="preserve"> и химии</w:t>
      </w:r>
      <w:r w:rsidR="00F3539C" w:rsidRPr="00542FED">
        <w:rPr>
          <w:rFonts w:ascii="Times New Roman" w:hAnsi="Times New Roman" w:cs="Times New Roman"/>
          <w:color w:val="0D0D0D"/>
          <w:sz w:val="24"/>
          <w:szCs w:val="24"/>
        </w:rPr>
        <w:t xml:space="preserve"> -компьютерное оборудование (мультимедийный), печатные, аудиовизуальные и компьютерные пособия, приборы и принадлежности общего назначения, приборы демонстрационные, оборудование для фронтальных, лабораторных работ, оборудование для практикума; модели, коллекции раздаточные, приборы общего назначения, приборы демонстрационные, приборы лабораторные, принадлежности для опытов, демонстрационные печатные пособия, таблицы по химии, компакт-диски;</w:t>
      </w:r>
      <w:r>
        <w:rPr>
          <w:rFonts w:ascii="Times New Roman" w:hAnsi="Times New Roman" w:cs="Times New Roman"/>
          <w:color w:val="0D0D0D"/>
          <w:sz w:val="24"/>
          <w:szCs w:val="24"/>
        </w:rPr>
        <w:t xml:space="preserve"> 1 кабинет</w:t>
      </w:r>
      <w:r w:rsidR="00F3539C" w:rsidRPr="00542FED">
        <w:rPr>
          <w:rFonts w:ascii="Times New Roman" w:hAnsi="Times New Roman" w:cs="Times New Roman"/>
          <w:color w:val="0D0D0D"/>
          <w:sz w:val="24"/>
          <w:szCs w:val="24"/>
        </w:rPr>
        <w:t xml:space="preserve"> истории - печатные раздаточные и демонстрационные пособия, карты настенные, DVD-фильмы, компьютерное оборудование;  1 к</w:t>
      </w:r>
      <w:r>
        <w:rPr>
          <w:rFonts w:ascii="Times New Roman" w:hAnsi="Times New Roman" w:cs="Times New Roman"/>
          <w:color w:val="0D0D0D"/>
          <w:sz w:val="24"/>
          <w:szCs w:val="24"/>
        </w:rPr>
        <w:t>абинет ОБЖ - наглядные пособия</w:t>
      </w:r>
      <w:r w:rsidR="00F3539C" w:rsidRPr="00542FED">
        <w:rPr>
          <w:rFonts w:ascii="Times New Roman" w:hAnsi="Times New Roman" w:cs="Times New Roman"/>
          <w:color w:val="0D0D0D"/>
          <w:sz w:val="24"/>
          <w:szCs w:val="24"/>
        </w:rPr>
        <w:t xml:space="preserve">, демонстрационное оборудование; </w:t>
      </w:r>
      <w:r>
        <w:rPr>
          <w:rFonts w:ascii="Times New Roman" w:hAnsi="Times New Roman" w:cs="Times New Roman"/>
          <w:color w:val="0D0D0D"/>
          <w:sz w:val="24"/>
          <w:szCs w:val="24"/>
        </w:rPr>
        <w:t>1 спортивный зал</w:t>
      </w:r>
      <w:r w:rsidR="00F3539C" w:rsidRPr="00542FED">
        <w:rPr>
          <w:rFonts w:ascii="Times New Roman" w:hAnsi="Times New Roman" w:cs="Times New Roman"/>
          <w:color w:val="0D0D0D"/>
          <w:sz w:val="24"/>
          <w:szCs w:val="24"/>
        </w:rPr>
        <w:t xml:space="preserve"> - спортивное оборудование, спортивный инвентарь, тренажеры, площадки для игр: волейбол, баскетбол, футбол, перекладина; 1 комбинированная мастерская – станки (токарный по металлу, токарный по дереву, фрезерный), верстаки, инструменты; </w:t>
      </w:r>
    </w:p>
    <w:p w:rsidR="00F3539C" w:rsidRDefault="00F3539C" w:rsidP="00F3539C">
      <w:pPr>
        <w:widowControl w:val="0"/>
        <w:ind w:firstLine="709"/>
        <w:jc w:val="center"/>
        <w:rPr>
          <w:b/>
          <w:color w:val="0D0D0D"/>
        </w:rPr>
      </w:pPr>
    </w:p>
    <w:p w:rsidR="00FD5F2F" w:rsidRPr="00542FED" w:rsidRDefault="00FD5F2F" w:rsidP="00F3539C">
      <w:pPr>
        <w:widowControl w:val="0"/>
        <w:ind w:firstLine="709"/>
        <w:jc w:val="center"/>
        <w:rPr>
          <w:b/>
          <w:iCs/>
          <w:color w:val="0D0D0D"/>
        </w:rPr>
      </w:pPr>
    </w:p>
    <w:p w:rsidR="00F3539C" w:rsidRPr="00542FED" w:rsidRDefault="00F3539C" w:rsidP="00F3539C">
      <w:pPr>
        <w:widowControl w:val="0"/>
        <w:ind w:firstLine="709"/>
        <w:jc w:val="center"/>
        <w:rPr>
          <w:b/>
          <w:iCs/>
          <w:color w:val="0D0D0D"/>
        </w:rPr>
      </w:pPr>
    </w:p>
    <w:p w:rsidR="00F3539C" w:rsidRPr="00542FED" w:rsidRDefault="00F3539C" w:rsidP="00F3539C">
      <w:pPr>
        <w:pStyle w:val="38"/>
        <w:widowControl w:val="0"/>
        <w:rPr>
          <w:rStyle w:val="afb"/>
          <w:color w:val="0D0D0D"/>
        </w:rPr>
      </w:pPr>
      <w:r w:rsidRPr="00542FED">
        <w:rPr>
          <w:rStyle w:val="afb"/>
          <w:color w:val="0D0D0D"/>
        </w:rPr>
        <w:t>3.3.5. Информационно-методические условия реализации основной образовательной программы</w:t>
      </w:r>
    </w:p>
    <w:p w:rsidR="00F3539C" w:rsidRPr="00542FED" w:rsidRDefault="00F3539C" w:rsidP="00F3539C">
      <w:pPr>
        <w:widowControl w:val="0"/>
        <w:tabs>
          <w:tab w:val="left" w:pos="284"/>
        </w:tabs>
        <w:ind w:firstLine="567"/>
        <w:jc w:val="both"/>
        <w:rPr>
          <w:color w:val="0D0D0D"/>
        </w:rPr>
      </w:pPr>
      <w:r w:rsidRPr="00542FED">
        <w:rPr>
          <w:color w:val="0D0D0D"/>
        </w:rPr>
        <w:t>Информационно-методические условия реализации основной образовательной программы обеспечиваются современной информационно-образовательной средой (ИОС), включающей:</w:t>
      </w:r>
    </w:p>
    <w:p w:rsidR="00F3539C" w:rsidRPr="00542FED" w:rsidRDefault="00F3539C" w:rsidP="00F3539C">
      <w:pPr>
        <w:pStyle w:val="a1"/>
        <w:widowControl w:val="0"/>
        <w:tabs>
          <w:tab w:val="left" w:pos="284"/>
        </w:tabs>
        <w:suppressAutoHyphens w:val="0"/>
        <w:spacing w:line="240" w:lineRule="auto"/>
        <w:ind w:firstLine="567"/>
        <w:rPr>
          <w:color w:val="0D0D0D"/>
          <w:sz w:val="24"/>
          <w:szCs w:val="24"/>
        </w:rPr>
      </w:pPr>
      <w:r w:rsidRPr="00542FED">
        <w:rPr>
          <w:color w:val="0D0D0D"/>
          <w:sz w:val="24"/>
          <w:szCs w:val="24"/>
        </w:rPr>
        <w:t>комплекс информационных образовательных ресурсов, в том числе цифровые образовательные ресурсы;</w:t>
      </w:r>
    </w:p>
    <w:p w:rsidR="00F3539C" w:rsidRPr="00542FED" w:rsidRDefault="00F3539C" w:rsidP="00F3539C">
      <w:pPr>
        <w:pStyle w:val="a1"/>
        <w:widowControl w:val="0"/>
        <w:tabs>
          <w:tab w:val="left" w:pos="284"/>
        </w:tabs>
        <w:suppressAutoHyphens w:val="0"/>
        <w:spacing w:line="240" w:lineRule="auto"/>
        <w:ind w:firstLine="567"/>
        <w:rPr>
          <w:color w:val="0D0D0D"/>
          <w:sz w:val="24"/>
          <w:szCs w:val="24"/>
        </w:rPr>
      </w:pPr>
      <w:r w:rsidRPr="00542FED">
        <w:rPr>
          <w:color w:val="0D0D0D"/>
          <w:sz w:val="24"/>
          <w:szCs w:val="24"/>
        </w:rPr>
        <w:t>совокупность технологических средств ИКТ: компьютеры, иное информационное оборудование, коммуникационные каналы;</w:t>
      </w:r>
    </w:p>
    <w:p w:rsidR="00F3539C" w:rsidRPr="00542FED" w:rsidRDefault="00F3539C" w:rsidP="00F3539C">
      <w:pPr>
        <w:pStyle w:val="a1"/>
        <w:widowControl w:val="0"/>
        <w:tabs>
          <w:tab w:val="left" w:pos="284"/>
        </w:tabs>
        <w:suppressAutoHyphens w:val="0"/>
        <w:spacing w:line="240" w:lineRule="auto"/>
        <w:ind w:firstLine="567"/>
        <w:rPr>
          <w:color w:val="0D0D0D"/>
          <w:sz w:val="24"/>
          <w:szCs w:val="24"/>
        </w:rPr>
      </w:pPr>
      <w:r w:rsidRPr="00542FED">
        <w:rPr>
          <w:color w:val="0D0D0D"/>
          <w:sz w:val="24"/>
          <w:szCs w:val="24"/>
        </w:rPr>
        <w:t>систему современных педагогических технологий, обеспечивающих обучение в современной информационно-образовательной среде.</w:t>
      </w:r>
    </w:p>
    <w:p w:rsidR="00F3539C" w:rsidRPr="00542FED" w:rsidRDefault="00F3539C" w:rsidP="00F3539C">
      <w:pPr>
        <w:widowControl w:val="0"/>
        <w:tabs>
          <w:tab w:val="left" w:pos="284"/>
        </w:tabs>
        <w:ind w:firstLine="567"/>
        <w:jc w:val="both"/>
        <w:rPr>
          <w:color w:val="0D0D0D"/>
        </w:rPr>
      </w:pPr>
      <w:r w:rsidRPr="00542FED">
        <w:rPr>
          <w:color w:val="0D0D0D"/>
        </w:rPr>
        <w:t xml:space="preserve">Функционирование информационной образовательной среды образовательной организации обеспечивается средствами </w:t>
      </w:r>
      <w:r w:rsidRPr="00542FED">
        <w:rPr>
          <w:bCs/>
          <w:color w:val="0D0D0D"/>
        </w:rPr>
        <w:t xml:space="preserve">информационно-коммуникационных технологий </w:t>
      </w:r>
      <w:r w:rsidRPr="00542FED">
        <w:rPr>
          <w:color w:val="0D0D0D"/>
        </w:rPr>
        <w:t>и квалификацией работников, ее использующих и поддерживающих.</w:t>
      </w:r>
    </w:p>
    <w:p w:rsidR="00F3539C" w:rsidRPr="00542FED" w:rsidRDefault="00F3539C" w:rsidP="00F3539C">
      <w:pPr>
        <w:widowControl w:val="0"/>
        <w:tabs>
          <w:tab w:val="left" w:pos="284"/>
        </w:tabs>
        <w:ind w:firstLine="567"/>
        <w:jc w:val="both"/>
        <w:rPr>
          <w:color w:val="0D0D0D"/>
        </w:rPr>
      </w:pPr>
      <w:r w:rsidRPr="00542FED">
        <w:rPr>
          <w:color w:val="0D0D0D"/>
        </w:rPr>
        <w:t>Основными структурными элементами ИОС являются:</w:t>
      </w:r>
    </w:p>
    <w:p w:rsidR="00F3539C" w:rsidRPr="00542FED" w:rsidRDefault="00F3539C" w:rsidP="00F3539C">
      <w:pPr>
        <w:pStyle w:val="a1"/>
        <w:widowControl w:val="0"/>
        <w:tabs>
          <w:tab w:val="left" w:pos="284"/>
        </w:tabs>
        <w:suppressAutoHyphens w:val="0"/>
        <w:spacing w:line="240" w:lineRule="auto"/>
        <w:ind w:firstLine="567"/>
        <w:rPr>
          <w:color w:val="0D0D0D"/>
          <w:sz w:val="24"/>
          <w:szCs w:val="24"/>
        </w:rPr>
      </w:pPr>
      <w:r w:rsidRPr="00542FED">
        <w:rPr>
          <w:color w:val="0D0D0D"/>
          <w:sz w:val="24"/>
          <w:szCs w:val="24"/>
        </w:rPr>
        <w:t>информационно-образовательные ресурсы в виде печатной продукции;</w:t>
      </w:r>
    </w:p>
    <w:p w:rsidR="00F3539C" w:rsidRPr="00542FED" w:rsidRDefault="00F3539C" w:rsidP="00F3539C">
      <w:pPr>
        <w:pStyle w:val="a1"/>
        <w:widowControl w:val="0"/>
        <w:tabs>
          <w:tab w:val="left" w:pos="284"/>
        </w:tabs>
        <w:suppressAutoHyphens w:val="0"/>
        <w:spacing w:line="240" w:lineRule="auto"/>
        <w:ind w:firstLine="567"/>
        <w:rPr>
          <w:color w:val="0D0D0D"/>
          <w:sz w:val="24"/>
          <w:szCs w:val="24"/>
        </w:rPr>
      </w:pPr>
      <w:r w:rsidRPr="00542FED">
        <w:rPr>
          <w:color w:val="0D0D0D"/>
          <w:sz w:val="24"/>
          <w:szCs w:val="24"/>
        </w:rPr>
        <w:t>информационно-образовательные ресурсы на сменных оптических носителях;</w:t>
      </w:r>
    </w:p>
    <w:p w:rsidR="00F3539C" w:rsidRPr="00542FED" w:rsidRDefault="00F3539C" w:rsidP="00F3539C">
      <w:pPr>
        <w:pStyle w:val="a1"/>
        <w:widowControl w:val="0"/>
        <w:tabs>
          <w:tab w:val="left" w:pos="284"/>
        </w:tabs>
        <w:suppressAutoHyphens w:val="0"/>
        <w:spacing w:line="240" w:lineRule="auto"/>
        <w:ind w:firstLine="567"/>
        <w:rPr>
          <w:color w:val="0D0D0D"/>
          <w:sz w:val="24"/>
          <w:szCs w:val="24"/>
        </w:rPr>
      </w:pPr>
      <w:r w:rsidRPr="00542FED">
        <w:rPr>
          <w:color w:val="0D0D0D"/>
          <w:sz w:val="24"/>
          <w:szCs w:val="24"/>
        </w:rPr>
        <w:t>информационно-образовательные ресурсы сети Интернет;</w:t>
      </w:r>
    </w:p>
    <w:p w:rsidR="00F3539C" w:rsidRPr="00542FED" w:rsidRDefault="00F3539C" w:rsidP="00F3539C">
      <w:pPr>
        <w:pStyle w:val="a1"/>
        <w:widowControl w:val="0"/>
        <w:tabs>
          <w:tab w:val="left" w:pos="284"/>
        </w:tabs>
        <w:suppressAutoHyphens w:val="0"/>
        <w:spacing w:line="240" w:lineRule="auto"/>
        <w:ind w:firstLine="567"/>
        <w:rPr>
          <w:color w:val="0D0D0D"/>
          <w:sz w:val="24"/>
          <w:szCs w:val="24"/>
        </w:rPr>
      </w:pPr>
      <w:r w:rsidRPr="00542FED">
        <w:rPr>
          <w:color w:val="0D0D0D"/>
          <w:sz w:val="24"/>
          <w:szCs w:val="24"/>
        </w:rPr>
        <w:t>вычислительная и информационно-телекоммуникационная инфраструктура;</w:t>
      </w:r>
    </w:p>
    <w:p w:rsidR="00F3539C" w:rsidRPr="00542FED" w:rsidRDefault="00F3539C" w:rsidP="00F3539C">
      <w:pPr>
        <w:pStyle w:val="a1"/>
        <w:widowControl w:val="0"/>
        <w:tabs>
          <w:tab w:val="left" w:pos="284"/>
        </w:tabs>
        <w:suppressAutoHyphens w:val="0"/>
        <w:spacing w:line="240" w:lineRule="auto"/>
        <w:ind w:firstLine="567"/>
        <w:rPr>
          <w:color w:val="0D0D0D"/>
          <w:sz w:val="24"/>
          <w:szCs w:val="24"/>
        </w:rPr>
      </w:pPr>
      <w:r w:rsidRPr="00542FED">
        <w:rPr>
          <w:color w:val="0D0D0D"/>
          <w:sz w:val="24"/>
          <w:szCs w:val="24"/>
        </w:rPr>
        <w:t>прикладные программы, в том числе поддерживающие административную и финансово-хозяйственную деятельность образовательной организации.</w:t>
      </w:r>
    </w:p>
    <w:p w:rsidR="00F3539C" w:rsidRPr="00542FED" w:rsidRDefault="00F3539C" w:rsidP="00F3539C">
      <w:pPr>
        <w:widowControl w:val="0"/>
        <w:tabs>
          <w:tab w:val="left" w:pos="284"/>
        </w:tabs>
        <w:ind w:firstLine="567"/>
        <w:jc w:val="both"/>
        <w:rPr>
          <w:color w:val="0D0D0D"/>
        </w:rPr>
      </w:pPr>
      <w:r w:rsidRPr="00542FED">
        <w:rPr>
          <w:color w:val="0D0D0D"/>
        </w:rPr>
        <w:t>Важной частью ИОС является официальный сайт образовательной организации в сети Интернет, на котором размещается информация о реализуемых образовательных программах, ФГОС, материально-техническом обеспечении образовательной деятельности и др.</w:t>
      </w:r>
    </w:p>
    <w:p w:rsidR="00F3539C" w:rsidRPr="00542FED" w:rsidRDefault="00F3539C" w:rsidP="00F3539C">
      <w:pPr>
        <w:widowControl w:val="0"/>
        <w:tabs>
          <w:tab w:val="left" w:pos="284"/>
        </w:tabs>
        <w:ind w:firstLine="567"/>
        <w:jc w:val="both"/>
        <w:rPr>
          <w:color w:val="0D0D0D"/>
        </w:rPr>
      </w:pPr>
      <w:r w:rsidRPr="00542FED">
        <w:rPr>
          <w:color w:val="0D0D0D"/>
        </w:rPr>
        <w:t>Информационно-образовательная среда организации, осуществляющей образовательную деятельность, должна обеспечивать:</w:t>
      </w:r>
    </w:p>
    <w:p w:rsidR="00F3539C" w:rsidRPr="00542FED" w:rsidRDefault="00F3539C" w:rsidP="00F3539C">
      <w:pPr>
        <w:pStyle w:val="a1"/>
        <w:widowControl w:val="0"/>
        <w:tabs>
          <w:tab w:val="left" w:pos="284"/>
        </w:tabs>
        <w:suppressAutoHyphens w:val="0"/>
        <w:spacing w:line="240" w:lineRule="auto"/>
        <w:ind w:firstLine="567"/>
        <w:rPr>
          <w:color w:val="0D0D0D"/>
          <w:sz w:val="24"/>
          <w:szCs w:val="24"/>
        </w:rPr>
      </w:pPr>
      <w:r w:rsidRPr="00542FED">
        <w:rPr>
          <w:color w:val="0D0D0D"/>
          <w:sz w:val="24"/>
          <w:szCs w:val="24"/>
        </w:rPr>
        <w:t>информационно-методическую поддержку образовательной деятельности;</w:t>
      </w:r>
    </w:p>
    <w:p w:rsidR="00F3539C" w:rsidRPr="00542FED" w:rsidRDefault="00F3539C" w:rsidP="00F3539C">
      <w:pPr>
        <w:pStyle w:val="a1"/>
        <w:widowControl w:val="0"/>
        <w:tabs>
          <w:tab w:val="left" w:pos="284"/>
        </w:tabs>
        <w:suppressAutoHyphens w:val="0"/>
        <w:spacing w:line="240" w:lineRule="auto"/>
        <w:ind w:firstLine="567"/>
        <w:rPr>
          <w:color w:val="0D0D0D"/>
          <w:sz w:val="24"/>
          <w:szCs w:val="24"/>
        </w:rPr>
      </w:pPr>
      <w:r w:rsidRPr="00542FED">
        <w:rPr>
          <w:color w:val="0D0D0D"/>
          <w:sz w:val="24"/>
          <w:szCs w:val="24"/>
        </w:rPr>
        <w:t>планирование образовательной деятельности и ее ресурсного обеспечения;</w:t>
      </w:r>
    </w:p>
    <w:p w:rsidR="00F3539C" w:rsidRPr="00542FED" w:rsidRDefault="00F3539C" w:rsidP="00F3539C">
      <w:pPr>
        <w:pStyle w:val="a1"/>
        <w:widowControl w:val="0"/>
        <w:tabs>
          <w:tab w:val="left" w:pos="284"/>
        </w:tabs>
        <w:suppressAutoHyphens w:val="0"/>
        <w:spacing w:line="240" w:lineRule="auto"/>
        <w:ind w:firstLine="567"/>
        <w:rPr>
          <w:color w:val="0D0D0D"/>
          <w:sz w:val="24"/>
          <w:szCs w:val="24"/>
        </w:rPr>
      </w:pPr>
      <w:r w:rsidRPr="00542FED">
        <w:rPr>
          <w:color w:val="0D0D0D"/>
          <w:sz w:val="24"/>
          <w:szCs w:val="24"/>
        </w:rPr>
        <w:t xml:space="preserve">проектирование и организацию индивидуальной и групповой деятельности; </w:t>
      </w:r>
    </w:p>
    <w:p w:rsidR="00F3539C" w:rsidRPr="00542FED" w:rsidRDefault="00F3539C" w:rsidP="00F3539C">
      <w:pPr>
        <w:pStyle w:val="a1"/>
        <w:widowControl w:val="0"/>
        <w:tabs>
          <w:tab w:val="left" w:pos="284"/>
        </w:tabs>
        <w:suppressAutoHyphens w:val="0"/>
        <w:spacing w:line="240" w:lineRule="auto"/>
        <w:ind w:firstLine="567"/>
        <w:rPr>
          <w:color w:val="0D0D0D"/>
          <w:sz w:val="24"/>
          <w:szCs w:val="24"/>
        </w:rPr>
      </w:pPr>
      <w:r w:rsidRPr="00542FED">
        <w:rPr>
          <w:color w:val="0D0D0D"/>
          <w:sz w:val="24"/>
          <w:szCs w:val="24"/>
        </w:rPr>
        <w:t>мониторинг и фиксацию хода и результатов образовательной деятельности;</w:t>
      </w:r>
    </w:p>
    <w:p w:rsidR="00F3539C" w:rsidRPr="00542FED" w:rsidRDefault="00F3539C" w:rsidP="00F3539C">
      <w:pPr>
        <w:pStyle w:val="a1"/>
        <w:widowControl w:val="0"/>
        <w:tabs>
          <w:tab w:val="left" w:pos="284"/>
        </w:tabs>
        <w:suppressAutoHyphens w:val="0"/>
        <w:spacing w:line="240" w:lineRule="auto"/>
        <w:ind w:firstLine="567"/>
        <w:rPr>
          <w:color w:val="0D0D0D"/>
          <w:sz w:val="24"/>
          <w:szCs w:val="24"/>
        </w:rPr>
      </w:pPr>
      <w:r w:rsidRPr="00542FED">
        <w:rPr>
          <w:color w:val="0D0D0D"/>
          <w:sz w:val="24"/>
          <w:szCs w:val="24"/>
        </w:rPr>
        <w:t>мониторинг здоровья обучающихся;</w:t>
      </w:r>
    </w:p>
    <w:p w:rsidR="00F3539C" w:rsidRPr="00542FED" w:rsidRDefault="00F3539C" w:rsidP="00F3539C">
      <w:pPr>
        <w:pStyle w:val="a1"/>
        <w:widowControl w:val="0"/>
        <w:tabs>
          <w:tab w:val="left" w:pos="284"/>
        </w:tabs>
        <w:suppressAutoHyphens w:val="0"/>
        <w:spacing w:line="240" w:lineRule="auto"/>
        <w:ind w:firstLine="567"/>
        <w:rPr>
          <w:color w:val="0D0D0D"/>
          <w:sz w:val="24"/>
          <w:szCs w:val="24"/>
        </w:rPr>
      </w:pPr>
      <w:r w:rsidRPr="00542FED">
        <w:rPr>
          <w:color w:val="0D0D0D"/>
          <w:sz w:val="24"/>
          <w:szCs w:val="24"/>
        </w:rPr>
        <w:t>современные процедуры создания, поиска, сбора, анализа, обработки, хранения и представления информации;</w:t>
      </w:r>
    </w:p>
    <w:p w:rsidR="00F3539C" w:rsidRPr="00542FED" w:rsidRDefault="00F3539C" w:rsidP="00F3539C">
      <w:pPr>
        <w:pStyle w:val="a1"/>
        <w:widowControl w:val="0"/>
        <w:tabs>
          <w:tab w:val="left" w:pos="284"/>
        </w:tabs>
        <w:suppressAutoHyphens w:val="0"/>
        <w:spacing w:line="240" w:lineRule="auto"/>
        <w:ind w:firstLine="567"/>
        <w:rPr>
          <w:color w:val="0D0D0D"/>
          <w:sz w:val="24"/>
          <w:szCs w:val="24"/>
        </w:rPr>
      </w:pPr>
      <w:r w:rsidRPr="00542FED">
        <w:rPr>
          <w:color w:val="0D0D0D"/>
          <w:sz w:val="24"/>
          <w:szCs w:val="24"/>
        </w:rPr>
        <w:t xml:space="preserve">дистанционное взаимодействие всех участников образовательных отношений (обучающихся, их родителей </w:t>
      </w:r>
      <w:hyperlink r:id="rId50" w:tooltip="Справочная информация: &quot;Законные представители&quot; (Материал подготовлен специалистами КонсультантПлюс){КонсультантПлюс}" w:history="1">
        <w:r w:rsidRPr="00542FED">
          <w:rPr>
            <w:color w:val="0D0D0D"/>
            <w:sz w:val="24"/>
            <w:szCs w:val="24"/>
          </w:rPr>
          <w:t>(законных представителей)</w:t>
        </w:r>
      </w:hyperlink>
      <w:r w:rsidRPr="00542FED">
        <w:rPr>
          <w:color w:val="0D0D0D"/>
          <w:sz w:val="24"/>
          <w:szCs w:val="24"/>
        </w:rPr>
        <w:t>,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w:rsidR="00F3539C" w:rsidRPr="00542FED" w:rsidRDefault="00F3539C" w:rsidP="00F3539C">
      <w:pPr>
        <w:pStyle w:val="a1"/>
        <w:widowControl w:val="0"/>
        <w:tabs>
          <w:tab w:val="left" w:pos="284"/>
        </w:tabs>
        <w:suppressAutoHyphens w:val="0"/>
        <w:spacing w:line="240" w:lineRule="auto"/>
        <w:ind w:firstLine="567"/>
        <w:rPr>
          <w:color w:val="0D0D0D"/>
          <w:sz w:val="24"/>
          <w:szCs w:val="24"/>
        </w:rPr>
      </w:pPr>
      <w:r w:rsidRPr="00542FED">
        <w:rPr>
          <w:color w:val="0D0D0D"/>
          <w:sz w:val="24"/>
          <w:szCs w:val="24"/>
        </w:rPr>
        <w:t>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w:t>
      </w:r>
    </w:p>
    <w:p w:rsidR="00F3539C" w:rsidRPr="00542FED" w:rsidRDefault="00F3539C" w:rsidP="00F3539C">
      <w:pPr>
        <w:widowControl w:val="0"/>
        <w:tabs>
          <w:tab w:val="left" w:pos="284"/>
        </w:tabs>
        <w:ind w:firstLine="567"/>
        <w:jc w:val="both"/>
        <w:rPr>
          <w:color w:val="0D0D0D"/>
        </w:rPr>
      </w:pPr>
    </w:p>
    <w:p w:rsidR="00F3539C" w:rsidRPr="00542FED" w:rsidRDefault="00F3539C" w:rsidP="00F3539C">
      <w:pPr>
        <w:widowControl w:val="0"/>
        <w:shd w:val="clear" w:color="auto" w:fill="FFFFFF"/>
        <w:tabs>
          <w:tab w:val="left" w:pos="284"/>
        </w:tabs>
        <w:ind w:firstLine="567"/>
        <w:jc w:val="both"/>
        <w:rPr>
          <w:color w:val="0D0D0D"/>
        </w:rPr>
      </w:pPr>
      <w:r w:rsidRPr="00542FED">
        <w:rPr>
          <w:color w:val="0D0D0D"/>
          <w:spacing w:val="-6"/>
        </w:rPr>
        <w:t>Учебно-методическое и информационное оснащени</w:t>
      </w:r>
      <w:r w:rsidRPr="00542FED">
        <w:rPr>
          <w:color w:val="0D0D0D"/>
        </w:rPr>
        <w:t>е образовательного процесса обеспечивает возможность:</w:t>
      </w:r>
    </w:p>
    <w:p w:rsidR="00F3539C" w:rsidRPr="00542FED" w:rsidRDefault="00F3539C" w:rsidP="00F3539C">
      <w:pPr>
        <w:pStyle w:val="Default"/>
        <w:widowControl w:val="0"/>
        <w:tabs>
          <w:tab w:val="left" w:pos="284"/>
        </w:tabs>
        <w:ind w:firstLine="567"/>
        <w:jc w:val="both"/>
        <w:rPr>
          <w:color w:val="0D0D0D"/>
        </w:rPr>
      </w:pPr>
      <w:r w:rsidRPr="00542FED">
        <w:rPr>
          <w:bCs/>
          <w:color w:val="0D0D0D"/>
        </w:rPr>
        <w:t>— </w:t>
      </w:r>
      <w:r w:rsidRPr="00542FED">
        <w:rPr>
          <w:color w:val="0D0D0D"/>
        </w:rPr>
        <w:t>реализации индивидуальных образовательных планов обучающихся, осуществления их самостоятельной образовательной деятельности;</w:t>
      </w:r>
    </w:p>
    <w:p w:rsidR="00F3539C" w:rsidRPr="00542FED" w:rsidRDefault="00F3539C" w:rsidP="00F3539C">
      <w:pPr>
        <w:widowControl w:val="0"/>
        <w:shd w:val="clear" w:color="auto" w:fill="FFFFFF"/>
        <w:tabs>
          <w:tab w:val="left" w:pos="284"/>
        </w:tabs>
        <w:ind w:firstLine="567"/>
        <w:jc w:val="both"/>
        <w:rPr>
          <w:color w:val="0D0D0D"/>
        </w:rPr>
      </w:pPr>
      <w:r w:rsidRPr="00542FED">
        <w:rPr>
          <w:bCs/>
          <w:color w:val="0D0D0D"/>
        </w:rPr>
        <w:t>— </w:t>
      </w:r>
      <w:r w:rsidRPr="00542FED">
        <w:rPr>
          <w:color w:val="0D0D0D"/>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F3539C" w:rsidRPr="00542FED" w:rsidRDefault="00F3539C" w:rsidP="00F3539C">
      <w:pPr>
        <w:widowControl w:val="0"/>
        <w:shd w:val="clear" w:color="auto" w:fill="FFFFFF"/>
        <w:tabs>
          <w:tab w:val="left" w:pos="284"/>
        </w:tabs>
        <w:ind w:firstLine="567"/>
        <w:jc w:val="both"/>
        <w:rPr>
          <w:color w:val="0D0D0D"/>
        </w:rPr>
      </w:pPr>
      <w:r w:rsidRPr="00542FED">
        <w:rPr>
          <w:bCs/>
          <w:color w:val="0D0D0D"/>
        </w:rPr>
        <w:t>— </w:t>
      </w:r>
      <w:r w:rsidRPr="00542FED">
        <w:rPr>
          <w:color w:val="0D0D0D"/>
        </w:rPr>
        <w:t>записи и обработки изображения и звука при фиксации явлений в природе и обществе, хода образовательного процесса; переноса информации с нецифровых носителей  в цифровую среду;</w:t>
      </w:r>
    </w:p>
    <w:p w:rsidR="00F3539C" w:rsidRPr="00542FED" w:rsidRDefault="00F3539C" w:rsidP="00F3539C">
      <w:pPr>
        <w:widowControl w:val="0"/>
        <w:shd w:val="clear" w:color="auto" w:fill="FFFFFF"/>
        <w:tabs>
          <w:tab w:val="left" w:pos="284"/>
        </w:tabs>
        <w:ind w:firstLine="567"/>
        <w:jc w:val="both"/>
        <w:rPr>
          <w:color w:val="0D0D0D"/>
        </w:rPr>
      </w:pPr>
      <w:r w:rsidRPr="00542FED">
        <w:rPr>
          <w:bCs/>
          <w:color w:val="0D0D0D"/>
        </w:rPr>
        <w:t>— </w:t>
      </w:r>
      <w:r w:rsidRPr="00542FED">
        <w:rPr>
          <w:color w:val="0D0D0D"/>
        </w:rPr>
        <w:t>создания и использования диаграмм различных, специализированных географических (в ГИС) и исторических карт; создания виртуальных геометрических объектов;</w:t>
      </w:r>
    </w:p>
    <w:p w:rsidR="00F3539C" w:rsidRPr="00542FED" w:rsidRDefault="00F3539C" w:rsidP="00F3539C">
      <w:pPr>
        <w:widowControl w:val="0"/>
        <w:shd w:val="clear" w:color="auto" w:fill="FFFFFF"/>
        <w:tabs>
          <w:tab w:val="left" w:pos="284"/>
        </w:tabs>
        <w:ind w:firstLine="567"/>
        <w:jc w:val="both"/>
        <w:rPr>
          <w:color w:val="0D0D0D"/>
        </w:rPr>
      </w:pPr>
      <w:r w:rsidRPr="00542FED">
        <w:rPr>
          <w:bCs/>
          <w:color w:val="0D0D0D"/>
        </w:rPr>
        <w:t>— </w:t>
      </w:r>
      <w:r w:rsidRPr="00542FED">
        <w:rPr>
          <w:color w:val="0D0D0D"/>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F3539C" w:rsidRPr="00542FED" w:rsidRDefault="00F3539C" w:rsidP="00F3539C">
      <w:pPr>
        <w:widowControl w:val="0"/>
        <w:shd w:val="clear" w:color="auto" w:fill="FFFFFF"/>
        <w:tabs>
          <w:tab w:val="left" w:pos="284"/>
        </w:tabs>
        <w:ind w:firstLine="567"/>
        <w:jc w:val="both"/>
        <w:rPr>
          <w:color w:val="0D0D0D"/>
        </w:rPr>
      </w:pPr>
      <w:r w:rsidRPr="00542FED">
        <w:rPr>
          <w:bCs/>
          <w:color w:val="0D0D0D"/>
        </w:rPr>
        <w:t>— </w:t>
      </w:r>
      <w:r w:rsidRPr="00542FED">
        <w:rPr>
          <w:color w:val="0D0D0D"/>
        </w:rPr>
        <w:t>выступления с аудио-, видео- и графическим экранным сопровождением;</w:t>
      </w:r>
    </w:p>
    <w:p w:rsidR="00F3539C" w:rsidRPr="00542FED" w:rsidRDefault="00F3539C" w:rsidP="00F3539C">
      <w:pPr>
        <w:widowControl w:val="0"/>
        <w:shd w:val="clear" w:color="auto" w:fill="FFFFFF"/>
        <w:tabs>
          <w:tab w:val="left" w:pos="284"/>
        </w:tabs>
        <w:ind w:firstLine="567"/>
        <w:jc w:val="both"/>
        <w:rPr>
          <w:color w:val="0D0D0D"/>
        </w:rPr>
      </w:pPr>
      <w:r w:rsidRPr="00542FED">
        <w:rPr>
          <w:color w:val="0D0D0D"/>
        </w:rPr>
        <w:t>— вывода информации на бумагу;</w:t>
      </w:r>
    </w:p>
    <w:p w:rsidR="00F3539C" w:rsidRPr="00542FED" w:rsidRDefault="00F3539C" w:rsidP="00F3539C">
      <w:pPr>
        <w:widowControl w:val="0"/>
        <w:shd w:val="clear" w:color="auto" w:fill="FFFFFF"/>
        <w:tabs>
          <w:tab w:val="left" w:pos="284"/>
        </w:tabs>
        <w:ind w:firstLine="567"/>
        <w:jc w:val="both"/>
        <w:rPr>
          <w:color w:val="0D0D0D"/>
        </w:rPr>
      </w:pPr>
      <w:r w:rsidRPr="00542FED">
        <w:rPr>
          <w:bCs/>
          <w:color w:val="0D0D0D"/>
        </w:rPr>
        <w:t>— </w:t>
      </w:r>
      <w:r w:rsidRPr="00542FED">
        <w:rPr>
          <w:color w:val="0D0D0D"/>
        </w:rPr>
        <w:t>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гипермедиасообщений в информационной среде образовательного учреждения;</w:t>
      </w:r>
    </w:p>
    <w:p w:rsidR="00F3539C" w:rsidRPr="00542FED" w:rsidRDefault="00F3539C" w:rsidP="00F3539C">
      <w:pPr>
        <w:widowControl w:val="0"/>
        <w:shd w:val="clear" w:color="auto" w:fill="FFFFFF"/>
        <w:tabs>
          <w:tab w:val="left" w:pos="284"/>
        </w:tabs>
        <w:ind w:firstLine="567"/>
        <w:jc w:val="both"/>
        <w:rPr>
          <w:color w:val="0D0D0D"/>
        </w:rPr>
      </w:pPr>
      <w:r w:rsidRPr="00542FED">
        <w:rPr>
          <w:bCs/>
          <w:color w:val="0D0D0D"/>
        </w:rPr>
        <w:t>— </w:t>
      </w:r>
      <w:r w:rsidRPr="00542FED">
        <w:rPr>
          <w:color w:val="0D0D0D"/>
        </w:rPr>
        <w:t>поиска и получения информации;</w:t>
      </w:r>
    </w:p>
    <w:p w:rsidR="00F3539C" w:rsidRPr="00542FED" w:rsidRDefault="00F3539C" w:rsidP="00F3539C">
      <w:pPr>
        <w:widowControl w:val="0"/>
        <w:shd w:val="clear" w:color="auto" w:fill="FFFFFF"/>
        <w:tabs>
          <w:tab w:val="left" w:pos="284"/>
        </w:tabs>
        <w:ind w:firstLine="567"/>
        <w:jc w:val="both"/>
        <w:rPr>
          <w:color w:val="0D0D0D"/>
        </w:rPr>
      </w:pPr>
      <w:r w:rsidRPr="00542FED">
        <w:rPr>
          <w:bCs/>
          <w:color w:val="0D0D0D"/>
        </w:rPr>
        <w:t>— </w:t>
      </w:r>
      <w:r w:rsidRPr="00542FED">
        <w:rPr>
          <w:color w:val="0D0D0D"/>
        </w:rPr>
        <w:t>использования источников информации на бумажных и цифровых носителях (в том числе в справочниках, словарях, поисковых системах);</w:t>
      </w:r>
    </w:p>
    <w:p w:rsidR="00F3539C" w:rsidRPr="00542FED" w:rsidRDefault="00F3539C" w:rsidP="00F3539C">
      <w:pPr>
        <w:widowControl w:val="0"/>
        <w:shd w:val="clear" w:color="auto" w:fill="FFFFFF"/>
        <w:tabs>
          <w:tab w:val="left" w:pos="284"/>
        </w:tabs>
        <w:ind w:firstLine="567"/>
        <w:jc w:val="both"/>
        <w:rPr>
          <w:color w:val="0D0D0D"/>
        </w:rPr>
      </w:pPr>
      <w:r w:rsidRPr="00542FED">
        <w:rPr>
          <w:bCs/>
          <w:color w:val="0D0D0D"/>
        </w:rPr>
        <w:t>— </w:t>
      </w:r>
      <w:r w:rsidRPr="00542FED">
        <w:rPr>
          <w:color w:val="0D0D0D"/>
        </w:rPr>
        <w:t>вещания (подкастинга);</w:t>
      </w:r>
    </w:p>
    <w:p w:rsidR="00F3539C" w:rsidRPr="00542FED" w:rsidRDefault="00F3539C" w:rsidP="00F3539C">
      <w:pPr>
        <w:widowControl w:val="0"/>
        <w:shd w:val="clear" w:color="auto" w:fill="FFFFFF"/>
        <w:tabs>
          <w:tab w:val="left" w:pos="284"/>
        </w:tabs>
        <w:ind w:firstLine="567"/>
        <w:jc w:val="both"/>
        <w:rPr>
          <w:color w:val="0D0D0D"/>
        </w:rPr>
      </w:pPr>
      <w:r w:rsidRPr="00542FED">
        <w:rPr>
          <w:bCs/>
          <w:color w:val="0D0D0D"/>
        </w:rPr>
        <w:t>— </w:t>
      </w:r>
      <w:r w:rsidRPr="00542FED">
        <w:rPr>
          <w:color w:val="0D0D0D"/>
        </w:rPr>
        <w:t>общения в Интернете, взаимодействия в социальных группах и сетях, участия в форумах, групповой работы над сообщениями (вики);</w:t>
      </w:r>
    </w:p>
    <w:p w:rsidR="00F3539C" w:rsidRPr="00542FED" w:rsidRDefault="00F3539C" w:rsidP="00F3539C">
      <w:pPr>
        <w:widowControl w:val="0"/>
        <w:shd w:val="clear" w:color="auto" w:fill="FFFFFF"/>
        <w:tabs>
          <w:tab w:val="left" w:pos="284"/>
        </w:tabs>
        <w:ind w:firstLine="567"/>
        <w:jc w:val="both"/>
        <w:rPr>
          <w:color w:val="0D0D0D"/>
        </w:rPr>
      </w:pPr>
      <w:r w:rsidRPr="00542FED">
        <w:rPr>
          <w:bCs/>
          <w:color w:val="0D0D0D"/>
        </w:rPr>
        <w:t>— </w:t>
      </w:r>
      <w:r w:rsidRPr="00542FED">
        <w:rPr>
          <w:color w:val="0D0D0D"/>
        </w:rPr>
        <w:t>создания и заполнения баз данных, в том числе определителей; наглядного представления и анализа данных;</w:t>
      </w:r>
    </w:p>
    <w:p w:rsidR="00F3539C" w:rsidRPr="00542FED" w:rsidRDefault="00F3539C" w:rsidP="00F3539C">
      <w:pPr>
        <w:pStyle w:val="Default"/>
        <w:widowControl w:val="0"/>
        <w:tabs>
          <w:tab w:val="left" w:pos="284"/>
        </w:tabs>
        <w:ind w:firstLine="567"/>
        <w:jc w:val="both"/>
        <w:rPr>
          <w:color w:val="0D0D0D"/>
        </w:rPr>
      </w:pPr>
      <w:r w:rsidRPr="00542FED">
        <w:rPr>
          <w:bCs/>
          <w:color w:val="0D0D0D"/>
        </w:rPr>
        <w:t>— </w:t>
      </w:r>
      <w:r w:rsidRPr="00542FED">
        <w:rPr>
          <w:color w:val="0D0D0D"/>
        </w:rPr>
        <w:t>занятий по изучению правил дорожного движения с использованием игр, оборудования, а также компьютерных тренажёров;</w:t>
      </w:r>
    </w:p>
    <w:p w:rsidR="00F3539C" w:rsidRPr="00542FED" w:rsidRDefault="00F3539C" w:rsidP="00F3539C">
      <w:pPr>
        <w:pStyle w:val="Default"/>
        <w:widowControl w:val="0"/>
        <w:tabs>
          <w:tab w:val="left" w:pos="284"/>
        </w:tabs>
        <w:ind w:firstLine="567"/>
        <w:jc w:val="both"/>
        <w:rPr>
          <w:color w:val="0D0D0D"/>
        </w:rPr>
      </w:pPr>
      <w:r w:rsidRPr="00542FED">
        <w:rPr>
          <w:bCs/>
          <w:color w:val="0D0D0D"/>
        </w:rPr>
        <w:t>— </w:t>
      </w:r>
      <w:r w:rsidRPr="00542FED">
        <w:rPr>
          <w:color w:val="0D0D0D"/>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F3539C" w:rsidRPr="00542FED" w:rsidRDefault="00F3539C" w:rsidP="00F3539C">
      <w:pPr>
        <w:widowControl w:val="0"/>
        <w:shd w:val="clear" w:color="auto" w:fill="FFFFFF"/>
        <w:tabs>
          <w:tab w:val="left" w:pos="284"/>
        </w:tabs>
        <w:ind w:firstLine="567"/>
        <w:jc w:val="both"/>
        <w:rPr>
          <w:color w:val="0D0D0D"/>
        </w:rPr>
      </w:pPr>
      <w:r w:rsidRPr="00542FED">
        <w:rPr>
          <w:bCs/>
          <w:color w:val="0D0D0D"/>
        </w:rPr>
        <w:t>— </w:t>
      </w:r>
      <w:r w:rsidRPr="00542FED">
        <w:rPr>
          <w:color w:val="0D0D0D"/>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F3539C" w:rsidRPr="00542FED" w:rsidRDefault="00F3539C" w:rsidP="00F3539C">
      <w:pPr>
        <w:widowControl w:val="0"/>
        <w:shd w:val="clear" w:color="auto" w:fill="FFFFFF"/>
        <w:tabs>
          <w:tab w:val="left" w:pos="284"/>
        </w:tabs>
        <w:ind w:firstLine="567"/>
        <w:jc w:val="both"/>
        <w:rPr>
          <w:color w:val="0D0D0D"/>
        </w:rPr>
      </w:pPr>
      <w:r w:rsidRPr="00542FED">
        <w:rPr>
          <w:bCs/>
          <w:color w:val="0D0D0D"/>
        </w:rPr>
        <w:t>— </w:t>
      </w:r>
      <w:r w:rsidRPr="00542FED">
        <w:rPr>
          <w:color w:val="0D0D0D"/>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F3539C" w:rsidRPr="00542FED" w:rsidRDefault="00F3539C" w:rsidP="00F3539C">
      <w:pPr>
        <w:widowControl w:val="0"/>
        <w:shd w:val="clear" w:color="auto" w:fill="FFFFFF"/>
        <w:tabs>
          <w:tab w:val="left" w:pos="284"/>
        </w:tabs>
        <w:ind w:firstLine="567"/>
        <w:jc w:val="both"/>
        <w:rPr>
          <w:color w:val="0D0D0D"/>
        </w:rPr>
      </w:pPr>
      <w:r w:rsidRPr="00542FED">
        <w:rPr>
          <w:bCs/>
          <w:color w:val="0D0D0D"/>
        </w:rPr>
        <w:t>— </w:t>
      </w:r>
      <w:r w:rsidRPr="00542FED">
        <w:rPr>
          <w:color w:val="0D0D0D"/>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F3539C" w:rsidRPr="00542FED" w:rsidRDefault="00F3539C" w:rsidP="00F3539C">
      <w:pPr>
        <w:widowControl w:val="0"/>
        <w:tabs>
          <w:tab w:val="left" w:pos="284"/>
        </w:tabs>
        <w:ind w:firstLine="567"/>
        <w:jc w:val="both"/>
        <w:rPr>
          <w:color w:val="0D0D0D"/>
        </w:rPr>
      </w:pPr>
      <w:r w:rsidRPr="00542FED">
        <w:rPr>
          <w:color w:val="0D0D0D"/>
        </w:rPr>
        <w:t>Все указанные виды деятельности  обеспечены расходными материалами.</w:t>
      </w:r>
    </w:p>
    <w:p w:rsidR="00F3539C" w:rsidRPr="00542FED" w:rsidRDefault="00F3539C" w:rsidP="00F3539C">
      <w:pPr>
        <w:widowControl w:val="0"/>
        <w:ind w:firstLine="567"/>
        <w:jc w:val="both"/>
        <w:rPr>
          <w:color w:val="0D0D0D"/>
        </w:rPr>
      </w:pPr>
    </w:p>
    <w:p w:rsidR="00F3539C" w:rsidRPr="00542FED" w:rsidRDefault="00F3539C" w:rsidP="00F3539C">
      <w:pPr>
        <w:widowControl w:val="0"/>
        <w:rPr>
          <w:color w:val="0D0D0D"/>
          <w:lang w:eastAsia="en-US" w:bidi="en-US"/>
        </w:rPr>
      </w:pPr>
    </w:p>
    <w:p w:rsidR="00F3539C" w:rsidRPr="00542FED" w:rsidRDefault="00F3539C" w:rsidP="00F3539C">
      <w:pPr>
        <w:pStyle w:val="38"/>
        <w:widowControl w:val="0"/>
        <w:rPr>
          <w:rStyle w:val="afb"/>
          <w:color w:val="0D0D0D"/>
        </w:rPr>
      </w:pPr>
      <w:r w:rsidRPr="00542FED">
        <w:rPr>
          <w:rStyle w:val="afb"/>
          <w:color w:val="0D0D0D"/>
        </w:rPr>
        <w:t>3.3.6. Обоснование необходимых изменений в имеющихся условиях в соответствии с основной образовательной программой среднего общего образования</w:t>
      </w:r>
    </w:p>
    <w:p w:rsidR="00F3539C" w:rsidRPr="00542FED" w:rsidRDefault="00F3539C" w:rsidP="00F3539C">
      <w:pPr>
        <w:widowControl w:val="0"/>
        <w:ind w:firstLine="567"/>
        <w:jc w:val="both"/>
        <w:rPr>
          <w:color w:val="0D0D0D"/>
        </w:rPr>
      </w:pPr>
      <w:r w:rsidRPr="00542FED">
        <w:rPr>
          <w:color w:val="0D0D0D"/>
        </w:rPr>
        <w:t>Образовательной организацией определяются все необходимые меры и сроки по приведению информационно-методических условий реализации основной образовательной программы среднего общего образования в соответствие с требованиями ФГОС СОО.</w:t>
      </w:r>
    </w:p>
    <w:p w:rsidR="00F3539C" w:rsidRPr="00542FED" w:rsidRDefault="00F3539C" w:rsidP="00F3539C">
      <w:pPr>
        <w:widowControl w:val="0"/>
        <w:ind w:firstLine="567"/>
        <w:jc w:val="both"/>
        <w:rPr>
          <w:color w:val="0D0D0D"/>
        </w:rPr>
      </w:pPr>
      <w:r w:rsidRPr="00542FED">
        <w:rPr>
          <w:color w:val="0D0D0D"/>
        </w:rPr>
        <w:t>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анализ имеющихся в образовательной организации условий и ресурсов реализации основной образовательной программы среднего общего образования;</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образовательных отношений;</w:t>
      </w:r>
    </w:p>
    <w:p w:rsidR="00F3539C" w:rsidRPr="00542FED" w:rsidRDefault="00F3539C" w:rsidP="00F3539C">
      <w:pPr>
        <w:pStyle w:val="a1"/>
        <w:widowControl w:val="0"/>
        <w:suppressAutoHyphens w:val="0"/>
        <w:spacing w:line="240" w:lineRule="auto"/>
        <w:ind w:firstLine="567"/>
        <w:rPr>
          <w:color w:val="0D0D0D"/>
          <w:spacing w:val="-8"/>
          <w:sz w:val="24"/>
          <w:szCs w:val="24"/>
        </w:rPr>
      </w:pPr>
      <w:r w:rsidRPr="00542FED">
        <w:rPr>
          <w:color w:val="0D0D0D"/>
          <w:spacing w:val="-8"/>
          <w:sz w:val="24"/>
          <w:szCs w:val="24"/>
        </w:rPr>
        <w:t>выявление проблемных зон и установление необходимых изменений в имеющихся условиях для приведения их в соответствие с требованиями ФГОС СОО;</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разработку с привлечением всех участников образовательных отношений и возможных партнеров механизмов достижения целевых ориентиров в системе условий;</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разработку сетевого графика (дорожной карты) создания необходимой системы условий;</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разработку механизмов мониторинга, оценки и коррекции реализации промежуточных этапов разработанного графика (дорожной карты).</w:t>
      </w:r>
    </w:p>
    <w:p w:rsidR="00F3539C" w:rsidRPr="00542FED" w:rsidRDefault="00F3539C" w:rsidP="00F3539C">
      <w:pPr>
        <w:widowControl w:val="0"/>
        <w:rPr>
          <w:color w:val="0D0D0D"/>
          <w:lang w:eastAsia="en-US" w:bidi="en-US"/>
        </w:rPr>
      </w:pPr>
    </w:p>
    <w:p w:rsidR="00F3539C" w:rsidRPr="00542FED" w:rsidRDefault="00F3539C" w:rsidP="00F3539C">
      <w:pPr>
        <w:widowControl w:val="0"/>
        <w:numPr>
          <w:ilvl w:val="1"/>
          <w:numId w:val="85"/>
        </w:numPr>
        <w:jc w:val="center"/>
        <w:rPr>
          <w:b/>
          <w:color w:val="0D0D0D"/>
          <w:sz w:val="28"/>
          <w:szCs w:val="28"/>
        </w:rPr>
      </w:pPr>
      <w:r w:rsidRPr="00542FED">
        <w:rPr>
          <w:b/>
          <w:color w:val="0D0D0D"/>
          <w:sz w:val="28"/>
          <w:szCs w:val="28"/>
        </w:rPr>
        <w:t>Механизмы достижения целевых ориентиров в системе условий</w:t>
      </w:r>
    </w:p>
    <w:p w:rsidR="00F3539C" w:rsidRPr="00542FED" w:rsidRDefault="00F3539C" w:rsidP="00F3539C">
      <w:pPr>
        <w:widowControl w:val="0"/>
        <w:ind w:firstLine="567"/>
        <w:jc w:val="both"/>
        <w:rPr>
          <w:color w:val="0D0D0D"/>
        </w:rPr>
      </w:pPr>
      <w:r w:rsidRPr="00542FED">
        <w:rPr>
          <w:color w:val="0D0D0D"/>
        </w:rPr>
        <w:t>Интегративным результатом выполнения требований к условиям реализации основной образовательной программы образовательной организации является создание и поддержание комфортной развивающей образовательной среды, позволяющей формировать успешную, интеллектуально развитую, творческую личность, способную свободно адаптироваться к социальным условиям, ответственную за свое здоровье и жизнь.</w:t>
      </w:r>
    </w:p>
    <w:p w:rsidR="00F3539C" w:rsidRPr="00542FED" w:rsidRDefault="00F3539C" w:rsidP="00F3539C">
      <w:pPr>
        <w:widowControl w:val="0"/>
        <w:ind w:firstLine="567"/>
        <w:jc w:val="both"/>
        <w:rPr>
          <w:color w:val="0D0D0D"/>
        </w:rPr>
      </w:pPr>
      <w:r w:rsidRPr="00542FED">
        <w:rPr>
          <w:color w:val="0D0D0D"/>
        </w:rPr>
        <w:t>Механизмы достижения целевых ориентиров в системе условий учитывают организационную структуру образовательной организации, взаимодействие с другими субъектами образовательных отношений, обозначенную в ФГОС СОО и выстроенную в ООП образовательной организации.</w:t>
      </w:r>
    </w:p>
    <w:p w:rsidR="00F3539C" w:rsidRPr="00542FED" w:rsidRDefault="00F3539C" w:rsidP="00F3539C">
      <w:pPr>
        <w:widowControl w:val="0"/>
        <w:ind w:firstLine="567"/>
        <w:jc w:val="both"/>
        <w:rPr>
          <w:color w:val="0D0D0D"/>
        </w:rPr>
      </w:pPr>
      <w:r w:rsidRPr="00542FED">
        <w:rPr>
          <w:color w:val="0D0D0D"/>
        </w:rPr>
        <w:t xml:space="preserve">Одним из механизмов повышения качества образования является система государственно-общественного управления, характерными чертами которой являются совместная деятельность государственных и общественных структур по управлению образовательными организациями; процедура принятия решений, которая включает обязательное согласование проектов решений с представителями общественности; делегирование части властных полномочий органов управления образованием структурам, представляющим интересы определенных групп общественности; разработка механизмов (способов) разрешения возникающих противоречий и конфликтов между государственными и общественными структурами управления. В связи с этим к формированию системы условий могут быть привлечены различные участники образовательных отношений. </w:t>
      </w:r>
    </w:p>
    <w:p w:rsidR="00F3539C" w:rsidRPr="00542FED" w:rsidRDefault="00F3539C" w:rsidP="00F3539C">
      <w:pPr>
        <w:pStyle w:val="2a"/>
        <w:widowControl w:val="0"/>
        <w:rPr>
          <w:rStyle w:val="afb"/>
          <w:color w:val="0D0D0D"/>
        </w:rPr>
      </w:pPr>
    </w:p>
    <w:p w:rsidR="00F3539C" w:rsidRPr="00542FED" w:rsidRDefault="00F3539C" w:rsidP="00F3539C">
      <w:pPr>
        <w:widowControl w:val="0"/>
        <w:numPr>
          <w:ilvl w:val="1"/>
          <w:numId w:val="85"/>
        </w:numPr>
        <w:jc w:val="center"/>
        <w:rPr>
          <w:b/>
          <w:color w:val="0D0D0D"/>
          <w:sz w:val="28"/>
          <w:szCs w:val="28"/>
          <w:lang w:eastAsia="en-US" w:bidi="en-US"/>
        </w:rPr>
      </w:pPr>
      <w:r w:rsidRPr="00542FED">
        <w:rPr>
          <w:b/>
          <w:color w:val="0D0D0D"/>
          <w:sz w:val="28"/>
          <w:szCs w:val="28"/>
          <w:lang w:eastAsia="en-US" w:bidi="en-US"/>
        </w:rPr>
        <w:t>Сетевой график (дорожная карта) по формированию необходимой системы условий</w:t>
      </w:r>
    </w:p>
    <w:tbl>
      <w:tblPr>
        <w:tblW w:w="10490" w:type="dxa"/>
        <w:tblInd w:w="85" w:type="dxa"/>
        <w:tblLayout w:type="fixed"/>
        <w:tblCellMar>
          <w:left w:w="0" w:type="dxa"/>
          <w:right w:w="0" w:type="dxa"/>
        </w:tblCellMar>
        <w:tblLook w:val="04A0"/>
      </w:tblPr>
      <w:tblGrid>
        <w:gridCol w:w="2694"/>
        <w:gridCol w:w="6237"/>
        <w:gridCol w:w="1559"/>
      </w:tblGrid>
      <w:tr w:rsidR="00F3539C" w:rsidRPr="00542FED" w:rsidTr="009504B9">
        <w:trPr>
          <w:trHeight w:val="500"/>
        </w:trPr>
        <w:tc>
          <w:tcPr>
            <w:tcW w:w="269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F3539C" w:rsidRPr="00542FED" w:rsidRDefault="00F3539C" w:rsidP="009504B9">
            <w:pPr>
              <w:widowControl w:val="0"/>
              <w:jc w:val="center"/>
              <w:rPr>
                <w:b/>
                <w:color w:val="0D0D0D"/>
              </w:rPr>
            </w:pPr>
            <w:r w:rsidRPr="00542FED">
              <w:rPr>
                <w:b/>
                <w:color w:val="0D0D0D"/>
              </w:rPr>
              <w:t>Направление мероприятий</w:t>
            </w: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F3539C" w:rsidRPr="00542FED" w:rsidRDefault="00F3539C" w:rsidP="009504B9">
            <w:pPr>
              <w:widowControl w:val="0"/>
              <w:jc w:val="center"/>
              <w:rPr>
                <w:b/>
                <w:color w:val="0D0D0D"/>
              </w:rPr>
            </w:pPr>
            <w:r w:rsidRPr="00542FED">
              <w:rPr>
                <w:b/>
                <w:color w:val="0D0D0D"/>
              </w:rPr>
              <w:t>Мероприятия</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F3539C" w:rsidRPr="00542FED" w:rsidRDefault="00F3539C" w:rsidP="009504B9">
            <w:pPr>
              <w:widowControl w:val="0"/>
              <w:jc w:val="center"/>
              <w:rPr>
                <w:b/>
                <w:color w:val="0D0D0D"/>
              </w:rPr>
            </w:pPr>
            <w:r w:rsidRPr="00542FED">
              <w:rPr>
                <w:b/>
                <w:color w:val="0D0D0D"/>
              </w:rPr>
              <w:t>Сроки реализации</w:t>
            </w:r>
          </w:p>
        </w:tc>
      </w:tr>
      <w:tr w:rsidR="00F3539C" w:rsidRPr="00542FED" w:rsidTr="009504B9">
        <w:trPr>
          <w:trHeight w:val="1109"/>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F3539C" w:rsidRPr="00542FED" w:rsidRDefault="00F3539C" w:rsidP="009504B9">
            <w:pPr>
              <w:widowControl w:val="0"/>
              <w:rPr>
                <w:color w:val="0D0D0D"/>
              </w:rPr>
            </w:pPr>
            <w:r w:rsidRPr="00542FED">
              <w:rPr>
                <w:color w:val="0D0D0D"/>
              </w:rPr>
              <w:t>I.</w:t>
            </w:r>
            <w:r w:rsidRPr="00542FED">
              <w:rPr>
                <w:color w:val="0D0D0D"/>
              </w:rPr>
              <w:t> </w:t>
            </w:r>
            <w:r w:rsidRPr="00542FED">
              <w:rPr>
                <w:color w:val="0D0D0D"/>
              </w:rPr>
              <w:t>Нормативное обеспечение введения ФГОС СОО</w:t>
            </w: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F3539C" w:rsidRPr="00542FED" w:rsidRDefault="00F3539C" w:rsidP="009504B9">
            <w:pPr>
              <w:widowControl w:val="0"/>
              <w:rPr>
                <w:color w:val="0D0D0D"/>
              </w:rPr>
            </w:pPr>
            <w:r w:rsidRPr="00542FED">
              <w:rPr>
                <w:color w:val="0D0D0D"/>
              </w:rPr>
              <w:t>1. Обеспечение соответствия нормативной базы школы требованиям ФГОС СОО (цели образовательной деятельности, режим занятий, финансирование, материально-техническое обеспечение)</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F3539C" w:rsidRPr="00542FED" w:rsidRDefault="00FD5F2F" w:rsidP="009504B9">
            <w:pPr>
              <w:widowControl w:val="0"/>
              <w:jc w:val="center"/>
              <w:rPr>
                <w:color w:val="0D0D0D"/>
              </w:rPr>
            </w:pPr>
            <w:r>
              <w:rPr>
                <w:color w:val="0D0D0D"/>
              </w:rPr>
              <w:t>Август, 2020</w:t>
            </w:r>
          </w:p>
        </w:tc>
      </w:tr>
      <w:tr w:rsidR="00F3539C" w:rsidRPr="00542FED" w:rsidTr="009504B9">
        <w:trPr>
          <w:trHeight w:val="523"/>
        </w:trPr>
        <w:tc>
          <w:tcPr>
            <w:tcW w:w="2694" w:type="dxa"/>
            <w:vMerge/>
            <w:tcBorders>
              <w:top w:val="single" w:sz="4" w:space="0" w:color="000000"/>
              <w:left w:val="single" w:sz="4" w:space="0" w:color="000000"/>
              <w:bottom w:val="single" w:sz="4" w:space="0" w:color="000000"/>
              <w:right w:val="single" w:sz="4" w:space="0" w:color="000000"/>
            </w:tcBorders>
            <w:vAlign w:val="center"/>
          </w:tcPr>
          <w:p w:rsidR="00F3539C" w:rsidRPr="00542FED" w:rsidRDefault="00F3539C" w:rsidP="009504B9">
            <w:pPr>
              <w:widowControl w:val="0"/>
              <w:rPr>
                <w:color w:val="0D0D0D"/>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F3539C" w:rsidRPr="00542FED" w:rsidRDefault="00F3539C" w:rsidP="009504B9">
            <w:pPr>
              <w:widowControl w:val="0"/>
              <w:rPr>
                <w:strike/>
                <w:color w:val="0D0D0D"/>
              </w:rPr>
            </w:pPr>
            <w:r w:rsidRPr="00542FED">
              <w:rPr>
                <w:color w:val="0D0D0D"/>
              </w:rPr>
              <w:t>2.</w:t>
            </w:r>
            <w:r w:rsidRPr="00542FED">
              <w:rPr>
                <w:color w:val="0D0D0D"/>
              </w:rPr>
              <w:t> </w:t>
            </w:r>
            <w:r w:rsidRPr="00542FED">
              <w:rPr>
                <w:color w:val="0D0D0D"/>
              </w:rPr>
              <w:t xml:space="preserve"> Разработка на основе примерной основной образовательной программы среднего общего образования основной образовательной программы среднего общего образования образовательной организации</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F3539C" w:rsidRPr="00542FED" w:rsidRDefault="00FD5F2F" w:rsidP="009504B9">
            <w:pPr>
              <w:widowControl w:val="0"/>
              <w:jc w:val="center"/>
              <w:rPr>
                <w:color w:val="0D0D0D"/>
              </w:rPr>
            </w:pPr>
            <w:r>
              <w:rPr>
                <w:color w:val="0D0D0D"/>
              </w:rPr>
              <w:t>Август, 2020</w:t>
            </w:r>
          </w:p>
        </w:tc>
      </w:tr>
      <w:tr w:rsidR="00F3539C" w:rsidRPr="00542FED" w:rsidTr="009504B9">
        <w:trPr>
          <w:trHeight w:val="441"/>
        </w:trPr>
        <w:tc>
          <w:tcPr>
            <w:tcW w:w="2694" w:type="dxa"/>
            <w:vMerge/>
            <w:tcBorders>
              <w:top w:val="single" w:sz="4" w:space="0" w:color="000000"/>
              <w:left w:val="single" w:sz="4" w:space="0" w:color="000000"/>
              <w:bottom w:val="single" w:sz="4" w:space="0" w:color="000000"/>
              <w:right w:val="single" w:sz="4" w:space="0" w:color="000000"/>
            </w:tcBorders>
            <w:vAlign w:val="center"/>
          </w:tcPr>
          <w:p w:rsidR="00F3539C" w:rsidRPr="00542FED" w:rsidRDefault="00F3539C" w:rsidP="009504B9">
            <w:pPr>
              <w:widowControl w:val="0"/>
              <w:rPr>
                <w:color w:val="0D0D0D"/>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F3539C" w:rsidRPr="00542FED" w:rsidRDefault="00F3539C" w:rsidP="009504B9">
            <w:pPr>
              <w:widowControl w:val="0"/>
              <w:rPr>
                <w:color w:val="0D0D0D"/>
              </w:rPr>
            </w:pPr>
            <w:r w:rsidRPr="00542FED">
              <w:rPr>
                <w:color w:val="0D0D0D"/>
              </w:rPr>
              <w:t>3.</w:t>
            </w:r>
            <w:r w:rsidRPr="00542FED">
              <w:rPr>
                <w:color w:val="0D0D0D"/>
              </w:rPr>
              <w:t> </w:t>
            </w:r>
            <w:r w:rsidRPr="00542FED">
              <w:rPr>
                <w:color w:val="0D0D0D"/>
              </w:rPr>
              <w:t xml:space="preserve"> Утверждение основной образовательной программы образовательной организации</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F3539C" w:rsidRPr="00542FED" w:rsidRDefault="00FD5F2F" w:rsidP="009504B9">
            <w:pPr>
              <w:widowControl w:val="0"/>
              <w:jc w:val="center"/>
              <w:rPr>
                <w:color w:val="0D0D0D"/>
              </w:rPr>
            </w:pPr>
            <w:r>
              <w:rPr>
                <w:color w:val="0D0D0D"/>
              </w:rPr>
              <w:t>30.08.2020</w:t>
            </w:r>
          </w:p>
        </w:tc>
      </w:tr>
      <w:tr w:rsidR="00F3539C" w:rsidRPr="00542FED" w:rsidTr="009504B9">
        <w:trPr>
          <w:trHeight w:val="60"/>
        </w:trPr>
        <w:tc>
          <w:tcPr>
            <w:tcW w:w="2694" w:type="dxa"/>
            <w:vMerge/>
            <w:tcBorders>
              <w:top w:val="single" w:sz="4" w:space="0" w:color="000000"/>
              <w:left w:val="single" w:sz="4" w:space="0" w:color="000000"/>
              <w:bottom w:val="single" w:sz="4" w:space="0" w:color="000000"/>
              <w:right w:val="single" w:sz="4" w:space="0" w:color="000000"/>
            </w:tcBorders>
            <w:vAlign w:val="center"/>
          </w:tcPr>
          <w:p w:rsidR="00F3539C" w:rsidRPr="00542FED" w:rsidRDefault="00F3539C" w:rsidP="009504B9">
            <w:pPr>
              <w:widowControl w:val="0"/>
              <w:rPr>
                <w:color w:val="0D0D0D"/>
              </w:rPr>
            </w:pPr>
          </w:p>
        </w:tc>
        <w:tc>
          <w:tcPr>
            <w:tcW w:w="6237" w:type="dxa"/>
            <w:tcBorders>
              <w:top w:val="single" w:sz="4" w:space="0" w:color="000000"/>
              <w:left w:val="single" w:sz="4" w:space="0" w:color="000000"/>
              <w:bottom w:val="nil"/>
              <w:right w:val="single" w:sz="4" w:space="0" w:color="000000"/>
            </w:tcBorders>
            <w:tcMar>
              <w:top w:w="68" w:type="dxa"/>
              <w:left w:w="85" w:type="dxa"/>
              <w:bottom w:w="85" w:type="dxa"/>
              <w:right w:w="85" w:type="dxa"/>
            </w:tcMar>
          </w:tcPr>
          <w:p w:rsidR="00F3539C" w:rsidRPr="00542FED" w:rsidRDefault="00F3539C" w:rsidP="009504B9">
            <w:pPr>
              <w:widowControl w:val="0"/>
              <w:rPr>
                <w:strike/>
                <w:color w:val="0D0D0D"/>
              </w:rPr>
            </w:pPr>
            <w:r w:rsidRPr="00542FED">
              <w:rPr>
                <w:color w:val="0D0D0D"/>
              </w:rPr>
              <w:t>4.</w:t>
            </w:r>
            <w:r w:rsidRPr="00542FED">
              <w:rPr>
                <w:color w:val="0D0D0D"/>
              </w:rPr>
              <w:t> </w:t>
            </w:r>
            <w:r w:rsidRPr="00542FED">
              <w:rPr>
                <w:color w:val="0D0D0D"/>
              </w:rPr>
              <w:t xml:space="preserve"> Приведение должностных инструкций работников образовательной организации в соответствие с требованиями ФГОС СОО и тарифно - квалификационными характеристиками и профессиональным стандартом педагога</w:t>
            </w:r>
          </w:p>
        </w:tc>
        <w:tc>
          <w:tcPr>
            <w:tcW w:w="1559" w:type="dxa"/>
            <w:tcBorders>
              <w:top w:val="single" w:sz="4" w:space="0" w:color="000000"/>
              <w:left w:val="single" w:sz="4" w:space="0" w:color="000000"/>
              <w:bottom w:val="nil"/>
              <w:right w:val="single" w:sz="4" w:space="0" w:color="000000"/>
            </w:tcBorders>
            <w:tcMar>
              <w:top w:w="68" w:type="dxa"/>
              <w:left w:w="85" w:type="dxa"/>
              <w:bottom w:w="85" w:type="dxa"/>
              <w:right w:w="85" w:type="dxa"/>
            </w:tcMar>
          </w:tcPr>
          <w:p w:rsidR="00F3539C" w:rsidRPr="00542FED" w:rsidRDefault="00F3539C" w:rsidP="009504B9">
            <w:pPr>
              <w:widowControl w:val="0"/>
              <w:jc w:val="center"/>
              <w:rPr>
                <w:color w:val="0D0D0D"/>
              </w:rPr>
            </w:pPr>
            <w:r w:rsidRPr="00542FED">
              <w:rPr>
                <w:color w:val="0D0D0D"/>
              </w:rPr>
              <w:t>Август, 20</w:t>
            </w:r>
            <w:r w:rsidR="009504B9">
              <w:rPr>
                <w:color w:val="0D0D0D"/>
              </w:rPr>
              <w:t>20</w:t>
            </w:r>
          </w:p>
        </w:tc>
      </w:tr>
      <w:tr w:rsidR="00F3539C" w:rsidRPr="00542FED" w:rsidTr="009504B9">
        <w:trPr>
          <w:trHeight w:val="60"/>
        </w:trPr>
        <w:tc>
          <w:tcPr>
            <w:tcW w:w="2694" w:type="dxa"/>
            <w:vMerge/>
            <w:tcBorders>
              <w:top w:val="single" w:sz="4" w:space="0" w:color="000000"/>
              <w:left w:val="single" w:sz="4" w:space="0" w:color="000000"/>
              <w:bottom w:val="single" w:sz="4" w:space="0" w:color="000000"/>
              <w:right w:val="single" w:sz="4" w:space="0" w:color="000000"/>
            </w:tcBorders>
            <w:vAlign w:val="center"/>
          </w:tcPr>
          <w:p w:rsidR="00F3539C" w:rsidRPr="00542FED" w:rsidRDefault="00F3539C" w:rsidP="009504B9">
            <w:pPr>
              <w:widowControl w:val="0"/>
              <w:rPr>
                <w:color w:val="0D0D0D"/>
              </w:rPr>
            </w:pPr>
          </w:p>
        </w:tc>
        <w:tc>
          <w:tcPr>
            <w:tcW w:w="6237" w:type="dxa"/>
            <w:tcBorders>
              <w:top w:val="single" w:sz="4" w:space="0" w:color="000000"/>
              <w:left w:val="single" w:sz="4" w:space="0" w:color="000000"/>
              <w:bottom w:val="nil"/>
              <w:right w:val="single" w:sz="4" w:space="0" w:color="000000"/>
            </w:tcBorders>
            <w:tcMar>
              <w:top w:w="68" w:type="dxa"/>
              <w:left w:w="85" w:type="dxa"/>
              <w:bottom w:w="85" w:type="dxa"/>
              <w:right w:w="85" w:type="dxa"/>
            </w:tcMar>
          </w:tcPr>
          <w:p w:rsidR="00F3539C" w:rsidRPr="00542FED" w:rsidRDefault="00F3539C" w:rsidP="009504B9">
            <w:pPr>
              <w:widowControl w:val="0"/>
              <w:rPr>
                <w:color w:val="0D0D0D"/>
              </w:rPr>
            </w:pPr>
            <w:r w:rsidRPr="00542FED">
              <w:rPr>
                <w:color w:val="0D0D0D"/>
              </w:rPr>
              <w:t>5.</w:t>
            </w:r>
            <w:r w:rsidRPr="00542FED">
              <w:rPr>
                <w:color w:val="0D0D0D"/>
              </w:rPr>
              <w:t> </w:t>
            </w:r>
            <w:r w:rsidRPr="00542FED">
              <w:rPr>
                <w:color w:val="0D0D0D"/>
              </w:rPr>
              <w:t xml:space="preserve"> Определение списка учебников и учебных пособий, используемых в образовательной деятельности в соответствии с ФГОС СОО и входящих в федеральный перечень учебников</w:t>
            </w:r>
          </w:p>
        </w:tc>
        <w:tc>
          <w:tcPr>
            <w:tcW w:w="1559" w:type="dxa"/>
            <w:tcBorders>
              <w:top w:val="single" w:sz="4" w:space="0" w:color="000000"/>
              <w:left w:val="single" w:sz="4" w:space="0" w:color="000000"/>
              <w:bottom w:val="nil"/>
              <w:right w:val="single" w:sz="4" w:space="0" w:color="000000"/>
            </w:tcBorders>
            <w:tcMar>
              <w:top w:w="68" w:type="dxa"/>
              <w:left w:w="85" w:type="dxa"/>
              <w:bottom w:w="85" w:type="dxa"/>
              <w:right w:w="85" w:type="dxa"/>
            </w:tcMar>
          </w:tcPr>
          <w:p w:rsidR="00F3539C" w:rsidRPr="00542FED" w:rsidRDefault="00F3539C" w:rsidP="009504B9">
            <w:pPr>
              <w:widowControl w:val="0"/>
              <w:jc w:val="center"/>
              <w:rPr>
                <w:color w:val="0D0D0D"/>
              </w:rPr>
            </w:pPr>
            <w:r w:rsidRPr="00542FED">
              <w:rPr>
                <w:color w:val="0D0D0D"/>
              </w:rPr>
              <w:t>Апрель, май, 20</w:t>
            </w:r>
            <w:r w:rsidR="009504B9">
              <w:rPr>
                <w:color w:val="0D0D0D"/>
              </w:rPr>
              <w:t>20</w:t>
            </w:r>
          </w:p>
        </w:tc>
      </w:tr>
      <w:tr w:rsidR="00F3539C" w:rsidRPr="00542FED" w:rsidTr="00407F4A">
        <w:trPr>
          <w:trHeight w:val="356"/>
        </w:trPr>
        <w:tc>
          <w:tcPr>
            <w:tcW w:w="2694" w:type="dxa"/>
            <w:vMerge w:val="restart"/>
            <w:tcBorders>
              <w:top w:val="single" w:sz="4" w:space="0" w:color="000000"/>
              <w:left w:val="single" w:sz="4" w:space="0" w:color="000000"/>
              <w:right w:val="single" w:sz="4" w:space="0" w:color="000000"/>
            </w:tcBorders>
            <w:tcMar>
              <w:top w:w="71" w:type="dxa"/>
              <w:left w:w="85" w:type="dxa"/>
              <w:bottom w:w="85" w:type="dxa"/>
              <w:right w:w="85" w:type="dxa"/>
            </w:tcMar>
          </w:tcPr>
          <w:p w:rsidR="00F3539C" w:rsidRPr="00542FED" w:rsidRDefault="00F3539C" w:rsidP="009504B9">
            <w:pPr>
              <w:widowControl w:val="0"/>
              <w:rPr>
                <w:color w:val="0D0D0D"/>
              </w:rPr>
            </w:pPr>
          </w:p>
        </w:tc>
        <w:tc>
          <w:tcPr>
            <w:tcW w:w="6237"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F3539C" w:rsidRPr="00542FED" w:rsidRDefault="00F3539C" w:rsidP="009504B9">
            <w:pPr>
              <w:widowControl w:val="0"/>
              <w:rPr>
                <w:color w:val="0D0D0D"/>
              </w:rPr>
            </w:pPr>
            <w:r w:rsidRPr="00542FED">
              <w:rPr>
                <w:color w:val="0D0D0D"/>
              </w:rPr>
              <w:t>6.</w:t>
            </w:r>
            <w:r w:rsidRPr="00542FED">
              <w:rPr>
                <w:color w:val="0D0D0D"/>
              </w:rPr>
              <w:t> </w:t>
            </w:r>
            <w:r w:rsidRPr="00542FED">
              <w:rPr>
                <w:color w:val="0D0D0D"/>
              </w:rPr>
              <w:t xml:space="preserve">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w:t>
            </w:r>
          </w:p>
        </w:tc>
        <w:tc>
          <w:tcPr>
            <w:tcW w:w="1559"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F3539C" w:rsidRPr="00542FED" w:rsidRDefault="00F3539C" w:rsidP="009504B9">
            <w:pPr>
              <w:widowControl w:val="0"/>
              <w:jc w:val="center"/>
              <w:rPr>
                <w:color w:val="0D0D0D"/>
              </w:rPr>
            </w:pPr>
            <w:r w:rsidRPr="00542FED">
              <w:rPr>
                <w:color w:val="0D0D0D"/>
              </w:rPr>
              <w:t>Апрель, май, 20</w:t>
            </w:r>
            <w:r w:rsidR="009504B9">
              <w:rPr>
                <w:color w:val="0D0D0D"/>
              </w:rPr>
              <w:t>20</w:t>
            </w:r>
          </w:p>
        </w:tc>
      </w:tr>
      <w:tr w:rsidR="00F3539C" w:rsidRPr="00542FED" w:rsidTr="009504B9">
        <w:trPr>
          <w:trHeight w:val="3624"/>
        </w:trPr>
        <w:tc>
          <w:tcPr>
            <w:tcW w:w="2694" w:type="dxa"/>
            <w:vMerge/>
            <w:tcBorders>
              <w:left w:val="single" w:sz="4" w:space="0" w:color="000000"/>
              <w:right w:val="single" w:sz="4" w:space="0" w:color="000000"/>
            </w:tcBorders>
            <w:vAlign w:val="center"/>
          </w:tcPr>
          <w:p w:rsidR="00F3539C" w:rsidRPr="00542FED" w:rsidRDefault="00F3539C" w:rsidP="009504B9">
            <w:pPr>
              <w:widowControl w:val="0"/>
              <w:rPr>
                <w:color w:val="0D0D0D"/>
              </w:rPr>
            </w:pPr>
          </w:p>
        </w:tc>
        <w:tc>
          <w:tcPr>
            <w:tcW w:w="6237" w:type="dxa"/>
            <w:tcBorders>
              <w:top w:val="single" w:sz="4" w:space="0" w:color="000000"/>
              <w:left w:val="single" w:sz="4" w:space="0" w:color="000000"/>
              <w:right w:val="single" w:sz="4" w:space="0" w:color="000000"/>
            </w:tcBorders>
            <w:tcMar>
              <w:top w:w="71" w:type="dxa"/>
              <w:left w:w="85" w:type="dxa"/>
              <w:bottom w:w="85" w:type="dxa"/>
              <w:right w:w="85" w:type="dxa"/>
            </w:tcMar>
          </w:tcPr>
          <w:p w:rsidR="00F3539C" w:rsidRPr="00542FED" w:rsidRDefault="00F3539C" w:rsidP="009504B9">
            <w:pPr>
              <w:widowControl w:val="0"/>
              <w:rPr>
                <w:strike/>
                <w:color w:val="0D0D0D"/>
              </w:rPr>
            </w:pPr>
            <w:r w:rsidRPr="00542FED">
              <w:rPr>
                <w:color w:val="0D0D0D"/>
              </w:rPr>
              <w:t>7.</w:t>
            </w:r>
            <w:r w:rsidRPr="00542FED">
              <w:rPr>
                <w:color w:val="0D0D0D"/>
              </w:rPr>
              <w:t> </w:t>
            </w:r>
            <w:r w:rsidRPr="00542FED">
              <w:rPr>
                <w:color w:val="0D0D0D"/>
              </w:rPr>
              <w:t>Доработка:</w:t>
            </w:r>
          </w:p>
          <w:p w:rsidR="00F3539C" w:rsidRPr="00542FED" w:rsidRDefault="00F3539C" w:rsidP="009504B9">
            <w:pPr>
              <w:widowControl w:val="0"/>
              <w:rPr>
                <w:color w:val="0D0D0D"/>
              </w:rPr>
            </w:pPr>
            <w:r w:rsidRPr="00542FED">
              <w:rPr>
                <w:color w:val="0D0D0D"/>
              </w:rPr>
              <w:t>–</w:t>
            </w:r>
            <w:r w:rsidRPr="00542FED">
              <w:rPr>
                <w:color w:val="0D0D0D"/>
              </w:rPr>
              <w:t> </w:t>
            </w:r>
            <w:r w:rsidRPr="00542FED">
              <w:rPr>
                <w:color w:val="0D0D0D"/>
              </w:rPr>
              <w:t>образовательных программ (индивидуальных и</w:t>
            </w:r>
            <w:r w:rsidRPr="00542FED">
              <w:rPr>
                <w:color w:val="0D0D0D"/>
              </w:rPr>
              <w:t> </w:t>
            </w:r>
            <w:r w:rsidRPr="00542FED">
              <w:rPr>
                <w:color w:val="0D0D0D"/>
              </w:rPr>
              <w:t>др.);</w:t>
            </w:r>
          </w:p>
          <w:p w:rsidR="00F3539C" w:rsidRPr="00542FED" w:rsidRDefault="00F3539C" w:rsidP="009504B9">
            <w:pPr>
              <w:widowControl w:val="0"/>
              <w:rPr>
                <w:color w:val="0D0D0D"/>
              </w:rPr>
            </w:pPr>
            <w:r w:rsidRPr="00542FED">
              <w:rPr>
                <w:color w:val="0D0D0D"/>
              </w:rPr>
              <w:t>–</w:t>
            </w:r>
            <w:r w:rsidRPr="00542FED">
              <w:rPr>
                <w:color w:val="0D0D0D"/>
              </w:rPr>
              <w:t> </w:t>
            </w:r>
            <w:r w:rsidRPr="00542FED">
              <w:rPr>
                <w:color w:val="0D0D0D"/>
              </w:rPr>
              <w:t>учебного плана;</w:t>
            </w:r>
          </w:p>
          <w:p w:rsidR="00F3539C" w:rsidRPr="00542FED" w:rsidRDefault="00F3539C" w:rsidP="009504B9">
            <w:pPr>
              <w:widowControl w:val="0"/>
              <w:rPr>
                <w:color w:val="0D0D0D"/>
              </w:rPr>
            </w:pPr>
            <w:r w:rsidRPr="00542FED">
              <w:rPr>
                <w:color w:val="0D0D0D"/>
              </w:rPr>
              <w:t>–</w:t>
            </w:r>
            <w:r w:rsidRPr="00542FED">
              <w:rPr>
                <w:color w:val="0D0D0D"/>
              </w:rPr>
              <w:t> </w:t>
            </w:r>
            <w:r w:rsidRPr="00542FED">
              <w:rPr>
                <w:color w:val="0D0D0D"/>
              </w:rPr>
              <w:t>рабочих программ учебных предметов, курсов, дисциплин, модулей;</w:t>
            </w:r>
          </w:p>
          <w:p w:rsidR="00F3539C" w:rsidRPr="00542FED" w:rsidRDefault="00F3539C" w:rsidP="009504B9">
            <w:pPr>
              <w:widowControl w:val="0"/>
              <w:rPr>
                <w:color w:val="0D0D0D"/>
              </w:rPr>
            </w:pPr>
            <w:r w:rsidRPr="00542FED">
              <w:rPr>
                <w:color w:val="0D0D0D"/>
              </w:rPr>
              <w:t>–</w:t>
            </w:r>
            <w:r w:rsidRPr="00542FED">
              <w:rPr>
                <w:color w:val="0D0D0D"/>
              </w:rPr>
              <w:t> </w:t>
            </w:r>
            <w:r w:rsidRPr="00542FED">
              <w:rPr>
                <w:color w:val="0D0D0D"/>
              </w:rPr>
              <w:t xml:space="preserve">годового календарного учебного графика; </w:t>
            </w:r>
          </w:p>
          <w:p w:rsidR="00F3539C" w:rsidRPr="00542FED" w:rsidRDefault="00F3539C" w:rsidP="009504B9">
            <w:pPr>
              <w:widowControl w:val="0"/>
              <w:rPr>
                <w:color w:val="0D0D0D"/>
              </w:rPr>
            </w:pPr>
            <w:r w:rsidRPr="00542FED">
              <w:rPr>
                <w:color w:val="0D0D0D"/>
              </w:rPr>
              <w:t>– положений о внеурочной деятельности обучающихся;</w:t>
            </w:r>
          </w:p>
          <w:p w:rsidR="00F3539C" w:rsidRPr="00542FED" w:rsidRDefault="00F3539C" w:rsidP="009504B9">
            <w:pPr>
              <w:widowControl w:val="0"/>
              <w:rPr>
                <w:color w:val="0D0D0D"/>
              </w:rPr>
            </w:pPr>
            <w:r w:rsidRPr="00542FED">
              <w:rPr>
                <w:color w:val="0D0D0D"/>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F3539C" w:rsidRPr="00542FED" w:rsidRDefault="00F3539C" w:rsidP="009504B9">
            <w:pPr>
              <w:widowControl w:val="0"/>
              <w:rPr>
                <w:color w:val="0D0D0D"/>
              </w:rPr>
            </w:pPr>
            <w:r w:rsidRPr="00542FED">
              <w:rPr>
                <w:color w:val="0D0D0D"/>
              </w:rPr>
              <w:t>– положения об организации домашней работы обучающихся;</w:t>
            </w:r>
          </w:p>
          <w:p w:rsidR="00F3539C" w:rsidRPr="00542FED" w:rsidRDefault="00F3539C" w:rsidP="009504B9">
            <w:pPr>
              <w:widowControl w:val="0"/>
              <w:rPr>
                <w:color w:val="0D0D0D"/>
              </w:rPr>
            </w:pPr>
            <w:r w:rsidRPr="00542FED">
              <w:rPr>
                <w:color w:val="0D0D0D"/>
              </w:rPr>
              <w:t>– положения о формах получения образования.</w:t>
            </w:r>
          </w:p>
        </w:tc>
        <w:tc>
          <w:tcPr>
            <w:tcW w:w="1559" w:type="dxa"/>
            <w:tcBorders>
              <w:top w:val="single" w:sz="4" w:space="0" w:color="000000"/>
              <w:left w:val="single" w:sz="4" w:space="0" w:color="000000"/>
              <w:right w:val="single" w:sz="4" w:space="0" w:color="000000"/>
            </w:tcBorders>
            <w:tcMar>
              <w:top w:w="71" w:type="dxa"/>
              <w:left w:w="85" w:type="dxa"/>
              <w:bottom w:w="85" w:type="dxa"/>
              <w:right w:w="85" w:type="dxa"/>
            </w:tcMar>
          </w:tcPr>
          <w:p w:rsidR="00F3539C" w:rsidRPr="00542FED" w:rsidRDefault="00F3539C" w:rsidP="009504B9">
            <w:pPr>
              <w:widowControl w:val="0"/>
              <w:jc w:val="center"/>
              <w:rPr>
                <w:color w:val="0D0D0D"/>
              </w:rPr>
            </w:pPr>
            <w:r w:rsidRPr="00542FED">
              <w:rPr>
                <w:color w:val="0D0D0D"/>
              </w:rPr>
              <w:t>Август, 20</w:t>
            </w:r>
            <w:r w:rsidR="009504B9">
              <w:rPr>
                <w:color w:val="0D0D0D"/>
              </w:rPr>
              <w:t>20</w:t>
            </w:r>
          </w:p>
        </w:tc>
      </w:tr>
      <w:tr w:rsidR="00F3539C" w:rsidRPr="00542FED" w:rsidTr="009504B9">
        <w:trPr>
          <w:trHeight w:val="722"/>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F3539C" w:rsidRPr="00542FED" w:rsidRDefault="00F3539C" w:rsidP="009504B9">
            <w:pPr>
              <w:widowControl w:val="0"/>
              <w:rPr>
                <w:color w:val="0D0D0D"/>
              </w:rPr>
            </w:pPr>
            <w:r w:rsidRPr="00542FED">
              <w:rPr>
                <w:color w:val="0D0D0D"/>
              </w:rPr>
              <w:t>II. Финансовое обеспечение введения ФГОС среднего общего образования</w:t>
            </w:r>
          </w:p>
        </w:tc>
        <w:tc>
          <w:tcPr>
            <w:tcW w:w="6237" w:type="dxa"/>
            <w:tcBorders>
              <w:top w:val="single" w:sz="4" w:space="0" w:color="auto"/>
              <w:left w:val="single" w:sz="4" w:space="0" w:color="auto"/>
              <w:bottom w:val="single" w:sz="4" w:space="0" w:color="auto"/>
              <w:right w:val="single" w:sz="4" w:space="0" w:color="auto"/>
            </w:tcBorders>
            <w:tcMar>
              <w:top w:w="68" w:type="dxa"/>
              <w:left w:w="85" w:type="dxa"/>
              <w:bottom w:w="82" w:type="dxa"/>
              <w:right w:w="85" w:type="dxa"/>
            </w:tcMar>
          </w:tcPr>
          <w:p w:rsidR="00F3539C" w:rsidRPr="00542FED" w:rsidRDefault="00F3539C" w:rsidP="009504B9">
            <w:pPr>
              <w:widowControl w:val="0"/>
              <w:rPr>
                <w:strike/>
                <w:color w:val="0D0D0D"/>
              </w:rPr>
            </w:pPr>
            <w:r w:rsidRPr="00542FED">
              <w:rPr>
                <w:color w:val="0D0D0D"/>
              </w:rPr>
              <w:t>1.</w:t>
            </w:r>
            <w:r w:rsidRPr="00542FED">
              <w:rPr>
                <w:color w:val="0D0D0D"/>
              </w:rPr>
              <w:t> </w:t>
            </w:r>
            <w:r w:rsidRPr="00542FED">
              <w:rPr>
                <w:color w:val="0D0D0D"/>
              </w:rPr>
              <w:t>Определение объема расходов, необходимых для реализации ООП и достижения планируемых результатов</w:t>
            </w:r>
          </w:p>
        </w:tc>
        <w:tc>
          <w:tcPr>
            <w:tcW w:w="1559" w:type="dxa"/>
            <w:tcBorders>
              <w:top w:val="single" w:sz="4" w:space="0" w:color="auto"/>
              <w:left w:val="single" w:sz="4" w:space="0" w:color="auto"/>
              <w:bottom w:val="single" w:sz="4" w:space="0" w:color="auto"/>
              <w:right w:val="single" w:sz="4" w:space="0" w:color="auto"/>
            </w:tcBorders>
            <w:tcMar>
              <w:top w:w="68" w:type="dxa"/>
              <w:left w:w="85" w:type="dxa"/>
              <w:bottom w:w="82" w:type="dxa"/>
              <w:right w:w="85" w:type="dxa"/>
            </w:tcMar>
          </w:tcPr>
          <w:p w:rsidR="00F3539C" w:rsidRPr="00542FED" w:rsidRDefault="00F3539C" w:rsidP="009504B9">
            <w:pPr>
              <w:widowControl w:val="0"/>
              <w:jc w:val="center"/>
              <w:rPr>
                <w:color w:val="0D0D0D"/>
              </w:rPr>
            </w:pPr>
            <w:r w:rsidRPr="00542FED">
              <w:rPr>
                <w:color w:val="0D0D0D"/>
              </w:rPr>
              <w:t>Август, 20</w:t>
            </w:r>
            <w:r w:rsidR="009504B9">
              <w:rPr>
                <w:color w:val="0D0D0D"/>
              </w:rPr>
              <w:t>20</w:t>
            </w:r>
          </w:p>
        </w:tc>
      </w:tr>
      <w:tr w:rsidR="009504B9" w:rsidRPr="00542FED" w:rsidTr="009504B9">
        <w:trPr>
          <w:trHeight w:val="636"/>
        </w:trPr>
        <w:tc>
          <w:tcPr>
            <w:tcW w:w="2694" w:type="dxa"/>
            <w:vMerge/>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504B9" w:rsidRPr="00542FED" w:rsidRDefault="009504B9" w:rsidP="009504B9">
            <w:pPr>
              <w:widowControl w:val="0"/>
              <w:rPr>
                <w:color w:val="0D0D0D"/>
              </w:rPr>
            </w:pPr>
          </w:p>
        </w:tc>
        <w:tc>
          <w:tcPr>
            <w:tcW w:w="6237" w:type="dxa"/>
            <w:tcBorders>
              <w:top w:val="single" w:sz="4" w:space="0" w:color="auto"/>
              <w:left w:val="single" w:sz="4" w:space="0" w:color="auto"/>
              <w:bottom w:val="single" w:sz="4" w:space="0" w:color="auto"/>
              <w:right w:val="single" w:sz="4" w:space="0" w:color="auto"/>
            </w:tcBorders>
            <w:tcMar>
              <w:top w:w="68" w:type="dxa"/>
              <w:left w:w="85" w:type="dxa"/>
              <w:bottom w:w="82" w:type="dxa"/>
              <w:right w:w="85" w:type="dxa"/>
            </w:tcMar>
          </w:tcPr>
          <w:p w:rsidR="009504B9" w:rsidRPr="00542FED" w:rsidRDefault="009504B9" w:rsidP="002A6CF1">
            <w:pPr>
              <w:widowControl w:val="0"/>
              <w:rPr>
                <w:color w:val="0D0D0D"/>
              </w:rPr>
            </w:pPr>
            <w:r w:rsidRPr="00542FED">
              <w:rPr>
                <w:color w:val="0D0D0D"/>
              </w:rPr>
              <w:t>2.</w:t>
            </w:r>
            <w:r w:rsidRPr="00542FED">
              <w:rPr>
                <w:color w:val="0D0D0D"/>
              </w:rPr>
              <w:t> </w:t>
            </w:r>
            <w:r w:rsidRPr="00542FED">
              <w:rPr>
                <w:color w:val="0D0D0D"/>
              </w:rPr>
              <w:t>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1559" w:type="dxa"/>
            <w:tcBorders>
              <w:top w:val="single" w:sz="4" w:space="0" w:color="auto"/>
              <w:left w:val="single" w:sz="4" w:space="0" w:color="auto"/>
              <w:bottom w:val="single" w:sz="4" w:space="0" w:color="auto"/>
              <w:right w:val="single" w:sz="4" w:space="0" w:color="auto"/>
            </w:tcBorders>
            <w:tcMar>
              <w:top w:w="68" w:type="dxa"/>
              <w:left w:w="85" w:type="dxa"/>
              <w:bottom w:w="82" w:type="dxa"/>
              <w:right w:w="85" w:type="dxa"/>
            </w:tcMar>
          </w:tcPr>
          <w:p w:rsidR="009504B9" w:rsidRPr="00542FED" w:rsidRDefault="009504B9" w:rsidP="002A6CF1">
            <w:pPr>
              <w:widowControl w:val="0"/>
              <w:jc w:val="center"/>
              <w:rPr>
                <w:color w:val="0D0D0D"/>
              </w:rPr>
            </w:pPr>
            <w:r w:rsidRPr="00542FED">
              <w:rPr>
                <w:color w:val="0D0D0D"/>
              </w:rPr>
              <w:t>Август, 20</w:t>
            </w:r>
            <w:r>
              <w:rPr>
                <w:color w:val="0D0D0D"/>
              </w:rPr>
              <w:t>20</w:t>
            </w:r>
          </w:p>
        </w:tc>
      </w:tr>
      <w:tr w:rsidR="009504B9" w:rsidRPr="00542FED" w:rsidTr="009504B9">
        <w:trPr>
          <w:trHeight w:val="745"/>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504B9" w:rsidRPr="00542FED" w:rsidRDefault="009504B9" w:rsidP="009504B9">
            <w:pPr>
              <w:widowControl w:val="0"/>
              <w:rPr>
                <w:color w:val="0D0D0D"/>
              </w:rPr>
            </w:pPr>
            <w:r w:rsidRPr="00542FED">
              <w:rPr>
                <w:color w:val="0D0D0D"/>
              </w:rPr>
              <w:t>III.</w:t>
            </w:r>
            <w:r w:rsidRPr="00542FED">
              <w:rPr>
                <w:color w:val="0D0D0D"/>
              </w:rPr>
              <w:t> </w:t>
            </w:r>
            <w:r w:rsidRPr="00542FED">
              <w:rPr>
                <w:color w:val="0D0D0D"/>
              </w:rPr>
              <w:t>Организационное обеспечение введения ФГОС среднего общего образования</w:t>
            </w: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504B9" w:rsidRPr="00542FED" w:rsidRDefault="009504B9" w:rsidP="009504B9">
            <w:pPr>
              <w:widowControl w:val="0"/>
              <w:rPr>
                <w:color w:val="0D0D0D"/>
              </w:rPr>
            </w:pPr>
            <w:r w:rsidRPr="00542FED">
              <w:rPr>
                <w:color w:val="0D0D0D"/>
              </w:rPr>
              <w:t>1.</w:t>
            </w:r>
            <w:r w:rsidRPr="00542FED">
              <w:rPr>
                <w:color w:val="0D0D0D"/>
              </w:rPr>
              <w:t> </w:t>
            </w:r>
            <w:r w:rsidRPr="00542FED">
              <w:rPr>
                <w:color w:val="0D0D0D"/>
              </w:rPr>
              <w:t>Обеспечение координации взаимодействия участников образовательных отношений по организации введения ФГОС СОО</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504B9" w:rsidRPr="00542FED" w:rsidRDefault="009504B9" w:rsidP="009504B9">
            <w:pPr>
              <w:widowControl w:val="0"/>
              <w:jc w:val="center"/>
              <w:rPr>
                <w:color w:val="0D0D0D"/>
              </w:rPr>
            </w:pPr>
            <w:r w:rsidRPr="00542FED">
              <w:rPr>
                <w:color w:val="0D0D0D"/>
              </w:rPr>
              <w:t>Август, 20</w:t>
            </w:r>
            <w:r>
              <w:rPr>
                <w:color w:val="0D0D0D"/>
              </w:rPr>
              <w:t>20</w:t>
            </w:r>
          </w:p>
        </w:tc>
      </w:tr>
      <w:tr w:rsidR="009504B9" w:rsidRPr="00542FED" w:rsidTr="009504B9">
        <w:trPr>
          <w:trHeight w:val="927"/>
        </w:trPr>
        <w:tc>
          <w:tcPr>
            <w:tcW w:w="2694" w:type="dxa"/>
            <w:vMerge/>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504B9" w:rsidRPr="00542FED" w:rsidRDefault="009504B9" w:rsidP="009504B9">
            <w:pPr>
              <w:widowControl w:val="0"/>
              <w:rPr>
                <w:color w:val="0D0D0D"/>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504B9" w:rsidRPr="00542FED" w:rsidRDefault="009504B9" w:rsidP="009504B9">
            <w:pPr>
              <w:widowControl w:val="0"/>
              <w:rPr>
                <w:color w:val="0D0D0D"/>
              </w:rPr>
            </w:pPr>
            <w:r w:rsidRPr="00542FED">
              <w:rPr>
                <w:color w:val="0D0D0D"/>
              </w:rPr>
              <w:t>2.</w:t>
            </w:r>
            <w:r w:rsidRPr="00542FED">
              <w:rPr>
                <w:color w:val="0D0D0D"/>
              </w:rPr>
              <w:t> </w:t>
            </w:r>
            <w:r w:rsidRPr="00542FED">
              <w:rPr>
                <w:color w:val="0D0D0D"/>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504B9" w:rsidRPr="00542FED" w:rsidRDefault="009504B9" w:rsidP="009504B9">
            <w:pPr>
              <w:widowControl w:val="0"/>
              <w:jc w:val="center"/>
              <w:rPr>
                <w:color w:val="0D0D0D"/>
              </w:rPr>
            </w:pPr>
            <w:r w:rsidRPr="00542FED">
              <w:rPr>
                <w:color w:val="0D0D0D"/>
              </w:rPr>
              <w:t>Август, 20</w:t>
            </w:r>
            <w:r>
              <w:rPr>
                <w:color w:val="0D0D0D"/>
              </w:rPr>
              <w:t>20</w:t>
            </w:r>
          </w:p>
        </w:tc>
      </w:tr>
      <w:tr w:rsidR="009504B9" w:rsidRPr="00542FED" w:rsidTr="009504B9">
        <w:trPr>
          <w:trHeight w:val="1347"/>
        </w:trPr>
        <w:tc>
          <w:tcPr>
            <w:tcW w:w="2694" w:type="dxa"/>
            <w:vMerge/>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504B9" w:rsidRPr="00542FED" w:rsidRDefault="009504B9" w:rsidP="009504B9">
            <w:pPr>
              <w:widowControl w:val="0"/>
              <w:rPr>
                <w:color w:val="0D0D0D"/>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504B9" w:rsidRPr="00542FED" w:rsidRDefault="009504B9" w:rsidP="009504B9">
            <w:pPr>
              <w:widowControl w:val="0"/>
              <w:rPr>
                <w:color w:val="0D0D0D"/>
              </w:rPr>
            </w:pPr>
            <w:r w:rsidRPr="00542FED">
              <w:rPr>
                <w:color w:val="0D0D0D"/>
              </w:rPr>
              <w:t>3.</w:t>
            </w:r>
            <w:r w:rsidRPr="00542FED">
              <w:rPr>
                <w:color w:val="0D0D0D"/>
              </w:rPr>
              <w:t> </w:t>
            </w:r>
            <w:r w:rsidRPr="00542FED">
              <w:rPr>
                <w:color w:val="0D0D0D"/>
              </w:rPr>
              <w:t>Разработка и реализация системы мониторинга образовательных потребностей обучающихся и родителей (законных представителей) для проектирования учебного плана в части, формируемой участниками образовательных отношений, и внеурочной деятельности</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504B9" w:rsidRPr="00542FED" w:rsidRDefault="009504B9" w:rsidP="009504B9">
            <w:pPr>
              <w:widowControl w:val="0"/>
              <w:jc w:val="center"/>
              <w:rPr>
                <w:color w:val="0D0D0D"/>
              </w:rPr>
            </w:pPr>
            <w:r w:rsidRPr="00542FED">
              <w:rPr>
                <w:color w:val="0D0D0D"/>
              </w:rPr>
              <w:t>Постоянно</w:t>
            </w:r>
          </w:p>
        </w:tc>
      </w:tr>
      <w:tr w:rsidR="009504B9" w:rsidRPr="00542FED" w:rsidTr="009504B9">
        <w:trPr>
          <w:trHeight w:val="1411"/>
        </w:trPr>
        <w:tc>
          <w:tcPr>
            <w:tcW w:w="2694" w:type="dxa"/>
            <w:vMerge/>
            <w:tcBorders>
              <w:top w:val="single" w:sz="4" w:space="0" w:color="000000"/>
              <w:left w:val="single" w:sz="4" w:space="0" w:color="000000"/>
              <w:bottom w:val="single" w:sz="4" w:space="0" w:color="000000"/>
              <w:right w:val="single" w:sz="4" w:space="0" w:color="000000"/>
            </w:tcBorders>
            <w:vAlign w:val="center"/>
          </w:tcPr>
          <w:p w:rsidR="009504B9" w:rsidRPr="00542FED" w:rsidRDefault="009504B9" w:rsidP="009504B9">
            <w:pPr>
              <w:widowControl w:val="0"/>
              <w:rPr>
                <w:color w:val="0D0D0D"/>
              </w:rPr>
            </w:pPr>
          </w:p>
        </w:tc>
        <w:tc>
          <w:tcPr>
            <w:tcW w:w="6237" w:type="dxa"/>
            <w:tcBorders>
              <w:top w:val="single" w:sz="4" w:space="0" w:color="000000"/>
              <w:left w:val="single" w:sz="4" w:space="0" w:color="000000"/>
              <w:right w:val="single" w:sz="4" w:space="0" w:color="000000"/>
            </w:tcBorders>
            <w:tcMar>
              <w:top w:w="68" w:type="dxa"/>
              <w:left w:w="85" w:type="dxa"/>
              <w:bottom w:w="82" w:type="dxa"/>
              <w:right w:w="85" w:type="dxa"/>
            </w:tcMar>
          </w:tcPr>
          <w:p w:rsidR="009504B9" w:rsidRPr="00542FED" w:rsidRDefault="009504B9" w:rsidP="009504B9">
            <w:pPr>
              <w:widowControl w:val="0"/>
              <w:rPr>
                <w:color w:val="0D0D0D"/>
              </w:rPr>
            </w:pPr>
            <w:r w:rsidRPr="00542FED">
              <w:rPr>
                <w:color w:val="0D0D0D"/>
              </w:rPr>
              <w:t>4.</w:t>
            </w:r>
            <w:r w:rsidRPr="00542FED">
              <w:rPr>
                <w:color w:val="0D0D0D"/>
              </w:rPr>
              <w:t> </w:t>
            </w:r>
            <w:r w:rsidRPr="00542FED">
              <w:rPr>
                <w:color w:val="0D0D0D"/>
              </w:rPr>
              <w:t>Привлечение органов государственно-общественного управления образовательной организацией к проектированию основной образовательной программы среднего общего образования</w:t>
            </w:r>
          </w:p>
        </w:tc>
        <w:tc>
          <w:tcPr>
            <w:tcW w:w="1559" w:type="dxa"/>
            <w:tcBorders>
              <w:top w:val="single" w:sz="4" w:space="0" w:color="000000"/>
              <w:left w:val="single" w:sz="4" w:space="0" w:color="000000"/>
              <w:right w:val="single" w:sz="4" w:space="0" w:color="000000"/>
            </w:tcBorders>
            <w:tcMar>
              <w:top w:w="68" w:type="dxa"/>
              <w:left w:w="85" w:type="dxa"/>
              <w:bottom w:w="82" w:type="dxa"/>
              <w:right w:w="85" w:type="dxa"/>
            </w:tcMar>
          </w:tcPr>
          <w:p w:rsidR="009504B9" w:rsidRPr="00542FED" w:rsidRDefault="009504B9" w:rsidP="009504B9">
            <w:pPr>
              <w:widowControl w:val="0"/>
              <w:jc w:val="center"/>
              <w:rPr>
                <w:color w:val="0D0D0D"/>
              </w:rPr>
            </w:pPr>
            <w:r w:rsidRPr="00542FED">
              <w:rPr>
                <w:color w:val="0D0D0D"/>
              </w:rPr>
              <w:t>Постоянно</w:t>
            </w:r>
          </w:p>
        </w:tc>
      </w:tr>
      <w:tr w:rsidR="009504B9" w:rsidRPr="00542FED" w:rsidTr="009504B9">
        <w:trPr>
          <w:trHeight w:val="1150"/>
        </w:trPr>
        <w:tc>
          <w:tcPr>
            <w:tcW w:w="2694" w:type="dxa"/>
            <w:vMerge w:val="restart"/>
            <w:tcBorders>
              <w:top w:val="single" w:sz="4" w:space="0" w:color="000000"/>
              <w:left w:val="single" w:sz="4" w:space="0" w:color="000000"/>
              <w:right w:val="single" w:sz="4" w:space="0" w:color="000000"/>
            </w:tcBorders>
            <w:tcMar>
              <w:top w:w="68" w:type="dxa"/>
              <w:left w:w="85" w:type="dxa"/>
              <w:bottom w:w="82" w:type="dxa"/>
              <w:right w:w="85" w:type="dxa"/>
            </w:tcMar>
          </w:tcPr>
          <w:p w:rsidR="009504B9" w:rsidRPr="00542FED" w:rsidRDefault="009504B9" w:rsidP="009504B9">
            <w:pPr>
              <w:widowControl w:val="0"/>
              <w:rPr>
                <w:color w:val="0D0D0D"/>
              </w:rPr>
            </w:pPr>
            <w:r w:rsidRPr="00542FED">
              <w:rPr>
                <w:color w:val="0D0D0D"/>
              </w:rPr>
              <w:t>IV.</w:t>
            </w:r>
            <w:r w:rsidRPr="00542FED">
              <w:rPr>
                <w:color w:val="0D0D0D"/>
              </w:rPr>
              <w:t> </w:t>
            </w:r>
            <w:r w:rsidRPr="00542FED">
              <w:rPr>
                <w:color w:val="0D0D0D"/>
              </w:rPr>
              <w:t>Кадровое обеспечение введения ФГОС среднего общего образования</w:t>
            </w:r>
          </w:p>
        </w:tc>
        <w:tc>
          <w:tcPr>
            <w:tcW w:w="6237" w:type="dxa"/>
            <w:tcBorders>
              <w:top w:val="single" w:sz="4" w:space="0" w:color="000000"/>
              <w:left w:val="single" w:sz="4" w:space="0" w:color="000000"/>
              <w:right w:val="single" w:sz="4" w:space="0" w:color="000000"/>
            </w:tcBorders>
            <w:tcMar>
              <w:top w:w="68" w:type="dxa"/>
              <w:left w:w="85" w:type="dxa"/>
              <w:bottom w:w="82" w:type="dxa"/>
              <w:right w:w="85" w:type="dxa"/>
            </w:tcMar>
          </w:tcPr>
          <w:p w:rsidR="009504B9" w:rsidRPr="00542FED" w:rsidRDefault="009504B9" w:rsidP="009504B9">
            <w:pPr>
              <w:widowControl w:val="0"/>
              <w:rPr>
                <w:color w:val="0D0D0D"/>
              </w:rPr>
            </w:pPr>
            <w:r w:rsidRPr="00542FED">
              <w:rPr>
                <w:color w:val="0D0D0D"/>
              </w:rPr>
              <w:t>1.</w:t>
            </w:r>
            <w:r w:rsidRPr="00542FED">
              <w:rPr>
                <w:color w:val="0D0D0D"/>
              </w:rPr>
              <w:t> </w:t>
            </w:r>
            <w:r w:rsidRPr="00542FED">
              <w:rPr>
                <w:color w:val="0D0D0D"/>
              </w:rPr>
              <w:t>Корректировка плана научно-методических семинаров (внутришкольного повышения квалификации) с ориентацией на проблемы введения ФГОС СОО</w:t>
            </w:r>
          </w:p>
        </w:tc>
        <w:tc>
          <w:tcPr>
            <w:tcW w:w="1559" w:type="dxa"/>
            <w:tcBorders>
              <w:top w:val="single" w:sz="4" w:space="0" w:color="000000"/>
              <w:left w:val="single" w:sz="4" w:space="0" w:color="000000"/>
              <w:right w:val="single" w:sz="4" w:space="0" w:color="000000"/>
            </w:tcBorders>
            <w:tcMar>
              <w:top w:w="68" w:type="dxa"/>
              <w:left w:w="85" w:type="dxa"/>
              <w:bottom w:w="82" w:type="dxa"/>
              <w:right w:w="85" w:type="dxa"/>
            </w:tcMar>
          </w:tcPr>
          <w:p w:rsidR="009504B9" w:rsidRPr="00542FED" w:rsidRDefault="009504B9" w:rsidP="009504B9">
            <w:pPr>
              <w:widowControl w:val="0"/>
              <w:jc w:val="center"/>
              <w:rPr>
                <w:color w:val="0D0D0D"/>
              </w:rPr>
            </w:pPr>
            <w:r w:rsidRPr="00542FED">
              <w:rPr>
                <w:color w:val="0D0D0D"/>
              </w:rPr>
              <w:t>Постоянно</w:t>
            </w:r>
          </w:p>
        </w:tc>
      </w:tr>
      <w:tr w:rsidR="009504B9" w:rsidRPr="00542FED" w:rsidTr="009504B9">
        <w:trPr>
          <w:trHeight w:val="585"/>
        </w:trPr>
        <w:tc>
          <w:tcPr>
            <w:tcW w:w="2694" w:type="dxa"/>
            <w:vMerge/>
            <w:tcBorders>
              <w:left w:val="single" w:sz="4" w:space="0" w:color="000000"/>
              <w:right w:val="single" w:sz="4" w:space="0" w:color="000000"/>
            </w:tcBorders>
            <w:tcMar>
              <w:top w:w="68" w:type="dxa"/>
              <w:left w:w="85" w:type="dxa"/>
              <w:bottom w:w="82" w:type="dxa"/>
              <w:right w:w="85" w:type="dxa"/>
            </w:tcMar>
          </w:tcPr>
          <w:p w:rsidR="009504B9" w:rsidRPr="00542FED" w:rsidRDefault="009504B9" w:rsidP="009504B9">
            <w:pPr>
              <w:widowControl w:val="0"/>
              <w:rPr>
                <w:color w:val="0D0D0D"/>
              </w:rPr>
            </w:pPr>
          </w:p>
        </w:tc>
        <w:tc>
          <w:tcPr>
            <w:tcW w:w="6237" w:type="dxa"/>
            <w:tcBorders>
              <w:top w:val="single" w:sz="4" w:space="0" w:color="000000"/>
              <w:left w:val="single" w:sz="4" w:space="0" w:color="000000"/>
              <w:right w:val="single" w:sz="4" w:space="0" w:color="000000"/>
            </w:tcBorders>
            <w:tcMar>
              <w:top w:w="68" w:type="dxa"/>
              <w:left w:w="85" w:type="dxa"/>
              <w:bottom w:w="82" w:type="dxa"/>
              <w:right w:w="85" w:type="dxa"/>
            </w:tcMar>
          </w:tcPr>
          <w:p w:rsidR="009504B9" w:rsidRPr="00542FED" w:rsidRDefault="009504B9" w:rsidP="009504B9">
            <w:pPr>
              <w:widowControl w:val="0"/>
              <w:rPr>
                <w:color w:val="0D0D0D"/>
              </w:rPr>
            </w:pPr>
            <w:r w:rsidRPr="00542FED">
              <w:rPr>
                <w:color w:val="0D0D0D"/>
              </w:rPr>
              <w:t xml:space="preserve">2.Анализ кадрового обеспечения введения и реализации ФГОС СОО </w:t>
            </w:r>
          </w:p>
        </w:tc>
        <w:tc>
          <w:tcPr>
            <w:tcW w:w="1559" w:type="dxa"/>
            <w:tcBorders>
              <w:top w:val="single" w:sz="4" w:space="0" w:color="000000"/>
              <w:left w:val="single" w:sz="4" w:space="0" w:color="000000"/>
              <w:right w:val="single" w:sz="4" w:space="0" w:color="000000"/>
            </w:tcBorders>
            <w:tcMar>
              <w:top w:w="68" w:type="dxa"/>
              <w:left w:w="85" w:type="dxa"/>
              <w:bottom w:w="82" w:type="dxa"/>
              <w:right w:w="85" w:type="dxa"/>
            </w:tcMar>
          </w:tcPr>
          <w:p w:rsidR="009504B9" w:rsidRPr="00542FED" w:rsidRDefault="009504B9" w:rsidP="009504B9">
            <w:pPr>
              <w:widowControl w:val="0"/>
              <w:jc w:val="center"/>
              <w:rPr>
                <w:color w:val="0D0D0D"/>
              </w:rPr>
            </w:pPr>
            <w:r w:rsidRPr="00542FED">
              <w:rPr>
                <w:color w:val="0D0D0D"/>
              </w:rPr>
              <w:t>Август, 20</w:t>
            </w:r>
            <w:r>
              <w:rPr>
                <w:color w:val="0D0D0D"/>
              </w:rPr>
              <w:t>20</w:t>
            </w:r>
          </w:p>
        </w:tc>
      </w:tr>
      <w:tr w:rsidR="009504B9" w:rsidRPr="00542FED" w:rsidTr="009504B9">
        <w:trPr>
          <w:trHeight w:val="1150"/>
        </w:trPr>
        <w:tc>
          <w:tcPr>
            <w:tcW w:w="2694" w:type="dxa"/>
            <w:vMerge/>
            <w:tcBorders>
              <w:left w:val="single" w:sz="4" w:space="0" w:color="000000"/>
              <w:bottom w:val="single" w:sz="4" w:space="0" w:color="000000"/>
              <w:right w:val="single" w:sz="4" w:space="0" w:color="000000"/>
            </w:tcBorders>
            <w:tcMar>
              <w:top w:w="68" w:type="dxa"/>
              <w:left w:w="85" w:type="dxa"/>
              <w:bottom w:w="82" w:type="dxa"/>
              <w:right w:w="85" w:type="dxa"/>
            </w:tcMar>
          </w:tcPr>
          <w:p w:rsidR="009504B9" w:rsidRPr="00542FED" w:rsidRDefault="009504B9" w:rsidP="009504B9">
            <w:pPr>
              <w:widowControl w:val="0"/>
              <w:rPr>
                <w:color w:val="0D0D0D"/>
              </w:rPr>
            </w:pPr>
          </w:p>
        </w:tc>
        <w:tc>
          <w:tcPr>
            <w:tcW w:w="6237" w:type="dxa"/>
            <w:tcBorders>
              <w:top w:val="single" w:sz="4" w:space="0" w:color="000000"/>
              <w:left w:val="single" w:sz="4" w:space="0" w:color="000000"/>
              <w:right w:val="single" w:sz="4" w:space="0" w:color="000000"/>
            </w:tcBorders>
            <w:tcMar>
              <w:top w:w="68" w:type="dxa"/>
              <w:left w:w="85" w:type="dxa"/>
              <w:bottom w:w="82" w:type="dxa"/>
              <w:right w:w="85" w:type="dxa"/>
            </w:tcMar>
          </w:tcPr>
          <w:p w:rsidR="009504B9" w:rsidRPr="00542FED" w:rsidRDefault="009504B9" w:rsidP="009504B9">
            <w:pPr>
              <w:widowControl w:val="0"/>
              <w:rPr>
                <w:color w:val="0D0D0D"/>
              </w:rPr>
            </w:pPr>
            <w:r w:rsidRPr="00542FED">
              <w:rPr>
                <w:color w:val="0D0D0D"/>
              </w:rPr>
              <w:t>3.</w:t>
            </w:r>
            <w:r w:rsidRPr="00542FED">
              <w:rPr>
                <w:color w:val="0D0D0D"/>
              </w:rPr>
              <w:t> </w:t>
            </w:r>
            <w:r w:rsidRPr="00542FED">
              <w:rPr>
                <w:color w:val="0D0D0D"/>
              </w:rPr>
              <w:t>Создание (корректировка) плана-</w:t>
            </w:r>
            <w:r w:rsidRPr="00542FED">
              <w:rPr>
                <w:color w:val="0D0D0D"/>
              </w:rPr>
              <w:softHyphen/>
              <w:t>графика повышения квалификации педагогических и руководящих работников образовательной организации в связи с введением ФГОС СОО</w:t>
            </w:r>
          </w:p>
        </w:tc>
        <w:tc>
          <w:tcPr>
            <w:tcW w:w="1559" w:type="dxa"/>
            <w:tcBorders>
              <w:top w:val="single" w:sz="4" w:space="0" w:color="000000"/>
              <w:left w:val="single" w:sz="4" w:space="0" w:color="000000"/>
              <w:right w:val="single" w:sz="4" w:space="0" w:color="000000"/>
            </w:tcBorders>
            <w:tcMar>
              <w:top w:w="68" w:type="dxa"/>
              <w:left w:w="85" w:type="dxa"/>
              <w:bottom w:w="82" w:type="dxa"/>
              <w:right w:w="85" w:type="dxa"/>
            </w:tcMar>
          </w:tcPr>
          <w:p w:rsidR="009504B9" w:rsidRPr="00542FED" w:rsidRDefault="009504B9" w:rsidP="009504B9">
            <w:pPr>
              <w:widowControl w:val="0"/>
              <w:jc w:val="center"/>
              <w:rPr>
                <w:color w:val="0D0D0D"/>
              </w:rPr>
            </w:pPr>
            <w:r w:rsidRPr="00542FED">
              <w:rPr>
                <w:color w:val="0D0D0D"/>
              </w:rPr>
              <w:t>Постоянно</w:t>
            </w:r>
          </w:p>
        </w:tc>
      </w:tr>
      <w:tr w:rsidR="009504B9" w:rsidRPr="00542FED" w:rsidTr="009504B9">
        <w:trPr>
          <w:trHeight w:val="306"/>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504B9" w:rsidRPr="00542FED" w:rsidRDefault="009504B9" w:rsidP="009504B9">
            <w:pPr>
              <w:widowControl w:val="0"/>
              <w:rPr>
                <w:color w:val="0D0D0D"/>
              </w:rPr>
            </w:pPr>
            <w:r w:rsidRPr="00542FED">
              <w:rPr>
                <w:color w:val="0D0D0D"/>
              </w:rPr>
              <w:t>V.</w:t>
            </w:r>
            <w:r w:rsidRPr="00542FED">
              <w:rPr>
                <w:color w:val="0D0D0D"/>
              </w:rPr>
              <w:t> </w:t>
            </w:r>
            <w:r w:rsidRPr="00542FED">
              <w:rPr>
                <w:color w:val="0D0D0D"/>
              </w:rPr>
              <w:t>Информационное обеспечение введения ФГОС среднего общего образования</w:t>
            </w:r>
          </w:p>
        </w:tc>
        <w:tc>
          <w:tcPr>
            <w:tcW w:w="6237"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9504B9" w:rsidRPr="00542FED" w:rsidRDefault="009504B9" w:rsidP="009504B9">
            <w:pPr>
              <w:widowControl w:val="0"/>
              <w:rPr>
                <w:color w:val="0D0D0D"/>
              </w:rPr>
            </w:pPr>
            <w:r w:rsidRPr="00542FED">
              <w:rPr>
                <w:color w:val="0D0D0D"/>
              </w:rPr>
              <w:t>1.</w:t>
            </w:r>
            <w:r w:rsidRPr="00542FED">
              <w:rPr>
                <w:color w:val="0D0D0D"/>
              </w:rPr>
              <w:t> </w:t>
            </w:r>
            <w:r w:rsidRPr="00542FED">
              <w:rPr>
                <w:color w:val="0D0D0D"/>
              </w:rPr>
              <w:t>Размещение на сайте образовательной организации информационных материалов о реализации ФГОС СОО</w:t>
            </w:r>
          </w:p>
        </w:tc>
        <w:tc>
          <w:tcPr>
            <w:tcW w:w="1559"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9504B9" w:rsidRPr="00542FED" w:rsidRDefault="009504B9" w:rsidP="009504B9">
            <w:pPr>
              <w:widowControl w:val="0"/>
              <w:jc w:val="center"/>
              <w:rPr>
                <w:color w:val="0D0D0D"/>
              </w:rPr>
            </w:pPr>
            <w:r w:rsidRPr="00542FED">
              <w:rPr>
                <w:color w:val="0D0D0D"/>
              </w:rPr>
              <w:t>Постоянно</w:t>
            </w:r>
          </w:p>
        </w:tc>
      </w:tr>
      <w:tr w:rsidR="009504B9" w:rsidRPr="00542FED" w:rsidTr="009504B9">
        <w:trPr>
          <w:trHeight w:val="306"/>
        </w:trPr>
        <w:tc>
          <w:tcPr>
            <w:tcW w:w="2694" w:type="dxa"/>
            <w:vMerge/>
            <w:tcBorders>
              <w:top w:val="single" w:sz="4" w:space="0" w:color="000000"/>
              <w:left w:val="single" w:sz="4" w:space="0" w:color="000000"/>
              <w:bottom w:val="single" w:sz="4" w:space="0" w:color="000000"/>
              <w:right w:val="single" w:sz="4" w:space="0" w:color="000000"/>
            </w:tcBorders>
            <w:vAlign w:val="center"/>
          </w:tcPr>
          <w:p w:rsidR="009504B9" w:rsidRPr="00542FED" w:rsidRDefault="009504B9" w:rsidP="009504B9">
            <w:pPr>
              <w:widowControl w:val="0"/>
              <w:rPr>
                <w:color w:val="0D0D0D"/>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504B9" w:rsidRPr="00542FED" w:rsidRDefault="009504B9" w:rsidP="009504B9">
            <w:pPr>
              <w:widowControl w:val="0"/>
              <w:rPr>
                <w:color w:val="0D0D0D"/>
              </w:rPr>
            </w:pPr>
            <w:r w:rsidRPr="00542FED">
              <w:rPr>
                <w:color w:val="0D0D0D"/>
              </w:rPr>
              <w:t>2.</w:t>
            </w:r>
            <w:r w:rsidRPr="00542FED">
              <w:rPr>
                <w:color w:val="0D0D0D"/>
              </w:rPr>
              <w:t> </w:t>
            </w:r>
            <w:r w:rsidRPr="00542FED">
              <w:rPr>
                <w:color w:val="0D0D0D"/>
              </w:rPr>
              <w:t>Широкое информирование родительской общественности о введении ФГОС СОО и порядке перехода на них</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504B9" w:rsidRPr="00542FED" w:rsidRDefault="009504B9" w:rsidP="009504B9">
            <w:pPr>
              <w:widowControl w:val="0"/>
              <w:jc w:val="center"/>
              <w:rPr>
                <w:color w:val="0D0D0D"/>
              </w:rPr>
            </w:pPr>
            <w:r w:rsidRPr="00542FED">
              <w:rPr>
                <w:color w:val="0D0D0D"/>
              </w:rPr>
              <w:t>Сентябрь, 20</w:t>
            </w:r>
            <w:r>
              <w:rPr>
                <w:color w:val="0D0D0D"/>
              </w:rPr>
              <w:t>20</w:t>
            </w:r>
          </w:p>
        </w:tc>
      </w:tr>
      <w:tr w:rsidR="009504B9" w:rsidRPr="00542FED" w:rsidTr="009504B9">
        <w:trPr>
          <w:trHeight w:val="914"/>
        </w:trPr>
        <w:tc>
          <w:tcPr>
            <w:tcW w:w="2694" w:type="dxa"/>
            <w:vMerge/>
            <w:tcBorders>
              <w:top w:val="single" w:sz="4" w:space="0" w:color="000000"/>
              <w:left w:val="single" w:sz="4" w:space="0" w:color="000000"/>
              <w:bottom w:val="single" w:sz="4" w:space="0" w:color="000000"/>
              <w:right w:val="single" w:sz="4" w:space="0" w:color="000000"/>
            </w:tcBorders>
            <w:vAlign w:val="center"/>
          </w:tcPr>
          <w:p w:rsidR="009504B9" w:rsidRPr="00542FED" w:rsidRDefault="009504B9" w:rsidP="009504B9">
            <w:pPr>
              <w:widowControl w:val="0"/>
              <w:rPr>
                <w:color w:val="0D0D0D"/>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504B9" w:rsidRPr="00542FED" w:rsidRDefault="009504B9" w:rsidP="009504B9">
            <w:pPr>
              <w:widowControl w:val="0"/>
              <w:rPr>
                <w:color w:val="0D0D0D"/>
              </w:rPr>
            </w:pPr>
            <w:r w:rsidRPr="00542FED">
              <w:rPr>
                <w:color w:val="0D0D0D"/>
              </w:rPr>
              <w:t>3.</w:t>
            </w:r>
            <w:r w:rsidRPr="00542FED">
              <w:rPr>
                <w:color w:val="0D0D0D"/>
              </w:rPr>
              <w:t> </w:t>
            </w:r>
            <w:r w:rsidRPr="00542FED">
              <w:rPr>
                <w:color w:val="0D0D0D"/>
              </w:rPr>
              <w:t>Организация изучения общественного мнения по вопросам реализации ФГОС СОО и внесения возможных дополнений в содержание ООП образовательной организации</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504B9" w:rsidRPr="00542FED" w:rsidRDefault="009504B9" w:rsidP="009504B9">
            <w:pPr>
              <w:widowControl w:val="0"/>
              <w:jc w:val="center"/>
              <w:rPr>
                <w:color w:val="0D0D0D"/>
              </w:rPr>
            </w:pPr>
            <w:r w:rsidRPr="00542FED">
              <w:rPr>
                <w:color w:val="0D0D0D"/>
              </w:rPr>
              <w:t>Постоянно</w:t>
            </w:r>
          </w:p>
        </w:tc>
      </w:tr>
      <w:tr w:rsidR="009504B9" w:rsidRPr="00542FED" w:rsidTr="009504B9">
        <w:trPr>
          <w:trHeight w:val="306"/>
        </w:trPr>
        <w:tc>
          <w:tcPr>
            <w:tcW w:w="2694" w:type="dxa"/>
            <w:vMerge/>
            <w:tcBorders>
              <w:top w:val="single" w:sz="4" w:space="0" w:color="000000"/>
              <w:left w:val="single" w:sz="4" w:space="0" w:color="000000"/>
              <w:bottom w:val="single" w:sz="4" w:space="0" w:color="000000"/>
              <w:right w:val="single" w:sz="4" w:space="0" w:color="000000"/>
            </w:tcBorders>
            <w:vAlign w:val="center"/>
          </w:tcPr>
          <w:p w:rsidR="009504B9" w:rsidRPr="00542FED" w:rsidRDefault="009504B9" w:rsidP="009504B9">
            <w:pPr>
              <w:widowControl w:val="0"/>
              <w:rPr>
                <w:color w:val="0D0D0D"/>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504B9" w:rsidRPr="00542FED" w:rsidRDefault="009504B9" w:rsidP="009504B9">
            <w:pPr>
              <w:widowControl w:val="0"/>
              <w:rPr>
                <w:strike/>
                <w:color w:val="0D0D0D"/>
              </w:rPr>
            </w:pPr>
            <w:r w:rsidRPr="00542FED">
              <w:rPr>
                <w:color w:val="0D0D0D"/>
              </w:rPr>
              <w:t>4.</w:t>
            </w:r>
            <w:r w:rsidRPr="00542FED">
              <w:rPr>
                <w:color w:val="0D0D0D"/>
              </w:rPr>
              <w:t> </w:t>
            </w:r>
            <w:r w:rsidRPr="00542FED">
              <w:rPr>
                <w:color w:val="0D0D0D"/>
              </w:rPr>
              <w:t>Разработка и утверждение локальных актов, регламентирующих: организацию и проведение публичного отчета образовательной организации</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504B9" w:rsidRPr="00542FED" w:rsidRDefault="009504B9" w:rsidP="009504B9">
            <w:pPr>
              <w:widowControl w:val="0"/>
              <w:jc w:val="center"/>
              <w:rPr>
                <w:color w:val="0D0D0D"/>
              </w:rPr>
            </w:pPr>
            <w:r w:rsidRPr="00542FED">
              <w:rPr>
                <w:color w:val="0D0D0D"/>
              </w:rPr>
              <w:t>Постоянно</w:t>
            </w:r>
          </w:p>
        </w:tc>
      </w:tr>
      <w:tr w:rsidR="009504B9" w:rsidRPr="00542FED" w:rsidTr="009504B9">
        <w:trPr>
          <w:trHeight w:val="306"/>
        </w:trPr>
        <w:tc>
          <w:tcPr>
            <w:tcW w:w="2694" w:type="dxa"/>
            <w:vMerge w:val="restart"/>
            <w:tcBorders>
              <w:top w:val="single" w:sz="4" w:space="0" w:color="000000"/>
              <w:left w:val="single" w:sz="4" w:space="0" w:color="000000"/>
              <w:right w:val="single" w:sz="4" w:space="0" w:color="000000"/>
            </w:tcBorders>
            <w:tcMar>
              <w:top w:w="68" w:type="dxa"/>
              <w:left w:w="85" w:type="dxa"/>
              <w:bottom w:w="79" w:type="dxa"/>
              <w:right w:w="85" w:type="dxa"/>
            </w:tcMar>
          </w:tcPr>
          <w:p w:rsidR="009504B9" w:rsidRPr="00542FED" w:rsidRDefault="009504B9" w:rsidP="009504B9">
            <w:pPr>
              <w:widowControl w:val="0"/>
              <w:rPr>
                <w:color w:val="0D0D0D"/>
              </w:rPr>
            </w:pPr>
            <w:r w:rsidRPr="00542FED">
              <w:rPr>
                <w:color w:val="0D0D0D"/>
              </w:rPr>
              <w:t>VI.</w:t>
            </w:r>
            <w:r w:rsidRPr="00542FED">
              <w:rPr>
                <w:color w:val="0D0D0D"/>
              </w:rPr>
              <w:t> </w:t>
            </w:r>
            <w:r w:rsidRPr="00542FED">
              <w:rPr>
                <w:color w:val="0D0D0D"/>
              </w:rPr>
              <w:t>Материально-</w:t>
            </w:r>
          </w:p>
          <w:p w:rsidR="009504B9" w:rsidRPr="00542FED" w:rsidRDefault="009504B9" w:rsidP="009504B9">
            <w:pPr>
              <w:widowControl w:val="0"/>
              <w:rPr>
                <w:color w:val="0D0D0D"/>
              </w:rPr>
            </w:pPr>
            <w:r w:rsidRPr="00542FED">
              <w:rPr>
                <w:color w:val="0D0D0D"/>
              </w:rPr>
              <w:t>техническое обеспечение введения ФГОС среднего общего образования</w:t>
            </w: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504B9" w:rsidRPr="00542FED" w:rsidRDefault="009504B9" w:rsidP="009504B9">
            <w:pPr>
              <w:widowControl w:val="0"/>
              <w:rPr>
                <w:color w:val="0D0D0D"/>
              </w:rPr>
            </w:pPr>
            <w:r w:rsidRPr="00542FED">
              <w:rPr>
                <w:color w:val="0D0D0D"/>
              </w:rPr>
              <w:t>1.</w:t>
            </w:r>
            <w:r w:rsidRPr="00542FED">
              <w:rPr>
                <w:color w:val="0D0D0D"/>
              </w:rPr>
              <w:t> </w:t>
            </w:r>
            <w:r w:rsidRPr="00542FED">
              <w:rPr>
                <w:color w:val="0D0D0D"/>
              </w:rPr>
              <w:t>Анализ материально-</w:t>
            </w:r>
            <w:r w:rsidRPr="00542FED">
              <w:rPr>
                <w:color w:val="0D0D0D"/>
              </w:rPr>
              <w:softHyphen/>
              <w:t>технического обеспечения реализации ФГОС СОО</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504B9" w:rsidRPr="00542FED" w:rsidRDefault="009504B9" w:rsidP="009504B9">
            <w:pPr>
              <w:widowControl w:val="0"/>
              <w:jc w:val="center"/>
              <w:rPr>
                <w:color w:val="0D0D0D"/>
              </w:rPr>
            </w:pPr>
            <w:r w:rsidRPr="00542FED">
              <w:rPr>
                <w:color w:val="0D0D0D"/>
              </w:rPr>
              <w:t>Постоянно</w:t>
            </w:r>
          </w:p>
        </w:tc>
      </w:tr>
      <w:tr w:rsidR="009504B9" w:rsidRPr="00542FED" w:rsidTr="009504B9">
        <w:trPr>
          <w:trHeight w:val="559"/>
        </w:trPr>
        <w:tc>
          <w:tcPr>
            <w:tcW w:w="2694" w:type="dxa"/>
            <w:vMerge/>
            <w:tcBorders>
              <w:left w:val="single" w:sz="4" w:space="0" w:color="000000"/>
              <w:right w:val="single" w:sz="4" w:space="0" w:color="000000"/>
            </w:tcBorders>
            <w:vAlign w:val="center"/>
          </w:tcPr>
          <w:p w:rsidR="009504B9" w:rsidRPr="00542FED" w:rsidRDefault="009504B9" w:rsidP="009504B9">
            <w:pPr>
              <w:widowControl w:val="0"/>
              <w:rPr>
                <w:color w:val="0D0D0D"/>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504B9" w:rsidRPr="00542FED" w:rsidRDefault="009504B9" w:rsidP="009504B9">
            <w:pPr>
              <w:widowControl w:val="0"/>
              <w:rPr>
                <w:color w:val="0D0D0D"/>
              </w:rPr>
            </w:pPr>
            <w:r w:rsidRPr="00542FED">
              <w:rPr>
                <w:color w:val="0D0D0D"/>
              </w:rPr>
              <w:t>2.</w:t>
            </w:r>
            <w:r w:rsidRPr="00542FED">
              <w:rPr>
                <w:color w:val="0D0D0D"/>
              </w:rPr>
              <w:t> </w:t>
            </w:r>
            <w:r w:rsidRPr="00542FED">
              <w:rPr>
                <w:color w:val="0D0D0D"/>
              </w:rPr>
              <w:t>Обеспечение соответствия материально-технической базы образовательной организации требованиям ФГОС СОО</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504B9" w:rsidRPr="00542FED" w:rsidRDefault="009504B9" w:rsidP="009504B9">
            <w:pPr>
              <w:widowControl w:val="0"/>
              <w:jc w:val="center"/>
              <w:rPr>
                <w:color w:val="0D0D0D"/>
              </w:rPr>
            </w:pPr>
            <w:r w:rsidRPr="00542FED">
              <w:rPr>
                <w:color w:val="0D0D0D"/>
              </w:rPr>
              <w:t>Постоянно</w:t>
            </w:r>
          </w:p>
        </w:tc>
      </w:tr>
      <w:tr w:rsidR="009504B9" w:rsidRPr="00542FED" w:rsidTr="009504B9">
        <w:trPr>
          <w:trHeight w:val="593"/>
        </w:trPr>
        <w:tc>
          <w:tcPr>
            <w:tcW w:w="2694" w:type="dxa"/>
            <w:vMerge/>
            <w:tcBorders>
              <w:left w:val="single" w:sz="4" w:space="0" w:color="000000"/>
              <w:right w:val="single" w:sz="4" w:space="0" w:color="000000"/>
            </w:tcBorders>
            <w:tcMar>
              <w:top w:w="68" w:type="dxa"/>
              <w:left w:w="85" w:type="dxa"/>
              <w:bottom w:w="85" w:type="dxa"/>
              <w:right w:w="85" w:type="dxa"/>
            </w:tcMar>
          </w:tcPr>
          <w:p w:rsidR="009504B9" w:rsidRPr="00542FED" w:rsidRDefault="009504B9" w:rsidP="009504B9">
            <w:pPr>
              <w:widowControl w:val="0"/>
              <w:rPr>
                <w:color w:val="0D0D0D"/>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504B9" w:rsidRPr="00542FED" w:rsidRDefault="009504B9" w:rsidP="009504B9">
            <w:pPr>
              <w:widowControl w:val="0"/>
              <w:rPr>
                <w:color w:val="0D0D0D"/>
              </w:rPr>
            </w:pPr>
            <w:r w:rsidRPr="00542FED">
              <w:rPr>
                <w:color w:val="0D0D0D"/>
              </w:rPr>
              <w:t>3.</w:t>
            </w:r>
            <w:r w:rsidRPr="00542FED">
              <w:rPr>
                <w:color w:val="0D0D0D"/>
              </w:rPr>
              <w:t> </w:t>
            </w:r>
            <w:r w:rsidRPr="00542FED">
              <w:rPr>
                <w:color w:val="0D0D0D"/>
              </w:rPr>
              <w:t>Обеспечение соответствия санитарно-гигиенических условий требованиям ФГОС и СанПиН</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504B9" w:rsidRPr="00542FED" w:rsidRDefault="009504B9" w:rsidP="009504B9">
            <w:pPr>
              <w:widowControl w:val="0"/>
              <w:jc w:val="center"/>
              <w:rPr>
                <w:color w:val="0D0D0D"/>
              </w:rPr>
            </w:pPr>
            <w:r w:rsidRPr="00542FED">
              <w:rPr>
                <w:color w:val="0D0D0D"/>
              </w:rPr>
              <w:t>Постоянно</w:t>
            </w:r>
          </w:p>
        </w:tc>
      </w:tr>
      <w:tr w:rsidR="009504B9" w:rsidRPr="00542FED" w:rsidTr="009504B9">
        <w:trPr>
          <w:trHeight w:val="797"/>
        </w:trPr>
        <w:tc>
          <w:tcPr>
            <w:tcW w:w="2694" w:type="dxa"/>
            <w:vMerge/>
            <w:tcBorders>
              <w:left w:val="single" w:sz="4" w:space="0" w:color="000000"/>
              <w:right w:val="single" w:sz="4" w:space="0" w:color="000000"/>
            </w:tcBorders>
            <w:vAlign w:val="center"/>
          </w:tcPr>
          <w:p w:rsidR="009504B9" w:rsidRPr="00542FED" w:rsidRDefault="009504B9" w:rsidP="009504B9">
            <w:pPr>
              <w:widowControl w:val="0"/>
              <w:rPr>
                <w:color w:val="0D0D0D"/>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504B9" w:rsidRPr="00542FED" w:rsidRDefault="009504B9" w:rsidP="009504B9">
            <w:pPr>
              <w:widowControl w:val="0"/>
              <w:rPr>
                <w:color w:val="0D0D0D"/>
              </w:rPr>
            </w:pPr>
            <w:r w:rsidRPr="00542FED">
              <w:rPr>
                <w:color w:val="0D0D0D"/>
              </w:rPr>
              <w:t>4.</w:t>
            </w:r>
            <w:r w:rsidRPr="00542FED">
              <w:rPr>
                <w:color w:val="0D0D0D"/>
              </w:rPr>
              <w:t> </w:t>
            </w:r>
            <w:r w:rsidRPr="00542FED">
              <w:rPr>
                <w:color w:val="0D0D0D"/>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504B9" w:rsidRPr="00542FED" w:rsidRDefault="009504B9" w:rsidP="009504B9">
            <w:pPr>
              <w:widowControl w:val="0"/>
              <w:jc w:val="center"/>
              <w:rPr>
                <w:color w:val="0D0D0D"/>
              </w:rPr>
            </w:pPr>
            <w:r w:rsidRPr="00542FED">
              <w:rPr>
                <w:color w:val="0D0D0D"/>
              </w:rPr>
              <w:t>Постоянно</w:t>
            </w:r>
          </w:p>
        </w:tc>
      </w:tr>
      <w:tr w:rsidR="009504B9" w:rsidRPr="00542FED" w:rsidTr="009504B9">
        <w:trPr>
          <w:trHeight w:val="513"/>
        </w:trPr>
        <w:tc>
          <w:tcPr>
            <w:tcW w:w="2694" w:type="dxa"/>
            <w:vMerge/>
            <w:tcBorders>
              <w:left w:val="single" w:sz="4" w:space="0" w:color="000000"/>
              <w:right w:val="single" w:sz="4" w:space="0" w:color="000000"/>
            </w:tcBorders>
            <w:vAlign w:val="center"/>
          </w:tcPr>
          <w:p w:rsidR="009504B9" w:rsidRPr="00542FED" w:rsidRDefault="009504B9" w:rsidP="009504B9">
            <w:pPr>
              <w:widowControl w:val="0"/>
              <w:rPr>
                <w:color w:val="0D0D0D"/>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504B9" w:rsidRPr="00542FED" w:rsidRDefault="009504B9" w:rsidP="009504B9">
            <w:pPr>
              <w:widowControl w:val="0"/>
              <w:rPr>
                <w:color w:val="0D0D0D"/>
              </w:rPr>
            </w:pPr>
            <w:r w:rsidRPr="00542FED">
              <w:rPr>
                <w:color w:val="0D0D0D"/>
              </w:rPr>
              <w:t>5.</w:t>
            </w:r>
            <w:r w:rsidRPr="00542FED">
              <w:rPr>
                <w:color w:val="0D0D0D"/>
              </w:rPr>
              <w:t> </w:t>
            </w:r>
            <w:r w:rsidRPr="00542FED">
              <w:rPr>
                <w:color w:val="0D0D0D"/>
              </w:rPr>
              <w:t>Обеспечение соответствия информационно-образовательной среды требованиям ФГОС СОО</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504B9" w:rsidRPr="00542FED" w:rsidRDefault="009504B9" w:rsidP="009504B9">
            <w:pPr>
              <w:widowControl w:val="0"/>
              <w:jc w:val="center"/>
              <w:rPr>
                <w:color w:val="0D0D0D"/>
              </w:rPr>
            </w:pPr>
            <w:r w:rsidRPr="00542FED">
              <w:rPr>
                <w:color w:val="0D0D0D"/>
              </w:rPr>
              <w:t>Постоянно</w:t>
            </w:r>
          </w:p>
        </w:tc>
      </w:tr>
      <w:tr w:rsidR="009504B9" w:rsidRPr="00542FED" w:rsidTr="009504B9">
        <w:trPr>
          <w:trHeight w:val="795"/>
        </w:trPr>
        <w:tc>
          <w:tcPr>
            <w:tcW w:w="2694" w:type="dxa"/>
            <w:vMerge/>
            <w:tcBorders>
              <w:left w:val="single" w:sz="4" w:space="0" w:color="000000"/>
              <w:right w:val="single" w:sz="4" w:space="0" w:color="000000"/>
            </w:tcBorders>
            <w:vAlign w:val="center"/>
          </w:tcPr>
          <w:p w:rsidR="009504B9" w:rsidRPr="00542FED" w:rsidRDefault="009504B9" w:rsidP="009504B9">
            <w:pPr>
              <w:widowControl w:val="0"/>
              <w:rPr>
                <w:color w:val="0D0D0D"/>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504B9" w:rsidRPr="00542FED" w:rsidRDefault="009504B9" w:rsidP="009504B9">
            <w:pPr>
              <w:widowControl w:val="0"/>
              <w:rPr>
                <w:color w:val="0D0D0D"/>
              </w:rPr>
            </w:pPr>
            <w:r w:rsidRPr="00542FED">
              <w:rPr>
                <w:color w:val="0D0D0D"/>
              </w:rPr>
              <w:t>6.</w:t>
            </w:r>
            <w:r w:rsidRPr="00542FED">
              <w:rPr>
                <w:color w:val="0D0D0D"/>
              </w:rPr>
              <w:t> </w:t>
            </w:r>
            <w:r w:rsidRPr="00542FED">
              <w:rPr>
                <w:color w:val="0D0D0D"/>
              </w:rPr>
              <w:t>Обеспечение укомплектованности библиотечно-информационного центра печатными и электронными образовательными ресурсами</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504B9" w:rsidRPr="00542FED" w:rsidRDefault="009504B9" w:rsidP="009504B9">
            <w:pPr>
              <w:widowControl w:val="0"/>
              <w:jc w:val="center"/>
              <w:rPr>
                <w:color w:val="0D0D0D"/>
              </w:rPr>
            </w:pPr>
            <w:r w:rsidRPr="00542FED">
              <w:rPr>
                <w:color w:val="0D0D0D"/>
              </w:rPr>
              <w:t>Постоянно</w:t>
            </w:r>
          </w:p>
        </w:tc>
      </w:tr>
      <w:tr w:rsidR="009504B9" w:rsidRPr="00542FED" w:rsidTr="009504B9">
        <w:trPr>
          <w:trHeight w:val="888"/>
        </w:trPr>
        <w:tc>
          <w:tcPr>
            <w:tcW w:w="2694" w:type="dxa"/>
            <w:vMerge/>
            <w:tcBorders>
              <w:left w:val="single" w:sz="4" w:space="0" w:color="000000"/>
              <w:right w:val="single" w:sz="4" w:space="0" w:color="000000"/>
            </w:tcBorders>
            <w:vAlign w:val="center"/>
          </w:tcPr>
          <w:p w:rsidR="009504B9" w:rsidRPr="00542FED" w:rsidRDefault="009504B9" w:rsidP="009504B9">
            <w:pPr>
              <w:widowControl w:val="0"/>
              <w:rPr>
                <w:color w:val="0D0D0D"/>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504B9" w:rsidRPr="00542FED" w:rsidRDefault="009504B9" w:rsidP="009504B9">
            <w:pPr>
              <w:widowControl w:val="0"/>
              <w:rPr>
                <w:color w:val="0D0D0D"/>
              </w:rPr>
            </w:pPr>
            <w:r w:rsidRPr="00542FED">
              <w:rPr>
                <w:color w:val="0D0D0D"/>
              </w:rPr>
              <w:t>7.</w:t>
            </w:r>
            <w:r w:rsidRPr="00542FED">
              <w:rPr>
                <w:color w:val="0D0D0D"/>
              </w:rPr>
              <w:t> </w:t>
            </w:r>
            <w:r w:rsidRPr="00542FED">
              <w:rPr>
                <w:color w:val="0D0D0D"/>
              </w:rPr>
              <w:t>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504B9" w:rsidRPr="00542FED" w:rsidRDefault="009504B9" w:rsidP="009504B9">
            <w:pPr>
              <w:widowControl w:val="0"/>
              <w:jc w:val="center"/>
              <w:rPr>
                <w:color w:val="0D0D0D"/>
              </w:rPr>
            </w:pPr>
            <w:r w:rsidRPr="00542FED">
              <w:rPr>
                <w:color w:val="0D0D0D"/>
              </w:rPr>
              <w:t>Постоянно</w:t>
            </w:r>
          </w:p>
        </w:tc>
      </w:tr>
      <w:tr w:rsidR="009504B9" w:rsidRPr="00542FED" w:rsidTr="009504B9">
        <w:trPr>
          <w:trHeight w:val="306"/>
        </w:trPr>
        <w:tc>
          <w:tcPr>
            <w:tcW w:w="2694" w:type="dxa"/>
            <w:vMerge/>
            <w:tcBorders>
              <w:left w:val="single" w:sz="4" w:space="0" w:color="000000"/>
              <w:bottom w:val="single" w:sz="4" w:space="0" w:color="000000"/>
              <w:right w:val="single" w:sz="4" w:space="0" w:color="000000"/>
            </w:tcBorders>
            <w:vAlign w:val="center"/>
          </w:tcPr>
          <w:p w:rsidR="009504B9" w:rsidRPr="00542FED" w:rsidRDefault="009504B9" w:rsidP="009504B9">
            <w:pPr>
              <w:widowControl w:val="0"/>
              <w:rPr>
                <w:color w:val="0D0D0D"/>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504B9" w:rsidRPr="00542FED" w:rsidRDefault="009504B9" w:rsidP="009504B9">
            <w:pPr>
              <w:widowControl w:val="0"/>
              <w:rPr>
                <w:color w:val="0D0D0D"/>
              </w:rPr>
            </w:pPr>
            <w:r w:rsidRPr="00542FED">
              <w:rPr>
                <w:color w:val="0D0D0D"/>
              </w:rPr>
              <w:t>8.</w:t>
            </w:r>
            <w:r w:rsidRPr="00542FED">
              <w:rPr>
                <w:color w:val="0D0D0D"/>
              </w:rPr>
              <w:t> </w:t>
            </w:r>
            <w:r w:rsidRPr="00542FED">
              <w:rPr>
                <w:color w:val="0D0D0D"/>
              </w:rPr>
              <w:t>Обеспечение контролируемого доступа участников образовательной деятельности к информационным образовательным ресурсам в сети Интернет</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504B9" w:rsidRPr="00542FED" w:rsidRDefault="009504B9" w:rsidP="009504B9">
            <w:pPr>
              <w:widowControl w:val="0"/>
              <w:jc w:val="center"/>
              <w:rPr>
                <w:color w:val="0D0D0D"/>
              </w:rPr>
            </w:pPr>
            <w:r w:rsidRPr="00542FED">
              <w:rPr>
                <w:color w:val="0D0D0D"/>
              </w:rPr>
              <w:t>Постоянно</w:t>
            </w:r>
          </w:p>
        </w:tc>
      </w:tr>
    </w:tbl>
    <w:p w:rsidR="00F3539C" w:rsidRPr="00542FED" w:rsidRDefault="00F3539C" w:rsidP="00F3539C">
      <w:pPr>
        <w:widowControl w:val="0"/>
        <w:rPr>
          <w:color w:val="0D0D0D"/>
          <w:lang w:eastAsia="en-US" w:bidi="en-US"/>
        </w:rPr>
      </w:pPr>
    </w:p>
    <w:p w:rsidR="00F3539C" w:rsidRPr="00542FED" w:rsidRDefault="00F3539C" w:rsidP="00F3539C">
      <w:pPr>
        <w:widowControl w:val="0"/>
        <w:numPr>
          <w:ilvl w:val="1"/>
          <w:numId w:val="85"/>
        </w:numPr>
        <w:jc w:val="center"/>
        <w:rPr>
          <w:b/>
          <w:color w:val="0D0D0D"/>
          <w:sz w:val="28"/>
          <w:szCs w:val="28"/>
        </w:rPr>
      </w:pPr>
      <w:r w:rsidRPr="00542FED">
        <w:rPr>
          <w:rStyle w:val="afb"/>
          <w:b/>
          <w:noProof/>
          <w:color w:val="0D0D0D"/>
          <w:sz w:val="28"/>
          <w:szCs w:val="28"/>
        </w:rPr>
        <w:t>Разработка контроля состояния системы условий</w:t>
      </w:r>
    </w:p>
    <w:p w:rsidR="0078603F" w:rsidRDefault="00F3539C" w:rsidP="009504B9">
      <w:pPr>
        <w:widowControl w:val="0"/>
        <w:ind w:firstLine="567"/>
        <w:jc w:val="both"/>
      </w:pPr>
      <w:r w:rsidRPr="00542FED">
        <w:rPr>
          <w:color w:val="0D0D0D"/>
        </w:rPr>
        <w:t>Контроль за состоянием системы условий реализации ООП СОО проводится путем мониторинга с целью эффективного управления процессом ее реализации. Оценке обязательно подлежат: кадровые, психолого-педагогические, финансовые, материально-технические условия, учебно-методическое и информационное обеспечение; деятельность педагогов в реализации психолого-педагогических условий; условий (ресурсов) образовательной организации.</w:t>
      </w:r>
      <w:r w:rsidR="009504B9" w:rsidRPr="00542FED">
        <w:rPr>
          <w:b/>
          <w:color w:val="0D0D0D"/>
        </w:rPr>
        <w:t xml:space="preserve"> </w:t>
      </w:r>
    </w:p>
    <w:sectPr w:rsidR="0078603F" w:rsidSect="009504B9">
      <w:pgSz w:w="11906" w:h="16838"/>
      <w:pgMar w:top="568" w:right="567" w:bottom="709" w:left="709"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4349" w:rsidRDefault="00E14349" w:rsidP="00F3539C">
      <w:r>
        <w:separator/>
      </w:r>
    </w:p>
  </w:endnote>
  <w:endnote w:type="continuationSeparator" w:id="1">
    <w:p w:rsidR="00E14349" w:rsidRDefault="00E14349" w:rsidP="00F353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choolBookC">
    <w:altName w:val="Gabriola"/>
    <w:panose1 w:val="00000000000000000000"/>
    <w:charset w:val="00"/>
    <w:family w:val="decorative"/>
    <w:notTrueType/>
    <w:pitch w:val="variable"/>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n-ea">
    <w:altName w:val="Times New Roman"/>
    <w:charset w:val="00"/>
    <w:family w:val="roman"/>
    <w:pitch w:val="default"/>
    <w:sig w:usb0="00000000" w:usb1="00000000" w:usb2="00000000" w:usb3="00000000" w:csb0="00000000" w:csb1="00000000"/>
  </w:font>
  <w:font w:name="Times">
    <w:panose1 w:val="02020603050405020304"/>
    <w:charset w:val="CC"/>
    <w:family w:val="roman"/>
    <w:pitch w:val="variable"/>
    <w:sig w:usb0="20002A87" w:usb1="80000000" w:usb2="00000008"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TimesNewRomanPS-ItalicMT">
    <w:altName w:val="MS Mincho"/>
    <w:panose1 w:val="00000000000000000000"/>
    <w:charset w:val="00"/>
    <w:family w:val="roman"/>
    <w:notTrueType/>
    <w:pitch w:val="default"/>
    <w:sig w:usb0="00000000" w:usb1="00000000" w:usb2="00000000" w:usb3="00000000" w:csb0="00000000" w:csb1="00000000"/>
  </w:font>
  <w:font w:name="Monotype Corsiva">
    <w:panose1 w:val="03010101010201010101"/>
    <w:charset w:val="CC"/>
    <w:family w:val="script"/>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69B" w:rsidRDefault="00AC0285" w:rsidP="00884C5F">
    <w:pPr>
      <w:pStyle w:val="ae"/>
      <w:framePr w:wrap="around" w:vAnchor="text" w:hAnchor="margin" w:xAlign="right" w:y="1"/>
      <w:rPr>
        <w:rStyle w:val="af0"/>
      </w:rPr>
    </w:pPr>
    <w:r>
      <w:rPr>
        <w:rStyle w:val="af0"/>
      </w:rPr>
      <w:fldChar w:fldCharType="begin"/>
    </w:r>
    <w:r w:rsidR="00D0669B">
      <w:rPr>
        <w:rStyle w:val="af0"/>
      </w:rPr>
      <w:instrText xml:space="preserve">PAGE  </w:instrText>
    </w:r>
    <w:r>
      <w:rPr>
        <w:rStyle w:val="af0"/>
      </w:rPr>
      <w:fldChar w:fldCharType="end"/>
    </w:r>
  </w:p>
  <w:p w:rsidR="00D0669B" w:rsidRDefault="00D0669B" w:rsidP="00884C5F">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69B" w:rsidRDefault="00AC0285" w:rsidP="00884C5F">
    <w:pPr>
      <w:pStyle w:val="ae"/>
      <w:framePr w:wrap="around" w:vAnchor="text" w:hAnchor="margin" w:xAlign="right" w:y="1"/>
      <w:rPr>
        <w:rStyle w:val="af0"/>
      </w:rPr>
    </w:pPr>
    <w:r>
      <w:rPr>
        <w:rStyle w:val="af0"/>
      </w:rPr>
      <w:fldChar w:fldCharType="begin"/>
    </w:r>
    <w:r w:rsidR="00D0669B">
      <w:rPr>
        <w:rStyle w:val="af0"/>
      </w:rPr>
      <w:instrText xml:space="preserve">PAGE  </w:instrText>
    </w:r>
    <w:r>
      <w:rPr>
        <w:rStyle w:val="af0"/>
      </w:rPr>
      <w:fldChar w:fldCharType="separate"/>
    </w:r>
    <w:r w:rsidR="00371E80">
      <w:rPr>
        <w:rStyle w:val="af0"/>
        <w:noProof/>
      </w:rPr>
      <w:t>2</w:t>
    </w:r>
    <w:r>
      <w:rPr>
        <w:rStyle w:val="af0"/>
      </w:rPr>
      <w:fldChar w:fldCharType="end"/>
    </w:r>
  </w:p>
  <w:p w:rsidR="00D0669B" w:rsidRDefault="00D0669B" w:rsidP="00884C5F">
    <w:pPr>
      <w:pStyle w:val="a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69B" w:rsidRDefault="00AC0285" w:rsidP="00884C5F">
    <w:pPr>
      <w:pStyle w:val="ae"/>
      <w:framePr w:wrap="around" w:vAnchor="text" w:hAnchor="margin" w:xAlign="right" w:y="1"/>
      <w:rPr>
        <w:rStyle w:val="af0"/>
      </w:rPr>
    </w:pPr>
    <w:r>
      <w:rPr>
        <w:rStyle w:val="af0"/>
      </w:rPr>
      <w:fldChar w:fldCharType="begin"/>
    </w:r>
    <w:r w:rsidR="00D0669B">
      <w:rPr>
        <w:rStyle w:val="af0"/>
      </w:rPr>
      <w:instrText xml:space="preserve">PAGE  </w:instrText>
    </w:r>
    <w:r>
      <w:rPr>
        <w:rStyle w:val="af0"/>
      </w:rPr>
      <w:fldChar w:fldCharType="end"/>
    </w:r>
  </w:p>
  <w:p w:rsidR="00D0669B" w:rsidRDefault="00D0669B" w:rsidP="00884C5F">
    <w:pPr>
      <w:pStyle w:val="a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69B" w:rsidRDefault="00AC0285" w:rsidP="00884C5F">
    <w:pPr>
      <w:pStyle w:val="ae"/>
      <w:framePr w:wrap="around" w:vAnchor="text" w:hAnchor="margin" w:xAlign="right" w:y="1"/>
      <w:rPr>
        <w:rStyle w:val="af0"/>
      </w:rPr>
    </w:pPr>
    <w:r>
      <w:rPr>
        <w:rStyle w:val="af0"/>
      </w:rPr>
      <w:fldChar w:fldCharType="begin"/>
    </w:r>
    <w:r w:rsidR="00D0669B">
      <w:rPr>
        <w:rStyle w:val="af0"/>
      </w:rPr>
      <w:instrText xml:space="preserve">PAGE  </w:instrText>
    </w:r>
    <w:r>
      <w:rPr>
        <w:rStyle w:val="af0"/>
      </w:rPr>
      <w:fldChar w:fldCharType="end"/>
    </w:r>
  </w:p>
  <w:p w:rsidR="00D0669B" w:rsidRDefault="00D0669B" w:rsidP="00884C5F">
    <w:pPr>
      <w:pStyle w:val="a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4349" w:rsidRDefault="00E14349" w:rsidP="00F3539C">
      <w:r>
        <w:separator/>
      </w:r>
    </w:p>
  </w:footnote>
  <w:footnote w:type="continuationSeparator" w:id="1">
    <w:p w:rsidR="00E14349" w:rsidRDefault="00E14349" w:rsidP="00F3539C">
      <w:r>
        <w:continuationSeparator/>
      </w:r>
    </w:p>
  </w:footnote>
  <w:footnote w:id="2">
    <w:p w:rsidR="00D0669B" w:rsidRDefault="00D0669B" w:rsidP="00F3539C">
      <w:pPr>
        <w:pStyle w:val="af4"/>
        <w:spacing w:line="240" w:lineRule="auto"/>
      </w:pPr>
      <w:r>
        <w:rPr>
          <w:rStyle w:val="af3"/>
        </w:rPr>
        <w:footnoteRef/>
      </w:r>
      <w:r>
        <w:t xml:space="preserve"> </w:t>
      </w:r>
      <w:r w:rsidRPr="00EB06C4">
        <w:t>Здесь и далее</w:t>
      </w:r>
      <w:r>
        <w:t>:</w:t>
      </w:r>
      <w:r w:rsidRPr="00EB06C4">
        <w:t xml:space="preserve">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3">
    <w:p w:rsidR="00D0669B" w:rsidRDefault="00D0669B" w:rsidP="00F3539C">
      <w:pPr>
        <w:pStyle w:val="af4"/>
        <w:spacing w:line="240" w:lineRule="auto"/>
      </w:pPr>
      <w:r>
        <w:rPr>
          <w:rStyle w:val="af3"/>
        </w:rPr>
        <w:footnoteRef/>
      </w:r>
      <w:r>
        <w:t xml:space="preserve"> Здесь и далее; з</w:t>
      </w:r>
      <w:r w:rsidRPr="007B5F28">
        <w:t>нать определени</w:t>
      </w:r>
      <w:r>
        <w:t>е</w:t>
      </w:r>
      <w:r w:rsidRPr="007B5F28">
        <w:t xml:space="preserve"> поняти</w:t>
      </w:r>
      <w:r>
        <w:t>я</w:t>
      </w:r>
      <w:r w:rsidRPr="007B5F28">
        <w:t>, уметь пояснять</w:t>
      </w:r>
      <w:r>
        <w:t xml:space="preserve"> его смысл,</w:t>
      </w:r>
      <w:r w:rsidRPr="007B5F28">
        <w:t xml:space="preserve"> </w:t>
      </w:r>
      <w:r>
        <w:t>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решени</w:t>
      </w:r>
      <w:r>
        <w:t>и</w:t>
      </w:r>
      <w:r w:rsidRPr="007B5F28">
        <w:t xml:space="preserve"> задач</w:t>
      </w:r>
      <w:r>
        <w:t>.</w:t>
      </w:r>
    </w:p>
  </w:footnote>
  <w:footnote w:id="4">
    <w:p w:rsidR="00D0669B" w:rsidRDefault="00D0669B" w:rsidP="00F3539C">
      <w:pPr>
        <w:pStyle w:val="af4"/>
        <w:spacing w:line="240" w:lineRule="auto"/>
      </w:pPr>
      <w:r>
        <w:rPr>
          <w:rStyle w:val="af3"/>
        </w:rPr>
        <w:footnoteRef/>
      </w:r>
      <w:r>
        <w:t xml:space="preserve"> Здесь и далее: знать определение понятия, знать и </w:t>
      </w:r>
      <w:r w:rsidRPr="00AE3CC0">
        <w:t xml:space="preserve">уметь </w:t>
      </w:r>
      <w:r>
        <w:t>обосновывать</w:t>
      </w:r>
      <w:r w:rsidRPr="00AE3CC0">
        <w:t xml:space="preserve"> свойства</w:t>
      </w:r>
      <w:r w:rsidRPr="000B3BC2">
        <w:rPr>
          <w:i/>
        </w:rPr>
        <w:t xml:space="preserve"> </w:t>
      </w:r>
      <w:r w:rsidRPr="00AE3CC0">
        <w:t>(признаки, если они есть) понятия</w:t>
      </w:r>
      <w:r w:rsidRPr="00DE2F1D">
        <w:t>,</w:t>
      </w:r>
      <w:r>
        <w:t xml:space="preserve">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 w:id="5">
    <w:p w:rsidR="00D0669B" w:rsidRDefault="00D0669B" w:rsidP="00F3539C">
      <w:pPr>
        <w:pStyle w:val="af4"/>
        <w:spacing w:line="240" w:lineRule="auto"/>
      </w:pPr>
      <w:r w:rsidRPr="00F4025F">
        <w:rPr>
          <w:rStyle w:val="af3"/>
          <w:rFonts w:eastAsia="Times"/>
        </w:rPr>
        <w:footnoteRef/>
      </w:r>
      <w:r w:rsidRPr="00F4025F">
        <w:t xml:space="preserve"> Курс </w:t>
      </w:r>
      <w:r>
        <w:t>«</w:t>
      </w:r>
      <w:r w:rsidRPr="00F4025F">
        <w:t>Россия в мире</w:t>
      </w:r>
      <w:r>
        <w:t>»</w:t>
      </w:r>
      <w:r w:rsidRPr="00F4025F">
        <w:t xml:space="preserve"> в</w:t>
      </w:r>
      <w:r>
        <w:t xml:space="preserve"> части истории Новейшего времени</w:t>
      </w:r>
      <w:r w:rsidRPr="00F4025F">
        <w:t xml:space="preserve"> совпадает по содержанию с курсом </w:t>
      </w:r>
      <w:r>
        <w:t>«</w:t>
      </w:r>
      <w:r w:rsidRPr="00F4025F">
        <w:t>История</w:t>
      </w:r>
      <w:r>
        <w:t xml:space="preserve">» </w:t>
      </w:r>
      <w:r w:rsidRPr="00F4025F">
        <w:t>(базовый уровень).</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69B" w:rsidRDefault="00AC0285" w:rsidP="00884C5F">
    <w:pPr>
      <w:pStyle w:val="afc"/>
      <w:framePr w:wrap="around" w:vAnchor="text" w:hAnchor="margin" w:xAlign="right" w:y="1"/>
      <w:rPr>
        <w:rStyle w:val="af0"/>
      </w:rPr>
    </w:pPr>
    <w:r>
      <w:rPr>
        <w:rStyle w:val="af0"/>
      </w:rPr>
      <w:fldChar w:fldCharType="begin"/>
    </w:r>
    <w:r w:rsidR="00D0669B">
      <w:rPr>
        <w:rStyle w:val="af0"/>
      </w:rPr>
      <w:instrText xml:space="preserve">PAGE  </w:instrText>
    </w:r>
    <w:r>
      <w:rPr>
        <w:rStyle w:val="af0"/>
      </w:rPr>
      <w:fldChar w:fldCharType="end"/>
    </w:r>
  </w:p>
  <w:p w:rsidR="00D0669B" w:rsidRDefault="00D0669B" w:rsidP="00884C5F">
    <w:pPr>
      <w:pStyle w:val="afc"/>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69B" w:rsidRDefault="00D0669B" w:rsidP="00884C5F">
    <w:pPr>
      <w:pStyle w:val="afc"/>
      <w:framePr w:wrap="around" w:vAnchor="text" w:hAnchor="margin" w:xAlign="right" w:y="1"/>
      <w:rPr>
        <w:rStyle w:val="af0"/>
      </w:rPr>
    </w:pPr>
  </w:p>
  <w:p w:rsidR="00D0669B" w:rsidRDefault="00D0669B" w:rsidP="00884C5F">
    <w:pPr>
      <w:pStyle w:val="afc"/>
      <w:ind w:right="36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69B" w:rsidRDefault="00AC0285" w:rsidP="00884C5F">
    <w:pPr>
      <w:pStyle w:val="afc"/>
      <w:framePr w:wrap="around" w:vAnchor="text" w:hAnchor="margin" w:xAlign="right" w:y="1"/>
      <w:rPr>
        <w:rStyle w:val="af0"/>
      </w:rPr>
    </w:pPr>
    <w:r>
      <w:rPr>
        <w:rStyle w:val="af0"/>
      </w:rPr>
      <w:fldChar w:fldCharType="begin"/>
    </w:r>
    <w:r w:rsidR="00D0669B">
      <w:rPr>
        <w:rStyle w:val="af0"/>
      </w:rPr>
      <w:instrText xml:space="preserve">PAGE  </w:instrText>
    </w:r>
    <w:r>
      <w:rPr>
        <w:rStyle w:val="af0"/>
      </w:rPr>
      <w:fldChar w:fldCharType="end"/>
    </w:r>
  </w:p>
  <w:p w:rsidR="00D0669B" w:rsidRDefault="00D0669B" w:rsidP="00884C5F">
    <w:pPr>
      <w:pStyle w:val="afc"/>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69B" w:rsidRDefault="00AC0285" w:rsidP="00884C5F">
    <w:pPr>
      <w:pStyle w:val="afc"/>
      <w:framePr w:wrap="around" w:vAnchor="text" w:hAnchor="margin" w:xAlign="right" w:y="1"/>
      <w:rPr>
        <w:rStyle w:val="af0"/>
      </w:rPr>
    </w:pPr>
    <w:r>
      <w:rPr>
        <w:rStyle w:val="af0"/>
      </w:rPr>
      <w:fldChar w:fldCharType="begin"/>
    </w:r>
    <w:r w:rsidR="00D0669B">
      <w:rPr>
        <w:rStyle w:val="af0"/>
      </w:rPr>
      <w:instrText xml:space="preserve">PAGE  </w:instrText>
    </w:r>
    <w:r>
      <w:rPr>
        <w:rStyle w:val="af0"/>
      </w:rPr>
      <w:fldChar w:fldCharType="separate"/>
    </w:r>
    <w:r w:rsidR="00407F4A">
      <w:rPr>
        <w:rStyle w:val="af0"/>
        <w:noProof/>
      </w:rPr>
      <w:t>261</w:t>
    </w:r>
    <w:r>
      <w:rPr>
        <w:rStyle w:val="af0"/>
      </w:rPr>
      <w:fldChar w:fldCharType="end"/>
    </w:r>
  </w:p>
  <w:p w:rsidR="00D0669B" w:rsidRDefault="00D0669B" w:rsidP="00884C5F">
    <w:pPr>
      <w:pStyle w:val="afc"/>
      <w:ind w:right="36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50"/>
    <w:multiLevelType w:val="singleLevel"/>
    <w:tmpl w:val="00000050"/>
    <w:name w:val="WW8Num80"/>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2">
    <w:nsid w:val="00697155"/>
    <w:multiLevelType w:val="hybridMultilevel"/>
    <w:tmpl w:val="88ACC7A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0B4059"/>
    <w:multiLevelType w:val="hybridMultilevel"/>
    <w:tmpl w:val="CEB6B98A"/>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838011F"/>
    <w:multiLevelType w:val="multilevel"/>
    <w:tmpl w:val="6316B0B0"/>
    <w:styleLink w:val="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085B28C0"/>
    <w:multiLevelType w:val="hybridMultilevel"/>
    <w:tmpl w:val="F4E46F72"/>
    <w:lvl w:ilvl="0" w:tplc="00BA4A1E">
      <w:start w:val="1"/>
      <w:numFmt w:val="decimal"/>
      <w:lvlText w:val="%1."/>
      <w:lvlJc w:val="left"/>
      <w:pPr>
        <w:ind w:left="785" w:hanging="360"/>
      </w:pPr>
      <w:rPr>
        <w:rFonts w:ascii="Times New Roman" w:eastAsia="Times New Roman" w:hAnsi="Times New Roman" w:cs="Times New Roman"/>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096D5DCB"/>
    <w:multiLevelType w:val="hybridMultilevel"/>
    <w:tmpl w:val="2E5CEE02"/>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0B5904B4"/>
    <w:multiLevelType w:val="hybridMultilevel"/>
    <w:tmpl w:val="4E86F142"/>
    <w:lvl w:ilvl="0" w:tplc="5D4A604E">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0D582C8F"/>
    <w:multiLevelType w:val="hybridMultilevel"/>
    <w:tmpl w:val="55FE75EC"/>
    <w:lvl w:ilvl="0" w:tplc="E36A0D9A">
      <w:start w:val="1"/>
      <w:numFmt w:val="bullet"/>
      <w:lvlText w:val="–"/>
      <w:lvlJc w:val="left"/>
      <w:pPr>
        <w:ind w:left="2345" w:hanging="360"/>
      </w:pPr>
      <w:rPr>
        <w:rFonts w:ascii="Times New Roman" w:hAnsi="Times New Roman" w:cs="Times New Roman" w:hint="default"/>
      </w:rPr>
    </w:lvl>
    <w:lvl w:ilvl="1" w:tplc="04190003" w:tentative="1">
      <w:start w:val="1"/>
      <w:numFmt w:val="bullet"/>
      <w:lvlText w:val="o"/>
      <w:lvlJc w:val="left"/>
      <w:pPr>
        <w:ind w:left="3065" w:hanging="360"/>
      </w:pPr>
      <w:rPr>
        <w:rFonts w:ascii="Courier New" w:hAnsi="Courier New" w:cs="Courier New" w:hint="default"/>
      </w:rPr>
    </w:lvl>
    <w:lvl w:ilvl="2" w:tplc="04190005" w:tentative="1">
      <w:start w:val="1"/>
      <w:numFmt w:val="bullet"/>
      <w:lvlText w:val=""/>
      <w:lvlJc w:val="left"/>
      <w:pPr>
        <w:ind w:left="3785" w:hanging="360"/>
      </w:pPr>
      <w:rPr>
        <w:rFonts w:ascii="Wingdings" w:hAnsi="Wingdings" w:hint="default"/>
      </w:rPr>
    </w:lvl>
    <w:lvl w:ilvl="3" w:tplc="04190001" w:tentative="1">
      <w:start w:val="1"/>
      <w:numFmt w:val="bullet"/>
      <w:lvlText w:val=""/>
      <w:lvlJc w:val="left"/>
      <w:pPr>
        <w:ind w:left="4505" w:hanging="360"/>
      </w:pPr>
      <w:rPr>
        <w:rFonts w:ascii="Symbol" w:hAnsi="Symbol" w:hint="default"/>
      </w:rPr>
    </w:lvl>
    <w:lvl w:ilvl="4" w:tplc="04190003" w:tentative="1">
      <w:start w:val="1"/>
      <w:numFmt w:val="bullet"/>
      <w:lvlText w:val="o"/>
      <w:lvlJc w:val="left"/>
      <w:pPr>
        <w:ind w:left="5225" w:hanging="360"/>
      </w:pPr>
      <w:rPr>
        <w:rFonts w:ascii="Courier New" w:hAnsi="Courier New" w:cs="Courier New" w:hint="default"/>
      </w:rPr>
    </w:lvl>
    <w:lvl w:ilvl="5" w:tplc="04190005" w:tentative="1">
      <w:start w:val="1"/>
      <w:numFmt w:val="bullet"/>
      <w:lvlText w:val=""/>
      <w:lvlJc w:val="left"/>
      <w:pPr>
        <w:ind w:left="5945" w:hanging="360"/>
      </w:pPr>
      <w:rPr>
        <w:rFonts w:ascii="Wingdings" w:hAnsi="Wingdings" w:hint="default"/>
      </w:rPr>
    </w:lvl>
    <w:lvl w:ilvl="6" w:tplc="04190001" w:tentative="1">
      <w:start w:val="1"/>
      <w:numFmt w:val="bullet"/>
      <w:lvlText w:val=""/>
      <w:lvlJc w:val="left"/>
      <w:pPr>
        <w:ind w:left="6665" w:hanging="360"/>
      </w:pPr>
      <w:rPr>
        <w:rFonts w:ascii="Symbol" w:hAnsi="Symbol" w:hint="default"/>
      </w:rPr>
    </w:lvl>
    <w:lvl w:ilvl="7" w:tplc="04190003" w:tentative="1">
      <w:start w:val="1"/>
      <w:numFmt w:val="bullet"/>
      <w:lvlText w:val="o"/>
      <w:lvlJc w:val="left"/>
      <w:pPr>
        <w:ind w:left="7385" w:hanging="360"/>
      </w:pPr>
      <w:rPr>
        <w:rFonts w:ascii="Courier New" w:hAnsi="Courier New" w:cs="Courier New" w:hint="default"/>
      </w:rPr>
    </w:lvl>
    <w:lvl w:ilvl="8" w:tplc="04190005" w:tentative="1">
      <w:start w:val="1"/>
      <w:numFmt w:val="bullet"/>
      <w:lvlText w:val=""/>
      <w:lvlJc w:val="left"/>
      <w:pPr>
        <w:ind w:left="8105" w:hanging="360"/>
      </w:pPr>
      <w:rPr>
        <w:rFonts w:ascii="Wingdings" w:hAnsi="Wingdings" w:hint="default"/>
      </w:rPr>
    </w:lvl>
  </w:abstractNum>
  <w:abstractNum w:abstractNumId="9">
    <w:nsid w:val="0E3F2BFC"/>
    <w:multiLevelType w:val="hybridMultilevel"/>
    <w:tmpl w:val="44E8E3A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E673DEB"/>
    <w:multiLevelType w:val="hybridMultilevel"/>
    <w:tmpl w:val="4A2AC0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F990775"/>
    <w:multiLevelType w:val="hybridMultilevel"/>
    <w:tmpl w:val="ACD4F2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0D43C76"/>
    <w:multiLevelType w:val="hybridMultilevel"/>
    <w:tmpl w:val="749605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3DE722B"/>
    <w:multiLevelType w:val="multilevel"/>
    <w:tmpl w:val="A930440C"/>
    <w:lvl w:ilvl="0">
      <w:start w:val="1"/>
      <w:numFmt w:val="decimal"/>
      <w:pStyle w:val="a0"/>
      <w:lvlText w:val="%1."/>
      <w:lvlJc w:val="left"/>
      <w:pPr>
        <w:tabs>
          <w:tab w:val="num" w:pos="785"/>
        </w:tabs>
        <w:ind w:left="785" w:hanging="360"/>
      </w:pPr>
      <w:rPr>
        <w:rFonts w:hint="default"/>
      </w:rPr>
    </w:lvl>
    <w:lvl w:ilvl="1">
      <w:start w:val="1"/>
      <w:numFmt w:val="decimal"/>
      <w:lvlText w:val="%2."/>
      <w:lvlJc w:val="left"/>
      <w:pPr>
        <w:tabs>
          <w:tab w:val="num" w:pos="1505"/>
        </w:tabs>
        <w:ind w:left="1505" w:hanging="360"/>
      </w:pPr>
      <w:rPr>
        <w:rFonts w:hint="default"/>
      </w:rPr>
    </w:lvl>
    <w:lvl w:ilvl="2">
      <w:start w:val="1"/>
      <w:numFmt w:val="decimal"/>
      <w:lvlText w:val="%3."/>
      <w:lvlJc w:val="left"/>
      <w:pPr>
        <w:tabs>
          <w:tab w:val="num" w:pos="2225"/>
        </w:tabs>
        <w:ind w:left="2225" w:hanging="360"/>
      </w:pPr>
      <w:rPr>
        <w:rFonts w:hint="default"/>
      </w:rPr>
    </w:lvl>
    <w:lvl w:ilvl="3">
      <w:start w:val="1"/>
      <w:numFmt w:val="decimal"/>
      <w:lvlText w:val="%4."/>
      <w:lvlJc w:val="left"/>
      <w:pPr>
        <w:tabs>
          <w:tab w:val="num" w:pos="2945"/>
        </w:tabs>
        <w:ind w:left="2945" w:hanging="360"/>
      </w:pPr>
      <w:rPr>
        <w:rFonts w:hint="default"/>
      </w:rPr>
    </w:lvl>
    <w:lvl w:ilvl="4">
      <w:start w:val="1"/>
      <w:numFmt w:val="decimal"/>
      <w:lvlText w:val="%5."/>
      <w:lvlJc w:val="left"/>
      <w:pPr>
        <w:tabs>
          <w:tab w:val="num" w:pos="3665"/>
        </w:tabs>
        <w:ind w:left="3665" w:hanging="360"/>
      </w:pPr>
      <w:rPr>
        <w:rFonts w:hint="default"/>
      </w:rPr>
    </w:lvl>
    <w:lvl w:ilvl="5">
      <w:start w:val="1"/>
      <w:numFmt w:val="decimal"/>
      <w:lvlText w:val="%6."/>
      <w:lvlJc w:val="left"/>
      <w:pPr>
        <w:tabs>
          <w:tab w:val="num" w:pos="4385"/>
        </w:tabs>
        <w:ind w:left="4385" w:hanging="360"/>
      </w:pPr>
      <w:rPr>
        <w:rFonts w:hint="default"/>
      </w:rPr>
    </w:lvl>
    <w:lvl w:ilvl="6">
      <w:start w:val="1"/>
      <w:numFmt w:val="decimal"/>
      <w:lvlText w:val="%7."/>
      <w:lvlJc w:val="left"/>
      <w:pPr>
        <w:tabs>
          <w:tab w:val="num" w:pos="5105"/>
        </w:tabs>
        <w:ind w:left="5105" w:hanging="360"/>
      </w:pPr>
      <w:rPr>
        <w:rFonts w:hint="default"/>
      </w:rPr>
    </w:lvl>
    <w:lvl w:ilvl="7">
      <w:start w:val="1"/>
      <w:numFmt w:val="decimal"/>
      <w:lvlText w:val="%8."/>
      <w:lvlJc w:val="left"/>
      <w:pPr>
        <w:tabs>
          <w:tab w:val="num" w:pos="5825"/>
        </w:tabs>
        <w:ind w:left="5825" w:hanging="360"/>
      </w:pPr>
      <w:rPr>
        <w:rFonts w:hint="default"/>
      </w:rPr>
    </w:lvl>
    <w:lvl w:ilvl="8">
      <w:start w:val="1"/>
      <w:numFmt w:val="decimal"/>
      <w:lvlText w:val="%9."/>
      <w:lvlJc w:val="left"/>
      <w:pPr>
        <w:tabs>
          <w:tab w:val="num" w:pos="6545"/>
        </w:tabs>
        <w:ind w:left="6545" w:hanging="360"/>
      </w:pPr>
      <w:rPr>
        <w:rFonts w:hint="default"/>
      </w:rPr>
    </w:lvl>
  </w:abstractNum>
  <w:abstractNum w:abstractNumId="14">
    <w:nsid w:val="15436A0F"/>
    <w:multiLevelType w:val="hybridMultilevel"/>
    <w:tmpl w:val="FAC4B966"/>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157D0FD3"/>
    <w:multiLevelType w:val="hybridMultilevel"/>
    <w:tmpl w:val="6812F3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8BC1C49"/>
    <w:multiLevelType w:val="hybridMultilevel"/>
    <w:tmpl w:val="AC4441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9A86EDF"/>
    <w:multiLevelType w:val="multilevel"/>
    <w:tmpl w:val="61E63A26"/>
    <w:lvl w:ilvl="0">
      <w:start w:val="1"/>
      <w:numFmt w:val="decimal"/>
      <w:pStyle w:val="11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1A1E276B"/>
    <w:multiLevelType w:val="hybridMultilevel"/>
    <w:tmpl w:val="D924E95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A863AEF"/>
    <w:multiLevelType w:val="hybridMultilevel"/>
    <w:tmpl w:val="5D48F338"/>
    <w:lvl w:ilvl="0" w:tplc="5D4A604E">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1B9E3659"/>
    <w:multiLevelType w:val="hybridMultilevel"/>
    <w:tmpl w:val="DF9025EE"/>
    <w:lvl w:ilvl="0" w:tplc="5D4A604E">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1F801802"/>
    <w:multiLevelType w:val="hybridMultilevel"/>
    <w:tmpl w:val="5CE63EBE"/>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21B41C35"/>
    <w:multiLevelType w:val="hybridMultilevel"/>
    <w:tmpl w:val="92BCDF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2875D54"/>
    <w:multiLevelType w:val="hybridMultilevel"/>
    <w:tmpl w:val="75D254BA"/>
    <w:lvl w:ilvl="0" w:tplc="5D4A604E">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232454D3"/>
    <w:multiLevelType w:val="hybridMultilevel"/>
    <w:tmpl w:val="B0E278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5236670"/>
    <w:multiLevelType w:val="hybridMultilevel"/>
    <w:tmpl w:val="69D447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664106C"/>
    <w:multiLevelType w:val="hybridMultilevel"/>
    <w:tmpl w:val="F21010B0"/>
    <w:lvl w:ilvl="0" w:tplc="81AC0A6E">
      <w:start w:val="1"/>
      <w:numFmt w:val="bullet"/>
      <w:pStyle w:val="a1"/>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26E27570"/>
    <w:multiLevelType w:val="hybridMultilevel"/>
    <w:tmpl w:val="2326B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87C5B9F"/>
    <w:multiLevelType w:val="hybridMultilevel"/>
    <w:tmpl w:val="75EC5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8905271"/>
    <w:multiLevelType w:val="hybridMultilevel"/>
    <w:tmpl w:val="076036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8922DEE"/>
    <w:multiLevelType w:val="hybridMultilevel"/>
    <w:tmpl w:val="7CE4BCBA"/>
    <w:lvl w:ilvl="0" w:tplc="E36A0D9A">
      <w:start w:val="1"/>
      <w:numFmt w:val="bullet"/>
      <w:lvlText w:val="–"/>
      <w:lvlJc w:val="left"/>
      <w:pPr>
        <w:ind w:left="1429" w:hanging="360"/>
      </w:pPr>
      <w:rPr>
        <w:rFonts w:ascii="Times New Roman" w:hAnsi="Times New Roman" w:cs="Times New Roman" w:hint="default"/>
      </w:rPr>
    </w:lvl>
    <w:lvl w:ilvl="1" w:tplc="E36A0D9A">
      <w:start w:val="1"/>
      <w:numFmt w:val="bullet"/>
      <w:lvlText w:val="–"/>
      <w:lvlJc w:val="left"/>
      <w:pPr>
        <w:ind w:left="1230" w:hanging="360"/>
      </w:pPr>
      <w:rPr>
        <w:rFonts w:ascii="Times New Roman"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1">
    <w:nsid w:val="28DC43A8"/>
    <w:multiLevelType w:val="hybridMultilevel"/>
    <w:tmpl w:val="82904450"/>
    <w:lvl w:ilvl="0" w:tplc="5D4A604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D1E0ACB"/>
    <w:multiLevelType w:val="multilevel"/>
    <w:tmpl w:val="6316B0B0"/>
    <w:numStyleLink w:val="a"/>
  </w:abstractNum>
  <w:abstractNum w:abstractNumId="33">
    <w:nsid w:val="2F8656A5"/>
    <w:multiLevelType w:val="hybridMultilevel"/>
    <w:tmpl w:val="0DF6FD18"/>
    <w:lvl w:ilvl="0" w:tplc="5D4A604E">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30501E78"/>
    <w:multiLevelType w:val="hybridMultilevel"/>
    <w:tmpl w:val="179E8FC4"/>
    <w:lvl w:ilvl="0" w:tplc="5D4A604E">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313C0B76"/>
    <w:multiLevelType w:val="hybridMultilevel"/>
    <w:tmpl w:val="A0F68C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5E12753"/>
    <w:multiLevelType w:val="hybridMultilevel"/>
    <w:tmpl w:val="88DCDA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C7C2133"/>
    <w:multiLevelType w:val="hybridMultilevel"/>
    <w:tmpl w:val="64F476FE"/>
    <w:lvl w:ilvl="0" w:tplc="B6E61AC6">
      <w:start w:val="1"/>
      <w:numFmt w:val="decimal"/>
      <w:pStyle w:val="a2"/>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3E993F2E"/>
    <w:multiLevelType w:val="hybridMultilevel"/>
    <w:tmpl w:val="C6AE8DC4"/>
    <w:lvl w:ilvl="0" w:tplc="93246AA8">
      <w:start w:val="1"/>
      <w:numFmt w:val="bullet"/>
      <w:lvlText w:val=""/>
      <w:lvlJc w:val="left"/>
      <w:pPr>
        <w:ind w:left="360" w:hanging="360"/>
      </w:pPr>
      <w:rPr>
        <w:rFonts w:ascii="Symbol" w:hAnsi="Symbol" w:hint="default"/>
        <w:color w:val="auto"/>
      </w:rPr>
    </w:lvl>
    <w:lvl w:ilvl="1" w:tplc="04DA907C">
      <w:start w:val="1"/>
      <w:numFmt w:val="decimal"/>
      <w:lvlText w:val="%2)"/>
      <w:lvlJc w:val="left"/>
      <w:pPr>
        <w:ind w:left="1740" w:hanging="1020"/>
      </w:pPr>
      <w:rPr>
        <w:rFonts w:hint="default"/>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9">
    <w:nsid w:val="406C2A63"/>
    <w:multiLevelType w:val="hybridMultilevel"/>
    <w:tmpl w:val="668CA716"/>
    <w:lvl w:ilvl="0" w:tplc="5D4A604E">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42852AE8"/>
    <w:multiLevelType w:val="hybridMultilevel"/>
    <w:tmpl w:val="23D4C2BC"/>
    <w:lvl w:ilvl="0" w:tplc="5D4A604E">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4291726F"/>
    <w:multiLevelType w:val="hybridMultilevel"/>
    <w:tmpl w:val="C6CE84DE"/>
    <w:lvl w:ilvl="0" w:tplc="5D4A604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59F31AE"/>
    <w:multiLevelType w:val="hybridMultilevel"/>
    <w:tmpl w:val="9C8E5A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nsid w:val="4744346D"/>
    <w:multiLevelType w:val="hybridMultilevel"/>
    <w:tmpl w:val="14C2BF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88F6CEF"/>
    <w:multiLevelType w:val="hybridMultilevel"/>
    <w:tmpl w:val="9EB27B46"/>
    <w:lvl w:ilvl="0" w:tplc="A91297C4">
      <w:start w:val="1"/>
      <w:numFmt w:val="bullet"/>
      <w:pStyle w:val="a3"/>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8A23721"/>
    <w:multiLevelType w:val="hybridMultilevel"/>
    <w:tmpl w:val="7174FF96"/>
    <w:lvl w:ilvl="0" w:tplc="5D4A604E">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6">
    <w:nsid w:val="49CE2E7C"/>
    <w:multiLevelType w:val="hybridMultilevel"/>
    <w:tmpl w:val="F0AA4C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D2D793C"/>
    <w:multiLevelType w:val="hybridMultilevel"/>
    <w:tmpl w:val="760E78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D550CF3"/>
    <w:multiLevelType w:val="hybridMultilevel"/>
    <w:tmpl w:val="FEB4DC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0116138"/>
    <w:multiLevelType w:val="hybridMultilevel"/>
    <w:tmpl w:val="B7302FFC"/>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0">
    <w:nsid w:val="51DA5D4C"/>
    <w:multiLevelType w:val="hybridMultilevel"/>
    <w:tmpl w:val="F6B8B2BC"/>
    <w:lvl w:ilvl="0" w:tplc="5D4A604E">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nsid w:val="53192341"/>
    <w:multiLevelType w:val="hybridMultilevel"/>
    <w:tmpl w:val="4E184A8A"/>
    <w:lvl w:ilvl="0" w:tplc="E36A0D9A">
      <w:start w:val="1"/>
      <w:numFmt w:val="bullet"/>
      <w:lvlText w:val="–"/>
      <w:lvlJc w:val="left"/>
      <w:pPr>
        <w:ind w:left="1230" w:hanging="360"/>
      </w:pPr>
      <w:rPr>
        <w:rFonts w:ascii="Times New Roman" w:hAnsi="Times New Roman" w:cs="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52">
    <w:nsid w:val="531A4577"/>
    <w:multiLevelType w:val="hybridMultilevel"/>
    <w:tmpl w:val="32B84E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3483CB1"/>
    <w:multiLevelType w:val="hybridMultilevel"/>
    <w:tmpl w:val="464A12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54FF7E64"/>
    <w:multiLevelType w:val="hybridMultilevel"/>
    <w:tmpl w:val="40D80C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77F78F5"/>
    <w:multiLevelType w:val="hybridMultilevel"/>
    <w:tmpl w:val="1DDC0B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58B30C40"/>
    <w:multiLevelType w:val="hybridMultilevel"/>
    <w:tmpl w:val="5742D13C"/>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7">
    <w:nsid w:val="590678BF"/>
    <w:multiLevelType w:val="hybridMultilevel"/>
    <w:tmpl w:val="1A2A16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5B2439B6"/>
    <w:multiLevelType w:val="hybridMultilevel"/>
    <w:tmpl w:val="800838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5C4C0846"/>
    <w:multiLevelType w:val="hybridMultilevel"/>
    <w:tmpl w:val="44B8A886"/>
    <w:lvl w:ilvl="0" w:tplc="5D4A604E">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0">
    <w:nsid w:val="5EDA12CD"/>
    <w:multiLevelType w:val="hybridMultilevel"/>
    <w:tmpl w:val="DDD4A484"/>
    <w:lvl w:ilvl="0" w:tplc="8BA271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5F7F52D3"/>
    <w:multiLevelType w:val="hybridMultilevel"/>
    <w:tmpl w:val="4B30D7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653577B5"/>
    <w:multiLevelType w:val="hybridMultilevel"/>
    <w:tmpl w:val="5F3CD606"/>
    <w:lvl w:ilvl="0" w:tplc="5D4A604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655237CD"/>
    <w:multiLevelType w:val="hybridMultilevel"/>
    <w:tmpl w:val="169CD4EA"/>
    <w:lvl w:ilvl="0" w:tplc="BF1641B6">
      <w:start w:val="1"/>
      <w:numFmt w:val="bullet"/>
      <w:pStyle w:val="a4"/>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681665A2"/>
    <w:multiLevelType w:val="hybridMultilevel"/>
    <w:tmpl w:val="DB12D4D4"/>
    <w:lvl w:ilvl="0" w:tplc="8BA2711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5">
    <w:nsid w:val="694844F8"/>
    <w:multiLevelType w:val="hybridMultilevel"/>
    <w:tmpl w:val="84542AC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6">
    <w:nsid w:val="6D8E2F35"/>
    <w:multiLevelType w:val="hybridMultilevel"/>
    <w:tmpl w:val="682AB0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6E2F5C1F"/>
    <w:multiLevelType w:val="hybridMultilevel"/>
    <w:tmpl w:val="9F1443E6"/>
    <w:lvl w:ilvl="0" w:tplc="6D8AA37E">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8">
    <w:nsid w:val="6F607EA3"/>
    <w:multiLevelType w:val="hybridMultilevel"/>
    <w:tmpl w:val="F42845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70885DA6"/>
    <w:multiLevelType w:val="hybridMultilevel"/>
    <w:tmpl w:val="E6E6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70D31C2E"/>
    <w:multiLevelType w:val="hybridMultilevel"/>
    <w:tmpl w:val="A95468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71385457"/>
    <w:multiLevelType w:val="hybridMultilevel"/>
    <w:tmpl w:val="AA841C20"/>
    <w:lvl w:ilvl="0" w:tplc="6908D2DA">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719B0F7B"/>
    <w:multiLevelType w:val="hybridMultilevel"/>
    <w:tmpl w:val="1DEAF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72905F37"/>
    <w:multiLevelType w:val="hybridMultilevel"/>
    <w:tmpl w:val="EFBA4CFA"/>
    <w:lvl w:ilvl="0" w:tplc="86CA82D6">
      <w:start w:val="24"/>
      <w:numFmt w:val="decimal"/>
      <w:lvlText w:val="%1"/>
      <w:lvlJc w:val="left"/>
      <w:pPr>
        <w:ind w:left="5616" w:hanging="360"/>
      </w:pPr>
      <w:rPr>
        <w:rFonts w:hint="default"/>
      </w:rPr>
    </w:lvl>
    <w:lvl w:ilvl="1" w:tplc="04190019" w:tentative="1">
      <w:start w:val="1"/>
      <w:numFmt w:val="lowerLetter"/>
      <w:lvlText w:val="%2."/>
      <w:lvlJc w:val="left"/>
      <w:pPr>
        <w:ind w:left="6336" w:hanging="360"/>
      </w:pPr>
    </w:lvl>
    <w:lvl w:ilvl="2" w:tplc="0419001B" w:tentative="1">
      <w:start w:val="1"/>
      <w:numFmt w:val="lowerRoman"/>
      <w:lvlText w:val="%3."/>
      <w:lvlJc w:val="right"/>
      <w:pPr>
        <w:ind w:left="7056" w:hanging="180"/>
      </w:pPr>
    </w:lvl>
    <w:lvl w:ilvl="3" w:tplc="0419000F" w:tentative="1">
      <w:start w:val="1"/>
      <w:numFmt w:val="decimal"/>
      <w:lvlText w:val="%4."/>
      <w:lvlJc w:val="left"/>
      <w:pPr>
        <w:ind w:left="7776" w:hanging="360"/>
      </w:pPr>
    </w:lvl>
    <w:lvl w:ilvl="4" w:tplc="04190019" w:tentative="1">
      <w:start w:val="1"/>
      <w:numFmt w:val="lowerLetter"/>
      <w:lvlText w:val="%5."/>
      <w:lvlJc w:val="left"/>
      <w:pPr>
        <w:ind w:left="8496" w:hanging="360"/>
      </w:pPr>
    </w:lvl>
    <w:lvl w:ilvl="5" w:tplc="0419001B" w:tentative="1">
      <w:start w:val="1"/>
      <w:numFmt w:val="lowerRoman"/>
      <w:lvlText w:val="%6."/>
      <w:lvlJc w:val="right"/>
      <w:pPr>
        <w:ind w:left="9216" w:hanging="180"/>
      </w:pPr>
    </w:lvl>
    <w:lvl w:ilvl="6" w:tplc="0419000F" w:tentative="1">
      <w:start w:val="1"/>
      <w:numFmt w:val="decimal"/>
      <w:lvlText w:val="%7."/>
      <w:lvlJc w:val="left"/>
      <w:pPr>
        <w:ind w:left="9936" w:hanging="360"/>
      </w:pPr>
    </w:lvl>
    <w:lvl w:ilvl="7" w:tplc="04190019" w:tentative="1">
      <w:start w:val="1"/>
      <w:numFmt w:val="lowerLetter"/>
      <w:lvlText w:val="%8."/>
      <w:lvlJc w:val="left"/>
      <w:pPr>
        <w:ind w:left="10656" w:hanging="360"/>
      </w:pPr>
    </w:lvl>
    <w:lvl w:ilvl="8" w:tplc="0419001B" w:tentative="1">
      <w:start w:val="1"/>
      <w:numFmt w:val="lowerRoman"/>
      <w:lvlText w:val="%9."/>
      <w:lvlJc w:val="right"/>
      <w:pPr>
        <w:ind w:left="11376" w:hanging="180"/>
      </w:pPr>
    </w:lvl>
  </w:abstractNum>
  <w:abstractNum w:abstractNumId="74">
    <w:nsid w:val="755C24EF"/>
    <w:multiLevelType w:val="multilevel"/>
    <w:tmpl w:val="5B94C1B0"/>
    <w:lvl w:ilvl="0">
      <w:start w:val="1"/>
      <w:numFmt w:val="bullet"/>
      <w:lvlText w:val="–"/>
      <w:lvlJc w:val="left"/>
      <w:pPr>
        <w:ind w:left="1429" w:hanging="360"/>
      </w:pPr>
      <w:rPr>
        <w:rFonts w:ascii="Times New Roman" w:hAnsi="Times New Roman" w:cs="Times New Roman" w:hint="default"/>
        <w:b/>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75">
    <w:nsid w:val="760E391C"/>
    <w:multiLevelType w:val="hybridMultilevel"/>
    <w:tmpl w:val="482C19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76F97B4A"/>
    <w:multiLevelType w:val="hybridMultilevel"/>
    <w:tmpl w:val="516C2C6A"/>
    <w:lvl w:ilvl="0" w:tplc="5D4A604E">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7">
    <w:nsid w:val="780D6FF1"/>
    <w:multiLevelType w:val="hybridMultilevel"/>
    <w:tmpl w:val="879C0A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78CC6ACA"/>
    <w:multiLevelType w:val="hybridMultilevel"/>
    <w:tmpl w:val="35A6B2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9">
    <w:nsid w:val="79156153"/>
    <w:multiLevelType w:val="hybridMultilevel"/>
    <w:tmpl w:val="09BCE7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0">
    <w:nsid w:val="7A612AA5"/>
    <w:multiLevelType w:val="hybridMultilevel"/>
    <w:tmpl w:val="7E9A5F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7B2179B4"/>
    <w:multiLevelType w:val="hybridMultilevel"/>
    <w:tmpl w:val="6278EF74"/>
    <w:lvl w:ilvl="0" w:tplc="5D4A604E">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2">
    <w:nsid w:val="7B442713"/>
    <w:multiLevelType w:val="hybridMultilevel"/>
    <w:tmpl w:val="789A43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7B4D7CCA"/>
    <w:multiLevelType w:val="hybridMultilevel"/>
    <w:tmpl w:val="2BB29F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7BAB1F36"/>
    <w:multiLevelType w:val="hybridMultilevel"/>
    <w:tmpl w:val="37148B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7D2B1C3E"/>
    <w:multiLevelType w:val="hybridMultilevel"/>
    <w:tmpl w:val="5E8457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7F244FFA"/>
    <w:multiLevelType w:val="hybridMultilevel"/>
    <w:tmpl w:val="BC7C8F8A"/>
    <w:lvl w:ilvl="0" w:tplc="5D4A604E">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78"/>
  </w:num>
  <w:num w:numId="2">
    <w:abstractNumId w:val="65"/>
  </w:num>
  <w:num w:numId="3">
    <w:abstractNumId w:val="9"/>
  </w:num>
  <w:num w:numId="4">
    <w:abstractNumId w:val="69"/>
  </w:num>
  <w:num w:numId="5">
    <w:abstractNumId w:val="75"/>
  </w:num>
  <w:num w:numId="6">
    <w:abstractNumId w:val="10"/>
  </w:num>
  <w:num w:numId="7">
    <w:abstractNumId w:val="47"/>
  </w:num>
  <w:num w:numId="8">
    <w:abstractNumId w:val="80"/>
  </w:num>
  <w:num w:numId="9">
    <w:abstractNumId w:val="15"/>
  </w:num>
  <w:num w:numId="10">
    <w:abstractNumId w:val="61"/>
  </w:num>
  <w:num w:numId="11">
    <w:abstractNumId w:val="54"/>
  </w:num>
  <w:num w:numId="12">
    <w:abstractNumId w:val="70"/>
  </w:num>
  <w:num w:numId="13">
    <w:abstractNumId w:val="43"/>
  </w:num>
  <w:num w:numId="14">
    <w:abstractNumId w:val="72"/>
  </w:num>
  <w:num w:numId="15">
    <w:abstractNumId w:val="55"/>
  </w:num>
  <w:num w:numId="16">
    <w:abstractNumId w:val="77"/>
  </w:num>
  <w:num w:numId="17">
    <w:abstractNumId w:val="18"/>
  </w:num>
  <w:num w:numId="18">
    <w:abstractNumId w:val="28"/>
  </w:num>
  <w:num w:numId="19">
    <w:abstractNumId w:val="57"/>
  </w:num>
  <w:num w:numId="20">
    <w:abstractNumId w:val="16"/>
  </w:num>
  <w:num w:numId="21">
    <w:abstractNumId w:val="22"/>
  </w:num>
  <w:num w:numId="22">
    <w:abstractNumId w:val="52"/>
  </w:num>
  <w:num w:numId="23">
    <w:abstractNumId w:val="26"/>
  </w:num>
  <w:num w:numId="24">
    <w:abstractNumId w:val="63"/>
  </w:num>
  <w:num w:numId="25">
    <w:abstractNumId w:val="44"/>
  </w:num>
  <w:num w:numId="26">
    <w:abstractNumId w:val="60"/>
  </w:num>
  <w:num w:numId="27">
    <w:abstractNumId w:val="64"/>
  </w:num>
  <w:num w:numId="28">
    <w:abstractNumId w:val="49"/>
  </w:num>
  <w:num w:numId="29">
    <w:abstractNumId w:val="42"/>
  </w:num>
  <w:num w:numId="30">
    <w:abstractNumId w:val="37"/>
    <w:lvlOverride w:ilvl="0">
      <w:startOverride w:val="1"/>
    </w:lvlOverride>
  </w:num>
  <w:num w:numId="31">
    <w:abstractNumId w:val="6"/>
  </w:num>
  <w:num w:numId="32">
    <w:abstractNumId w:val="38"/>
  </w:num>
  <w:num w:numId="33">
    <w:abstractNumId w:val="3"/>
  </w:num>
  <w:num w:numId="34">
    <w:abstractNumId w:val="14"/>
  </w:num>
  <w:num w:numId="35">
    <w:abstractNumId w:val="21"/>
  </w:num>
  <w:num w:numId="36">
    <w:abstractNumId w:val="79"/>
  </w:num>
  <w:num w:numId="37">
    <w:abstractNumId w:val="56"/>
  </w:num>
  <w:num w:numId="38">
    <w:abstractNumId w:val="66"/>
  </w:num>
  <w:num w:numId="39">
    <w:abstractNumId w:val="8"/>
  </w:num>
  <w:num w:numId="40">
    <w:abstractNumId w:val="51"/>
  </w:num>
  <w:num w:numId="41">
    <w:abstractNumId w:val="25"/>
  </w:num>
  <w:num w:numId="42">
    <w:abstractNumId w:val="29"/>
  </w:num>
  <w:num w:numId="43">
    <w:abstractNumId w:val="46"/>
  </w:num>
  <w:num w:numId="44">
    <w:abstractNumId w:val="24"/>
  </w:num>
  <w:num w:numId="45">
    <w:abstractNumId w:val="36"/>
  </w:num>
  <w:num w:numId="46">
    <w:abstractNumId w:val="27"/>
  </w:num>
  <w:num w:numId="47">
    <w:abstractNumId w:val="12"/>
  </w:num>
  <w:num w:numId="48">
    <w:abstractNumId w:val="84"/>
  </w:num>
  <w:num w:numId="49">
    <w:abstractNumId w:val="58"/>
  </w:num>
  <w:num w:numId="50">
    <w:abstractNumId w:val="85"/>
  </w:num>
  <w:num w:numId="51">
    <w:abstractNumId w:val="68"/>
  </w:num>
  <w:num w:numId="52">
    <w:abstractNumId w:val="35"/>
  </w:num>
  <w:num w:numId="53">
    <w:abstractNumId w:val="48"/>
  </w:num>
  <w:num w:numId="54">
    <w:abstractNumId w:val="82"/>
  </w:num>
  <w:num w:numId="55">
    <w:abstractNumId w:val="11"/>
  </w:num>
  <w:num w:numId="56">
    <w:abstractNumId w:val="30"/>
  </w:num>
  <w:num w:numId="57">
    <w:abstractNumId w:val="13"/>
  </w:num>
  <w:num w:numId="58">
    <w:abstractNumId w:val="0"/>
  </w:num>
  <w:num w:numId="59">
    <w:abstractNumId w:val="45"/>
  </w:num>
  <w:num w:numId="60">
    <w:abstractNumId w:val="33"/>
  </w:num>
  <w:num w:numId="61">
    <w:abstractNumId w:val="5"/>
  </w:num>
  <w:num w:numId="62">
    <w:abstractNumId w:val="7"/>
  </w:num>
  <w:num w:numId="63">
    <w:abstractNumId w:val="23"/>
  </w:num>
  <w:num w:numId="64">
    <w:abstractNumId w:val="20"/>
  </w:num>
  <w:num w:numId="65">
    <w:abstractNumId w:val="40"/>
  </w:num>
  <w:num w:numId="66">
    <w:abstractNumId w:val="39"/>
  </w:num>
  <w:num w:numId="67">
    <w:abstractNumId w:val="81"/>
  </w:num>
  <w:num w:numId="68">
    <w:abstractNumId w:val="74"/>
  </w:num>
  <w:num w:numId="69">
    <w:abstractNumId w:val="83"/>
  </w:num>
  <w:num w:numId="70">
    <w:abstractNumId w:val="53"/>
  </w:num>
  <w:num w:numId="71">
    <w:abstractNumId w:val="71"/>
  </w:num>
  <w:num w:numId="72">
    <w:abstractNumId w:val="76"/>
  </w:num>
  <w:num w:numId="73">
    <w:abstractNumId w:val="19"/>
  </w:num>
  <w:num w:numId="74">
    <w:abstractNumId w:val="34"/>
  </w:num>
  <w:num w:numId="75">
    <w:abstractNumId w:val="67"/>
  </w:num>
  <w:num w:numId="76">
    <w:abstractNumId w:val="2"/>
  </w:num>
  <w:num w:numId="77">
    <w:abstractNumId w:val="59"/>
  </w:num>
  <w:num w:numId="78">
    <w:abstractNumId w:val="86"/>
  </w:num>
  <w:num w:numId="79">
    <w:abstractNumId w:val="50"/>
  </w:num>
  <w:num w:numId="80">
    <w:abstractNumId w:val="41"/>
  </w:num>
  <w:num w:numId="81">
    <w:abstractNumId w:val="62"/>
  </w:num>
  <w:num w:numId="82">
    <w:abstractNumId w:val="31"/>
  </w:num>
  <w:num w:numId="83">
    <w:abstractNumId w:val="17"/>
  </w:num>
  <w:num w:numId="84">
    <w:abstractNumId w:val="4"/>
  </w:num>
  <w:num w:numId="85">
    <w:abstractNumId w:val="32"/>
  </w:num>
  <w:num w:numId="86">
    <w:abstractNumId w:val="1"/>
  </w:num>
  <w:num w:numId="87">
    <w:abstractNumId w:val="73"/>
  </w:num>
  <w:numIdMacAtCleanup w:val="8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F3539C"/>
    <w:rsid w:val="00011E58"/>
    <w:rsid w:val="001849A3"/>
    <w:rsid w:val="002E3495"/>
    <w:rsid w:val="002F4D30"/>
    <w:rsid w:val="00310417"/>
    <w:rsid w:val="00371E80"/>
    <w:rsid w:val="003A12F7"/>
    <w:rsid w:val="00407F4A"/>
    <w:rsid w:val="00432E73"/>
    <w:rsid w:val="00520DB0"/>
    <w:rsid w:val="005306B9"/>
    <w:rsid w:val="006C27E6"/>
    <w:rsid w:val="006E083B"/>
    <w:rsid w:val="00712322"/>
    <w:rsid w:val="0078603F"/>
    <w:rsid w:val="007964FE"/>
    <w:rsid w:val="00884C5F"/>
    <w:rsid w:val="009504B9"/>
    <w:rsid w:val="00AC0285"/>
    <w:rsid w:val="00AF4D01"/>
    <w:rsid w:val="00B23689"/>
    <w:rsid w:val="00B81555"/>
    <w:rsid w:val="00C15110"/>
    <w:rsid w:val="00C92B4D"/>
    <w:rsid w:val="00CC25AA"/>
    <w:rsid w:val="00D0669B"/>
    <w:rsid w:val="00DB406F"/>
    <w:rsid w:val="00DC3AFE"/>
    <w:rsid w:val="00E14349"/>
    <w:rsid w:val="00E70424"/>
    <w:rsid w:val="00EE4E5A"/>
    <w:rsid w:val="00F3539C"/>
    <w:rsid w:val="00FD5F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5">
    <w:name w:val="Normal"/>
    <w:qFormat/>
    <w:rsid w:val="00F3539C"/>
    <w:pPr>
      <w:spacing w:after="0" w:line="240" w:lineRule="auto"/>
    </w:pPr>
    <w:rPr>
      <w:rFonts w:ascii="Times New Roman" w:eastAsia="Times New Roman" w:hAnsi="Times New Roman" w:cs="Times New Roman"/>
      <w:sz w:val="24"/>
      <w:szCs w:val="24"/>
      <w:lang w:eastAsia="ru-RU"/>
    </w:rPr>
  </w:style>
  <w:style w:type="paragraph" w:styleId="1">
    <w:name w:val="heading 1"/>
    <w:basedOn w:val="a5"/>
    <w:next w:val="a5"/>
    <w:link w:val="10"/>
    <w:uiPriority w:val="9"/>
    <w:qFormat/>
    <w:rsid w:val="00F3539C"/>
    <w:pPr>
      <w:keepNext/>
      <w:keepLines/>
      <w:tabs>
        <w:tab w:val="left" w:pos="142"/>
      </w:tabs>
      <w:suppressAutoHyphens/>
      <w:spacing w:line="360" w:lineRule="auto"/>
      <w:jc w:val="center"/>
      <w:outlineLvl w:val="0"/>
    </w:pPr>
    <w:rPr>
      <w:b/>
      <w:caps/>
      <w:sz w:val="28"/>
      <w:szCs w:val="32"/>
      <w:lang w:eastAsia="en-US"/>
    </w:rPr>
  </w:style>
  <w:style w:type="paragraph" w:styleId="2">
    <w:name w:val="heading 2"/>
    <w:basedOn w:val="a5"/>
    <w:next w:val="a5"/>
    <w:link w:val="20"/>
    <w:unhideWhenUsed/>
    <w:qFormat/>
    <w:rsid w:val="00F3539C"/>
    <w:pPr>
      <w:keepNext/>
      <w:keepLines/>
      <w:spacing w:before="200" w:line="276" w:lineRule="auto"/>
      <w:outlineLvl w:val="1"/>
    </w:pPr>
    <w:rPr>
      <w:rFonts w:ascii="Cambria" w:hAnsi="Cambria"/>
      <w:b/>
      <w:bCs/>
      <w:color w:val="4F81BD"/>
      <w:sz w:val="26"/>
      <w:szCs w:val="26"/>
    </w:rPr>
  </w:style>
  <w:style w:type="paragraph" w:styleId="3">
    <w:name w:val="heading 3"/>
    <w:basedOn w:val="a5"/>
    <w:next w:val="a5"/>
    <w:link w:val="30"/>
    <w:unhideWhenUsed/>
    <w:qFormat/>
    <w:rsid w:val="00F3539C"/>
    <w:pPr>
      <w:keepNext/>
      <w:spacing w:before="240" w:after="60"/>
      <w:outlineLvl w:val="2"/>
    </w:pPr>
    <w:rPr>
      <w:rFonts w:ascii="Cambria" w:hAnsi="Cambria"/>
      <w:b/>
      <w:bCs/>
      <w:sz w:val="26"/>
      <w:szCs w:val="26"/>
    </w:rPr>
  </w:style>
  <w:style w:type="paragraph" w:styleId="4">
    <w:name w:val="heading 4"/>
    <w:basedOn w:val="a5"/>
    <w:next w:val="a5"/>
    <w:link w:val="40"/>
    <w:qFormat/>
    <w:rsid w:val="00F3539C"/>
    <w:pPr>
      <w:keepNext/>
      <w:spacing w:before="240" w:after="60"/>
      <w:outlineLvl w:val="3"/>
    </w:pPr>
    <w:rPr>
      <w:b/>
      <w:bCs/>
      <w:sz w:val="28"/>
      <w:szCs w:val="28"/>
      <w:lang w:val="de-DE"/>
    </w:rPr>
  </w:style>
  <w:style w:type="paragraph" w:styleId="5">
    <w:name w:val="heading 5"/>
    <w:basedOn w:val="a5"/>
    <w:next w:val="a5"/>
    <w:link w:val="50"/>
    <w:qFormat/>
    <w:rsid w:val="00F3539C"/>
    <w:pPr>
      <w:spacing w:before="240" w:after="60"/>
      <w:ind w:firstLine="709"/>
      <w:jc w:val="both"/>
      <w:outlineLvl w:val="4"/>
    </w:pPr>
    <w:rPr>
      <w:b/>
      <w:bCs/>
      <w:i/>
      <w:iCs/>
      <w:sz w:val="26"/>
      <w:szCs w:val="26"/>
      <w:lang w:eastAsia="en-US" w:bidi="en-US"/>
    </w:rPr>
  </w:style>
  <w:style w:type="paragraph" w:styleId="6">
    <w:name w:val="heading 6"/>
    <w:basedOn w:val="a5"/>
    <w:next w:val="a5"/>
    <w:link w:val="60"/>
    <w:qFormat/>
    <w:rsid w:val="00F3539C"/>
    <w:pPr>
      <w:spacing w:before="240" w:after="60"/>
      <w:ind w:firstLine="709"/>
      <w:jc w:val="both"/>
      <w:outlineLvl w:val="5"/>
    </w:pPr>
    <w:rPr>
      <w:b/>
      <w:bCs/>
      <w:sz w:val="22"/>
      <w:szCs w:val="22"/>
      <w:lang w:eastAsia="en-US" w:bidi="en-US"/>
    </w:rPr>
  </w:style>
  <w:style w:type="paragraph" w:styleId="7">
    <w:name w:val="heading 7"/>
    <w:basedOn w:val="a5"/>
    <w:next w:val="a5"/>
    <w:link w:val="70"/>
    <w:qFormat/>
    <w:rsid w:val="00F3539C"/>
    <w:pPr>
      <w:spacing w:before="240" w:after="60"/>
      <w:ind w:firstLine="709"/>
      <w:jc w:val="both"/>
      <w:outlineLvl w:val="6"/>
    </w:pPr>
    <w:rPr>
      <w:lang w:eastAsia="en-US" w:bidi="en-US"/>
    </w:rPr>
  </w:style>
  <w:style w:type="paragraph" w:styleId="8">
    <w:name w:val="heading 8"/>
    <w:basedOn w:val="a5"/>
    <w:next w:val="a5"/>
    <w:link w:val="80"/>
    <w:qFormat/>
    <w:rsid w:val="00F3539C"/>
    <w:pPr>
      <w:spacing w:before="240" w:after="60"/>
      <w:ind w:firstLine="709"/>
      <w:jc w:val="both"/>
      <w:outlineLvl w:val="7"/>
    </w:pPr>
    <w:rPr>
      <w:i/>
      <w:iCs/>
      <w:lang w:eastAsia="en-US" w:bidi="en-US"/>
    </w:rPr>
  </w:style>
  <w:style w:type="paragraph" w:styleId="9">
    <w:name w:val="heading 9"/>
    <w:basedOn w:val="a5"/>
    <w:next w:val="a5"/>
    <w:link w:val="90"/>
    <w:qFormat/>
    <w:rsid w:val="00F3539C"/>
    <w:pPr>
      <w:spacing w:before="240" w:after="60"/>
      <w:ind w:firstLine="709"/>
      <w:jc w:val="both"/>
      <w:outlineLvl w:val="8"/>
    </w:pPr>
    <w:rPr>
      <w:rFonts w:ascii="Arial" w:hAnsi="Arial"/>
      <w:sz w:val="22"/>
      <w:szCs w:val="22"/>
      <w:lang w:eastAsia="en-US" w:bidi="en-US"/>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basedOn w:val="a6"/>
    <w:link w:val="1"/>
    <w:uiPriority w:val="9"/>
    <w:rsid w:val="00F3539C"/>
    <w:rPr>
      <w:rFonts w:ascii="Times New Roman" w:eastAsia="Times New Roman" w:hAnsi="Times New Roman" w:cs="Times New Roman"/>
      <w:b/>
      <w:caps/>
      <w:sz w:val="28"/>
      <w:szCs w:val="32"/>
    </w:rPr>
  </w:style>
  <w:style w:type="character" w:customStyle="1" w:styleId="20">
    <w:name w:val="Заголовок 2 Знак"/>
    <w:basedOn w:val="a6"/>
    <w:link w:val="2"/>
    <w:rsid w:val="00F3539C"/>
    <w:rPr>
      <w:rFonts w:ascii="Cambria" w:eastAsia="Times New Roman" w:hAnsi="Cambria" w:cs="Times New Roman"/>
      <w:b/>
      <w:bCs/>
      <w:color w:val="4F81BD"/>
      <w:sz w:val="26"/>
      <w:szCs w:val="26"/>
    </w:rPr>
  </w:style>
  <w:style w:type="character" w:customStyle="1" w:styleId="30">
    <w:name w:val="Заголовок 3 Знак"/>
    <w:basedOn w:val="a6"/>
    <w:link w:val="3"/>
    <w:rsid w:val="00F3539C"/>
    <w:rPr>
      <w:rFonts w:ascii="Cambria" w:eastAsia="Times New Roman" w:hAnsi="Cambria" w:cs="Times New Roman"/>
      <w:b/>
      <w:bCs/>
      <w:sz w:val="26"/>
      <w:szCs w:val="26"/>
    </w:rPr>
  </w:style>
  <w:style w:type="character" w:customStyle="1" w:styleId="40">
    <w:name w:val="Заголовок 4 Знак"/>
    <w:basedOn w:val="a6"/>
    <w:link w:val="4"/>
    <w:rsid w:val="00F3539C"/>
    <w:rPr>
      <w:rFonts w:ascii="Times New Roman" w:eastAsia="Times New Roman" w:hAnsi="Times New Roman" w:cs="Times New Roman"/>
      <w:b/>
      <w:bCs/>
      <w:sz w:val="28"/>
      <w:szCs w:val="28"/>
      <w:lang w:val="de-DE"/>
    </w:rPr>
  </w:style>
  <w:style w:type="character" w:customStyle="1" w:styleId="50">
    <w:name w:val="Заголовок 5 Знак"/>
    <w:basedOn w:val="a6"/>
    <w:link w:val="5"/>
    <w:rsid w:val="00F3539C"/>
    <w:rPr>
      <w:rFonts w:ascii="Times New Roman" w:eastAsia="Times New Roman" w:hAnsi="Times New Roman" w:cs="Times New Roman"/>
      <w:b/>
      <w:bCs/>
      <w:i/>
      <w:iCs/>
      <w:sz w:val="26"/>
      <w:szCs w:val="26"/>
      <w:lang w:bidi="en-US"/>
    </w:rPr>
  </w:style>
  <w:style w:type="character" w:customStyle="1" w:styleId="60">
    <w:name w:val="Заголовок 6 Знак"/>
    <w:basedOn w:val="a6"/>
    <w:link w:val="6"/>
    <w:rsid w:val="00F3539C"/>
    <w:rPr>
      <w:rFonts w:ascii="Times New Roman" w:eastAsia="Times New Roman" w:hAnsi="Times New Roman" w:cs="Times New Roman"/>
      <w:b/>
      <w:bCs/>
      <w:lang w:bidi="en-US"/>
    </w:rPr>
  </w:style>
  <w:style w:type="character" w:customStyle="1" w:styleId="70">
    <w:name w:val="Заголовок 7 Знак"/>
    <w:basedOn w:val="a6"/>
    <w:link w:val="7"/>
    <w:rsid w:val="00F3539C"/>
    <w:rPr>
      <w:rFonts w:ascii="Times New Roman" w:eastAsia="Times New Roman" w:hAnsi="Times New Roman" w:cs="Times New Roman"/>
      <w:sz w:val="24"/>
      <w:szCs w:val="24"/>
      <w:lang w:bidi="en-US"/>
    </w:rPr>
  </w:style>
  <w:style w:type="character" w:customStyle="1" w:styleId="80">
    <w:name w:val="Заголовок 8 Знак"/>
    <w:basedOn w:val="a6"/>
    <w:link w:val="8"/>
    <w:rsid w:val="00F3539C"/>
    <w:rPr>
      <w:rFonts w:ascii="Times New Roman" w:eastAsia="Times New Roman" w:hAnsi="Times New Roman" w:cs="Times New Roman"/>
      <w:i/>
      <w:iCs/>
      <w:sz w:val="24"/>
      <w:szCs w:val="24"/>
      <w:lang w:bidi="en-US"/>
    </w:rPr>
  </w:style>
  <w:style w:type="character" w:customStyle="1" w:styleId="90">
    <w:name w:val="Заголовок 9 Знак"/>
    <w:basedOn w:val="a6"/>
    <w:link w:val="9"/>
    <w:rsid w:val="00F3539C"/>
    <w:rPr>
      <w:rFonts w:ascii="Arial" w:eastAsia="Times New Roman" w:hAnsi="Arial" w:cs="Times New Roman"/>
      <w:lang w:bidi="en-US"/>
    </w:rPr>
  </w:style>
  <w:style w:type="paragraph" w:customStyle="1" w:styleId="Default">
    <w:name w:val="Default"/>
    <w:rsid w:val="00F353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9">
    <w:name w:val="Table Grid"/>
    <w:basedOn w:val="a7"/>
    <w:rsid w:val="00F3539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Emphasis"/>
    <w:qFormat/>
    <w:rsid w:val="00F3539C"/>
    <w:rPr>
      <w:rFonts w:cs="Times New Roman"/>
      <w:i/>
      <w:iCs/>
    </w:rPr>
  </w:style>
  <w:style w:type="character" w:styleId="ab">
    <w:name w:val="Strong"/>
    <w:qFormat/>
    <w:rsid w:val="00F3539C"/>
    <w:rPr>
      <w:rFonts w:cs="Times New Roman"/>
      <w:b/>
    </w:rPr>
  </w:style>
  <w:style w:type="paragraph" w:styleId="ac">
    <w:name w:val="List Paragraph"/>
    <w:basedOn w:val="a5"/>
    <w:link w:val="ad"/>
    <w:uiPriority w:val="34"/>
    <w:qFormat/>
    <w:rsid w:val="00F3539C"/>
    <w:pPr>
      <w:spacing w:after="200" w:line="276" w:lineRule="auto"/>
      <w:ind w:left="720"/>
      <w:contextualSpacing/>
    </w:pPr>
    <w:rPr>
      <w:rFonts w:ascii="Calibri" w:hAnsi="Calibri"/>
      <w:sz w:val="22"/>
      <w:szCs w:val="22"/>
      <w:lang w:eastAsia="en-US"/>
    </w:rPr>
  </w:style>
  <w:style w:type="paragraph" w:customStyle="1" w:styleId="ListParagraph1">
    <w:name w:val="List Paragraph1"/>
    <w:basedOn w:val="a5"/>
    <w:uiPriority w:val="99"/>
    <w:rsid w:val="00F3539C"/>
    <w:pPr>
      <w:spacing w:after="200" w:line="276" w:lineRule="auto"/>
      <w:ind w:left="720"/>
      <w:contextualSpacing/>
    </w:pPr>
    <w:rPr>
      <w:rFonts w:ascii="Calibri" w:hAnsi="Calibri"/>
      <w:sz w:val="22"/>
      <w:szCs w:val="22"/>
      <w:lang w:eastAsia="en-US"/>
    </w:rPr>
  </w:style>
  <w:style w:type="paragraph" w:customStyle="1" w:styleId="ConsPlusNormal">
    <w:name w:val="ConsPlusNormal"/>
    <w:rsid w:val="00F3539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10">
    <w:name w:val="a1"/>
    <w:rsid w:val="00F3539C"/>
    <w:rPr>
      <w:rFonts w:cs="Times New Roman"/>
      <w:bdr w:val="none" w:sz="0" w:space="0" w:color="auto" w:frame="1"/>
    </w:rPr>
  </w:style>
  <w:style w:type="character" w:customStyle="1" w:styleId="l102">
    <w:name w:val="l102"/>
    <w:rsid w:val="00F3539C"/>
    <w:rPr>
      <w:rFonts w:cs="Times New Roman"/>
      <w:bdr w:val="none" w:sz="0" w:space="0" w:color="auto" w:frame="1"/>
    </w:rPr>
  </w:style>
  <w:style w:type="paragraph" w:customStyle="1" w:styleId="ConsPlusCell">
    <w:name w:val="ConsPlusCell"/>
    <w:uiPriority w:val="99"/>
    <w:rsid w:val="00F3539C"/>
    <w:pPr>
      <w:widowControl w:val="0"/>
      <w:suppressAutoHyphens/>
      <w:autoSpaceDE w:val="0"/>
      <w:spacing w:after="0" w:line="240" w:lineRule="auto"/>
    </w:pPr>
    <w:rPr>
      <w:rFonts w:ascii="Arial" w:eastAsia="Times New Roman" w:hAnsi="Arial" w:cs="Arial"/>
      <w:sz w:val="20"/>
      <w:szCs w:val="20"/>
      <w:lang w:eastAsia="ar-SA"/>
    </w:rPr>
  </w:style>
  <w:style w:type="paragraph" w:styleId="ae">
    <w:name w:val="footer"/>
    <w:basedOn w:val="a5"/>
    <w:link w:val="af"/>
    <w:rsid w:val="00F3539C"/>
    <w:pPr>
      <w:tabs>
        <w:tab w:val="center" w:pos="4677"/>
        <w:tab w:val="right" w:pos="9355"/>
      </w:tabs>
    </w:pPr>
  </w:style>
  <w:style w:type="character" w:customStyle="1" w:styleId="af">
    <w:name w:val="Нижний колонтитул Знак"/>
    <w:basedOn w:val="a6"/>
    <w:link w:val="ae"/>
    <w:rsid w:val="00F3539C"/>
    <w:rPr>
      <w:rFonts w:ascii="Times New Roman" w:eastAsia="Times New Roman" w:hAnsi="Times New Roman" w:cs="Times New Roman"/>
      <w:sz w:val="24"/>
      <w:szCs w:val="24"/>
    </w:rPr>
  </w:style>
  <w:style w:type="character" w:styleId="af0">
    <w:name w:val="page number"/>
    <w:rsid w:val="00F3539C"/>
    <w:rPr>
      <w:rFonts w:cs="Times New Roman"/>
    </w:rPr>
  </w:style>
  <w:style w:type="paragraph" w:customStyle="1" w:styleId="a1">
    <w:name w:val="Перечень"/>
    <w:basedOn w:val="a5"/>
    <w:next w:val="a5"/>
    <w:link w:val="af1"/>
    <w:qFormat/>
    <w:rsid w:val="00F3539C"/>
    <w:pPr>
      <w:numPr>
        <w:numId w:val="23"/>
      </w:numPr>
      <w:suppressAutoHyphens/>
      <w:spacing w:line="360" w:lineRule="auto"/>
      <w:ind w:left="0" w:firstLine="284"/>
      <w:jc w:val="both"/>
    </w:pPr>
    <w:rPr>
      <w:rFonts w:eastAsia="Calibri"/>
      <w:sz w:val="28"/>
      <w:szCs w:val="22"/>
      <w:u w:color="000000"/>
      <w:bdr w:val="nil"/>
    </w:rPr>
  </w:style>
  <w:style w:type="character" w:customStyle="1" w:styleId="af1">
    <w:name w:val="Перечень Знак"/>
    <w:link w:val="a1"/>
    <w:rsid w:val="00F3539C"/>
    <w:rPr>
      <w:rFonts w:ascii="Times New Roman" w:eastAsia="Calibri" w:hAnsi="Times New Roman" w:cs="Times New Roman"/>
      <w:sz w:val="28"/>
      <w:u w:color="000000"/>
      <w:bdr w:val="nil"/>
    </w:rPr>
  </w:style>
  <w:style w:type="paragraph" w:customStyle="1" w:styleId="a4">
    <w:name w:val="Подперечень"/>
    <w:basedOn w:val="a1"/>
    <w:next w:val="a5"/>
    <w:link w:val="af2"/>
    <w:qFormat/>
    <w:rsid w:val="00F3539C"/>
    <w:pPr>
      <w:numPr>
        <w:numId w:val="24"/>
      </w:numPr>
      <w:ind w:left="284" w:firstLine="425"/>
    </w:pPr>
    <w:rPr>
      <w:lang w:eastAsia="en-US"/>
    </w:rPr>
  </w:style>
  <w:style w:type="character" w:customStyle="1" w:styleId="af2">
    <w:name w:val="Подперечень Знак"/>
    <w:link w:val="a4"/>
    <w:rsid w:val="00F3539C"/>
    <w:rPr>
      <w:rFonts w:ascii="Times New Roman" w:eastAsia="Calibri" w:hAnsi="Times New Roman" w:cs="Times New Roman"/>
      <w:sz w:val="28"/>
      <w:u w:color="000000"/>
      <w:bdr w:val="nil"/>
    </w:rPr>
  </w:style>
  <w:style w:type="character" w:customStyle="1" w:styleId="apple-converted-space">
    <w:name w:val="apple-converted-space"/>
    <w:basedOn w:val="a6"/>
    <w:rsid w:val="00F3539C"/>
  </w:style>
  <w:style w:type="paragraph" w:customStyle="1" w:styleId="41">
    <w:name w:val="Обычный4"/>
    <w:rsid w:val="00F3539C"/>
    <w:pPr>
      <w:spacing w:after="0" w:line="360" w:lineRule="auto"/>
      <w:ind w:firstLine="709"/>
      <w:jc w:val="both"/>
    </w:pPr>
    <w:rPr>
      <w:rFonts w:ascii="Times New Roman" w:eastAsia="Times New Roman" w:hAnsi="Times New Roman" w:cs="Times New Roman"/>
      <w:color w:val="000000"/>
      <w:sz w:val="28"/>
      <w:szCs w:val="28"/>
      <w:lang w:eastAsia="ru-RU"/>
    </w:rPr>
  </w:style>
  <w:style w:type="character" w:styleId="af3">
    <w:name w:val="footnote reference"/>
    <w:rsid w:val="00F3539C"/>
    <w:rPr>
      <w:rFonts w:cs="Times New Roman"/>
      <w:vertAlign w:val="superscript"/>
    </w:rPr>
  </w:style>
  <w:style w:type="paragraph" w:styleId="af4">
    <w:name w:val="footnote text"/>
    <w:aliases w:val="Знак6,F1"/>
    <w:basedOn w:val="a5"/>
    <w:link w:val="af5"/>
    <w:rsid w:val="00F3539C"/>
    <w:pPr>
      <w:spacing w:line="360" w:lineRule="auto"/>
    </w:pPr>
    <w:rPr>
      <w:sz w:val="20"/>
      <w:szCs w:val="20"/>
    </w:rPr>
  </w:style>
  <w:style w:type="character" w:customStyle="1" w:styleId="af5">
    <w:name w:val="Текст сноски Знак"/>
    <w:aliases w:val="Знак6 Знак,F1 Знак"/>
    <w:basedOn w:val="a6"/>
    <w:link w:val="af4"/>
    <w:rsid w:val="00F3539C"/>
    <w:rPr>
      <w:rFonts w:ascii="Times New Roman" w:eastAsia="Times New Roman" w:hAnsi="Times New Roman" w:cs="Times New Roman"/>
      <w:sz w:val="20"/>
      <w:szCs w:val="20"/>
      <w:lang w:eastAsia="ru-RU"/>
    </w:rPr>
  </w:style>
  <w:style w:type="character" w:customStyle="1" w:styleId="dash041e0431044b0447043d044b0439char1">
    <w:name w:val="dash041e_0431_044b_0447_043d_044b_0439__char1"/>
    <w:rsid w:val="00F3539C"/>
    <w:rPr>
      <w:rFonts w:ascii="Times New Roman" w:hAnsi="Times New Roman" w:cs="Times New Roman" w:hint="default"/>
      <w:strike w:val="0"/>
      <w:dstrike w:val="0"/>
      <w:sz w:val="24"/>
      <w:szCs w:val="24"/>
      <w:u w:val="none"/>
      <w:effect w:val="none"/>
    </w:rPr>
  </w:style>
  <w:style w:type="paragraph" w:customStyle="1" w:styleId="a3">
    <w:name w:val="Перечисление"/>
    <w:link w:val="af6"/>
    <w:uiPriority w:val="99"/>
    <w:qFormat/>
    <w:rsid w:val="00F3539C"/>
    <w:pPr>
      <w:numPr>
        <w:numId w:val="25"/>
      </w:numPr>
      <w:spacing w:after="60"/>
      <w:jc w:val="both"/>
    </w:pPr>
    <w:rPr>
      <w:rFonts w:eastAsia="Calibri"/>
    </w:rPr>
  </w:style>
  <w:style w:type="character" w:customStyle="1" w:styleId="af6">
    <w:name w:val="Перечисление Знак"/>
    <w:link w:val="a3"/>
    <w:uiPriority w:val="99"/>
    <w:rsid w:val="00F3539C"/>
    <w:rPr>
      <w:rFonts w:ascii="Times New Roman" w:eastAsia="Calibri" w:hAnsi="Times New Roman" w:cs="Times New Roman"/>
      <w:sz w:val="20"/>
      <w:szCs w:val="20"/>
    </w:rPr>
  </w:style>
  <w:style w:type="paragraph" w:customStyle="1" w:styleId="a2">
    <w:name w:val="НОМЕРА"/>
    <w:basedOn w:val="af7"/>
    <w:link w:val="af8"/>
    <w:uiPriority w:val="99"/>
    <w:qFormat/>
    <w:rsid w:val="00F3539C"/>
    <w:pPr>
      <w:numPr>
        <w:numId w:val="30"/>
      </w:numPr>
      <w:jc w:val="both"/>
    </w:pPr>
    <w:rPr>
      <w:rFonts w:ascii="Arial Narrow" w:eastAsia="Calibri" w:hAnsi="Arial Narrow"/>
      <w:sz w:val="18"/>
      <w:szCs w:val="18"/>
    </w:rPr>
  </w:style>
  <w:style w:type="character" w:customStyle="1" w:styleId="af8">
    <w:name w:val="НОМЕРА Знак"/>
    <w:link w:val="a2"/>
    <w:uiPriority w:val="99"/>
    <w:rsid w:val="00F3539C"/>
    <w:rPr>
      <w:rFonts w:ascii="Arial Narrow" w:eastAsia="Calibri" w:hAnsi="Arial Narrow" w:cs="Times New Roman"/>
      <w:sz w:val="18"/>
      <w:szCs w:val="18"/>
    </w:rPr>
  </w:style>
  <w:style w:type="table" w:styleId="-3">
    <w:name w:val="Light Grid Accent 3"/>
    <w:basedOn w:val="a7"/>
    <w:uiPriority w:val="62"/>
    <w:rsid w:val="00F3539C"/>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styleId="af7">
    <w:name w:val="Normal (Web)"/>
    <w:aliases w:val="Обычный (веб) Знак Знак,Обычный (веб) Знак Знак Знак Знак Знак Знак,Обычный (веб) Знак Знак Знак Знак Знак,Обычный (веб) Знак1,Обычный (веб) Знак Знак Знак,Обычный (веб) Знак Знак Знак Знак Знак Знак Знак Знак Знак Знак Знак Знак"/>
    <w:basedOn w:val="a5"/>
    <w:unhideWhenUsed/>
    <w:qFormat/>
    <w:rsid w:val="00F3539C"/>
  </w:style>
  <w:style w:type="character" w:customStyle="1" w:styleId="diff-chunk">
    <w:name w:val="diff-chunk"/>
    <w:basedOn w:val="a6"/>
    <w:rsid w:val="00F3539C"/>
  </w:style>
  <w:style w:type="paragraph" w:customStyle="1" w:styleId="31">
    <w:name w:val="Обычный3"/>
    <w:rsid w:val="00F3539C"/>
    <w:pPr>
      <w:spacing w:after="0"/>
    </w:pPr>
    <w:rPr>
      <w:rFonts w:ascii="Arial" w:eastAsia="Arial" w:hAnsi="Arial" w:cs="Arial"/>
      <w:color w:val="000000"/>
      <w:lang w:eastAsia="ru-RU"/>
    </w:rPr>
  </w:style>
  <w:style w:type="paragraph" w:customStyle="1" w:styleId="a0">
    <w:name w:val="Перечень номер"/>
    <w:basedOn w:val="a5"/>
    <w:next w:val="a5"/>
    <w:qFormat/>
    <w:rsid w:val="00F3539C"/>
    <w:pPr>
      <w:numPr>
        <w:numId w:val="57"/>
      </w:numPr>
      <w:tabs>
        <w:tab w:val="clear" w:pos="785"/>
        <w:tab w:val="num" w:pos="0"/>
      </w:tabs>
      <w:spacing w:line="360" w:lineRule="auto"/>
      <w:ind w:left="0" w:firstLine="284"/>
      <w:jc w:val="both"/>
      <w:textAlignment w:val="baseline"/>
    </w:pPr>
    <w:rPr>
      <w:color w:val="000000"/>
      <w:sz w:val="28"/>
      <w:szCs w:val="28"/>
    </w:rPr>
  </w:style>
  <w:style w:type="character" w:customStyle="1" w:styleId="af9">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a"/>
    <w:rsid w:val="00F3539C"/>
    <w:rPr>
      <w:shd w:val="clear" w:color="auto" w:fill="FFFFFF"/>
    </w:rPr>
  </w:style>
  <w:style w:type="paragraph" w:styleId="afa">
    <w:name w:val="Body Text"/>
    <w:aliases w:val="body text,Основной текст Знак Знак,Основной текст отчета,Основной текст отчета Знак,Основной текст отчета Знак Знак Знак,DTP Body Text"/>
    <w:basedOn w:val="a5"/>
    <w:link w:val="af9"/>
    <w:rsid w:val="00F3539C"/>
    <w:pPr>
      <w:shd w:val="clear" w:color="auto" w:fill="FFFFFF"/>
      <w:spacing w:after="120" w:line="211" w:lineRule="exact"/>
      <w:jc w:val="right"/>
    </w:pPr>
    <w:rPr>
      <w:rFonts w:asciiTheme="minorHAnsi" w:eastAsiaTheme="minorHAnsi" w:hAnsiTheme="minorHAnsi" w:cstheme="minorBidi"/>
      <w:sz w:val="22"/>
      <w:szCs w:val="22"/>
      <w:lang w:eastAsia="en-US"/>
    </w:rPr>
  </w:style>
  <w:style w:type="character" w:customStyle="1" w:styleId="11">
    <w:name w:val="Основной текст Знак1"/>
    <w:basedOn w:val="a6"/>
    <w:link w:val="afa"/>
    <w:uiPriority w:val="99"/>
    <w:semiHidden/>
    <w:rsid w:val="00F3539C"/>
    <w:rPr>
      <w:rFonts w:ascii="Times New Roman" w:eastAsia="Times New Roman" w:hAnsi="Times New Roman" w:cs="Times New Roman"/>
      <w:sz w:val="24"/>
      <w:szCs w:val="24"/>
      <w:lang w:eastAsia="ru-RU"/>
    </w:rPr>
  </w:style>
  <w:style w:type="character" w:customStyle="1" w:styleId="14">
    <w:name w:val="Основной текст (14)_"/>
    <w:link w:val="141"/>
    <w:rsid w:val="00F3539C"/>
    <w:rPr>
      <w:i/>
      <w:iCs/>
      <w:shd w:val="clear" w:color="auto" w:fill="FFFFFF"/>
    </w:rPr>
  </w:style>
  <w:style w:type="paragraph" w:customStyle="1" w:styleId="141">
    <w:name w:val="Основной текст (14)1"/>
    <w:basedOn w:val="a5"/>
    <w:link w:val="14"/>
    <w:rsid w:val="00F3539C"/>
    <w:pPr>
      <w:shd w:val="clear" w:color="auto" w:fill="FFFFFF"/>
      <w:spacing w:line="211" w:lineRule="exact"/>
      <w:ind w:firstLine="400"/>
      <w:jc w:val="both"/>
    </w:pPr>
    <w:rPr>
      <w:rFonts w:asciiTheme="minorHAnsi" w:eastAsiaTheme="minorHAnsi" w:hAnsiTheme="minorHAnsi" w:cstheme="minorBidi"/>
      <w:i/>
      <w:iCs/>
      <w:sz w:val="22"/>
      <w:szCs w:val="22"/>
      <w:lang w:eastAsia="en-US"/>
    </w:rPr>
  </w:style>
  <w:style w:type="character" w:customStyle="1" w:styleId="1424">
    <w:name w:val="Основной текст (14)24"/>
    <w:rsid w:val="00F3539C"/>
    <w:rPr>
      <w:rFonts w:ascii="Times New Roman" w:hAnsi="Times New Roman" w:cs="Times New Roman"/>
      <w:i w:val="0"/>
      <w:iCs w:val="0"/>
      <w:spacing w:val="0"/>
      <w:sz w:val="22"/>
      <w:szCs w:val="22"/>
      <w:lang w:bidi="ar-SA"/>
    </w:rPr>
  </w:style>
  <w:style w:type="character" w:customStyle="1" w:styleId="32">
    <w:name w:val="Заголовок №3_"/>
    <w:link w:val="310"/>
    <w:rsid w:val="00F3539C"/>
    <w:rPr>
      <w:b/>
      <w:bCs/>
      <w:shd w:val="clear" w:color="auto" w:fill="FFFFFF"/>
    </w:rPr>
  </w:style>
  <w:style w:type="paragraph" w:customStyle="1" w:styleId="310">
    <w:name w:val="Заголовок №31"/>
    <w:basedOn w:val="a5"/>
    <w:link w:val="32"/>
    <w:rsid w:val="00F3539C"/>
    <w:pPr>
      <w:shd w:val="clear" w:color="auto" w:fill="FFFFFF"/>
      <w:spacing w:line="211" w:lineRule="exact"/>
      <w:jc w:val="both"/>
      <w:outlineLvl w:val="2"/>
    </w:pPr>
    <w:rPr>
      <w:rFonts w:asciiTheme="minorHAnsi" w:eastAsiaTheme="minorHAnsi" w:hAnsiTheme="minorHAnsi" w:cstheme="minorBidi"/>
      <w:b/>
      <w:bCs/>
      <w:sz w:val="22"/>
      <w:szCs w:val="22"/>
      <w:lang w:eastAsia="en-US"/>
    </w:rPr>
  </w:style>
  <w:style w:type="character" w:customStyle="1" w:styleId="34">
    <w:name w:val="Заголовок №34"/>
    <w:basedOn w:val="32"/>
    <w:rsid w:val="00F3539C"/>
  </w:style>
  <w:style w:type="character" w:customStyle="1" w:styleId="320">
    <w:name w:val="Заголовок №3 (2)_"/>
    <w:link w:val="321"/>
    <w:rsid w:val="00F3539C"/>
    <w:rPr>
      <w:b/>
      <w:bCs/>
      <w:i/>
      <w:iCs/>
      <w:shd w:val="clear" w:color="auto" w:fill="FFFFFF"/>
    </w:rPr>
  </w:style>
  <w:style w:type="paragraph" w:customStyle="1" w:styleId="321">
    <w:name w:val="Заголовок №3 (2)1"/>
    <w:basedOn w:val="a5"/>
    <w:link w:val="320"/>
    <w:rsid w:val="00F3539C"/>
    <w:pPr>
      <w:shd w:val="clear" w:color="auto" w:fill="FFFFFF"/>
      <w:spacing w:line="211" w:lineRule="exact"/>
      <w:ind w:firstLine="400"/>
      <w:jc w:val="both"/>
      <w:outlineLvl w:val="2"/>
    </w:pPr>
    <w:rPr>
      <w:rFonts w:asciiTheme="minorHAnsi" w:eastAsiaTheme="minorHAnsi" w:hAnsiTheme="minorHAnsi" w:cstheme="minorBidi"/>
      <w:b/>
      <w:bCs/>
      <w:i/>
      <w:iCs/>
      <w:sz w:val="22"/>
      <w:szCs w:val="22"/>
      <w:lang w:eastAsia="en-US"/>
    </w:rPr>
  </w:style>
  <w:style w:type="paragraph" w:styleId="33">
    <w:name w:val="Body Text Indent 3"/>
    <w:basedOn w:val="a5"/>
    <w:link w:val="35"/>
    <w:unhideWhenUsed/>
    <w:rsid w:val="00F3539C"/>
    <w:pPr>
      <w:spacing w:after="120"/>
      <w:ind w:left="283"/>
    </w:pPr>
    <w:rPr>
      <w:sz w:val="16"/>
      <w:szCs w:val="16"/>
    </w:rPr>
  </w:style>
  <w:style w:type="character" w:customStyle="1" w:styleId="35">
    <w:name w:val="Основной текст с отступом 3 Знак"/>
    <w:basedOn w:val="a6"/>
    <w:link w:val="33"/>
    <w:rsid w:val="00F3539C"/>
    <w:rPr>
      <w:rFonts w:ascii="Times New Roman" w:eastAsia="Times New Roman" w:hAnsi="Times New Roman" w:cs="Times New Roman"/>
      <w:sz w:val="16"/>
      <w:szCs w:val="16"/>
    </w:rPr>
  </w:style>
  <w:style w:type="character" w:styleId="afb">
    <w:name w:val="Hyperlink"/>
    <w:uiPriority w:val="99"/>
    <w:rsid w:val="00F3539C"/>
    <w:rPr>
      <w:color w:val="0000FF"/>
      <w:u w:val="single"/>
    </w:rPr>
  </w:style>
  <w:style w:type="paragraph" w:customStyle="1" w:styleId="12">
    <w:name w:val="Без интервала1"/>
    <w:link w:val="NoSpacingChar"/>
    <w:rsid w:val="00F3539C"/>
    <w:pPr>
      <w:spacing w:after="0" w:line="240" w:lineRule="auto"/>
    </w:pPr>
    <w:rPr>
      <w:rFonts w:ascii="Calibri" w:eastAsia="Times New Roman" w:hAnsi="Calibri" w:cs="Times New Roman"/>
    </w:rPr>
  </w:style>
  <w:style w:type="character" w:customStyle="1" w:styleId="NoSpacingChar">
    <w:name w:val="No Spacing Char"/>
    <w:aliases w:val="основа Char"/>
    <w:link w:val="12"/>
    <w:locked/>
    <w:rsid w:val="00F3539C"/>
    <w:rPr>
      <w:rFonts w:ascii="Calibri" w:eastAsia="Times New Roman" w:hAnsi="Calibri" w:cs="Times New Roman"/>
    </w:rPr>
  </w:style>
  <w:style w:type="paragraph" w:customStyle="1" w:styleId="13">
    <w:name w:val="Абзац списка1"/>
    <w:basedOn w:val="a5"/>
    <w:rsid w:val="00F3539C"/>
    <w:pPr>
      <w:ind w:left="720"/>
    </w:pPr>
    <w:rPr>
      <w:rFonts w:ascii="Times New Roman CYR" w:eastAsia="Calibri" w:hAnsi="Times New Roman CYR"/>
      <w:sz w:val="20"/>
      <w:szCs w:val="20"/>
    </w:rPr>
  </w:style>
  <w:style w:type="character" w:customStyle="1" w:styleId="dash041e005f0431005f044b005f0447005f043d005f044b005f0439005f005fchar1char1">
    <w:name w:val="dash041e_005f0431_005f044b_005f0447_005f043d_005f044b_005f0439_005f_005fchar1__char1"/>
    <w:rsid w:val="00F3539C"/>
    <w:rPr>
      <w:rFonts w:ascii="Times New Roman" w:hAnsi="Times New Roman"/>
      <w:sz w:val="24"/>
      <w:u w:val="none"/>
      <w:effect w:val="none"/>
    </w:rPr>
  </w:style>
  <w:style w:type="character" w:customStyle="1" w:styleId="dash041e005f0431005f044b005f0447005f043d005f044b005f0439char1">
    <w:name w:val="dash041e_005f0431_005f044b_005f0447_005f043d_005f044b_005f0439__char1"/>
    <w:rsid w:val="00F3539C"/>
    <w:rPr>
      <w:rFonts w:ascii="Times New Roman" w:hAnsi="Times New Roman"/>
      <w:sz w:val="24"/>
      <w:u w:val="none"/>
      <w:effect w:val="none"/>
    </w:rPr>
  </w:style>
  <w:style w:type="paragraph" w:styleId="afc">
    <w:name w:val="header"/>
    <w:basedOn w:val="a5"/>
    <w:link w:val="afd"/>
    <w:unhideWhenUsed/>
    <w:rsid w:val="00F3539C"/>
    <w:pPr>
      <w:tabs>
        <w:tab w:val="center" w:pos="4677"/>
        <w:tab w:val="right" w:pos="9355"/>
      </w:tabs>
    </w:pPr>
    <w:rPr>
      <w:rFonts w:ascii="Calibri" w:eastAsia="Calibri" w:hAnsi="Calibri"/>
      <w:sz w:val="22"/>
      <w:szCs w:val="22"/>
    </w:rPr>
  </w:style>
  <w:style w:type="character" w:customStyle="1" w:styleId="afd">
    <w:name w:val="Верхний колонтитул Знак"/>
    <w:basedOn w:val="a6"/>
    <w:link w:val="afc"/>
    <w:rsid w:val="00F3539C"/>
    <w:rPr>
      <w:rFonts w:ascii="Calibri" w:eastAsia="Calibri" w:hAnsi="Calibri" w:cs="Times New Roman"/>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F3539C"/>
    <w:rPr>
      <w:rFonts w:ascii="Times New Roman" w:hAnsi="Times New Roman" w:cs="Times New Roman" w:hint="default"/>
      <w:strike w:val="0"/>
      <w:dstrike w:val="0"/>
      <w:sz w:val="24"/>
      <w:szCs w:val="24"/>
      <w:u w:val="none"/>
      <w:effect w:val="none"/>
    </w:rPr>
  </w:style>
  <w:style w:type="paragraph" w:customStyle="1" w:styleId="Zag1">
    <w:name w:val="Zag_1"/>
    <w:basedOn w:val="a5"/>
    <w:rsid w:val="00F3539C"/>
    <w:pPr>
      <w:widowControl w:val="0"/>
      <w:autoSpaceDE w:val="0"/>
      <w:autoSpaceDN w:val="0"/>
      <w:adjustRightInd w:val="0"/>
      <w:spacing w:after="337" w:line="302" w:lineRule="exact"/>
      <w:jc w:val="center"/>
    </w:pPr>
    <w:rPr>
      <w:rFonts w:eastAsia="Calibri"/>
      <w:b/>
      <w:bCs/>
      <w:color w:val="000000"/>
      <w:lang w:val="en-US"/>
    </w:rPr>
  </w:style>
  <w:style w:type="character" w:customStyle="1" w:styleId="Zag11">
    <w:name w:val="Zag_11"/>
    <w:rsid w:val="00F3539C"/>
  </w:style>
  <w:style w:type="paragraph" w:customStyle="1" w:styleId="Osnova">
    <w:name w:val="Osnova"/>
    <w:basedOn w:val="a5"/>
    <w:rsid w:val="00F3539C"/>
    <w:pPr>
      <w:widowControl w:val="0"/>
      <w:autoSpaceDE w:val="0"/>
      <w:autoSpaceDN w:val="0"/>
      <w:adjustRightInd w:val="0"/>
      <w:spacing w:line="213" w:lineRule="exact"/>
      <w:ind w:firstLine="339"/>
      <w:jc w:val="both"/>
    </w:pPr>
    <w:rPr>
      <w:rFonts w:ascii="NewtonCSanPin" w:eastAsia="Calibri" w:hAnsi="NewtonCSanPin" w:cs="NewtonCSanPin"/>
      <w:color w:val="000000"/>
      <w:sz w:val="21"/>
      <w:szCs w:val="21"/>
      <w:lang w:val="en-US"/>
    </w:rPr>
  </w:style>
  <w:style w:type="paragraph" w:customStyle="1" w:styleId="15">
    <w:name w:val="Обычный1"/>
    <w:rsid w:val="00F3539C"/>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afe">
    <w:name w:val="А_сноска"/>
    <w:basedOn w:val="af4"/>
    <w:link w:val="aff"/>
    <w:qFormat/>
    <w:rsid w:val="00F3539C"/>
    <w:pPr>
      <w:widowControl w:val="0"/>
      <w:spacing w:line="240" w:lineRule="auto"/>
      <w:ind w:firstLine="400"/>
      <w:jc w:val="both"/>
    </w:pPr>
    <w:rPr>
      <w:sz w:val="24"/>
      <w:szCs w:val="24"/>
    </w:rPr>
  </w:style>
  <w:style w:type="character" w:customStyle="1" w:styleId="aff">
    <w:name w:val="А_сноска Знак"/>
    <w:link w:val="afe"/>
    <w:rsid w:val="00F3539C"/>
    <w:rPr>
      <w:rFonts w:ascii="Times New Roman" w:eastAsia="Times New Roman" w:hAnsi="Times New Roman" w:cs="Times New Roman"/>
      <w:sz w:val="24"/>
      <w:szCs w:val="24"/>
    </w:rPr>
  </w:style>
  <w:style w:type="paragraph" w:styleId="aff0">
    <w:name w:val="endnote text"/>
    <w:basedOn w:val="a5"/>
    <w:link w:val="aff1"/>
    <w:uiPriority w:val="99"/>
    <w:semiHidden/>
    <w:unhideWhenUsed/>
    <w:rsid w:val="00F3539C"/>
    <w:rPr>
      <w:sz w:val="20"/>
      <w:szCs w:val="20"/>
    </w:rPr>
  </w:style>
  <w:style w:type="character" w:customStyle="1" w:styleId="aff1">
    <w:name w:val="Текст концевой сноски Знак"/>
    <w:basedOn w:val="a6"/>
    <w:link w:val="aff0"/>
    <w:uiPriority w:val="99"/>
    <w:semiHidden/>
    <w:rsid w:val="00F3539C"/>
    <w:rPr>
      <w:rFonts w:ascii="Times New Roman" w:eastAsia="Times New Roman" w:hAnsi="Times New Roman" w:cs="Times New Roman"/>
      <w:sz w:val="20"/>
      <w:szCs w:val="20"/>
      <w:lang w:eastAsia="ru-RU"/>
    </w:rPr>
  </w:style>
  <w:style w:type="character" w:styleId="aff2">
    <w:name w:val="endnote reference"/>
    <w:uiPriority w:val="99"/>
    <w:semiHidden/>
    <w:unhideWhenUsed/>
    <w:rsid w:val="00F3539C"/>
    <w:rPr>
      <w:vertAlign w:val="superscript"/>
    </w:rPr>
  </w:style>
  <w:style w:type="paragraph" w:customStyle="1" w:styleId="Zag2">
    <w:name w:val="Zag_2"/>
    <w:basedOn w:val="a5"/>
    <w:rsid w:val="00F3539C"/>
    <w:pPr>
      <w:widowControl w:val="0"/>
      <w:autoSpaceDE w:val="0"/>
      <w:autoSpaceDN w:val="0"/>
      <w:adjustRightInd w:val="0"/>
      <w:spacing w:after="129" w:line="291" w:lineRule="exact"/>
      <w:jc w:val="center"/>
    </w:pPr>
    <w:rPr>
      <w:rFonts w:eastAsia="Calibri"/>
      <w:b/>
      <w:bCs/>
      <w:color w:val="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F3539C"/>
    <w:rPr>
      <w:rFonts w:ascii="Times New Roman" w:hAnsi="Times New Roman" w:cs="Times New Roman" w:hint="default"/>
      <w:strike w:val="0"/>
      <w:dstrike w:val="0"/>
      <w:sz w:val="24"/>
      <w:szCs w:val="24"/>
      <w:u w:val="none"/>
      <w:effect w:val="none"/>
    </w:rPr>
  </w:style>
  <w:style w:type="paragraph" w:customStyle="1" w:styleId="aff3">
    <w:name w:val="А_основной"/>
    <w:basedOn w:val="a5"/>
    <w:link w:val="aff4"/>
    <w:qFormat/>
    <w:rsid w:val="00F3539C"/>
    <w:pPr>
      <w:spacing w:line="360" w:lineRule="auto"/>
      <w:ind w:firstLine="454"/>
      <w:jc w:val="both"/>
    </w:pPr>
    <w:rPr>
      <w:rFonts w:eastAsia="Calibri"/>
      <w:sz w:val="28"/>
      <w:szCs w:val="28"/>
      <w:lang w:eastAsia="en-US"/>
    </w:rPr>
  </w:style>
  <w:style w:type="character" w:customStyle="1" w:styleId="aff4">
    <w:name w:val="А_основной Знак"/>
    <w:link w:val="aff3"/>
    <w:rsid w:val="00F3539C"/>
    <w:rPr>
      <w:rFonts w:ascii="Times New Roman" w:eastAsia="Calibri" w:hAnsi="Times New Roman" w:cs="Times New Roman"/>
      <w:sz w:val="28"/>
      <w:szCs w:val="28"/>
    </w:rPr>
  </w:style>
  <w:style w:type="paragraph" w:customStyle="1" w:styleId="aff5">
    <w:name w:val="Новый"/>
    <w:basedOn w:val="a5"/>
    <w:rsid w:val="00F3539C"/>
    <w:pPr>
      <w:spacing w:line="360" w:lineRule="auto"/>
      <w:ind w:firstLine="454"/>
      <w:jc w:val="both"/>
    </w:pPr>
    <w:rPr>
      <w:sz w:val="28"/>
      <w:lang w:eastAsia="en-US" w:bidi="en-US"/>
    </w:rPr>
  </w:style>
  <w:style w:type="paragraph" w:customStyle="1" w:styleId="Abstract">
    <w:name w:val="Abstract"/>
    <w:basedOn w:val="a5"/>
    <w:link w:val="Abstract0"/>
    <w:rsid w:val="00F3539C"/>
    <w:pPr>
      <w:widowControl w:val="0"/>
      <w:autoSpaceDE w:val="0"/>
      <w:autoSpaceDN w:val="0"/>
      <w:adjustRightInd w:val="0"/>
      <w:spacing w:line="360" w:lineRule="auto"/>
      <w:ind w:firstLine="454"/>
      <w:jc w:val="both"/>
    </w:pPr>
    <w:rPr>
      <w:rFonts w:eastAsia="@Arial Unicode MS"/>
      <w:sz w:val="28"/>
      <w:szCs w:val="28"/>
    </w:rPr>
  </w:style>
  <w:style w:type="character" w:customStyle="1" w:styleId="Abstract0">
    <w:name w:val="Abstract Знак"/>
    <w:link w:val="Abstract"/>
    <w:rsid w:val="00F3539C"/>
    <w:rPr>
      <w:rFonts w:ascii="Times New Roman" w:eastAsia="@Arial Unicode MS" w:hAnsi="Times New Roman" w:cs="Times New Roman"/>
      <w:sz w:val="28"/>
      <w:szCs w:val="28"/>
    </w:rPr>
  </w:style>
  <w:style w:type="paragraph" w:styleId="aff6">
    <w:name w:val="Body Text Indent"/>
    <w:basedOn w:val="a5"/>
    <w:link w:val="aff7"/>
    <w:unhideWhenUsed/>
    <w:rsid w:val="00F3539C"/>
    <w:pPr>
      <w:spacing w:after="120"/>
      <w:ind w:left="283"/>
    </w:pPr>
  </w:style>
  <w:style w:type="character" w:customStyle="1" w:styleId="aff7">
    <w:name w:val="Основной текст с отступом Знак"/>
    <w:basedOn w:val="a6"/>
    <w:link w:val="aff6"/>
    <w:rsid w:val="00F3539C"/>
    <w:rPr>
      <w:rFonts w:ascii="Times New Roman" w:eastAsia="Times New Roman" w:hAnsi="Times New Roman" w:cs="Times New Roman"/>
      <w:sz w:val="24"/>
      <w:szCs w:val="24"/>
    </w:rPr>
  </w:style>
  <w:style w:type="paragraph" w:styleId="aff8">
    <w:name w:val="Plain Text"/>
    <w:basedOn w:val="a5"/>
    <w:link w:val="aff9"/>
    <w:rsid w:val="00F3539C"/>
    <w:rPr>
      <w:rFonts w:ascii="Courier New" w:hAnsi="Courier New"/>
      <w:sz w:val="20"/>
      <w:szCs w:val="20"/>
    </w:rPr>
  </w:style>
  <w:style w:type="character" w:customStyle="1" w:styleId="aff9">
    <w:name w:val="Текст Знак"/>
    <w:basedOn w:val="a6"/>
    <w:link w:val="aff8"/>
    <w:rsid w:val="00F3539C"/>
    <w:rPr>
      <w:rFonts w:ascii="Courier New" w:eastAsia="Times New Roman" w:hAnsi="Courier New" w:cs="Times New Roman"/>
      <w:sz w:val="20"/>
      <w:szCs w:val="20"/>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5"/>
    <w:rsid w:val="00F3539C"/>
    <w:pPr>
      <w:ind w:left="720" w:firstLine="700"/>
      <w:jc w:val="both"/>
    </w:pPr>
  </w:style>
  <w:style w:type="paragraph" w:customStyle="1" w:styleId="22">
    <w:name w:val="Основной текст 22"/>
    <w:basedOn w:val="a5"/>
    <w:rsid w:val="00F3539C"/>
    <w:pPr>
      <w:suppressAutoHyphens/>
      <w:spacing w:after="120" w:line="480" w:lineRule="auto"/>
    </w:pPr>
    <w:rPr>
      <w:rFonts w:cs="Calibri"/>
      <w:kern w:val="1"/>
      <w:lang w:eastAsia="ar-SA"/>
    </w:rPr>
  </w:style>
  <w:style w:type="paragraph" w:customStyle="1" w:styleId="21">
    <w:name w:val="Основной текст 21"/>
    <w:basedOn w:val="a5"/>
    <w:rsid w:val="00F3539C"/>
    <w:pPr>
      <w:suppressAutoHyphens/>
      <w:overflowPunct w:val="0"/>
      <w:autoSpaceDE w:val="0"/>
      <w:spacing w:line="360" w:lineRule="auto"/>
      <w:ind w:firstLine="709"/>
      <w:jc w:val="both"/>
      <w:textAlignment w:val="baseline"/>
    </w:pPr>
    <w:rPr>
      <w:rFonts w:cs="Calibri"/>
      <w:kern w:val="1"/>
      <w:sz w:val="28"/>
      <w:szCs w:val="20"/>
      <w:lang w:eastAsia="ar-SA"/>
    </w:rPr>
  </w:style>
  <w:style w:type="paragraph" w:customStyle="1" w:styleId="23">
    <w:name w:val="Номер 2"/>
    <w:basedOn w:val="3"/>
    <w:qFormat/>
    <w:rsid w:val="00F3539C"/>
    <w:pPr>
      <w:suppressAutoHyphens/>
      <w:spacing w:before="120" w:after="120" w:line="360" w:lineRule="auto"/>
      <w:jc w:val="center"/>
    </w:pPr>
    <w:rPr>
      <w:rFonts w:ascii="Times New Roman" w:hAnsi="Times New Roman" w:cs="Arial"/>
      <w:kern w:val="1"/>
      <w:sz w:val="28"/>
      <w:szCs w:val="28"/>
      <w:lang w:eastAsia="ar-SA"/>
    </w:rPr>
  </w:style>
  <w:style w:type="paragraph" w:customStyle="1" w:styleId="affa">
    <w:name w:val="Содержимое таблицы"/>
    <w:basedOn w:val="a5"/>
    <w:rsid w:val="00F3539C"/>
    <w:pPr>
      <w:suppressLineNumbers/>
      <w:suppressAutoHyphens/>
      <w:spacing w:after="200" w:line="276" w:lineRule="auto"/>
    </w:pPr>
    <w:rPr>
      <w:rFonts w:ascii="Calibri" w:eastAsia="Calibri" w:hAnsi="Calibri" w:cs="Calibri"/>
      <w:kern w:val="1"/>
      <w:sz w:val="22"/>
      <w:szCs w:val="22"/>
      <w:lang w:eastAsia="ar-SA"/>
    </w:rPr>
  </w:style>
  <w:style w:type="paragraph" w:styleId="affb">
    <w:name w:val="No Spacing"/>
    <w:basedOn w:val="a5"/>
    <w:link w:val="affc"/>
    <w:qFormat/>
    <w:rsid w:val="00F3539C"/>
    <w:rPr>
      <w:szCs w:val="32"/>
    </w:rPr>
  </w:style>
  <w:style w:type="paragraph" w:customStyle="1" w:styleId="dash041e005f0431005f044b005f0447005f043d005f044b005f0439">
    <w:name w:val="dash041e_005f0431_005f044b_005f0447_005f043d_005f044b_005f0439"/>
    <w:basedOn w:val="a5"/>
    <w:rsid w:val="00F3539C"/>
  </w:style>
  <w:style w:type="character" w:customStyle="1" w:styleId="affc">
    <w:name w:val="Без интервала Знак"/>
    <w:link w:val="affb"/>
    <w:rsid w:val="00F3539C"/>
    <w:rPr>
      <w:rFonts w:ascii="Times New Roman" w:eastAsia="Times New Roman" w:hAnsi="Times New Roman" w:cs="Times New Roman"/>
      <w:sz w:val="24"/>
      <w:szCs w:val="32"/>
    </w:rPr>
  </w:style>
  <w:style w:type="paragraph" w:customStyle="1" w:styleId="c7c59c1">
    <w:name w:val="c7 c59 c1"/>
    <w:basedOn w:val="a5"/>
    <w:rsid w:val="00F3539C"/>
    <w:pPr>
      <w:spacing w:before="100" w:after="100"/>
    </w:pPr>
  </w:style>
  <w:style w:type="paragraph" w:customStyle="1" w:styleId="BodyText21">
    <w:name w:val="Body Text 21"/>
    <w:basedOn w:val="a5"/>
    <w:rsid w:val="00F3539C"/>
    <w:pPr>
      <w:ind w:firstLine="709"/>
      <w:jc w:val="both"/>
    </w:pPr>
  </w:style>
  <w:style w:type="character" w:customStyle="1" w:styleId="110">
    <w:name w:val="Заголовок 1 Знак1"/>
    <w:rsid w:val="00F3539C"/>
    <w:rPr>
      <w:rFonts w:ascii="Arial" w:eastAsia="Times New Roman" w:hAnsi="Arial" w:cs="Arial"/>
      <w:b/>
      <w:bCs/>
      <w:kern w:val="32"/>
      <w:sz w:val="32"/>
      <w:szCs w:val="32"/>
      <w:lang w:val="de-DE"/>
    </w:rPr>
  </w:style>
  <w:style w:type="character" w:customStyle="1" w:styleId="210">
    <w:name w:val="Заголовок 2 Знак1"/>
    <w:rsid w:val="00F3539C"/>
    <w:rPr>
      <w:rFonts w:ascii="Cambria" w:eastAsia="Times New Roman" w:hAnsi="Cambria" w:cs="Times New Roman"/>
      <w:b/>
      <w:color w:val="4F81BD"/>
      <w:sz w:val="26"/>
      <w:szCs w:val="26"/>
    </w:rPr>
  </w:style>
  <w:style w:type="character" w:customStyle="1" w:styleId="311">
    <w:name w:val="Заголовок 3 Знак1"/>
    <w:rsid w:val="00F3539C"/>
    <w:rPr>
      <w:rFonts w:ascii="Arial" w:hAnsi="Arial" w:cs="Arial"/>
      <w:b/>
      <w:bCs/>
      <w:sz w:val="26"/>
      <w:szCs w:val="26"/>
      <w:lang w:val="ru-RU" w:eastAsia="ru-RU" w:bidi="ar-SA"/>
    </w:rPr>
  </w:style>
  <w:style w:type="character" w:customStyle="1" w:styleId="Osnova1">
    <w:name w:val="Osnova1"/>
    <w:rsid w:val="00F3539C"/>
  </w:style>
  <w:style w:type="character" w:customStyle="1" w:styleId="Zag21">
    <w:name w:val="Zag_21"/>
    <w:rsid w:val="00F3539C"/>
  </w:style>
  <w:style w:type="paragraph" w:customStyle="1" w:styleId="Zag3">
    <w:name w:val="Zag_3"/>
    <w:basedOn w:val="a5"/>
    <w:rsid w:val="00F3539C"/>
    <w:pPr>
      <w:widowControl w:val="0"/>
      <w:autoSpaceDE w:val="0"/>
      <w:autoSpaceDN w:val="0"/>
      <w:adjustRightInd w:val="0"/>
      <w:spacing w:after="68" w:line="282" w:lineRule="exact"/>
      <w:jc w:val="center"/>
    </w:pPr>
    <w:rPr>
      <w:rFonts w:eastAsia="Calibri"/>
      <w:i/>
      <w:iCs/>
      <w:color w:val="000000"/>
      <w:lang w:val="en-US"/>
    </w:rPr>
  </w:style>
  <w:style w:type="character" w:customStyle="1" w:styleId="Zag31">
    <w:name w:val="Zag_31"/>
    <w:rsid w:val="00F3539C"/>
  </w:style>
  <w:style w:type="paragraph" w:customStyle="1" w:styleId="affd">
    <w:name w:val="Ξαϋχνϋι"/>
    <w:basedOn w:val="a5"/>
    <w:rsid w:val="00F3539C"/>
    <w:pPr>
      <w:widowControl w:val="0"/>
      <w:autoSpaceDE w:val="0"/>
      <w:autoSpaceDN w:val="0"/>
      <w:adjustRightInd w:val="0"/>
    </w:pPr>
    <w:rPr>
      <w:rFonts w:eastAsia="Calibri"/>
      <w:color w:val="000000"/>
      <w:lang w:val="en-US"/>
    </w:rPr>
  </w:style>
  <w:style w:type="paragraph" w:customStyle="1" w:styleId="affe">
    <w:name w:val="Νξβϋι"/>
    <w:basedOn w:val="a5"/>
    <w:rsid w:val="00F3539C"/>
    <w:pPr>
      <w:widowControl w:val="0"/>
      <w:autoSpaceDE w:val="0"/>
      <w:autoSpaceDN w:val="0"/>
      <w:adjustRightInd w:val="0"/>
    </w:pPr>
    <w:rPr>
      <w:rFonts w:eastAsia="Calibri"/>
      <w:color w:val="000000"/>
      <w:lang w:val="en-US"/>
    </w:rPr>
  </w:style>
  <w:style w:type="character" w:customStyle="1" w:styleId="16">
    <w:name w:val="Нижний колонтитул Знак1"/>
    <w:locked/>
    <w:rsid w:val="00F3539C"/>
    <w:rPr>
      <w:rFonts w:eastAsia="Calibri"/>
      <w:sz w:val="24"/>
      <w:szCs w:val="24"/>
      <w:lang w:val="en-US" w:eastAsia="ru-RU" w:bidi="ar-SA"/>
    </w:rPr>
  </w:style>
  <w:style w:type="paragraph" w:customStyle="1" w:styleId="zag4">
    <w:name w:val="zag_4"/>
    <w:basedOn w:val="a5"/>
    <w:rsid w:val="00F3539C"/>
    <w:pPr>
      <w:widowControl w:val="0"/>
      <w:autoSpaceDE w:val="0"/>
      <w:autoSpaceDN w:val="0"/>
      <w:adjustRightInd w:val="0"/>
      <w:spacing w:line="213" w:lineRule="exact"/>
      <w:jc w:val="center"/>
    </w:pPr>
    <w:rPr>
      <w:rFonts w:ascii="NewtonCSanPin" w:eastAsia="Calibri" w:hAnsi="NewtonCSanPin" w:cs="NewtonCSanPin"/>
      <w:b/>
      <w:bCs/>
      <w:i/>
      <w:iCs/>
      <w:color w:val="000000"/>
      <w:sz w:val="21"/>
      <w:szCs w:val="21"/>
      <w:lang w:val="en-US"/>
    </w:rPr>
  </w:style>
  <w:style w:type="paragraph" w:customStyle="1" w:styleId="NormalPP">
    <w:name w:val="Normal PP"/>
    <w:basedOn w:val="a5"/>
    <w:rsid w:val="00F3539C"/>
    <w:pPr>
      <w:widowControl w:val="0"/>
      <w:autoSpaceDE w:val="0"/>
      <w:autoSpaceDN w:val="0"/>
      <w:adjustRightInd w:val="0"/>
    </w:pPr>
    <w:rPr>
      <w:rFonts w:ascii="Arial" w:eastAsia="Calibri" w:hAnsi="Arial" w:cs="Arial"/>
      <w:color w:val="000000"/>
      <w:lang w:val="en-US"/>
    </w:rPr>
  </w:style>
  <w:style w:type="paragraph" w:customStyle="1" w:styleId="text2">
    <w:name w:val="text2"/>
    <w:basedOn w:val="a5"/>
    <w:rsid w:val="00F3539C"/>
    <w:pPr>
      <w:widowControl w:val="0"/>
      <w:autoSpaceDE w:val="0"/>
      <w:autoSpaceDN w:val="0"/>
      <w:adjustRightInd w:val="0"/>
      <w:ind w:left="566" w:right="793"/>
      <w:jc w:val="both"/>
    </w:pPr>
    <w:rPr>
      <w:rFonts w:eastAsia="Calibri"/>
      <w:color w:val="000000"/>
      <w:lang w:val="en-US"/>
    </w:rPr>
  </w:style>
  <w:style w:type="character" w:customStyle="1" w:styleId="17">
    <w:name w:val="Основной текст с отступом Знак1"/>
    <w:rsid w:val="00F3539C"/>
    <w:rPr>
      <w:sz w:val="24"/>
      <w:szCs w:val="24"/>
      <w:lang w:val="ru-RU" w:eastAsia="ru-RU" w:bidi="ar-SA"/>
    </w:rPr>
  </w:style>
  <w:style w:type="paragraph" w:styleId="24">
    <w:name w:val="Body Text 2"/>
    <w:basedOn w:val="a5"/>
    <w:link w:val="25"/>
    <w:uiPriority w:val="99"/>
    <w:rsid w:val="00F3539C"/>
    <w:pPr>
      <w:spacing w:after="120" w:line="480" w:lineRule="auto"/>
    </w:pPr>
  </w:style>
  <w:style w:type="character" w:customStyle="1" w:styleId="25">
    <w:name w:val="Основной текст 2 Знак"/>
    <w:basedOn w:val="a6"/>
    <w:link w:val="24"/>
    <w:uiPriority w:val="99"/>
    <w:rsid w:val="00F3539C"/>
    <w:rPr>
      <w:rFonts w:ascii="Times New Roman" w:eastAsia="Times New Roman" w:hAnsi="Times New Roman" w:cs="Times New Roman"/>
      <w:sz w:val="24"/>
      <w:szCs w:val="24"/>
    </w:rPr>
  </w:style>
  <w:style w:type="paragraph" w:customStyle="1" w:styleId="18">
    <w:name w:val="Знак Знак1 Знак Знак Знак"/>
    <w:basedOn w:val="a5"/>
    <w:rsid w:val="00F3539C"/>
    <w:pPr>
      <w:spacing w:after="160" w:line="240" w:lineRule="exact"/>
    </w:pPr>
    <w:rPr>
      <w:rFonts w:ascii="Verdana" w:hAnsi="Verdana"/>
      <w:sz w:val="20"/>
      <w:szCs w:val="20"/>
      <w:lang w:val="en-US" w:eastAsia="en-US"/>
    </w:rPr>
  </w:style>
  <w:style w:type="paragraph" w:customStyle="1" w:styleId="afff">
    <w:name w:val="Знак Знак Знак Знак Знак"/>
    <w:basedOn w:val="a5"/>
    <w:rsid w:val="00F3539C"/>
    <w:pPr>
      <w:spacing w:after="160" w:line="240" w:lineRule="exact"/>
    </w:pPr>
    <w:rPr>
      <w:rFonts w:ascii="Verdana" w:hAnsi="Verdana"/>
      <w:sz w:val="20"/>
      <w:szCs w:val="20"/>
      <w:lang w:val="en-US" w:eastAsia="en-US"/>
    </w:rPr>
  </w:style>
  <w:style w:type="paragraph" w:styleId="26">
    <w:name w:val="Body Text Indent 2"/>
    <w:basedOn w:val="a5"/>
    <w:link w:val="27"/>
    <w:rsid w:val="00F3539C"/>
    <w:pPr>
      <w:spacing w:after="120" w:line="480" w:lineRule="auto"/>
      <w:ind w:left="283"/>
    </w:pPr>
  </w:style>
  <w:style w:type="character" w:customStyle="1" w:styleId="27">
    <w:name w:val="Основной текст с отступом 2 Знак"/>
    <w:basedOn w:val="a6"/>
    <w:link w:val="26"/>
    <w:rsid w:val="00F3539C"/>
    <w:rPr>
      <w:rFonts w:ascii="Times New Roman" w:eastAsia="Times New Roman" w:hAnsi="Times New Roman" w:cs="Times New Roman"/>
      <w:sz w:val="24"/>
      <w:szCs w:val="24"/>
    </w:rPr>
  </w:style>
  <w:style w:type="paragraph" w:styleId="afff0">
    <w:name w:val="Title"/>
    <w:basedOn w:val="a5"/>
    <w:link w:val="19"/>
    <w:qFormat/>
    <w:rsid w:val="00F3539C"/>
    <w:pPr>
      <w:ind w:left="-993" w:right="-285"/>
      <w:jc w:val="center"/>
    </w:pPr>
    <w:rPr>
      <w:rFonts w:ascii="Cambria" w:hAnsi="Cambria"/>
      <w:b/>
      <w:bCs/>
      <w:kern w:val="28"/>
      <w:sz w:val="32"/>
      <w:szCs w:val="32"/>
    </w:rPr>
  </w:style>
  <w:style w:type="character" w:customStyle="1" w:styleId="afff1">
    <w:name w:val="Название Знак"/>
    <w:basedOn w:val="a6"/>
    <w:link w:val="afff0"/>
    <w:rsid w:val="00F3539C"/>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CharCharCarCharCarCharCarCharCarCharCharCharCarCharCharChar">
    <w:name w:val="Char Char Car Char Car Char Car Char Car Char Char Char Car Char Char Char"/>
    <w:basedOn w:val="a5"/>
    <w:rsid w:val="00F3539C"/>
    <w:pPr>
      <w:autoSpaceDE w:val="0"/>
      <w:autoSpaceDN w:val="0"/>
      <w:spacing w:after="160" w:line="240" w:lineRule="exact"/>
    </w:pPr>
    <w:rPr>
      <w:rFonts w:ascii="Arial" w:hAnsi="Arial" w:cs="Arial"/>
      <w:sz w:val="20"/>
      <w:szCs w:val="20"/>
      <w:lang w:val="en-US" w:eastAsia="en-US"/>
    </w:rPr>
  </w:style>
  <w:style w:type="paragraph" w:customStyle="1" w:styleId="afff2">
    <w:name w:val="Знак Знак"/>
    <w:basedOn w:val="a5"/>
    <w:rsid w:val="00F3539C"/>
    <w:pPr>
      <w:spacing w:after="160" w:line="240" w:lineRule="exact"/>
    </w:pPr>
    <w:rPr>
      <w:rFonts w:ascii="Verdana" w:hAnsi="Verdana"/>
      <w:sz w:val="20"/>
      <w:szCs w:val="20"/>
      <w:lang w:val="en-US" w:eastAsia="en-US"/>
    </w:rPr>
  </w:style>
  <w:style w:type="character" w:customStyle="1" w:styleId="spelle">
    <w:name w:val="spelle"/>
    <w:basedOn w:val="a6"/>
    <w:rsid w:val="00F3539C"/>
  </w:style>
  <w:style w:type="character" w:customStyle="1" w:styleId="grame">
    <w:name w:val="grame"/>
    <w:basedOn w:val="a6"/>
    <w:rsid w:val="00F3539C"/>
  </w:style>
  <w:style w:type="paragraph" w:customStyle="1" w:styleId="afff3">
    <w:name w:val="a"/>
    <w:basedOn w:val="a5"/>
    <w:rsid w:val="00F3539C"/>
    <w:pPr>
      <w:spacing w:before="100" w:beforeAutospacing="1" w:after="100" w:afterAutospacing="1"/>
    </w:pPr>
  </w:style>
  <w:style w:type="paragraph" w:customStyle="1" w:styleId="Iauiue">
    <w:name w:val="Iau.iue"/>
    <w:basedOn w:val="a5"/>
    <w:next w:val="a5"/>
    <w:rsid w:val="00F3539C"/>
    <w:pPr>
      <w:autoSpaceDE w:val="0"/>
      <w:autoSpaceDN w:val="0"/>
      <w:adjustRightInd w:val="0"/>
    </w:pPr>
  </w:style>
  <w:style w:type="paragraph" w:customStyle="1" w:styleId="afff4">
    <w:name w:val="Знак Знак Знак"/>
    <w:basedOn w:val="a5"/>
    <w:rsid w:val="00F3539C"/>
    <w:pPr>
      <w:spacing w:after="160" w:line="240" w:lineRule="exact"/>
    </w:pPr>
    <w:rPr>
      <w:rFonts w:ascii="Verdana" w:hAnsi="Verdana"/>
      <w:sz w:val="20"/>
      <w:szCs w:val="20"/>
      <w:lang w:val="en-US" w:eastAsia="en-US"/>
    </w:rPr>
  </w:style>
  <w:style w:type="character" w:customStyle="1" w:styleId="61">
    <w:name w:val="Знак6 Знак Знак1"/>
    <w:semiHidden/>
    <w:locked/>
    <w:rsid w:val="00F3539C"/>
    <w:rPr>
      <w:lang w:val="ru-RU" w:eastAsia="ru-RU" w:bidi="ar-SA"/>
    </w:rPr>
  </w:style>
  <w:style w:type="character" w:customStyle="1" w:styleId="normalchar1">
    <w:name w:val="normal__char1"/>
    <w:rsid w:val="00F3539C"/>
    <w:rPr>
      <w:rFonts w:ascii="Calibri" w:hAnsi="Calibri" w:hint="default"/>
      <w:sz w:val="22"/>
      <w:szCs w:val="22"/>
    </w:rPr>
  </w:style>
  <w:style w:type="paragraph" w:customStyle="1" w:styleId="afff5">
    <w:name w:val="Знак Знак Знак Знак"/>
    <w:basedOn w:val="a5"/>
    <w:rsid w:val="00F3539C"/>
    <w:pPr>
      <w:spacing w:before="100" w:beforeAutospacing="1" w:after="100" w:afterAutospacing="1"/>
    </w:pPr>
    <w:rPr>
      <w:color w:val="000000"/>
      <w:u w:color="000000"/>
      <w:lang w:val="en-US" w:eastAsia="en-US"/>
    </w:rPr>
  </w:style>
  <w:style w:type="paragraph" w:customStyle="1" w:styleId="1a">
    <w:name w:val="Номер 1"/>
    <w:basedOn w:val="1"/>
    <w:qFormat/>
    <w:rsid w:val="00F3539C"/>
    <w:pPr>
      <w:keepLines w:val="0"/>
      <w:tabs>
        <w:tab w:val="clear" w:pos="142"/>
      </w:tabs>
      <w:autoSpaceDE w:val="0"/>
      <w:autoSpaceDN w:val="0"/>
      <w:adjustRightInd w:val="0"/>
      <w:spacing w:before="360" w:after="240"/>
    </w:pPr>
    <w:rPr>
      <w:caps w:val="0"/>
      <w:szCs w:val="20"/>
      <w:lang w:eastAsia="ru-RU"/>
    </w:rPr>
  </w:style>
  <w:style w:type="paragraph" w:customStyle="1" w:styleId="Iauiue0">
    <w:name w:val="Iau?iue"/>
    <w:rsid w:val="00F3539C"/>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paragraph" w:customStyle="1" w:styleId="230">
    <w:name w:val="Основной текст 23"/>
    <w:basedOn w:val="a5"/>
    <w:rsid w:val="00F3539C"/>
    <w:pPr>
      <w:ind w:firstLine="709"/>
      <w:jc w:val="both"/>
    </w:pPr>
  </w:style>
  <w:style w:type="paragraph" w:customStyle="1" w:styleId="211">
    <w:name w:val="Основной текст с отступом 21"/>
    <w:basedOn w:val="a5"/>
    <w:rsid w:val="00F3539C"/>
    <w:pPr>
      <w:ind w:firstLine="709"/>
      <w:jc w:val="both"/>
    </w:pPr>
    <w:rPr>
      <w:sz w:val="22"/>
      <w:szCs w:val="20"/>
    </w:rPr>
  </w:style>
  <w:style w:type="character" w:customStyle="1" w:styleId="FontStyle37">
    <w:name w:val="Font Style37"/>
    <w:rsid w:val="00F3539C"/>
    <w:rPr>
      <w:rFonts w:ascii="Times New Roman" w:hAnsi="Times New Roman" w:cs="Times New Roman"/>
      <w:sz w:val="20"/>
      <w:szCs w:val="20"/>
    </w:rPr>
  </w:style>
  <w:style w:type="paragraph" w:customStyle="1" w:styleId="Style3">
    <w:name w:val="Style3"/>
    <w:basedOn w:val="a5"/>
    <w:rsid w:val="00F3539C"/>
    <w:pPr>
      <w:widowControl w:val="0"/>
      <w:autoSpaceDE w:val="0"/>
      <w:autoSpaceDN w:val="0"/>
      <w:adjustRightInd w:val="0"/>
      <w:spacing w:line="293" w:lineRule="exact"/>
      <w:ind w:firstLine="504"/>
      <w:jc w:val="both"/>
    </w:pPr>
  </w:style>
  <w:style w:type="paragraph" w:customStyle="1" w:styleId="Style1">
    <w:name w:val="Style1"/>
    <w:basedOn w:val="a5"/>
    <w:rsid w:val="00F3539C"/>
    <w:pPr>
      <w:widowControl w:val="0"/>
      <w:autoSpaceDE w:val="0"/>
      <w:autoSpaceDN w:val="0"/>
      <w:adjustRightInd w:val="0"/>
      <w:spacing w:line="298" w:lineRule="exact"/>
      <w:ind w:firstLine="514"/>
      <w:jc w:val="both"/>
    </w:pPr>
  </w:style>
  <w:style w:type="paragraph" w:styleId="36">
    <w:name w:val="Body Text 3"/>
    <w:basedOn w:val="a5"/>
    <w:link w:val="37"/>
    <w:uiPriority w:val="99"/>
    <w:rsid w:val="00F3539C"/>
    <w:pPr>
      <w:spacing w:after="120"/>
    </w:pPr>
    <w:rPr>
      <w:sz w:val="16"/>
      <w:szCs w:val="16"/>
      <w:lang w:val="de-DE"/>
    </w:rPr>
  </w:style>
  <w:style w:type="character" w:customStyle="1" w:styleId="37">
    <w:name w:val="Основной текст 3 Знак"/>
    <w:basedOn w:val="a6"/>
    <w:link w:val="36"/>
    <w:uiPriority w:val="99"/>
    <w:rsid w:val="00F3539C"/>
    <w:rPr>
      <w:rFonts w:ascii="Times New Roman" w:eastAsia="Times New Roman" w:hAnsi="Times New Roman" w:cs="Times New Roman"/>
      <w:sz w:val="16"/>
      <w:szCs w:val="16"/>
      <w:lang w:val="de-DE"/>
    </w:rPr>
  </w:style>
  <w:style w:type="paragraph" w:styleId="afff6">
    <w:name w:val="caption"/>
    <w:basedOn w:val="a5"/>
    <w:next w:val="a5"/>
    <w:qFormat/>
    <w:rsid w:val="00F3539C"/>
    <w:pPr>
      <w:widowControl w:val="0"/>
      <w:shd w:val="clear" w:color="auto" w:fill="FFFFFF"/>
      <w:spacing w:after="120" w:line="360" w:lineRule="auto"/>
      <w:ind w:right="398"/>
      <w:jc w:val="center"/>
    </w:pPr>
    <w:rPr>
      <w:b/>
      <w:color w:val="000000"/>
      <w:lang w:eastAsia="zh-CN"/>
    </w:rPr>
  </w:style>
  <w:style w:type="paragraph" w:customStyle="1" w:styleId="afff7">
    <w:name w:val="Стиль"/>
    <w:rsid w:val="00F353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f8">
    <w:name w:val="annotation reference"/>
    <w:rsid w:val="00F3539C"/>
    <w:rPr>
      <w:sz w:val="16"/>
      <w:szCs w:val="16"/>
    </w:rPr>
  </w:style>
  <w:style w:type="paragraph" w:customStyle="1" w:styleId="Iniiaiieoaeno21">
    <w:name w:val="Iniiaiie oaeno 21"/>
    <w:basedOn w:val="a5"/>
    <w:rsid w:val="00F3539C"/>
    <w:pPr>
      <w:widowControl w:val="0"/>
      <w:autoSpaceDE w:val="0"/>
      <w:autoSpaceDN w:val="0"/>
      <w:spacing w:line="360" w:lineRule="auto"/>
      <w:jc w:val="both"/>
    </w:pPr>
    <w:rPr>
      <w:rFonts w:eastAsia="SimSun"/>
      <w:lang w:eastAsia="zh-CN"/>
    </w:rPr>
  </w:style>
  <w:style w:type="paragraph" w:customStyle="1" w:styleId="afff9">
    <w:name w:val="Знак"/>
    <w:basedOn w:val="a5"/>
    <w:rsid w:val="00F3539C"/>
    <w:pPr>
      <w:spacing w:before="100" w:beforeAutospacing="1" w:after="100" w:afterAutospacing="1"/>
    </w:pPr>
    <w:rPr>
      <w:color w:val="000000"/>
      <w:u w:color="000000"/>
      <w:lang w:val="en-US" w:eastAsia="en-US"/>
    </w:rPr>
  </w:style>
  <w:style w:type="paragraph" w:customStyle="1" w:styleId="afffa">
    <w:name w:val="Знак Знак Знак Знак Знак Знак Знак Знак Знак Знак Знак Знак Знак Знак Знак Знак"/>
    <w:basedOn w:val="a5"/>
    <w:rsid w:val="00F3539C"/>
    <w:pPr>
      <w:spacing w:after="160" w:line="240" w:lineRule="exact"/>
    </w:pPr>
    <w:rPr>
      <w:rFonts w:ascii="Verdana" w:hAnsi="Verdana"/>
      <w:sz w:val="20"/>
      <w:szCs w:val="20"/>
      <w:lang w:val="en-US" w:eastAsia="en-US"/>
    </w:rPr>
  </w:style>
  <w:style w:type="paragraph" w:styleId="afffb">
    <w:name w:val="Subtitle"/>
    <w:basedOn w:val="a5"/>
    <w:next w:val="a5"/>
    <w:link w:val="1b"/>
    <w:qFormat/>
    <w:rsid w:val="00F3539C"/>
    <w:pPr>
      <w:spacing w:after="60"/>
      <w:ind w:firstLine="709"/>
      <w:jc w:val="center"/>
      <w:outlineLvl w:val="1"/>
    </w:pPr>
    <w:rPr>
      <w:rFonts w:ascii="Cambria" w:hAnsi="Cambria"/>
    </w:rPr>
  </w:style>
  <w:style w:type="character" w:customStyle="1" w:styleId="afffc">
    <w:name w:val="Подзаголовок Знак"/>
    <w:basedOn w:val="a6"/>
    <w:link w:val="afffb"/>
    <w:rsid w:val="00F3539C"/>
    <w:rPr>
      <w:rFonts w:asciiTheme="majorHAnsi" w:eastAsiaTheme="majorEastAsia" w:hAnsiTheme="majorHAnsi" w:cstheme="majorBidi"/>
      <w:i/>
      <w:iCs/>
      <w:color w:val="4F81BD" w:themeColor="accent1"/>
      <w:spacing w:val="15"/>
      <w:sz w:val="24"/>
      <w:szCs w:val="24"/>
      <w:lang w:eastAsia="ru-RU"/>
    </w:rPr>
  </w:style>
  <w:style w:type="paragraph" w:styleId="28">
    <w:name w:val="Quote"/>
    <w:basedOn w:val="a5"/>
    <w:next w:val="a5"/>
    <w:link w:val="29"/>
    <w:qFormat/>
    <w:rsid w:val="00F3539C"/>
    <w:pPr>
      <w:ind w:firstLine="709"/>
      <w:jc w:val="both"/>
    </w:pPr>
    <w:rPr>
      <w:i/>
      <w:lang w:eastAsia="en-US" w:bidi="en-US"/>
    </w:rPr>
  </w:style>
  <w:style w:type="character" w:customStyle="1" w:styleId="29">
    <w:name w:val="Цитата 2 Знак"/>
    <w:basedOn w:val="a6"/>
    <w:link w:val="28"/>
    <w:rsid w:val="00F3539C"/>
    <w:rPr>
      <w:rFonts w:ascii="Times New Roman" w:eastAsia="Times New Roman" w:hAnsi="Times New Roman" w:cs="Times New Roman"/>
      <w:i/>
      <w:sz w:val="24"/>
      <w:szCs w:val="24"/>
      <w:lang w:bidi="en-US"/>
    </w:rPr>
  </w:style>
  <w:style w:type="paragraph" w:styleId="afffd">
    <w:name w:val="Intense Quote"/>
    <w:basedOn w:val="a5"/>
    <w:next w:val="a5"/>
    <w:link w:val="afffe"/>
    <w:qFormat/>
    <w:rsid w:val="00F3539C"/>
    <w:pPr>
      <w:ind w:left="720" w:right="720" w:firstLine="709"/>
      <w:jc w:val="both"/>
    </w:pPr>
    <w:rPr>
      <w:b/>
      <w:i/>
      <w:szCs w:val="22"/>
      <w:lang w:eastAsia="en-US" w:bidi="en-US"/>
    </w:rPr>
  </w:style>
  <w:style w:type="character" w:customStyle="1" w:styleId="afffe">
    <w:name w:val="Выделенная цитата Знак"/>
    <w:basedOn w:val="a6"/>
    <w:link w:val="afffd"/>
    <w:rsid w:val="00F3539C"/>
    <w:rPr>
      <w:rFonts w:ascii="Times New Roman" w:eastAsia="Times New Roman" w:hAnsi="Times New Roman" w:cs="Times New Roman"/>
      <w:b/>
      <w:i/>
      <w:sz w:val="24"/>
      <w:lang w:bidi="en-US"/>
    </w:rPr>
  </w:style>
  <w:style w:type="character" w:styleId="affff">
    <w:name w:val="Subtle Emphasis"/>
    <w:qFormat/>
    <w:rsid w:val="00F3539C"/>
    <w:rPr>
      <w:i/>
      <w:color w:val="5A5A5A"/>
    </w:rPr>
  </w:style>
  <w:style w:type="character" w:styleId="affff0">
    <w:name w:val="Intense Emphasis"/>
    <w:qFormat/>
    <w:rsid w:val="00F3539C"/>
    <w:rPr>
      <w:b/>
      <w:i/>
      <w:sz w:val="24"/>
      <w:szCs w:val="24"/>
      <w:u w:val="single"/>
    </w:rPr>
  </w:style>
  <w:style w:type="character" w:styleId="affff1">
    <w:name w:val="Subtle Reference"/>
    <w:qFormat/>
    <w:rsid w:val="00F3539C"/>
    <w:rPr>
      <w:sz w:val="24"/>
      <w:szCs w:val="24"/>
      <w:u w:val="single"/>
    </w:rPr>
  </w:style>
  <w:style w:type="character" w:styleId="affff2">
    <w:name w:val="Intense Reference"/>
    <w:qFormat/>
    <w:rsid w:val="00F3539C"/>
    <w:rPr>
      <w:b/>
      <w:sz w:val="24"/>
      <w:u w:val="single"/>
    </w:rPr>
  </w:style>
  <w:style w:type="character" w:styleId="affff3">
    <w:name w:val="Book Title"/>
    <w:qFormat/>
    <w:rsid w:val="00F3539C"/>
    <w:rPr>
      <w:rFonts w:ascii="Arial" w:eastAsia="Times New Roman" w:hAnsi="Arial"/>
      <w:b/>
      <w:i/>
      <w:sz w:val="24"/>
      <w:szCs w:val="24"/>
    </w:rPr>
  </w:style>
  <w:style w:type="paragraph" w:styleId="affff4">
    <w:name w:val="TOC Heading"/>
    <w:basedOn w:val="1"/>
    <w:next w:val="a5"/>
    <w:uiPriority w:val="39"/>
    <w:qFormat/>
    <w:rsid w:val="00F3539C"/>
    <w:pPr>
      <w:keepLines w:val="0"/>
      <w:tabs>
        <w:tab w:val="clear" w:pos="142"/>
      </w:tabs>
      <w:suppressAutoHyphens w:val="0"/>
      <w:spacing w:before="240" w:after="60" w:line="240" w:lineRule="auto"/>
      <w:outlineLvl w:val="9"/>
    </w:pPr>
    <w:rPr>
      <w:rFonts w:ascii="Arial" w:hAnsi="Arial"/>
      <w:bCs/>
      <w:caps w:val="0"/>
      <w:kern w:val="32"/>
      <w:sz w:val="32"/>
      <w:lang w:bidi="en-US"/>
    </w:rPr>
  </w:style>
  <w:style w:type="character" w:customStyle="1" w:styleId="apple-style-span">
    <w:name w:val="apple-style-span"/>
    <w:basedOn w:val="a6"/>
    <w:rsid w:val="00F3539C"/>
  </w:style>
  <w:style w:type="paragraph" w:customStyle="1" w:styleId="CompanyName">
    <w:name w:val="Company Name"/>
    <w:basedOn w:val="affb"/>
    <w:rsid w:val="00F3539C"/>
    <w:pPr>
      <w:ind w:left="634"/>
    </w:pPr>
    <w:rPr>
      <w:rFonts w:ascii="Cambria" w:hAnsi="Cambria" w:cs="Cambria"/>
      <w:caps/>
      <w:spacing w:val="20"/>
      <w:sz w:val="18"/>
      <w:szCs w:val="22"/>
      <w:lang w:eastAsia="zh-TW"/>
    </w:rPr>
  </w:style>
  <w:style w:type="paragraph" w:customStyle="1" w:styleId="AuthorsName">
    <w:name w:val="Author's Name"/>
    <w:basedOn w:val="affb"/>
    <w:rsid w:val="00F3539C"/>
    <w:pPr>
      <w:ind w:left="634"/>
    </w:pPr>
    <w:rPr>
      <w:rFonts w:ascii="Cambria" w:hAnsi="Cambria" w:cs="Cambria"/>
      <w:sz w:val="18"/>
      <w:szCs w:val="22"/>
      <w:lang w:eastAsia="zh-TW"/>
    </w:rPr>
  </w:style>
  <w:style w:type="paragraph" w:customStyle="1" w:styleId="DocumentDate">
    <w:name w:val="Document Date"/>
    <w:basedOn w:val="affb"/>
    <w:rsid w:val="00F3539C"/>
    <w:pPr>
      <w:ind w:left="634"/>
    </w:pPr>
    <w:rPr>
      <w:rFonts w:ascii="Cambria" w:hAnsi="Cambria" w:cs="Cambria"/>
      <w:caps/>
      <w:color w:val="7F7F7F"/>
      <w:sz w:val="16"/>
      <w:szCs w:val="22"/>
      <w:lang w:eastAsia="zh-TW"/>
    </w:rPr>
  </w:style>
  <w:style w:type="paragraph" w:customStyle="1" w:styleId="affff5">
    <w:name w:val="Аннотации"/>
    <w:basedOn w:val="a5"/>
    <w:rsid w:val="00F3539C"/>
    <w:pPr>
      <w:ind w:firstLine="284"/>
      <w:jc w:val="both"/>
    </w:pPr>
    <w:rPr>
      <w:sz w:val="22"/>
      <w:szCs w:val="20"/>
    </w:rPr>
  </w:style>
  <w:style w:type="paragraph" w:customStyle="1" w:styleId="1c">
    <w:name w:val="Стиль1"/>
    <w:rsid w:val="00F3539C"/>
    <w:pPr>
      <w:spacing w:after="0" w:line="360" w:lineRule="auto"/>
      <w:ind w:firstLine="720"/>
      <w:jc w:val="both"/>
    </w:pPr>
    <w:rPr>
      <w:rFonts w:ascii="Times New Roman" w:eastAsia="Times New Roman" w:hAnsi="Times New Roman" w:cs="Times New Roman"/>
      <w:sz w:val="24"/>
      <w:szCs w:val="20"/>
      <w:lang w:eastAsia="ru-RU"/>
    </w:rPr>
  </w:style>
  <w:style w:type="character" w:customStyle="1" w:styleId="affff6">
    <w:name w:val="Методика подзаголовок"/>
    <w:rsid w:val="00F3539C"/>
    <w:rPr>
      <w:rFonts w:ascii="Times New Roman" w:hAnsi="Times New Roman"/>
      <w:b/>
      <w:bCs/>
      <w:spacing w:val="30"/>
    </w:rPr>
  </w:style>
  <w:style w:type="paragraph" w:customStyle="1" w:styleId="affff7">
    <w:name w:val="текст сноски"/>
    <w:basedOn w:val="a5"/>
    <w:rsid w:val="00F3539C"/>
    <w:pPr>
      <w:widowControl w:val="0"/>
    </w:pPr>
    <w:rPr>
      <w:rFonts w:ascii="Gelvetsky 12pt" w:hAnsi="Gelvetsky 12pt" w:cs="Gelvetsky 12pt"/>
      <w:lang w:val="en-US"/>
    </w:rPr>
  </w:style>
  <w:style w:type="character" w:customStyle="1" w:styleId="affff8">
    <w:name w:val="Схема документа Знак"/>
    <w:link w:val="affff9"/>
    <w:semiHidden/>
    <w:rsid w:val="00F3539C"/>
    <w:rPr>
      <w:rFonts w:ascii="Arial" w:hAnsi="Arial"/>
      <w:b/>
      <w:bCs/>
      <w:sz w:val="28"/>
      <w:szCs w:val="26"/>
    </w:rPr>
  </w:style>
  <w:style w:type="character" w:customStyle="1" w:styleId="180">
    <w:name w:val="Знак Знак18"/>
    <w:rsid w:val="00F3539C"/>
    <w:rPr>
      <w:rFonts w:ascii="Arial" w:eastAsia="Times New Roman" w:hAnsi="Arial" w:cs="Times New Roman"/>
      <w:b/>
      <w:bCs/>
      <w:kern w:val="32"/>
      <w:sz w:val="32"/>
      <w:szCs w:val="32"/>
    </w:rPr>
  </w:style>
  <w:style w:type="character" w:customStyle="1" w:styleId="170">
    <w:name w:val="Знак Знак17"/>
    <w:rsid w:val="00F3539C"/>
    <w:rPr>
      <w:rFonts w:ascii="Arial" w:eastAsia="Times New Roman" w:hAnsi="Arial" w:cs="Times New Roman"/>
      <w:b/>
      <w:bCs/>
      <w:iCs/>
      <w:sz w:val="28"/>
      <w:szCs w:val="28"/>
    </w:rPr>
  </w:style>
  <w:style w:type="character" w:customStyle="1" w:styleId="160">
    <w:name w:val="Знак Знак16"/>
    <w:rsid w:val="00F3539C"/>
    <w:rPr>
      <w:rFonts w:ascii="Arial" w:eastAsia="Times New Roman" w:hAnsi="Arial" w:cs="Times New Roman"/>
      <w:b/>
      <w:bCs/>
      <w:sz w:val="24"/>
      <w:szCs w:val="26"/>
    </w:rPr>
  </w:style>
  <w:style w:type="character" w:customStyle="1" w:styleId="19">
    <w:name w:val="Название Знак1"/>
    <w:link w:val="afff0"/>
    <w:rsid w:val="00F3539C"/>
    <w:rPr>
      <w:rFonts w:ascii="Cambria" w:eastAsia="Times New Roman" w:hAnsi="Cambria" w:cs="Times New Roman"/>
      <w:b/>
      <w:bCs/>
      <w:kern w:val="28"/>
      <w:sz w:val="32"/>
      <w:szCs w:val="32"/>
    </w:rPr>
  </w:style>
  <w:style w:type="character" w:customStyle="1" w:styleId="1b">
    <w:name w:val="Подзаголовок Знак1"/>
    <w:link w:val="afffb"/>
    <w:rsid w:val="00F3539C"/>
    <w:rPr>
      <w:rFonts w:ascii="Cambria" w:eastAsia="Times New Roman" w:hAnsi="Cambria" w:cs="Times New Roman"/>
      <w:sz w:val="24"/>
      <w:szCs w:val="24"/>
    </w:rPr>
  </w:style>
  <w:style w:type="paragraph" w:styleId="affff9">
    <w:name w:val="Document Map"/>
    <w:basedOn w:val="a5"/>
    <w:link w:val="affff8"/>
    <w:semiHidden/>
    <w:unhideWhenUsed/>
    <w:rsid w:val="00F3539C"/>
    <w:pPr>
      <w:ind w:firstLine="709"/>
      <w:jc w:val="both"/>
    </w:pPr>
    <w:rPr>
      <w:rFonts w:ascii="Arial" w:eastAsiaTheme="minorHAnsi" w:hAnsi="Arial" w:cstheme="minorBidi"/>
      <w:b/>
      <w:bCs/>
      <w:sz w:val="28"/>
      <w:szCs w:val="26"/>
      <w:lang w:eastAsia="en-US"/>
    </w:rPr>
  </w:style>
  <w:style w:type="character" w:customStyle="1" w:styleId="1d">
    <w:name w:val="Схема документа Знак1"/>
    <w:basedOn w:val="a6"/>
    <w:link w:val="affff9"/>
    <w:uiPriority w:val="99"/>
    <w:semiHidden/>
    <w:rsid w:val="00F3539C"/>
    <w:rPr>
      <w:rFonts w:ascii="Tahoma" w:eastAsia="Times New Roman" w:hAnsi="Tahoma" w:cs="Tahoma"/>
      <w:sz w:val="16"/>
      <w:szCs w:val="16"/>
      <w:lang w:eastAsia="ru-RU"/>
    </w:rPr>
  </w:style>
  <w:style w:type="paragraph" w:styleId="1e">
    <w:name w:val="toc 1"/>
    <w:basedOn w:val="a5"/>
    <w:next w:val="a5"/>
    <w:autoRedefine/>
    <w:uiPriority w:val="39"/>
    <w:unhideWhenUsed/>
    <w:rsid w:val="00F3539C"/>
    <w:pPr>
      <w:tabs>
        <w:tab w:val="right" w:leader="dot" w:pos="9345"/>
      </w:tabs>
      <w:spacing w:before="120"/>
      <w:jc w:val="center"/>
    </w:pPr>
    <w:rPr>
      <w:bCs/>
      <w:caps/>
      <w:color w:val="FF0000"/>
      <w:lang w:eastAsia="en-US" w:bidi="en-US"/>
    </w:rPr>
  </w:style>
  <w:style w:type="paragraph" w:styleId="2a">
    <w:name w:val="toc 2"/>
    <w:basedOn w:val="a5"/>
    <w:next w:val="a5"/>
    <w:autoRedefine/>
    <w:uiPriority w:val="39"/>
    <w:unhideWhenUsed/>
    <w:rsid w:val="00F3539C"/>
    <w:pPr>
      <w:tabs>
        <w:tab w:val="right" w:leader="dot" w:pos="9345"/>
      </w:tabs>
      <w:spacing w:before="120"/>
      <w:jc w:val="center"/>
    </w:pPr>
    <w:rPr>
      <w:b/>
      <w:smallCaps/>
      <w:noProof/>
      <w:lang w:eastAsia="en-US" w:bidi="en-US"/>
    </w:rPr>
  </w:style>
  <w:style w:type="paragraph" w:styleId="38">
    <w:name w:val="toc 3"/>
    <w:basedOn w:val="a5"/>
    <w:next w:val="a5"/>
    <w:autoRedefine/>
    <w:uiPriority w:val="39"/>
    <w:unhideWhenUsed/>
    <w:rsid w:val="00F3539C"/>
    <w:pPr>
      <w:tabs>
        <w:tab w:val="right" w:leader="dot" w:pos="9345"/>
      </w:tabs>
      <w:spacing w:after="100"/>
      <w:contextualSpacing/>
      <w:jc w:val="center"/>
    </w:pPr>
    <w:rPr>
      <w:b/>
      <w:noProof/>
      <w:color w:val="C00000"/>
      <w:sz w:val="28"/>
      <w:szCs w:val="28"/>
      <w:lang w:eastAsia="en-US" w:bidi="en-US"/>
    </w:rPr>
  </w:style>
  <w:style w:type="paragraph" w:styleId="affffa">
    <w:name w:val="Balloon Text"/>
    <w:basedOn w:val="a5"/>
    <w:link w:val="affffb"/>
    <w:semiHidden/>
    <w:unhideWhenUsed/>
    <w:rsid w:val="00F3539C"/>
    <w:pPr>
      <w:ind w:firstLine="709"/>
      <w:jc w:val="both"/>
    </w:pPr>
    <w:rPr>
      <w:rFonts w:ascii="Tahoma" w:hAnsi="Tahoma" w:cs="Tahoma"/>
      <w:sz w:val="16"/>
      <w:szCs w:val="16"/>
      <w:lang w:eastAsia="en-US" w:bidi="en-US"/>
    </w:rPr>
  </w:style>
  <w:style w:type="character" w:customStyle="1" w:styleId="affffb">
    <w:name w:val="Текст выноски Знак"/>
    <w:basedOn w:val="a6"/>
    <w:link w:val="affffa"/>
    <w:semiHidden/>
    <w:rsid w:val="00F3539C"/>
    <w:rPr>
      <w:rFonts w:ascii="Tahoma" w:eastAsia="Times New Roman" w:hAnsi="Tahoma" w:cs="Tahoma"/>
      <w:sz w:val="16"/>
      <w:szCs w:val="16"/>
      <w:lang w:bidi="en-US"/>
    </w:rPr>
  </w:style>
  <w:style w:type="paragraph" w:styleId="42">
    <w:name w:val="toc 4"/>
    <w:basedOn w:val="a5"/>
    <w:next w:val="a5"/>
    <w:autoRedefine/>
    <w:unhideWhenUsed/>
    <w:rsid w:val="00F3539C"/>
    <w:pPr>
      <w:spacing w:after="100" w:line="276" w:lineRule="auto"/>
      <w:ind w:left="660"/>
    </w:pPr>
    <w:rPr>
      <w:sz w:val="22"/>
      <w:szCs w:val="22"/>
    </w:rPr>
  </w:style>
  <w:style w:type="paragraph" w:styleId="51">
    <w:name w:val="toc 5"/>
    <w:basedOn w:val="a5"/>
    <w:next w:val="a5"/>
    <w:autoRedefine/>
    <w:unhideWhenUsed/>
    <w:rsid w:val="00F3539C"/>
    <w:pPr>
      <w:spacing w:after="100" w:line="276" w:lineRule="auto"/>
      <w:ind w:left="880"/>
    </w:pPr>
    <w:rPr>
      <w:sz w:val="22"/>
      <w:szCs w:val="22"/>
    </w:rPr>
  </w:style>
  <w:style w:type="paragraph" w:styleId="62">
    <w:name w:val="toc 6"/>
    <w:basedOn w:val="a5"/>
    <w:next w:val="a5"/>
    <w:autoRedefine/>
    <w:unhideWhenUsed/>
    <w:rsid w:val="00F3539C"/>
    <w:pPr>
      <w:spacing w:after="100" w:line="276" w:lineRule="auto"/>
      <w:ind w:left="1100"/>
    </w:pPr>
    <w:rPr>
      <w:sz w:val="22"/>
      <w:szCs w:val="22"/>
    </w:rPr>
  </w:style>
  <w:style w:type="paragraph" w:styleId="71">
    <w:name w:val="toc 7"/>
    <w:basedOn w:val="a5"/>
    <w:next w:val="a5"/>
    <w:autoRedefine/>
    <w:unhideWhenUsed/>
    <w:rsid w:val="00F3539C"/>
    <w:pPr>
      <w:spacing w:after="100" w:line="276" w:lineRule="auto"/>
      <w:ind w:left="1320"/>
    </w:pPr>
    <w:rPr>
      <w:sz w:val="22"/>
      <w:szCs w:val="22"/>
    </w:rPr>
  </w:style>
  <w:style w:type="paragraph" w:styleId="81">
    <w:name w:val="toc 8"/>
    <w:basedOn w:val="a5"/>
    <w:next w:val="a5"/>
    <w:autoRedefine/>
    <w:unhideWhenUsed/>
    <w:rsid w:val="00F3539C"/>
    <w:pPr>
      <w:spacing w:after="100" w:line="276" w:lineRule="auto"/>
      <w:ind w:left="1540"/>
    </w:pPr>
    <w:rPr>
      <w:sz w:val="22"/>
      <w:szCs w:val="22"/>
    </w:rPr>
  </w:style>
  <w:style w:type="paragraph" w:styleId="91">
    <w:name w:val="toc 9"/>
    <w:basedOn w:val="a5"/>
    <w:next w:val="a5"/>
    <w:autoRedefine/>
    <w:unhideWhenUsed/>
    <w:rsid w:val="00F3539C"/>
    <w:pPr>
      <w:spacing w:after="100" w:line="276" w:lineRule="auto"/>
      <w:ind w:left="1760"/>
    </w:pPr>
    <w:rPr>
      <w:sz w:val="22"/>
      <w:szCs w:val="22"/>
    </w:rPr>
  </w:style>
  <w:style w:type="numbering" w:customStyle="1" w:styleId="1f">
    <w:name w:val="Нет списка1"/>
    <w:next w:val="a8"/>
    <w:semiHidden/>
    <w:unhideWhenUsed/>
    <w:rsid w:val="00F3539C"/>
  </w:style>
  <w:style w:type="table" w:customStyle="1" w:styleId="B2ColorfulShadingAccent2">
    <w:name w:val="B2 Colorful Shading Accent 2"/>
    <w:basedOn w:val="a7"/>
    <w:rsid w:val="00F3539C"/>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f0">
    <w:name w:val="Сетка таблицы1"/>
    <w:basedOn w:val="a7"/>
    <w:next w:val="a9"/>
    <w:rsid w:val="00F3539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b">
    <w:name w:val="Сетка таблицы2"/>
    <w:basedOn w:val="a7"/>
    <w:next w:val="a9"/>
    <w:rsid w:val="00F3539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c">
    <w:name w:val="Block Text"/>
    <w:basedOn w:val="a5"/>
    <w:rsid w:val="00F3539C"/>
    <w:pPr>
      <w:ind w:left="57" w:right="57" w:firstLine="720"/>
      <w:jc w:val="both"/>
    </w:pPr>
    <w:rPr>
      <w:szCs w:val="20"/>
    </w:rPr>
  </w:style>
  <w:style w:type="table" w:customStyle="1" w:styleId="39">
    <w:name w:val="Сетка таблицы3"/>
    <w:basedOn w:val="a7"/>
    <w:next w:val="a9"/>
    <w:rsid w:val="00F3539C"/>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7"/>
    <w:rsid w:val="00F3539C"/>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2">
    <w:name w:val="Сетка таблицы11"/>
    <w:basedOn w:val="a7"/>
    <w:next w:val="a9"/>
    <w:rsid w:val="00F3539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7"/>
    <w:next w:val="a9"/>
    <w:rsid w:val="00F3539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5"/>
    <w:link w:val="HTML0"/>
    <w:rsid w:val="00F35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6"/>
    <w:link w:val="HTML"/>
    <w:rsid w:val="00F3539C"/>
    <w:rPr>
      <w:rFonts w:ascii="Courier New" w:eastAsia="Times New Roman" w:hAnsi="Courier New" w:cs="Times New Roman"/>
      <w:sz w:val="20"/>
      <w:szCs w:val="20"/>
    </w:rPr>
  </w:style>
  <w:style w:type="paragraph" w:customStyle="1" w:styleId="description">
    <w:name w:val="description"/>
    <w:basedOn w:val="a5"/>
    <w:rsid w:val="00F3539C"/>
    <w:pPr>
      <w:spacing w:before="100" w:beforeAutospacing="1" w:after="100" w:afterAutospacing="1"/>
    </w:pPr>
  </w:style>
  <w:style w:type="character" w:customStyle="1" w:styleId="post-authorvcard">
    <w:name w:val="post-author vcard"/>
    <w:basedOn w:val="a6"/>
    <w:rsid w:val="00F3539C"/>
  </w:style>
  <w:style w:type="character" w:customStyle="1" w:styleId="fn">
    <w:name w:val="fn"/>
    <w:basedOn w:val="a6"/>
    <w:rsid w:val="00F3539C"/>
  </w:style>
  <w:style w:type="character" w:customStyle="1" w:styleId="post-timestamp2">
    <w:name w:val="post-timestamp2"/>
    <w:rsid w:val="00F3539C"/>
    <w:rPr>
      <w:color w:val="999966"/>
    </w:rPr>
  </w:style>
  <w:style w:type="character" w:customStyle="1" w:styleId="post-comment-link">
    <w:name w:val="post-comment-link"/>
    <w:basedOn w:val="a6"/>
    <w:rsid w:val="00F3539C"/>
  </w:style>
  <w:style w:type="character" w:customStyle="1" w:styleId="item-controlblog-adminpid-1744177254">
    <w:name w:val="item-control blog-admin pid-1744177254"/>
    <w:basedOn w:val="a6"/>
    <w:rsid w:val="00F3539C"/>
  </w:style>
  <w:style w:type="character" w:customStyle="1" w:styleId="zippytoggle-open">
    <w:name w:val="zippy toggle-open"/>
    <w:basedOn w:val="a6"/>
    <w:rsid w:val="00F3539C"/>
  </w:style>
  <w:style w:type="character" w:customStyle="1" w:styleId="post-count">
    <w:name w:val="post-count"/>
    <w:basedOn w:val="a6"/>
    <w:rsid w:val="00F3539C"/>
  </w:style>
  <w:style w:type="character" w:customStyle="1" w:styleId="zippy">
    <w:name w:val="zippy"/>
    <w:basedOn w:val="a6"/>
    <w:rsid w:val="00F3539C"/>
  </w:style>
  <w:style w:type="character" w:customStyle="1" w:styleId="item-controlblog-admin">
    <w:name w:val="item-control blog-admin"/>
    <w:basedOn w:val="a6"/>
    <w:rsid w:val="00F3539C"/>
  </w:style>
  <w:style w:type="paragraph" w:customStyle="1" w:styleId="msonormalcxspmiddle">
    <w:name w:val="msonormalcxspmiddle"/>
    <w:basedOn w:val="a5"/>
    <w:rsid w:val="00F3539C"/>
    <w:pPr>
      <w:widowControl w:val="0"/>
      <w:suppressAutoHyphens/>
      <w:spacing w:before="280" w:after="280"/>
    </w:pPr>
    <w:rPr>
      <w:rFonts w:eastAsia="Arial Unicode MS" w:cs="Tahoma"/>
      <w:color w:val="000000"/>
      <w:lang w:val="en-US" w:eastAsia="ar-SA"/>
    </w:rPr>
  </w:style>
  <w:style w:type="paragraph" w:customStyle="1" w:styleId="1f1">
    <w:name w:val="Знак1"/>
    <w:basedOn w:val="a5"/>
    <w:rsid w:val="00F3539C"/>
    <w:pPr>
      <w:spacing w:before="100" w:beforeAutospacing="1" w:after="100" w:afterAutospacing="1"/>
    </w:pPr>
    <w:rPr>
      <w:color w:val="000000"/>
      <w:u w:color="000000"/>
      <w:lang w:val="en-US" w:eastAsia="en-US"/>
    </w:rPr>
  </w:style>
  <w:style w:type="paragraph" w:customStyle="1" w:styleId="msonormalcxspmiddlecxspmiddle">
    <w:name w:val="msonormalcxspmiddlecxspmiddle"/>
    <w:basedOn w:val="a5"/>
    <w:rsid w:val="00F3539C"/>
    <w:pPr>
      <w:widowControl w:val="0"/>
      <w:suppressAutoHyphens/>
      <w:spacing w:before="280" w:after="280"/>
    </w:pPr>
    <w:rPr>
      <w:rFonts w:eastAsia="Arial Unicode MS" w:cs="Tahoma"/>
      <w:color w:val="000000"/>
      <w:lang w:val="en-US" w:eastAsia="ar-SA"/>
    </w:rPr>
  </w:style>
  <w:style w:type="character" w:customStyle="1" w:styleId="BodyTextChar">
    <w:name w:val="Body Text Char"/>
    <w:aliases w:val="DTP Body Text Char"/>
    <w:semiHidden/>
    <w:locked/>
    <w:rsid w:val="00F3539C"/>
    <w:rPr>
      <w:sz w:val="24"/>
      <w:szCs w:val="24"/>
      <w:lang w:val="ru-RU" w:eastAsia="ru-RU" w:bidi="ar-SA"/>
    </w:rPr>
  </w:style>
  <w:style w:type="paragraph" w:customStyle="1" w:styleId="acknowledgment">
    <w:name w:val="acknowledgment"/>
    <w:basedOn w:val="a5"/>
    <w:next w:val="a5"/>
    <w:rsid w:val="00F3539C"/>
    <w:pPr>
      <w:widowControl w:val="0"/>
      <w:spacing w:before="480"/>
    </w:pPr>
    <w:rPr>
      <w:rFonts w:ascii="Arial" w:hAnsi="Arial"/>
      <w:vanish/>
      <w:sz w:val="18"/>
      <w:szCs w:val="20"/>
      <w:lang w:val="en-GB" w:eastAsia="en-US"/>
    </w:rPr>
  </w:style>
  <w:style w:type="character" w:customStyle="1" w:styleId="1f2">
    <w:name w:val="Знак Знак1"/>
    <w:locked/>
    <w:rsid w:val="00F3539C"/>
    <w:rPr>
      <w:rFonts w:ascii="Arial" w:hAnsi="Arial" w:cs="Arial"/>
      <w:b/>
      <w:bCs/>
      <w:sz w:val="26"/>
      <w:szCs w:val="26"/>
      <w:lang w:val="ru-RU" w:eastAsia="ru-RU" w:bidi="ar-SA"/>
    </w:rPr>
  </w:style>
  <w:style w:type="paragraph" w:customStyle="1" w:styleId="western">
    <w:name w:val="western"/>
    <w:basedOn w:val="a5"/>
    <w:rsid w:val="00F3539C"/>
    <w:pPr>
      <w:spacing w:before="100" w:beforeAutospacing="1" w:after="115"/>
      <w:ind w:firstLine="706"/>
      <w:jc w:val="both"/>
    </w:pPr>
    <w:rPr>
      <w:color w:val="000000"/>
    </w:rPr>
  </w:style>
  <w:style w:type="paragraph" w:customStyle="1" w:styleId="NR">
    <w:name w:val="NR"/>
    <w:basedOn w:val="a5"/>
    <w:rsid w:val="00F3539C"/>
    <w:rPr>
      <w:szCs w:val="20"/>
      <w:lang w:eastAsia="en-US"/>
    </w:rPr>
  </w:style>
  <w:style w:type="character" w:customStyle="1" w:styleId="63">
    <w:name w:val="Знак6 Знак Знак"/>
    <w:semiHidden/>
    <w:locked/>
    <w:rsid w:val="00F3539C"/>
    <w:rPr>
      <w:lang w:val="ru-RU" w:eastAsia="ru-RU" w:bidi="ar-SA"/>
    </w:rPr>
  </w:style>
  <w:style w:type="paragraph" w:customStyle="1" w:styleId="2c">
    <w:name w:val="Знак Знак2 Знак"/>
    <w:basedOn w:val="a5"/>
    <w:rsid w:val="00F3539C"/>
    <w:pPr>
      <w:spacing w:after="160" w:line="240" w:lineRule="exact"/>
    </w:pPr>
    <w:rPr>
      <w:rFonts w:ascii="Verdana" w:hAnsi="Verdana"/>
      <w:sz w:val="20"/>
      <w:szCs w:val="20"/>
      <w:lang w:val="en-US" w:eastAsia="en-US"/>
    </w:rPr>
  </w:style>
  <w:style w:type="paragraph" w:styleId="2d">
    <w:name w:val="List Bullet 2"/>
    <w:basedOn w:val="a5"/>
    <w:autoRedefine/>
    <w:rsid w:val="00F3539C"/>
    <w:pPr>
      <w:spacing w:before="60" w:after="60"/>
      <w:ind w:firstLine="720"/>
      <w:jc w:val="both"/>
    </w:pPr>
  </w:style>
  <w:style w:type="character" w:customStyle="1" w:styleId="Heading3Char">
    <w:name w:val="Heading 3 Char"/>
    <w:locked/>
    <w:rsid w:val="00F3539C"/>
    <w:rPr>
      <w:rFonts w:ascii="Arial" w:hAnsi="Arial" w:cs="Arial"/>
      <w:b/>
      <w:bCs/>
      <w:sz w:val="26"/>
      <w:szCs w:val="26"/>
      <w:lang w:eastAsia="ru-RU"/>
    </w:rPr>
  </w:style>
  <w:style w:type="character" w:customStyle="1" w:styleId="list0020paragraphchar1">
    <w:name w:val="list_0020paragraph__char1"/>
    <w:rsid w:val="00F3539C"/>
    <w:rPr>
      <w:rFonts w:ascii="Times New Roman" w:hAnsi="Times New Roman" w:cs="Times New Roman"/>
      <w:sz w:val="24"/>
      <w:szCs w:val="24"/>
    </w:rPr>
  </w:style>
  <w:style w:type="character" w:customStyle="1" w:styleId="1f3">
    <w:name w:val="Основной шрифт абзаца1"/>
    <w:rsid w:val="00F3539C"/>
  </w:style>
  <w:style w:type="paragraph" w:customStyle="1" w:styleId="affffd">
    <w:basedOn w:val="a5"/>
    <w:next w:val="afa"/>
    <w:rsid w:val="00F3539C"/>
    <w:pPr>
      <w:keepNext/>
      <w:suppressAutoHyphens/>
      <w:spacing w:before="240" w:after="120"/>
    </w:pPr>
    <w:rPr>
      <w:rFonts w:ascii="Arial" w:eastAsia="MS Mincho" w:hAnsi="Arial" w:cs="Tahoma"/>
      <w:sz w:val="28"/>
      <w:szCs w:val="28"/>
      <w:lang w:eastAsia="ar-SA"/>
    </w:rPr>
  </w:style>
  <w:style w:type="paragraph" w:styleId="affffe">
    <w:name w:val="List"/>
    <w:basedOn w:val="afa"/>
    <w:rsid w:val="00F3539C"/>
    <w:pPr>
      <w:shd w:val="clear" w:color="auto" w:fill="auto"/>
      <w:suppressAutoHyphens/>
      <w:spacing w:line="240" w:lineRule="auto"/>
      <w:jc w:val="left"/>
    </w:pPr>
    <w:rPr>
      <w:rFonts w:cs="Tahoma"/>
      <w:sz w:val="24"/>
      <w:szCs w:val="24"/>
      <w:lang w:eastAsia="ar-SA"/>
    </w:rPr>
  </w:style>
  <w:style w:type="paragraph" w:customStyle="1" w:styleId="1f4">
    <w:name w:val="Название1"/>
    <w:basedOn w:val="a5"/>
    <w:rsid w:val="00F3539C"/>
    <w:pPr>
      <w:suppressLineNumbers/>
      <w:suppressAutoHyphens/>
      <w:spacing w:before="120" w:after="120"/>
    </w:pPr>
    <w:rPr>
      <w:rFonts w:cs="Tahoma"/>
      <w:i/>
      <w:iCs/>
      <w:lang w:eastAsia="ar-SA"/>
    </w:rPr>
  </w:style>
  <w:style w:type="paragraph" w:customStyle="1" w:styleId="1f5">
    <w:name w:val="Указатель1"/>
    <w:basedOn w:val="a5"/>
    <w:rsid w:val="00F3539C"/>
    <w:pPr>
      <w:suppressLineNumbers/>
      <w:suppressAutoHyphens/>
    </w:pPr>
    <w:rPr>
      <w:rFonts w:cs="Tahoma"/>
      <w:lang w:eastAsia="ar-SA"/>
    </w:rPr>
  </w:style>
  <w:style w:type="character" w:customStyle="1" w:styleId="afffff">
    <w:name w:val="Символ сноски"/>
    <w:rsid w:val="00F3539C"/>
    <w:rPr>
      <w:vertAlign w:val="superscript"/>
    </w:rPr>
  </w:style>
  <w:style w:type="character" w:customStyle="1" w:styleId="dash0417043d0430043a00200441043d043e0441043a0438char">
    <w:name w:val="dash0417_043d_0430_043a_0020_0441_043d_043e_0441_043a_0438__char"/>
    <w:basedOn w:val="a6"/>
    <w:rsid w:val="00F3539C"/>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F3539C"/>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F3539C"/>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5"/>
    <w:rsid w:val="00F3539C"/>
  </w:style>
  <w:style w:type="paragraph" w:customStyle="1" w:styleId="afffff0">
    <w:name w:val="#Текст_мой"/>
    <w:rsid w:val="00F3539C"/>
    <w:pPr>
      <w:autoSpaceDE w:val="0"/>
      <w:autoSpaceDN w:val="0"/>
      <w:adjustRightInd w:val="0"/>
      <w:spacing w:after="0" w:line="240" w:lineRule="atLeast"/>
      <w:ind w:firstLine="283"/>
      <w:jc w:val="both"/>
    </w:pPr>
    <w:rPr>
      <w:rFonts w:ascii="SchoolBookC" w:eastAsia="Times New Roman" w:hAnsi="SchoolBookC" w:cs="SchoolBookC"/>
      <w:sz w:val="21"/>
      <w:szCs w:val="21"/>
      <w:lang w:eastAsia="ru-RU"/>
    </w:rPr>
  </w:style>
  <w:style w:type="paragraph" w:customStyle="1" w:styleId="afffff1">
    <w:name w:val="Знак Знак Знак Знак Знак Знак Знак Знак Знак"/>
    <w:basedOn w:val="a5"/>
    <w:rsid w:val="00F3539C"/>
    <w:pPr>
      <w:spacing w:before="100" w:beforeAutospacing="1" w:after="100" w:afterAutospacing="1"/>
    </w:pPr>
    <w:rPr>
      <w:color w:val="000000"/>
      <w:u w:color="000000"/>
      <w:lang w:val="en-US" w:eastAsia="en-US"/>
    </w:rPr>
  </w:style>
  <w:style w:type="paragraph" w:customStyle="1" w:styleId="-12">
    <w:name w:val="Цветной список - Акцент 12"/>
    <w:basedOn w:val="a5"/>
    <w:qFormat/>
    <w:rsid w:val="00F3539C"/>
    <w:pPr>
      <w:spacing w:after="200"/>
      <w:ind w:left="720"/>
      <w:contextualSpacing/>
    </w:pPr>
    <w:rPr>
      <w:rFonts w:ascii="Cambria" w:eastAsia="Cambria" w:hAnsi="Cambria"/>
      <w:lang w:eastAsia="en-US"/>
    </w:rPr>
  </w:style>
  <w:style w:type="paragraph" w:customStyle="1" w:styleId="dash041e0431044b0447043d044b0439">
    <w:name w:val="dash041e_0431_044b_0447_043d_044b_0439"/>
    <w:basedOn w:val="a5"/>
    <w:rsid w:val="00F3539C"/>
  </w:style>
  <w:style w:type="paragraph" w:styleId="afffff2">
    <w:name w:val="annotation text"/>
    <w:basedOn w:val="a5"/>
    <w:link w:val="afffff3"/>
    <w:semiHidden/>
    <w:rsid w:val="00F3539C"/>
    <w:rPr>
      <w:sz w:val="20"/>
      <w:szCs w:val="20"/>
    </w:rPr>
  </w:style>
  <w:style w:type="character" w:customStyle="1" w:styleId="afffff3">
    <w:name w:val="Текст примечания Знак"/>
    <w:basedOn w:val="a6"/>
    <w:link w:val="afffff2"/>
    <w:semiHidden/>
    <w:rsid w:val="00F3539C"/>
    <w:rPr>
      <w:rFonts w:ascii="Times New Roman" w:eastAsia="Times New Roman" w:hAnsi="Times New Roman" w:cs="Times New Roman"/>
      <w:sz w:val="20"/>
      <w:szCs w:val="20"/>
      <w:lang w:eastAsia="ru-RU"/>
    </w:rPr>
  </w:style>
  <w:style w:type="character" w:customStyle="1" w:styleId="maintext1">
    <w:name w:val="maintext1"/>
    <w:rsid w:val="00F3539C"/>
    <w:rPr>
      <w:vanish w:val="0"/>
      <w:webHidden w:val="0"/>
      <w:sz w:val="24"/>
      <w:szCs w:val="24"/>
      <w:specVanish w:val="0"/>
    </w:rPr>
  </w:style>
  <w:style w:type="paragraph" w:customStyle="1" w:styleId="default0">
    <w:name w:val="default"/>
    <w:basedOn w:val="a5"/>
    <w:rsid w:val="00F3539C"/>
  </w:style>
  <w:style w:type="character" w:customStyle="1" w:styleId="default005f005fchar1char1">
    <w:name w:val="default_005f_005fchar1__char1"/>
    <w:rsid w:val="00F3539C"/>
    <w:rPr>
      <w:rFonts w:ascii="Times New Roman" w:hAnsi="Times New Roman" w:cs="Times New Roman" w:hint="default"/>
      <w:strike w:val="0"/>
      <w:dstrike w:val="0"/>
      <w:sz w:val="24"/>
      <w:szCs w:val="24"/>
      <w:u w:val="none"/>
      <w:effect w:val="none"/>
    </w:rPr>
  </w:style>
  <w:style w:type="paragraph" w:customStyle="1" w:styleId="afffff4">
    <w:name w:val="А_осн"/>
    <w:basedOn w:val="Abstract"/>
    <w:link w:val="afffff5"/>
    <w:rsid w:val="00F3539C"/>
  </w:style>
  <w:style w:type="character" w:customStyle="1" w:styleId="afffff5">
    <w:name w:val="А_осн Знак"/>
    <w:basedOn w:val="Abstract0"/>
    <w:link w:val="afffff4"/>
    <w:rsid w:val="00F3539C"/>
  </w:style>
  <w:style w:type="paragraph" w:customStyle="1" w:styleId="afffff6">
    <w:name w:val="Заголовок таблицы"/>
    <w:basedOn w:val="affa"/>
    <w:rsid w:val="00F3539C"/>
    <w:pPr>
      <w:widowControl w:val="0"/>
      <w:spacing w:after="0" w:line="240" w:lineRule="auto"/>
      <w:jc w:val="center"/>
    </w:pPr>
    <w:rPr>
      <w:rFonts w:ascii="Arial" w:eastAsia="Lucida Sans Unicode" w:hAnsi="Arial" w:cs="Mangal"/>
      <w:b/>
      <w:bCs/>
      <w:sz w:val="20"/>
      <w:szCs w:val="24"/>
      <w:lang w:eastAsia="hi-IN" w:bidi="hi-IN"/>
    </w:rPr>
  </w:style>
  <w:style w:type="character" w:customStyle="1" w:styleId="afffff7">
    <w:name w:val="Основной текст_"/>
    <w:link w:val="43"/>
    <w:locked/>
    <w:rsid w:val="00F3539C"/>
    <w:rPr>
      <w:spacing w:val="10"/>
      <w:sz w:val="24"/>
      <w:szCs w:val="24"/>
      <w:shd w:val="clear" w:color="auto" w:fill="FFFFFF"/>
    </w:rPr>
  </w:style>
  <w:style w:type="paragraph" w:customStyle="1" w:styleId="43">
    <w:name w:val="Основной текст4"/>
    <w:basedOn w:val="a5"/>
    <w:link w:val="afffff7"/>
    <w:rsid w:val="00F3539C"/>
    <w:pPr>
      <w:shd w:val="clear" w:color="auto" w:fill="FFFFFF"/>
      <w:spacing w:before="420" w:after="240" w:line="320" w:lineRule="exact"/>
      <w:jc w:val="both"/>
    </w:pPr>
    <w:rPr>
      <w:rFonts w:asciiTheme="minorHAnsi" w:eastAsiaTheme="minorHAnsi" w:hAnsiTheme="minorHAnsi" w:cstheme="minorBidi"/>
      <w:spacing w:val="10"/>
      <w:lang w:eastAsia="en-US"/>
    </w:rPr>
  </w:style>
  <w:style w:type="character" w:customStyle="1" w:styleId="2e">
    <w:name w:val="Основной текст (2)_"/>
    <w:link w:val="2f"/>
    <w:locked/>
    <w:rsid w:val="00F3539C"/>
    <w:rPr>
      <w:spacing w:val="13"/>
      <w:sz w:val="24"/>
      <w:szCs w:val="24"/>
      <w:shd w:val="clear" w:color="auto" w:fill="FFFFFF"/>
    </w:rPr>
  </w:style>
  <w:style w:type="paragraph" w:customStyle="1" w:styleId="2f">
    <w:name w:val="Основной текст (2)"/>
    <w:basedOn w:val="a5"/>
    <w:link w:val="2e"/>
    <w:rsid w:val="00F3539C"/>
    <w:pPr>
      <w:shd w:val="clear" w:color="auto" w:fill="FFFFFF"/>
      <w:spacing w:before="540" w:after="300" w:line="324" w:lineRule="exact"/>
      <w:jc w:val="center"/>
    </w:pPr>
    <w:rPr>
      <w:rFonts w:asciiTheme="minorHAnsi" w:eastAsiaTheme="minorHAnsi" w:hAnsiTheme="minorHAnsi" w:cstheme="minorBidi"/>
      <w:spacing w:val="13"/>
      <w:lang w:eastAsia="en-US"/>
    </w:rPr>
  </w:style>
  <w:style w:type="character" w:customStyle="1" w:styleId="afffff8">
    <w:name w:val="Основной текст + Полужирный"/>
    <w:aliases w:val="Интервал 0 pt"/>
    <w:rsid w:val="00F3539C"/>
    <w:rPr>
      <w:b/>
      <w:bCs/>
      <w:spacing w:val="13"/>
      <w:sz w:val="24"/>
      <w:szCs w:val="24"/>
      <w:shd w:val="clear" w:color="auto" w:fill="FFFFFF"/>
    </w:rPr>
  </w:style>
  <w:style w:type="character" w:customStyle="1" w:styleId="2f0">
    <w:name w:val="Основной текст (2) + Не полужирный"/>
    <w:aliases w:val="Интервал 0 pt8"/>
    <w:rsid w:val="00F3539C"/>
    <w:rPr>
      <w:b/>
      <w:bCs/>
      <w:spacing w:val="10"/>
      <w:sz w:val="24"/>
      <w:szCs w:val="24"/>
      <w:shd w:val="clear" w:color="auto" w:fill="FFFFFF"/>
    </w:rPr>
  </w:style>
  <w:style w:type="character" w:customStyle="1" w:styleId="1f6">
    <w:name w:val="Заголовок №1_"/>
    <w:link w:val="1f7"/>
    <w:locked/>
    <w:rsid w:val="00F3539C"/>
    <w:rPr>
      <w:spacing w:val="13"/>
      <w:sz w:val="24"/>
      <w:szCs w:val="24"/>
      <w:shd w:val="clear" w:color="auto" w:fill="FFFFFF"/>
    </w:rPr>
  </w:style>
  <w:style w:type="paragraph" w:customStyle="1" w:styleId="1f7">
    <w:name w:val="Заголовок №1"/>
    <w:basedOn w:val="a5"/>
    <w:link w:val="1f6"/>
    <w:rsid w:val="00F3539C"/>
    <w:pPr>
      <w:shd w:val="clear" w:color="auto" w:fill="FFFFFF"/>
      <w:spacing w:before="360" w:after="360" w:line="240" w:lineRule="atLeast"/>
      <w:outlineLvl w:val="0"/>
    </w:pPr>
    <w:rPr>
      <w:rFonts w:asciiTheme="minorHAnsi" w:eastAsiaTheme="minorHAnsi" w:hAnsiTheme="minorHAnsi" w:cstheme="minorBidi"/>
      <w:spacing w:val="13"/>
      <w:lang w:eastAsia="en-US"/>
    </w:rPr>
  </w:style>
  <w:style w:type="numbering" w:customStyle="1" w:styleId="a">
    <w:name w:val="первый"/>
    <w:basedOn w:val="a8"/>
    <w:uiPriority w:val="99"/>
    <w:rsid w:val="00F3539C"/>
    <w:pPr>
      <w:numPr>
        <w:numId w:val="84"/>
      </w:numPr>
    </w:pPr>
  </w:style>
  <w:style w:type="paragraph" w:customStyle="1" w:styleId="111">
    <w:name w:val="111"/>
    <w:basedOn w:val="Default"/>
    <w:qFormat/>
    <w:rsid w:val="00F3539C"/>
    <w:pPr>
      <w:numPr>
        <w:numId w:val="83"/>
      </w:numPr>
      <w:jc w:val="center"/>
    </w:pPr>
    <w:rPr>
      <w:b/>
      <w:bCs/>
      <w:color w:val="0D0D0D"/>
      <w:sz w:val="28"/>
      <w:szCs w:val="28"/>
    </w:rPr>
  </w:style>
  <w:style w:type="character" w:customStyle="1" w:styleId="afffff9">
    <w:name w:val="Гипертекстовая ссылка"/>
    <w:uiPriority w:val="99"/>
    <w:rsid w:val="00F3539C"/>
    <w:rPr>
      <w:color w:val="106BBE"/>
    </w:rPr>
  </w:style>
  <w:style w:type="paragraph" w:customStyle="1" w:styleId="afffffa">
    <w:name w:val="Информация об изменениях"/>
    <w:basedOn w:val="a5"/>
    <w:next w:val="a5"/>
    <w:uiPriority w:val="99"/>
    <w:rsid w:val="00F3539C"/>
    <w:pPr>
      <w:widowControl w:val="0"/>
      <w:autoSpaceDE w:val="0"/>
      <w:autoSpaceDN w:val="0"/>
      <w:adjustRightInd w:val="0"/>
      <w:spacing w:before="180"/>
      <w:ind w:left="360" w:right="360"/>
      <w:jc w:val="both"/>
    </w:pPr>
    <w:rPr>
      <w:rFonts w:ascii="Times New Roman CYR" w:hAnsi="Times New Roman CYR" w:cs="Times New Roman CYR"/>
      <w:color w:val="353842"/>
      <w:sz w:val="20"/>
      <w:szCs w:val="20"/>
      <w:shd w:val="clear" w:color="auto" w:fill="EAEFED"/>
    </w:rPr>
  </w:style>
  <w:style w:type="paragraph" w:customStyle="1" w:styleId="afffffb">
    <w:name w:val="Подзаголовок для информации об изменениях"/>
    <w:basedOn w:val="a5"/>
    <w:next w:val="a5"/>
    <w:uiPriority w:val="99"/>
    <w:rsid w:val="00F3539C"/>
    <w:pPr>
      <w:widowControl w:val="0"/>
      <w:autoSpaceDE w:val="0"/>
      <w:autoSpaceDN w:val="0"/>
      <w:adjustRightInd w:val="0"/>
      <w:ind w:firstLine="720"/>
      <w:jc w:val="both"/>
    </w:pPr>
    <w:rPr>
      <w:rFonts w:ascii="Times New Roman CYR" w:hAnsi="Times New Roman CYR" w:cs="Times New Roman CYR"/>
      <w:b/>
      <w:bCs/>
      <w:color w:val="353842"/>
      <w:sz w:val="20"/>
      <w:szCs w:val="20"/>
    </w:rPr>
  </w:style>
  <w:style w:type="paragraph" w:customStyle="1" w:styleId="2f1">
    <w:name w:val="Без интервала2"/>
    <w:rsid w:val="00011E58"/>
    <w:pPr>
      <w:spacing w:after="0" w:line="240" w:lineRule="auto"/>
    </w:pPr>
    <w:rPr>
      <w:rFonts w:ascii="Calibri" w:eastAsia="Times New Roman" w:hAnsi="Calibri" w:cs="Times New Roman"/>
    </w:rPr>
  </w:style>
  <w:style w:type="paragraph" w:customStyle="1" w:styleId="2f2">
    <w:name w:val="Без интервала2"/>
    <w:aliases w:val="основа"/>
    <w:qFormat/>
    <w:rsid w:val="00011E58"/>
    <w:pPr>
      <w:spacing w:after="0" w:line="240" w:lineRule="auto"/>
    </w:pPr>
    <w:rPr>
      <w:rFonts w:ascii="Calibri" w:eastAsia="Calibri" w:hAnsi="Calibri" w:cs="Times New Roman"/>
    </w:rPr>
  </w:style>
  <w:style w:type="character" w:customStyle="1" w:styleId="ad">
    <w:name w:val="Абзац списка Знак"/>
    <w:link w:val="ac"/>
    <w:uiPriority w:val="34"/>
    <w:locked/>
    <w:rsid w:val="002E3495"/>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8.bin"/><Relationship Id="rId39" Type="http://schemas.openxmlformats.org/officeDocument/2006/relationships/image" Target="media/image13.wmf"/><Relationship Id="rId3" Type="http://schemas.openxmlformats.org/officeDocument/2006/relationships/styles" Target="styles.xml"/><Relationship Id="rId21" Type="http://schemas.openxmlformats.org/officeDocument/2006/relationships/image" Target="media/image5.w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header" Target="header3.xml"/><Relationship Id="rId50" Type="http://schemas.openxmlformats.org/officeDocument/2006/relationships/hyperlink" Target="consultantplus://offline/ref=7ABCF3F04028D109116B2191643291783C10185B30D08A7337CB4C146C34072F1419DDA662D0F9K8o9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wmf"/><Relationship Id="rId25" Type="http://schemas.openxmlformats.org/officeDocument/2006/relationships/oleObject" Target="embeddings/oleObject7.bin"/><Relationship Id="rId33" Type="http://schemas.openxmlformats.org/officeDocument/2006/relationships/image" Target="media/image10.wmf"/><Relationship Id="rId38" Type="http://schemas.openxmlformats.org/officeDocument/2006/relationships/oleObject" Target="embeddings/oleObject14.bin"/><Relationship Id="rId46"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8.wmf"/><Relationship Id="rId41" Type="http://schemas.openxmlformats.org/officeDocument/2006/relationships/image" Target="media/image1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6.wmf"/><Relationship Id="rId32" Type="http://schemas.openxmlformats.org/officeDocument/2006/relationships/oleObject" Target="embeddings/oleObject11.bin"/><Relationship Id="rId37" Type="http://schemas.openxmlformats.org/officeDocument/2006/relationships/image" Target="media/image12.wmf"/><Relationship Id="rId40" Type="http://schemas.openxmlformats.org/officeDocument/2006/relationships/oleObject" Target="embeddings/oleObject15.bin"/><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oleObject" Target="embeddings/oleObject6.bin"/><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footer" Target="footer4.xml"/><Relationship Id="rId10" Type="http://schemas.openxmlformats.org/officeDocument/2006/relationships/hyperlink" Target="http://ivo.garant.ru/document?id=70088902&amp;sub=0" TargetMode="External"/><Relationship Id="rId19" Type="http://schemas.openxmlformats.org/officeDocument/2006/relationships/image" Target="media/image4.wmf"/><Relationship Id="rId31" Type="http://schemas.openxmlformats.org/officeDocument/2006/relationships/image" Target="media/image9.wmf"/><Relationship Id="rId44" Type="http://schemas.openxmlformats.org/officeDocument/2006/relationships/header" Target="header1.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ashla-school.narod.ru/"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7.wmf"/><Relationship Id="rId30" Type="http://schemas.openxmlformats.org/officeDocument/2006/relationships/oleObject" Target="embeddings/oleObject10.bin"/><Relationship Id="rId35" Type="http://schemas.openxmlformats.org/officeDocument/2006/relationships/image" Target="media/image11.wmf"/><Relationship Id="rId43" Type="http://schemas.openxmlformats.org/officeDocument/2006/relationships/hyperlink" Target="http://www.consultant.ru/document/cons_doc_LAW_99661/?dst=100004" TargetMode="External"/><Relationship Id="rId48" Type="http://schemas.openxmlformats.org/officeDocument/2006/relationships/header" Target="header4.xml"/><Relationship Id="rId8" Type="http://schemas.openxmlformats.org/officeDocument/2006/relationships/hyperlink" Target="mailto:Tashla250@yandex.ru"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99D69-E67B-4CCD-B498-85AF404D3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123351</Words>
  <Characters>703106</Characters>
  <Application>Microsoft Office Word</Application>
  <DocSecurity>0</DocSecurity>
  <Lines>5859</Lines>
  <Paragraphs>1649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824808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2</cp:revision>
  <dcterms:created xsi:type="dcterms:W3CDTF">2021-02-14T13:02:00Z</dcterms:created>
  <dcterms:modified xsi:type="dcterms:W3CDTF">2021-02-14T13:02:00Z</dcterms:modified>
</cp:coreProperties>
</file>